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b/>
          <w:szCs w:val="20"/>
          <w:lang w:val="uk-UA" w:eastAsia="uk-UA"/>
        </w:rPr>
        <w:t>МІНІСТЕРСТВО ОСВІТИ І НАУКИ УКРАЇНИ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uk-UA" w:eastAsia="uk-UA"/>
        </w:rPr>
      </w:pP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b/>
          <w:szCs w:val="20"/>
          <w:lang w:val="uk-UA" w:eastAsia="uk-UA"/>
        </w:rPr>
        <w:t>Н А К А З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uk-UA" w:eastAsia="uk-UA"/>
        </w:rPr>
      </w:pP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b/>
          <w:szCs w:val="20"/>
          <w:lang w:val="uk-UA" w:eastAsia="uk-UA"/>
        </w:rPr>
        <w:t>07.04.2005  N 204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uk-UA" w:eastAsia="uk-UA"/>
        </w:rPr>
      </w:pP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uk-UA" w:eastAsia="uk-UA"/>
        </w:rPr>
      </w:pP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b/>
          <w:szCs w:val="20"/>
          <w:lang w:val="uk-UA" w:eastAsia="uk-UA"/>
        </w:rPr>
        <w:t>Про прийом дітей до 1 класу загальноосвітніх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b/>
          <w:szCs w:val="20"/>
          <w:lang w:val="uk-UA" w:eastAsia="uk-UA"/>
        </w:rPr>
        <w:t>навчальних закладів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Cs w:val="20"/>
          <w:lang w:val="uk-UA" w:eastAsia="uk-UA"/>
        </w:rPr>
      </w:pP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</w:t>
      </w:r>
    </w:p>
    <w:p w:rsidR="00182EAE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en-US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На виконання п.  2 ст.  18,  п.  1 ст. 20 Закону України "Про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загальну середню освіту" ( 651-14 ) з метою забезпечення права  на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освіту  та  належної  організації  і проведення прийому дітей до 1класу </w:t>
      </w:r>
    </w:p>
    <w:p w:rsidR="00182EAE" w:rsidRPr="00182EAE" w:rsidRDefault="00182EAE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en-US" w:eastAsia="uk-UA"/>
        </w:rPr>
      </w:pP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>Н А К А З У Ю: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1. До  1   класу   загальноосвітнього   навчального   закладу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зараховувати дітей, як правило, з 6 років.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2. Прийом  дітей  до  1  класу загальноосвітнього навчального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закладу  (крім  спеціалізованого)  здійснювати  на   </w:t>
      </w:r>
      <w:r w:rsidR="00182EAE" w:rsidRPr="00182EAE">
        <w:rPr>
          <w:rFonts w:ascii="Times New Roman" w:eastAsia="Times New Roman" w:hAnsi="Times New Roman"/>
          <w:szCs w:val="20"/>
          <w:lang w:val="uk-UA" w:eastAsia="uk-UA"/>
        </w:rPr>
        <w:t>без конкурсній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основі, як правило, відповідно до території обслуговування.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3. Для зарахування дитини до 1 класу батьки або особи, які їх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замінюють,  подають заяву  на  ім'я  директора  загальноосвітнього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навчального  закладу,  копію  свідоцтва  про  народження дитини та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медичну картку встановленого зразка.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4. Не допускається збирання додаткових даних про дитину та її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батьків  або  осіб,  які  їх  замінюють,  зокрема  довідок з місця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роботи,  проживання, про заробітну плату батьків, будь-яких даних,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що свідчать про розвиток дитини та її готовність до систематичного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навчання в школі.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5. При прийомі дитини до 1 класу є неприпустимими  проведення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тестувань,  співбесід,  екзаменів  тощо  з перевірки її знань щодо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засвоєння  навчально-виховної  програми  дошкільного   навчального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закладу.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6. Прийом  дітей  до  1  класу  спеціалізованого  навчального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закладу  здійснюється  відповідно  до   Інструкції   про   порядок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конкурсного  приймання  дітей  (учнів,  вихованців)  до  гімназій,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ліцеїв,  спеціалізованих  шкіл   (шкіл-інтернатів),   затвердженої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наказом Міністерства  освіти  і  науки  України  від 19.06.2003 р.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N 389 ( z0547-03 ),  зареєстрованої в Міністерстві юстиції України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04.07.2003 р. за N 547/7868).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7. Наказ про зарахування дитини до 1 класу загальноосвітнього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навчального закладу видає директор на основі  поданих  документів,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як правило, до початку навчального року.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8. Відповідно  до Інструкції з ведення ділової документації у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загальноосвітніх навчальних закладах ( v0240290-00  )  на  кожного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учня-першокласника оформляється особова справа.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9. Визнати  таким,  що  втратив чинність,  наказ Міністерства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освіти  і  науки  України   "Про   прийом   дітей   до   1   класу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загальноосвітніх навчальних  закладів"  від  06.05.2001 року N 365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>( v0365290-01 ).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10. Опублікувати  цей   наказ   в   Інформаційному   збірнику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Міністерства освіти і науки України.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11. Міністерству  освіти  і науки Автономної Республіки Крим,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управлінням освіти і науки обласних, Київської та Севастопольської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міських  державних  адміністрацій довести наказ до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lastRenderedPageBreak/>
        <w:t>відома місцевих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органів управління освітою, керівників загальноосвітніх навчальних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закладів і забезпечити виконання його вимог.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12. Контроль  за  виконанням  наказу  покласти  на заступника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міністра </w:t>
      </w:r>
      <w:proofErr w:type="spellStart"/>
      <w:r w:rsidRPr="00182EAE">
        <w:rPr>
          <w:rFonts w:ascii="Times New Roman" w:eastAsia="Times New Roman" w:hAnsi="Times New Roman"/>
          <w:szCs w:val="20"/>
          <w:lang w:val="uk-UA" w:eastAsia="uk-UA"/>
        </w:rPr>
        <w:t>Огнев'юка</w:t>
      </w:r>
      <w:proofErr w:type="spellEnd"/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В.О.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Міністр                                            С.М.Ніколаєнко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Cs w:val="20"/>
          <w:lang w:val="uk-UA" w:eastAsia="uk-UA"/>
        </w:rPr>
      </w:pPr>
    </w:p>
    <w:p w:rsidR="00182EAE" w:rsidRPr="00182EAE" w:rsidRDefault="00182EAE">
      <w:pPr>
        <w:spacing w:after="0" w:line="240" w:lineRule="auto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br w:type="page"/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lastRenderedPageBreak/>
        <w:t xml:space="preserve">МІНІСТЕРСТВО ОСВІТИ І </w:t>
      </w:r>
      <w:r w:rsidRPr="00182EAE">
        <w:rPr>
          <w:rFonts w:ascii="Times New Roman" w:eastAsia="Times New Roman" w:hAnsi="Times New Roman"/>
          <w:b/>
          <w:szCs w:val="20"/>
          <w:lang w:val="uk-UA" w:eastAsia="uk-UA"/>
        </w:rPr>
        <w:t>НАУКИ УКРАЇНИ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uk-UA" w:eastAsia="uk-UA"/>
        </w:rPr>
      </w:pP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b/>
          <w:szCs w:val="20"/>
          <w:lang w:val="uk-UA" w:eastAsia="uk-UA"/>
        </w:rPr>
        <w:t>Н А К А З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uk-UA" w:eastAsia="uk-UA"/>
        </w:rPr>
      </w:pP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b/>
          <w:szCs w:val="20"/>
          <w:lang w:val="uk-UA" w:eastAsia="uk-UA"/>
        </w:rPr>
        <w:t>N 365 від 06.05.2001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uk-UA" w:eastAsia="uk-UA"/>
        </w:rPr>
      </w:pP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uk-UA" w:eastAsia="uk-UA"/>
        </w:rPr>
      </w:pP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b/>
          <w:szCs w:val="20"/>
          <w:lang w:val="uk-UA" w:eastAsia="uk-UA"/>
        </w:rPr>
        <w:t>Про прийом дітей до 1 класу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b/>
          <w:szCs w:val="20"/>
          <w:lang w:val="uk-UA" w:eastAsia="uk-UA"/>
        </w:rPr>
        <w:t>загальноосвітніх навчальних закладів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uk-UA" w:eastAsia="uk-UA"/>
        </w:rPr>
      </w:pP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Cs w:val="20"/>
          <w:lang w:val="uk-UA" w:eastAsia="uk-UA"/>
        </w:rPr>
      </w:pPr>
    </w:p>
    <w:p w:rsidR="00182EAE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Cs w:val="20"/>
          <w:lang w:val="en-US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На виконання  Закону  України  "Про  загальну середню освіту"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( 651-14 ) та з метою  впорядкування  прийому  дітей  до  1  класу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загальноосвітніх навчальних закладів </w:t>
      </w:r>
    </w:p>
    <w:p w:rsidR="00182EAE" w:rsidRPr="00182EAE" w:rsidRDefault="00182EAE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Cs w:val="20"/>
          <w:lang w:val="en-US" w:eastAsia="uk-UA"/>
        </w:rPr>
      </w:pP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>Н А К А З У Ю;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rPr>
          <w:rFonts w:ascii="Times New Roman" w:eastAsia="Times New Roman" w:hAnsi="Times New Roman"/>
          <w:szCs w:val="20"/>
          <w:lang w:val="uk-UA" w:eastAsia="uk-UA"/>
        </w:rPr>
      </w:pP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1. До 1 класу загальноосвітніх навчальних  закладів  приймати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дітей, як правило, з 6 років.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2. Міністру  освіти  Автономної Республіки Крим,  начальникам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управлінь освіти і науки обласних,  Київської та  Севастопольської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міських  державних  адміністрацій  довести  до  відома  керівників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загальноосвітніх навчальних закладів, що: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2.1. Прийом   дітей   до   1  класу  загальноосвітньої  школи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комунальної форми власності здійснюється на  </w:t>
      </w:r>
      <w:proofErr w:type="spellStart"/>
      <w:r w:rsidRPr="00182EAE">
        <w:rPr>
          <w:rFonts w:ascii="Times New Roman" w:eastAsia="Times New Roman" w:hAnsi="Times New Roman"/>
          <w:szCs w:val="20"/>
          <w:lang w:val="uk-UA" w:eastAsia="uk-UA"/>
        </w:rPr>
        <w:t>безконкурсній</w:t>
      </w:r>
      <w:proofErr w:type="spellEnd"/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основі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відповідно до території обслуговування. Діти, які територіально не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обслуговуються загальноосвітнім навчальним закладом,  можуть  бути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зараховані до нього за умови наявності вільних місць у класі.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2.2. Для зарахування дитини до 1 класу батьками або  особами,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які    їх   замінюють,   подаються   заява   на   ім'я   директора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загальноосвітнього  навчального  закладу,  копія   свідоцтва   про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народження та медична картка дитини встановленого зразка. 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Вимагати від  батьків  або  осіб,  які  їх  замінюють,   інші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довідки,  зокрема з місця роботи,  проживання, про заробітну плату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тощо, а також збирати грошові внески за вступ до школи категорично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забороняється.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2.3. Наказ  про  зарахування  дітей   до   загальноосвітнього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навчального   закладу   видається  директором  на  основі  поданих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документів,  як правило,  до  початку  навчального  року,  але  не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пізніше, ніж 5 вересня поточного року.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2.4. На кожного учня-першокласника у 10-денний термін  з  дня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підписання наказу про зарахування заводиться особова справа.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2.5.  Кількість  учнів  у  1 класі не повинна перевищувати 30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осіб.  Допускається  зменшення  наповнюваності  1  класу  за умови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прийняття   відповідного   рішення  органами  місцевої  виконавчої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влади.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2.6. При прийомі дитини до 1 класу неприпустимим є проведення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вступних випробувань, тестувань, співбесід, іспитів з перевірки її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знань з навчальних предметів.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lastRenderedPageBreak/>
        <w:t xml:space="preserve">     3. Визнати такими,  що  втратили  чинність,  Правила  прийому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дітей шестирічного   віку  до  1  класу  загальноосвітньої  школи,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затверджені наказом Міністерства освіти СРСР  від  25.01.85  N  13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>(</w:t>
      </w:r>
      <w:proofErr w:type="spellStart"/>
      <w:r w:rsidRPr="00182EAE">
        <w:rPr>
          <w:rFonts w:ascii="Times New Roman" w:eastAsia="Times New Roman" w:hAnsi="Times New Roman"/>
          <w:szCs w:val="20"/>
          <w:lang w:val="uk-UA" w:eastAsia="uk-UA"/>
        </w:rPr>
        <w:t>Бюллетень</w:t>
      </w:r>
      <w:proofErr w:type="spellEnd"/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нормативних  </w:t>
      </w:r>
      <w:proofErr w:type="spellStart"/>
      <w:r w:rsidRPr="00182EAE">
        <w:rPr>
          <w:rFonts w:ascii="Times New Roman" w:eastAsia="Times New Roman" w:hAnsi="Times New Roman"/>
          <w:szCs w:val="20"/>
          <w:lang w:val="uk-UA" w:eastAsia="uk-UA"/>
        </w:rPr>
        <w:t>актов</w:t>
      </w:r>
      <w:proofErr w:type="spellEnd"/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</w:t>
      </w:r>
      <w:proofErr w:type="spellStart"/>
      <w:r w:rsidRPr="00182EAE">
        <w:rPr>
          <w:rFonts w:ascii="Times New Roman" w:eastAsia="Times New Roman" w:hAnsi="Times New Roman"/>
          <w:szCs w:val="20"/>
          <w:lang w:val="uk-UA" w:eastAsia="uk-UA"/>
        </w:rPr>
        <w:t>Ми</w:t>
      </w:r>
      <w:r w:rsidR="00182EAE" w:rsidRPr="00182EAE">
        <w:rPr>
          <w:rFonts w:ascii="Times New Roman" w:eastAsia="Times New Roman" w:hAnsi="Times New Roman"/>
          <w:szCs w:val="20"/>
          <w:lang w:val="uk-UA" w:eastAsia="uk-UA"/>
        </w:rPr>
        <w:t>нистерства</w:t>
      </w:r>
      <w:proofErr w:type="spellEnd"/>
      <w:r w:rsidR="00182EAE" w:rsidRPr="00182EAE">
        <w:rPr>
          <w:rFonts w:ascii="Times New Roman" w:eastAsia="Times New Roman" w:hAnsi="Times New Roman"/>
          <w:szCs w:val="20"/>
          <w:lang w:val="uk-UA" w:eastAsia="uk-UA"/>
        </w:rPr>
        <w:t xml:space="preserve">  </w:t>
      </w:r>
      <w:proofErr w:type="spellStart"/>
      <w:r w:rsidR="00182EAE" w:rsidRPr="00182EAE">
        <w:rPr>
          <w:rFonts w:ascii="Times New Roman" w:eastAsia="Times New Roman" w:hAnsi="Times New Roman"/>
          <w:szCs w:val="20"/>
          <w:lang w:val="uk-UA" w:eastAsia="uk-UA"/>
        </w:rPr>
        <w:t>просвещения</w:t>
      </w:r>
      <w:proofErr w:type="spellEnd"/>
      <w:r w:rsidR="00182EAE" w:rsidRPr="00182EAE">
        <w:rPr>
          <w:rFonts w:ascii="Times New Roman" w:eastAsia="Times New Roman" w:hAnsi="Times New Roman"/>
          <w:szCs w:val="20"/>
          <w:lang w:val="uk-UA" w:eastAsia="uk-UA"/>
        </w:rPr>
        <w:t xml:space="preserve"> СССР. 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1985.  -  N  6.  -  С.  21  -  22;  </w:t>
      </w:r>
      <w:proofErr w:type="spellStart"/>
      <w:r w:rsidRPr="00182EAE">
        <w:rPr>
          <w:rFonts w:ascii="Times New Roman" w:eastAsia="Times New Roman" w:hAnsi="Times New Roman"/>
          <w:szCs w:val="20"/>
          <w:lang w:val="uk-UA" w:eastAsia="uk-UA"/>
        </w:rPr>
        <w:t>Основные</w:t>
      </w:r>
      <w:proofErr w:type="spellEnd"/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</w:t>
      </w:r>
      <w:proofErr w:type="spellStart"/>
      <w:r w:rsidRPr="00182EAE">
        <w:rPr>
          <w:rFonts w:ascii="Times New Roman" w:eastAsia="Times New Roman" w:hAnsi="Times New Roman"/>
          <w:szCs w:val="20"/>
          <w:lang w:val="uk-UA" w:eastAsia="uk-UA"/>
        </w:rPr>
        <w:t>документы</w:t>
      </w:r>
      <w:proofErr w:type="spellEnd"/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о </w:t>
      </w:r>
      <w:proofErr w:type="spellStart"/>
      <w:r w:rsidRPr="00182EAE">
        <w:rPr>
          <w:rFonts w:ascii="Times New Roman" w:eastAsia="Times New Roman" w:hAnsi="Times New Roman"/>
          <w:szCs w:val="20"/>
          <w:lang w:val="uk-UA" w:eastAsia="uk-UA"/>
        </w:rPr>
        <w:t>реформе</w:t>
      </w:r>
      <w:proofErr w:type="spellEnd"/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proofErr w:type="spellStart"/>
      <w:r w:rsidRPr="00182EAE">
        <w:rPr>
          <w:rFonts w:ascii="Times New Roman" w:eastAsia="Times New Roman" w:hAnsi="Times New Roman"/>
          <w:szCs w:val="20"/>
          <w:lang w:val="uk-UA" w:eastAsia="uk-UA"/>
        </w:rPr>
        <w:t>общеобразовательной</w:t>
      </w:r>
      <w:proofErr w:type="spellEnd"/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школи, К. - "Радянська школа". - 1986. С. 110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>- 111).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4. Опублікувати   цей   наказ   в   Інформаційному   збірнику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>Міністерства освіти і науки України.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    5. Контроль  за  виконанням  наказу  покласти  на  заступника</w:t>
      </w:r>
      <w:r w:rsidR="00182EAE" w:rsidRPr="00182EAE">
        <w:rPr>
          <w:rFonts w:ascii="Times New Roman" w:eastAsia="Times New Roman" w:hAnsi="Times New Roman"/>
          <w:szCs w:val="20"/>
          <w:lang w:val="en-US" w:eastAsia="uk-UA"/>
        </w:rPr>
        <w:t xml:space="preserve"> </w:t>
      </w: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міністра </w:t>
      </w:r>
      <w:proofErr w:type="spellStart"/>
      <w:r w:rsidRPr="00182EAE">
        <w:rPr>
          <w:rFonts w:ascii="Times New Roman" w:eastAsia="Times New Roman" w:hAnsi="Times New Roman"/>
          <w:szCs w:val="20"/>
          <w:lang w:val="uk-UA" w:eastAsia="uk-UA"/>
        </w:rPr>
        <w:t>Огнев'юка</w:t>
      </w:r>
      <w:proofErr w:type="spellEnd"/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В.О.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rPr>
          <w:rFonts w:ascii="Times New Roman" w:eastAsia="Times New Roman" w:hAnsi="Times New Roman"/>
          <w:szCs w:val="20"/>
          <w:lang w:val="uk-UA" w:eastAsia="uk-UA"/>
        </w:rPr>
      </w:pP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Міністр                                               В.Г.Кремень</w:t>
      </w: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Cs w:val="20"/>
          <w:lang w:val="uk-UA" w:eastAsia="uk-UA"/>
        </w:rPr>
      </w:pPr>
    </w:p>
    <w:p w:rsidR="00BD6D49" w:rsidRPr="00182EAE" w:rsidRDefault="00BD6D49" w:rsidP="00182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Cs w:val="20"/>
          <w:lang w:val="uk-UA" w:eastAsia="uk-UA"/>
        </w:rPr>
      </w:pPr>
      <w:r w:rsidRPr="00182EAE">
        <w:rPr>
          <w:rFonts w:ascii="Times New Roman" w:eastAsia="Times New Roman" w:hAnsi="Times New Roman"/>
          <w:szCs w:val="20"/>
          <w:lang w:val="uk-UA" w:eastAsia="uk-UA"/>
        </w:rPr>
        <w:t xml:space="preserve"> Надруковано: "Освіта України", N 20 (248),  16 травня 2001 р.</w:t>
      </w:r>
    </w:p>
    <w:p w:rsidR="004E1CC4" w:rsidRPr="00182EAE" w:rsidRDefault="004E1CC4" w:rsidP="00182EAE">
      <w:pPr>
        <w:rPr>
          <w:rFonts w:ascii="Times New Roman" w:hAnsi="Times New Roman"/>
          <w:lang w:val="uk-UA"/>
        </w:rPr>
      </w:pPr>
    </w:p>
    <w:sectPr w:rsidR="004E1CC4" w:rsidRPr="0018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D49"/>
    <w:rsid w:val="00182EAE"/>
    <w:rsid w:val="004060CC"/>
    <w:rsid w:val="004E1CC4"/>
    <w:rsid w:val="008B4809"/>
    <w:rsid w:val="00BD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D6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semiHidden/>
    <w:rsid w:val="00BD6D4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8B4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B4809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as</cp:lastModifiedBy>
  <cp:revision>3</cp:revision>
  <cp:lastPrinted>2014-06-05T05:43:00Z</cp:lastPrinted>
  <dcterms:created xsi:type="dcterms:W3CDTF">2019-10-16T12:13:00Z</dcterms:created>
  <dcterms:modified xsi:type="dcterms:W3CDTF">2019-10-16T12:19:00Z</dcterms:modified>
</cp:coreProperties>
</file>