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CA66D">
      <w:pPr>
        <w:shd w:val="clear" w:color="auto" w:fill="FFFFFF"/>
        <w:tabs>
          <w:tab w:val="left" w:pos="8647"/>
        </w:tabs>
        <w:spacing w:after="0"/>
        <w:jc w:val="center"/>
        <w:textAlignment w:val="baseline"/>
        <w:outlineLvl w:val="4"/>
        <w:rPr>
          <w:rFonts w:ascii="Times New Roman" w:hAnsi="Times New Roman" w:eastAsia="Times New Roman" w:cs="Times New Roman"/>
          <w:b/>
          <w:sz w:val="36"/>
          <w:szCs w:val="36"/>
          <w:lang w:eastAsia="ru-RU"/>
        </w:rPr>
      </w:pPr>
      <w:bookmarkStart w:id="6" w:name="_GoBack"/>
      <w:bookmarkEnd w:id="6"/>
      <w:r>
        <w:rPr>
          <w:rFonts w:ascii="Times New Roman" w:hAnsi="Times New Roman" w:eastAsia="Times New Roman" w:cs="Times New Roman"/>
          <w:b/>
          <w:sz w:val="36"/>
          <w:szCs w:val="36"/>
          <w:lang w:eastAsia="ru-RU"/>
        </w:rPr>
        <w:t>Звіт директора</w:t>
      </w:r>
    </w:p>
    <w:p w14:paraId="2F798288">
      <w:pPr>
        <w:shd w:val="clear" w:color="auto" w:fill="FFFFFF"/>
        <w:tabs>
          <w:tab w:val="left" w:pos="8647"/>
        </w:tabs>
        <w:spacing w:after="0"/>
        <w:textAlignment w:val="baseline"/>
        <w:outlineLvl w:val="4"/>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 xml:space="preserve">         Глинського ліцею Здолбунівської  міської ради</w:t>
      </w:r>
    </w:p>
    <w:p w14:paraId="63917A90">
      <w:pPr>
        <w:shd w:val="clear" w:color="auto" w:fill="FFFFFF"/>
        <w:tabs>
          <w:tab w:val="left" w:pos="8647"/>
        </w:tabs>
        <w:spacing w:after="0"/>
        <w:jc w:val="center"/>
        <w:textAlignment w:val="baseline"/>
        <w:outlineLvl w:val="4"/>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 xml:space="preserve"> про діяльність закладу освіти в 2023-2024 навчальному році</w:t>
      </w:r>
    </w:p>
    <w:p w14:paraId="5F17DA60">
      <w:pPr>
        <w:shd w:val="clear" w:color="auto" w:fill="FFFFFF"/>
        <w:spacing w:after="0" w:line="240" w:lineRule="auto"/>
        <w:ind w:firstLine="680"/>
        <w:jc w:val="both"/>
        <w:rPr>
          <w:rFonts w:ascii="Times New Roman" w:hAnsi="Times New Roman" w:eastAsia="Times New Roman" w:cs="Times New Roman"/>
          <w:b/>
          <w:sz w:val="24"/>
          <w:szCs w:val="24"/>
          <w:lang w:eastAsia="ru-RU"/>
        </w:rPr>
      </w:pPr>
      <w:r>
        <w:rPr>
          <w:rFonts w:ascii="Times New Roman" w:hAnsi="Times New Roman" w:eastAsia="Times New Roman" w:cs="Times New Roman"/>
          <w:color w:val="111111"/>
          <w:sz w:val="24"/>
          <w:szCs w:val="24"/>
          <w:lang w:eastAsia="ru-RU"/>
        </w:rPr>
        <w:t>Як директор  Глинського ліцею у своїй діяльності протягом звітного періоду я керувалася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Статутом., Прави</w:t>
      </w:r>
      <w:r>
        <w:rPr>
          <w:rFonts w:ascii="Times New Roman" w:hAnsi="Times New Roman" w:eastAsia="Times New Roman" w:cs="Times New Roman"/>
          <w:color w:val="111111"/>
          <w:sz w:val="24"/>
          <w:szCs w:val="24"/>
          <w:lang w:eastAsia="ru-RU"/>
        </w:rPr>
        <w:softHyphen/>
      </w:r>
      <w:r>
        <w:rPr>
          <w:rFonts w:ascii="Times New Roman" w:hAnsi="Times New Roman" w:eastAsia="Times New Roman" w:cs="Times New Roman"/>
          <w:color w:val="111111"/>
          <w:sz w:val="24"/>
          <w:szCs w:val="24"/>
          <w:lang w:eastAsia="ru-RU"/>
        </w:rPr>
        <w:t>лами внутрішнього трудового розпорядку, посадовими обов'язками директора, законодавством Украї</w:t>
      </w:r>
      <w:r>
        <w:rPr>
          <w:rFonts w:ascii="Times New Roman" w:hAnsi="Times New Roman" w:eastAsia="Times New Roman" w:cs="Times New Roman"/>
          <w:color w:val="111111"/>
          <w:sz w:val="24"/>
          <w:szCs w:val="24"/>
          <w:lang w:eastAsia="ru-RU"/>
        </w:rPr>
        <w:softHyphen/>
      </w:r>
      <w:r>
        <w:rPr>
          <w:rFonts w:ascii="Times New Roman" w:hAnsi="Times New Roman" w:eastAsia="Times New Roman" w:cs="Times New Roman"/>
          <w:color w:val="111111"/>
          <w:sz w:val="24"/>
          <w:szCs w:val="24"/>
          <w:lang w:eastAsia="ru-RU"/>
        </w:rPr>
        <w:t>ни, іншими нормативними актами, що регламентують роботу керівника закладу загальної середньої освіти.</w:t>
      </w:r>
    </w:p>
    <w:p w14:paraId="439F78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Роботу закладу представляю відповідно до чотирьох напрямів внутрішньої системи забезпечення якості освітньої діяльності, за якими оцінюють роботу навчального закладу експерти інституційного аудиту, а саме: </w:t>
      </w:r>
    </w:p>
    <w:p w14:paraId="57EAD7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Освітнє середовище закладу освіти; </w:t>
      </w:r>
    </w:p>
    <w:p w14:paraId="674D86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Педагогічна діяльність педагогічних працівників закладу освіти </w:t>
      </w:r>
    </w:p>
    <w:p w14:paraId="242917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Система оцінювання навчальних досягнень учнів; </w:t>
      </w:r>
    </w:p>
    <w:p w14:paraId="57755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Управлінські процеси закладу освіти. </w:t>
      </w:r>
    </w:p>
    <w:p w14:paraId="4AFBE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таким принципом будувався план роботи закладу на 2023/24н.р і працював педагогічний колектив упродовж навчального року. </w:t>
      </w:r>
    </w:p>
    <w:p w14:paraId="1F7B1307">
      <w:pPr>
        <w:spacing w:after="0" w:line="240" w:lineRule="auto"/>
        <w:ind w:firstLine="709"/>
        <w:jc w:val="both"/>
        <w:rPr>
          <w:rFonts w:ascii="Times New Roman" w:hAnsi="Times New Roman" w:cs="Times New Roman"/>
          <w:sz w:val="24"/>
          <w:szCs w:val="24"/>
        </w:rPr>
      </w:pPr>
    </w:p>
    <w:p w14:paraId="2509AFAB">
      <w:pPr>
        <w:tabs>
          <w:tab w:val="left" w:pos="540"/>
        </w:tabs>
        <w:spacing w:after="0"/>
        <w:rPr>
          <w:rFonts w:ascii="Times New Roman" w:hAnsi="Times New Roman"/>
          <w:bCs/>
          <w:sz w:val="24"/>
          <w:szCs w:val="24"/>
        </w:rPr>
      </w:pPr>
      <w:r>
        <w:rPr>
          <w:rFonts w:ascii="Times New Roman" w:hAnsi="Times New Roman" w:eastAsia="Times New Roman"/>
          <w:b/>
          <w:color w:val="002060"/>
          <w:sz w:val="24"/>
          <w:szCs w:val="24"/>
        </w:rPr>
        <w:t xml:space="preserve">1. </w:t>
      </w:r>
      <w:r>
        <w:rPr>
          <w:rFonts w:ascii="Times New Roman" w:hAnsi="Times New Roman" w:eastAsia="Times New Roman"/>
          <w:b/>
          <w:color w:val="000000" w:themeColor="text1"/>
          <w:sz w:val="24"/>
          <w:szCs w:val="24"/>
          <w14:textFill>
            <w14:solidFill>
              <w14:schemeClr w14:val="tx1"/>
            </w14:solidFill>
          </w14:textFill>
        </w:rPr>
        <w:t>ОСВІТНЄ СЕРЕДОВИЩЕ ЗАКЛАДУ ОСВІТИ</w:t>
      </w:r>
      <w:r>
        <w:rPr>
          <w:rFonts w:ascii="Times New Roman" w:hAnsi="Times New Roman" w:eastAsia="Times New Roman"/>
          <w:b/>
          <w:color w:val="C00000"/>
          <w:sz w:val="24"/>
          <w:szCs w:val="24"/>
        </w:rPr>
        <w:br w:type="textWrapping"/>
      </w:r>
      <w:r>
        <w:rPr>
          <w:rFonts w:ascii="Times New Roman" w:hAnsi="Times New Roman"/>
          <w:bCs/>
          <w:sz w:val="24"/>
          <w:szCs w:val="24"/>
        </w:rPr>
        <w:t>1.Глинський ліцей Здолбунівської міської ради (далі – ліцей) є комунальним закладом, що здійснює освітню діяльність на різних рівнях освіти (початкової, базової, профільної), передбачену ліцензійними умовами.</w:t>
      </w:r>
    </w:p>
    <w:p w14:paraId="7FA50C35">
      <w:pPr>
        <w:tabs>
          <w:tab w:val="left" w:pos="540"/>
        </w:tabs>
        <w:spacing w:after="0"/>
        <w:jc w:val="both"/>
        <w:rPr>
          <w:rFonts w:ascii="Times New Roman" w:hAnsi="Times New Roman"/>
          <w:bCs/>
          <w:sz w:val="24"/>
          <w:szCs w:val="24"/>
        </w:rPr>
      </w:pPr>
      <w:r>
        <w:rPr>
          <w:rFonts w:ascii="Times New Roman" w:hAnsi="Times New Roman"/>
          <w:bCs/>
          <w:sz w:val="24"/>
          <w:szCs w:val="24"/>
        </w:rPr>
        <w:t xml:space="preserve"> 2. Юридична адреса закладу: Україна,</w:t>
      </w:r>
      <w:r>
        <w:t xml:space="preserve"> </w:t>
      </w:r>
      <w:r>
        <w:rPr>
          <w:rFonts w:ascii="Times New Roman" w:hAnsi="Times New Roman"/>
          <w:bCs/>
          <w:sz w:val="24"/>
          <w:szCs w:val="24"/>
        </w:rPr>
        <w:t xml:space="preserve"> 35710, Рівненська область,  Рівненський район, село  Глинськ, вулиця  Центральна, будинок 15.</w:t>
      </w:r>
    </w:p>
    <w:p w14:paraId="79D24C54">
      <w:pPr>
        <w:tabs>
          <w:tab w:val="left" w:pos="540"/>
        </w:tabs>
        <w:spacing w:after="0"/>
        <w:jc w:val="both"/>
        <w:rPr>
          <w:rFonts w:ascii="Times New Roman" w:hAnsi="Times New Roman"/>
          <w:bCs/>
          <w:sz w:val="24"/>
          <w:szCs w:val="24"/>
        </w:rPr>
      </w:pPr>
      <w:r>
        <w:rPr>
          <w:rFonts w:ascii="Times New Roman" w:hAnsi="Times New Roman"/>
          <w:bCs/>
          <w:sz w:val="24"/>
          <w:szCs w:val="24"/>
        </w:rPr>
        <w:t>3. Засновник закладу освіти -  Здолбунівська міська рада.</w:t>
      </w:r>
    </w:p>
    <w:p w14:paraId="13C7351E">
      <w:pPr>
        <w:widowControl w:val="0"/>
        <w:tabs>
          <w:tab w:val="left" w:pos="540"/>
          <w:tab w:val="left" w:pos="1418"/>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Уповноважений орган засновника – управління з гуманітарних питань Здолбунівської міської ради.</w:t>
      </w:r>
    </w:p>
    <w:p w14:paraId="5C4D8A73">
      <w:pPr>
        <w:widowControl w:val="0"/>
        <w:tabs>
          <w:tab w:val="left"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Організаційно-правова форма ліцею: комунальна організація (установа, заклад). </w:t>
      </w:r>
    </w:p>
    <w:p w14:paraId="25C553B7">
      <w:pPr>
        <w:tabs>
          <w:tab w:val="left" w:pos="540"/>
          <w:tab w:val="left" w:pos="5103"/>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6. Ліцей  у своїй структурі має  структурний </w:t>
      </w:r>
      <w:bookmarkStart w:id="0" w:name="_Hlk168994062"/>
      <w:r>
        <w:rPr>
          <w:rFonts w:ascii="Times New Roman" w:hAnsi="Times New Roman"/>
          <w:color w:val="000000"/>
          <w:sz w:val="24"/>
          <w:szCs w:val="24"/>
          <w:lang w:eastAsia="ru-RU"/>
        </w:rPr>
        <w:t>дошкільний підрозділ</w:t>
      </w:r>
      <w:bookmarkEnd w:id="0"/>
      <w:r>
        <w:rPr>
          <w:rFonts w:ascii="Times New Roman" w:hAnsi="Times New Roman"/>
          <w:color w:val="000000"/>
          <w:sz w:val="24"/>
          <w:szCs w:val="24"/>
          <w:lang w:eastAsia="ru-RU"/>
        </w:rPr>
        <w:t xml:space="preserve">, який не є юридичною особою і діє на підставі Положення про  структурний дошкільний підрозділ.  </w:t>
      </w:r>
    </w:p>
    <w:p w14:paraId="1E296993">
      <w:pPr>
        <w:widowControl w:val="0"/>
        <w:tabs>
          <w:tab w:val="left" w:pos="540"/>
        </w:tabs>
        <w:autoSpaceDE w:val="0"/>
        <w:autoSpaceDN w:val="0"/>
        <w:adjustRightInd w:val="0"/>
        <w:spacing w:after="0" w:line="240" w:lineRule="auto"/>
        <w:jc w:val="both"/>
        <w:rPr>
          <w:rFonts w:ascii="Times New Roman" w:hAnsi="Times New Roman" w:eastAsia="Times New Roman"/>
          <w:color w:val="000000" w:themeColor="text1"/>
          <w:sz w:val="24"/>
          <w14:textFill>
            <w14:solidFill>
              <w14:schemeClr w14:val="tx1"/>
            </w14:solidFill>
          </w14:textFill>
        </w:rPr>
      </w:pPr>
      <w:r>
        <w:rPr>
          <w:rFonts w:ascii="Times New Roman" w:hAnsi="Times New Roman"/>
          <w:color w:val="000000"/>
          <w:sz w:val="24"/>
          <w:szCs w:val="24"/>
          <w:lang w:eastAsia="ru-RU"/>
        </w:rPr>
        <w:t xml:space="preserve"> </w:t>
      </w:r>
      <w:r>
        <w:rPr>
          <w:rFonts w:ascii="Times New Roman" w:hAnsi="Times New Roman"/>
          <w:color w:val="000000"/>
          <w:spacing w:val="-6"/>
          <w:sz w:val="24"/>
          <w:szCs w:val="24"/>
          <w:lang w:eastAsia="ru-RU"/>
        </w:rPr>
        <w:t xml:space="preserve">7. </w:t>
      </w:r>
      <w:r>
        <w:rPr>
          <w:rFonts w:ascii="Times New Roman" w:hAnsi="Times New Roman" w:eastAsia="Times New Roman"/>
          <w:color w:val="000000" w:themeColor="text1"/>
          <w:sz w:val="24"/>
          <w14:textFill>
            <w14:solidFill>
              <w14:schemeClr w14:val="tx1"/>
            </w14:solidFill>
          </w14:textFill>
        </w:rPr>
        <w:t>Структурними</w:t>
      </w:r>
      <w:r>
        <w:rPr>
          <w:rFonts w:ascii="Times New Roman" w:hAnsi="Times New Roman" w:eastAsia="Times New Roman"/>
          <w:color w:val="000000" w:themeColor="text1"/>
          <w:spacing w:val="54"/>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підрозділами</w:t>
      </w:r>
      <w:r>
        <w:rPr>
          <w:rFonts w:ascii="Times New Roman" w:hAnsi="Times New Roman" w:eastAsia="Times New Roman"/>
          <w:color w:val="000000" w:themeColor="text1"/>
          <w:spacing w:val="-2"/>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ліцею</w:t>
      </w:r>
      <w:r>
        <w:rPr>
          <w:rFonts w:ascii="Times New Roman" w:hAnsi="Times New Roman" w:eastAsia="Times New Roman"/>
          <w:color w:val="000000" w:themeColor="text1"/>
          <w:spacing w:val="-3"/>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є:</w:t>
      </w:r>
    </w:p>
    <w:p w14:paraId="35C3FAEE">
      <w:pPr>
        <w:widowControl w:val="0"/>
        <w:tabs>
          <w:tab w:val="left"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eastAsia="Times New Roman"/>
          <w:color w:val="000000" w:themeColor="text1"/>
          <w:sz w:val="24"/>
          <w14:textFill>
            <w14:solidFill>
              <w14:schemeClr w14:val="tx1"/>
            </w14:solidFill>
          </w14:textFill>
        </w:rPr>
        <w:t xml:space="preserve">      -</w:t>
      </w:r>
      <w:r>
        <w:rPr>
          <w:rFonts w:ascii="Times New Roman" w:hAnsi="Times New Roman"/>
          <w:color w:val="000000"/>
          <w:sz w:val="24"/>
          <w:szCs w:val="24"/>
          <w:lang w:eastAsia="ru-RU"/>
        </w:rPr>
        <w:t xml:space="preserve"> </w:t>
      </w:r>
      <w:r>
        <w:rPr>
          <w:rFonts w:ascii="Times New Roman" w:hAnsi="Times New Roman" w:eastAsia="Times New Roman"/>
          <w:color w:val="000000" w:themeColor="text1"/>
          <w:sz w:val="24"/>
          <w14:textFill>
            <w14:solidFill>
              <w14:schemeClr w14:val="tx1"/>
            </w14:solidFill>
          </w14:textFill>
        </w:rPr>
        <w:t>дошкільний підрозділ ,що</w:t>
      </w:r>
      <w:r>
        <w:rPr>
          <w:rFonts w:ascii="Times New Roman" w:hAnsi="Times New Roman" w:eastAsia="Times New Roman"/>
          <w:color w:val="000000" w:themeColor="text1"/>
          <w:spacing w:val="-3"/>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забезпечує</w:t>
      </w:r>
      <w:r>
        <w:rPr>
          <w:rFonts w:ascii="Times New Roman" w:hAnsi="Times New Roman" w:eastAsia="Times New Roman"/>
          <w:color w:val="000000" w:themeColor="text1"/>
          <w:spacing w:val="-3"/>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 xml:space="preserve"> дошкільну</w:t>
      </w:r>
      <w:r>
        <w:rPr>
          <w:rFonts w:ascii="Times New Roman" w:hAnsi="Times New Roman" w:eastAsia="Times New Roman"/>
          <w:color w:val="000000" w:themeColor="text1"/>
          <w:spacing w:val="-6"/>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освіту (2,6-6 років);</w:t>
      </w:r>
    </w:p>
    <w:p w14:paraId="3A7E3DB9">
      <w:pPr>
        <w:widowControl w:val="0"/>
        <w:tabs>
          <w:tab w:val="left"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Pr>
          <w:rFonts w:ascii="Times New Roman" w:hAnsi="Times New Roman" w:eastAsia="Times New Roman"/>
          <w:color w:val="000000" w:themeColor="text1"/>
          <w:sz w:val="24"/>
          <w14:textFill>
            <w14:solidFill>
              <w14:schemeClr w14:val="tx1"/>
            </w14:solidFill>
          </w14:textFill>
        </w:rPr>
        <w:t>початкова</w:t>
      </w:r>
      <w:r>
        <w:rPr>
          <w:rFonts w:ascii="Times New Roman" w:hAnsi="Times New Roman" w:eastAsia="Times New Roman"/>
          <w:color w:val="000000" w:themeColor="text1"/>
          <w:spacing w:val="-4"/>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школа</w:t>
      </w:r>
      <w:r>
        <w:rPr>
          <w:rFonts w:ascii="Times New Roman" w:hAnsi="Times New Roman" w:eastAsia="Times New Roman"/>
          <w:color w:val="000000" w:themeColor="text1"/>
          <w:spacing w:val="-2"/>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 (1-4</w:t>
      </w:r>
      <w:r>
        <w:rPr>
          <w:rFonts w:ascii="Times New Roman" w:hAnsi="Times New Roman" w:eastAsia="Times New Roman"/>
          <w:color w:val="000000" w:themeColor="text1"/>
          <w:spacing w:val="-2"/>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класи),</w:t>
      </w:r>
      <w:r>
        <w:rPr>
          <w:rFonts w:ascii="Times New Roman" w:hAnsi="Times New Roman" w:eastAsia="Times New Roman"/>
          <w:color w:val="000000" w:themeColor="text1"/>
          <w:spacing w:val="-1"/>
          <w:sz w:val="24"/>
          <w14:textFill>
            <w14:solidFill>
              <w14:schemeClr w14:val="tx1"/>
            </w14:solidFill>
          </w14:textFill>
        </w:rPr>
        <w:t xml:space="preserve"> </w:t>
      </w:r>
      <w:bookmarkStart w:id="1" w:name="_Hlk168994092"/>
      <w:r>
        <w:rPr>
          <w:rFonts w:ascii="Times New Roman" w:hAnsi="Times New Roman" w:eastAsia="Times New Roman"/>
          <w:color w:val="000000" w:themeColor="text1"/>
          <w:sz w:val="24"/>
          <w14:textFill>
            <w14:solidFill>
              <w14:schemeClr w14:val="tx1"/>
            </w14:solidFill>
          </w14:textFill>
        </w:rPr>
        <w:t>що</w:t>
      </w:r>
      <w:r>
        <w:rPr>
          <w:rFonts w:ascii="Times New Roman" w:hAnsi="Times New Roman" w:eastAsia="Times New Roman"/>
          <w:color w:val="000000" w:themeColor="text1"/>
          <w:spacing w:val="-3"/>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забезпечує</w:t>
      </w:r>
      <w:r>
        <w:rPr>
          <w:rFonts w:ascii="Times New Roman" w:hAnsi="Times New Roman" w:eastAsia="Times New Roman"/>
          <w:color w:val="000000" w:themeColor="text1"/>
          <w:spacing w:val="-3"/>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початкову</w:t>
      </w:r>
      <w:r>
        <w:rPr>
          <w:rFonts w:ascii="Times New Roman" w:hAnsi="Times New Roman" w:eastAsia="Times New Roman"/>
          <w:color w:val="000000" w:themeColor="text1"/>
          <w:spacing w:val="-6"/>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освіту;</w:t>
      </w:r>
      <w:bookmarkEnd w:id="1"/>
    </w:p>
    <w:p w14:paraId="1812C411">
      <w:pPr>
        <w:widowControl w:val="0"/>
        <w:tabs>
          <w:tab w:val="left" w:pos="422"/>
        </w:tabs>
        <w:autoSpaceDE w:val="0"/>
        <w:autoSpaceDN w:val="0"/>
        <w:spacing w:before="82" w:after="0" w:line="240" w:lineRule="auto"/>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 xml:space="preserve">       - гімназія</w:t>
      </w:r>
      <w:r>
        <w:rPr>
          <w:rFonts w:ascii="Times New Roman" w:hAnsi="Times New Roman" w:eastAsia="Times New Roman"/>
          <w:color w:val="000000" w:themeColor="text1"/>
          <w:spacing w:val="58"/>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 (5-9</w:t>
      </w:r>
      <w:r>
        <w:rPr>
          <w:rFonts w:ascii="Times New Roman" w:hAnsi="Times New Roman" w:eastAsia="Times New Roman"/>
          <w:color w:val="000000" w:themeColor="text1"/>
          <w:spacing w:val="-1"/>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класи),</w:t>
      </w:r>
      <w:r>
        <w:rPr>
          <w:rFonts w:ascii="Times New Roman" w:hAnsi="Times New Roman" w:eastAsia="Times New Roman"/>
          <w:color w:val="000000" w:themeColor="text1"/>
          <w:spacing w:val="-2"/>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що</w:t>
      </w:r>
      <w:r>
        <w:rPr>
          <w:rFonts w:ascii="Times New Roman" w:hAnsi="Times New Roman" w:eastAsia="Times New Roman"/>
          <w:color w:val="000000" w:themeColor="text1"/>
          <w:spacing w:val="-2"/>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забезпечує</w:t>
      </w:r>
      <w:r>
        <w:rPr>
          <w:rFonts w:ascii="Times New Roman" w:hAnsi="Times New Roman" w:eastAsia="Times New Roman"/>
          <w:color w:val="000000" w:themeColor="text1"/>
          <w:spacing w:val="1"/>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базову</w:t>
      </w:r>
      <w:r>
        <w:rPr>
          <w:rFonts w:ascii="Times New Roman" w:hAnsi="Times New Roman" w:eastAsia="Times New Roman"/>
          <w:color w:val="000000" w:themeColor="text1"/>
          <w:spacing w:val="-6"/>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середню</w:t>
      </w:r>
      <w:r>
        <w:rPr>
          <w:rFonts w:ascii="Times New Roman" w:hAnsi="Times New Roman" w:eastAsia="Times New Roman"/>
          <w:color w:val="000000" w:themeColor="text1"/>
          <w:spacing w:val="-1"/>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освіту.</w:t>
      </w:r>
    </w:p>
    <w:p w14:paraId="22F87C32">
      <w:pPr>
        <w:widowControl w:val="0"/>
        <w:autoSpaceDE w:val="0"/>
        <w:autoSpaceDN w:val="0"/>
        <w:spacing w:before="82" w:after="0"/>
        <w:ind w:right="842"/>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Ліцей</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забезпечує</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здобуття</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повної</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загальної</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середньої</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освіти</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через</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організацію</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 xml:space="preserve"> єдиного комплексу освітніх компонентів для досягнення учнями обов’язкових</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результатів</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навчання,</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визначених</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Державними</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стандартами</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початкової,</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базової,</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профільної</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загальної середньої та дошкільної освіти</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(далі – Державний стандарт) на</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трьох рівнях:</w:t>
      </w:r>
    </w:p>
    <w:p w14:paraId="31C15099">
      <w:pPr>
        <w:widowControl w:val="0"/>
        <w:numPr>
          <w:ilvl w:val="0"/>
          <w:numId w:val="1"/>
        </w:numPr>
        <w:tabs>
          <w:tab w:val="left" w:pos="422"/>
        </w:tabs>
        <w:autoSpaceDE w:val="0"/>
        <w:autoSpaceDN w:val="0"/>
        <w:spacing w:before="81" w:after="0" w:line="240" w:lineRule="auto"/>
        <w:ind w:left="421"/>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початкова</w:t>
      </w:r>
      <w:r>
        <w:rPr>
          <w:rFonts w:ascii="Times New Roman" w:hAnsi="Times New Roman" w:eastAsia="Times New Roman"/>
          <w:color w:val="000000" w:themeColor="text1"/>
          <w:spacing w:val="-5"/>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освіта;</w:t>
      </w:r>
    </w:p>
    <w:p w14:paraId="603DCD87">
      <w:pPr>
        <w:widowControl w:val="0"/>
        <w:numPr>
          <w:ilvl w:val="0"/>
          <w:numId w:val="1"/>
        </w:numPr>
        <w:tabs>
          <w:tab w:val="left" w:pos="422"/>
        </w:tabs>
        <w:autoSpaceDE w:val="0"/>
        <w:autoSpaceDN w:val="0"/>
        <w:spacing w:before="82" w:after="0" w:line="240" w:lineRule="auto"/>
        <w:ind w:left="421"/>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базова</w:t>
      </w:r>
      <w:r>
        <w:rPr>
          <w:rFonts w:ascii="Times New Roman" w:hAnsi="Times New Roman" w:eastAsia="Times New Roman"/>
          <w:color w:val="000000" w:themeColor="text1"/>
          <w:spacing w:val="-5"/>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середня</w:t>
      </w:r>
      <w:r>
        <w:rPr>
          <w:rFonts w:ascii="Times New Roman" w:hAnsi="Times New Roman" w:eastAsia="Times New Roman"/>
          <w:color w:val="000000" w:themeColor="text1"/>
          <w:spacing w:val="-2"/>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освіта;</w:t>
      </w:r>
    </w:p>
    <w:p w14:paraId="3E02ACFA">
      <w:pPr>
        <w:widowControl w:val="0"/>
        <w:numPr>
          <w:ilvl w:val="0"/>
          <w:numId w:val="1"/>
        </w:numPr>
        <w:tabs>
          <w:tab w:val="left" w:pos="426"/>
        </w:tabs>
        <w:autoSpaceDE w:val="0"/>
        <w:autoSpaceDN w:val="0"/>
        <w:spacing w:before="82" w:after="0" w:line="240" w:lineRule="auto"/>
        <w:ind w:left="0" w:firstLine="284"/>
        <w:rPr>
          <w:rFonts w:ascii="Times New Roman" w:hAnsi="Times New Roman" w:eastAsia="Times New Roman"/>
          <w:sz w:val="24"/>
          <w:szCs w:val="24"/>
          <w:lang w:eastAsia="ru-RU"/>
        </w:rPr>
      </w:pPr>
      <w:r>
        <w:rPr>
          <w:rFonts w:ascii="Times New Roman" w:hAnsi="Times New Roman" w:eastAsia="Times New Roman"/>
          <w:color w:val="000000" w:themeColor="text1"/>
          <w:sz w:val="24"/>
          <w14:textFill>
            <w14:solidFill>
              <w14:schemeClr w14:val="tx1"/>
            </w14:solidFill>
          </w14:textFill>
        </w:rPr>
        <w:t>профільна</w:t>
      </w:r>
      <w:r>
        <w:rPr>
          <w:rFonts w:ascii="Times New Roman" w:hAnsi="Times New Roman" w:eastAsia="Times New Roman"/>
          <w:color w:val="000000" w:themeColor="text1"/>
          <w:spacing w:val="-3"/>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середня</w:t>
      </w:r>
      <w:r>
        <w:rPr>
          <w:rFonts w:ascii="Times New Roman" w:hAnsi="Times New Roman" w:eastAsia="Times New Roman"/>
          <w:color w:val="000000" w:themeColor="text1"/>
          <w:spacing w:val="-1"/>
          <w:sz w:val="24"/>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 xml:space="preserve">освіта  </w:t>
      </w:r>
      <w:r>
        <w:rPr>
          <w:rFonts w:ascii="Times New Roman" w:hAnsi="Times New Roman" w:eastAsia="Times New Roman"/>
          <w:color w:val="000000" w:themeColor="text1"/>
          <w:sz w:val="24"/>
          <w14:textFill>
            <w14:solidFill>
              <w14:schemeClr w14:val="tx1"/>
            </w14:solidFill>
          </w14:textFill>
        </w:rPr>
        <w:br w:type="textWrapping"/>
      </w:r>
      <w:r>
        <w:rPr>
          <w:rFonts w:ascii="Times New Roman" w:hAnsi="Times New Roman" w:eastAsia="Times New Roman"/>
          <w:color w:val="000000" w:themeColor="text1"/>
          <w:sz w:val="24"/>
          <w14:textFill>
            <w14:solidFill>
              <w14:schemeClr w14:val="tx1"/>
            </w14:solidFill>
          </w14:textFill>
        </w:rPr>
        <w:t xml:space="preserve">8. </w:t>
      </w:r>
      <w:r>
        <w:rPr>
          <w:rFonts w:ascii="Times New Roman" w:hAnsi="Times New Roman" w:eastAsia="Times New Roman"/>
          <w:sz w:val="24"/>
          <w:szCs w:val="24"/>
          <w:lang w:eastAsia="ru-RU"/>
        </w:rPr>
        <w:t>Режим роботи школи – п’ятиденний. Школа працює в дві зміни. В умовах воєнного стану , в разі погіршення безпекової ситуації , може  запроважджуватися навчання з  дистанційними технологіями.</w:t>
      </w:r>
      <w:r>
        <w:rPr>
          <w:rFonts w:ascii="Times New Roman" w:hAnsi="Times New Roman" w:eastAsia="Times New Roman"/>
          <w:sz w:val="24"/>
          <w:szCs w:val="24"/>
          <w:lang w:eastAsia="ru-RU"/>
        </w:rPr>
        <w:br w:type="textWrapping"/>
      </w:r>
      <w:r>
        <w:rPr>
          <w:rFonts w:ascii="Times New Roman" w:hAnsi="Times New Roman" w:eastAsia="Times New Roman"/>
          <w:sz w:val="24"/>
          <w:szCs w:val="24"/>
          <w:lang w:eastAsia="ru-RU"/>
        </w:rPr>
        <w:t xml:space="preserve">9. </w:t>
      </w:r>
      <w:r>
        <w:rPr>
          <w:rFonts w:ascii="Times New Roman" w:hAnsi="Times New Roman" w:eastAsia="Times New Roman"/>
          <w:sz w:val="24"/>
          <w:szCs w:val="24"/>
        </w:rPr>
        <w:t>Мова навчання – українська  .</w:t>
      </w:r>
      <w:r>
        <w:rPr>
          <w:rFonts w:ascii="Times New Roman" w:hAnsi="Times New Roman" w:eastAsia="Times New Roman"/>
          <w:sz w:val="24"/>
          <w:szCs w:val="24"/>
        </w:rPr>
        <w:br w:type="textWrapping"/>
      </w:r>
      <w:r>
        <w:rPr>
          <w:rFonts w:ascii="Times New Roman" w:hAnsi="Times New Roman" w:eastAsia="Times New Roman"/>
          <w:sz w:val="24"/>
          <w:szCs w:val="24"/>
        </w:rPr>
        <w:t xml:space="preserve">10. Форми здобуття освіти - інституційна (очна (денна)) форма з використанням технологій дистанційного навчання, індивідуальна форма (педагогічний патронат, сімейна), інклюзивна    </w:t>
      </w:r>
    </w:p>
    <w:p w14:paraId="665E7A39">
      <w:pPr>
        <w:shd w:val="clear" w:color="auto" w:fill="FFFFFF"/>
        <w:tabs>
          <w:tab w:val="left" w:pos="8647"/>
        </w:tabs>
        <w:spacing w:after="0" w:line="240" w:lineRule="auto"/>
        <w:jc w:val="both"/>
        <w:rPr>
          <w:rFonts w:ascii="Times New Roman" w:hAnsi="Times New Roman" w:eastAsia="Times New Roman"/>
          <w:b/>
          <w:color w:val="C00000"/>
          <w:sz w:val="24"/>
          <w:szCs w:val="24"/>
        </w:rPr>
      </w:pPr>
    </w:p>
    <w:p w14:paraId="502AFE8A">
      <w:pPr>
        <w:shd w:val="clear" w:color="auto" w:fill="FFFFFF"/>
        <w:tabs>
          <w:tab w:val="left" w:pos="8647"/>
        </w:tabs>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Якість організації освітнього процесу, вдосконалення інформаційного простору</w:t>
      </w:r>
    </w:p>
    <w:p w14:paraId="1C73E14E">
      <w:pPr>
        <w:spacing w:after="0" w:line="240" w:lineRule="auto"/>
        <w:ind w:firstLine="680"/>
        <w:jc w:val="both"/>
        <w:textAlignment w:val="baseline"/>
        <w:rPr>
          <w:rFonts w:ascii="Times New Roman" w:hAnsi="Times New Roman" w:eastAsia="Times New Roman"/>
          <w:spacing w:val="-8"/>
          <w:sz w:val="24"/>
          <w:szCs w:val="24"/>
          <w:lang w:eastAsia="ru-RU"/>
        </w:rPr>
      </w:pPr>
      <w:r>
        <w:rPr>
          <w:rFonts w:ascii="Times New Roman" w:hAnsi="Times New Roman" w:eastAsia="Times New Roman"/>
          <w:spacing w:val="-8"/>
          <w:sz w:val="24"/>
          <w:szCs w:val="24"/>
          <w:lang w:eastAsia="ru-RU"/>
        </w:rPr>
        <w:t xml:space="preserve">Освітній  процес у закладі освіти  тривав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 </w:t>
      </w:r>
    </w:p>
    <w:p w14:paraId="249739C4">
      <w:pPr>
        <w:spacing w:after="0" w:line="240" w:lineRule="auto"/>
        <w:ind w:firstLine="240" w:firstLineChars="100"/>
        <w:rPr>
          <w:rFonts w:ascii="Times New Roman" w:hAnsi="Times New Roman" w:eastAsia="Times New Roman"/>
          <w:sz w:val="28"/>
          <w:szCs w:val="28"/>
          <w:lang w:eastAsia="ru-RU"/>
        </w:rPr>
      </w:pPr>
      <w:r>
        <w:rPr>
          <w:rFonts w:ascii="Times New Roman" w:hAnsi="Times New Roman" w:eastAsia="Times New Roman"/>
          <w:sz w:val="24"/>
          <w:szCs w:val="24"/>
          <w:lang w:eastAsia="ru-RU"/>
        </w:rPr>
        <w:t>Організація навчання у 1-4 класах, 5-11 класах здійснювалась  за   навчальним планом:</w:t>
      </w:r>
    </w:p>
    <w:p w14:paraId="588FD22B">
      <w:pPr>
        <w:suppressAutoHyphens/>
        <w:autoSpaceDE w:val="0"/>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uk-UA"/>
        </w:rPr>
        <w:t xml:space="preserve">- </w:t>
      </w:r>
      <w:r>
        <w:rPr>
          <w:rFonts w:ascii="Times New Roman" w:hAnsi="Times New Roman"/>
          <w:b/>
          <w:color w:val="000000"/>
          <w:sz w:val="24"/>
          <w:szCs w:val="24"/>
          <w:lang w:eastAsia="uk-UA"/>
        </w:rPr>
        <w:t xml:space="preserve">для учнів 1 – 4 класів </w:t>
      </w:r>
      <w:r>
        <w:rPr>
          <w:rFonts w:ascii="Times New Roman" w:hAnsi="Times New Roman"/>
          <w:bCs/>
          <w:color w:val="000000"/>
          <w:sz w:val="24"/>
          <w:szCs w:val="24"/>
          <w:lang w:eastAsia="uk-UA"/>
        </w:rPr>
        <w:t>за</w:t>
      </w:r>
      <w:r>
        <w:rPr>
          <w:rFonts w:ascii="Times New Roman" w:hAnsi="Times New Roman"/>
          <w:b/>
          <w:color w:val="000000"/>
          <w:sz w:val="24"/>
          <w:szCs w:val="24"/>
          <w:lang w:eastAsia="uk-UA"/>
        </w:rPr>
        <w:t xml:space="preserve"> </w:t>
      </w:r>
      <w:r>
        <w:rPr>
          <w:rFonts w:ascii="Times New Roman" w:hAnsi="Times New Roman"/>
          <w:color w:val="000000"/>
          <w:sz w:val="24"/>
          <w:szCs w:val="24"/>
          <w:lang w:eastAsia="zh-CN"/>
        </w:rPr>
        <w:t xml:space="preserve">Освітньою програмою  Глинського ліцею І ступеня (початкова освіта),  на основі Типової освітньої програми для учнів 1-2 класів закладів загальної середньої освіти ,розробленої під керівництвом О.Я.Савченко (затвердженої наказом МОН України від  12.08.2022 №743) та Типової освітньої програми для учнів 3-4 класів закладів загальної середньої освіти ,розробленої під керівництвом О.Я.Савченко (затвердженої наказом МОН України від  12.08.2022 №743).  </w:t>
      </w:r>
    </w:p>
    <w:p w14:paraId="207E9DC8">
      <w:pPr>
        <w:suppressAutoHyphens/>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uk-UA"/>
        </w:rPr>
        <w:t xml:space="preserve"> -</w:t>
      </w:r>
      <w:r>
        <w:rPr>
          <w:rFonts w:ascii="Times New Roman" w:hAnsi="Times New Roman" w:eastAsia="Times New Roman"/>
          <w:b/>
          <w:sz w:val="24"/>
          <w:szCs w:val="24"/>
          <w:lang w:val="en-US" w:eastAsia="uk-UA"/>
        </w:rPr>
        <w:t xml:space="preserve"> </w:t>
      </w:r>
      <w:r>
        <w:rPr>
          <w:rFonts w:ascii="Times New Roman" w:hAnsi="Times New Roman"/>
          <w:b/>
          <w:sz w:val="24"/>
          <w:szCs w:val="24"/>
          <w:lang w:eastAsia="zh-CN"/>
        </w:rPr>
        <w:t xml:space="preserve">для учнів 5-6   </w:t>
      </w:r>
      <w:r>
        <w:rPr>
          <w:rFonts w:ascii="Times New Roman" w:hAnsi="Times New Roman"/>
          <w:sz w:val="24"/>
          <w:szCs w:val="24"/>
          <w:lang w:eastAsia="uk-UA"/>
        </w:rPr>
        <w:t xml:space="preserve"> </w:t>
      </w:r>
      <w:r>
        <w:rPr>
          <w:rFonts w:ascii="Times New Roman" w:hAnsi="Times New Roman"/>
          <w:b/>
          <w:sz w:val="24"/>
          <w:szCs w:val="24"/>
          <w:lang w:eastAsia="uk-UA"/>
        </w:rPr>
        <w:t>класів</w:t>
      </w:r>
      <w:r>
        <w:rPr>
          <w:rFonts w:ascii="Times New Roman" w:hAnsi="Times New Roman"/>
          <w:bCs/>
          <w:sz w:val="24"/>
          <w:szCs w:val="24"/>
          <w:lang w:eastAsia="uk-UA"/>
        </w:rPr>
        <w:t xml:space="preserve">  </w:t>
      </w:r>
      <w:r>
        <w:rPr>
          <w:rFonts w:ascii="Times New Roman" w:hAnsi="Times New Roman"/>
          <w:sz w:val="24"/>
          <w:szCs w:val="24"/>
          <w:lang w:eastAsia="uk-UA"/>
        </w:rPr>
        <w:t xml:space="preserve">за </w:t>
      </w:r>
      <w:r>
        <w:rPr>
          <w:rFonts w:ascii="Times New Roman" w:hAnsi="Times New Roman"/>
          <w:sz w:val="24"/>
          <w:szCs w:val="24"/>
          <w:lang w:eastAsia="zh-CN"/>
        </w:rPr>
        <w:t xml:space="preserve">Освітньою  програмою  Глинського ліцею для 5-6  класів  ,  на основі </w:t>
      </w:r>
      <w:r>
        <w:rPr>
          <w:rFonts w:ascii="Times New Roman" w:hAnsi="Times New Roman" w:eastAsia="Times New Roman"/>
          <w:sz w:val="24"/>
          <w:szCs w:val="24"/>
          <w:lang w:eastAsia="ru-RU"/>
        </w:rPr>
        <w:t>Типової освітньої програми для 5-9 класів  закладів загальної середньої освіти   (затвердженої наказом МОН України  від 19.02.2021 №235 ).</w:t>
      </w:r>
    </w:p>
    <w:p w14:paraId="3477B32F">
      <w:pPr>
        <w:suppressAutoHyphens/>
        <w:spacing w:after="0" w:line="240" w:lineRule="auto"/>
        <w:rPr>
          <w:rFonts w:ascii="Times New Roman" w:hAnsi="Times New Roman"/>
          <w:color w:val="000000"/>
          <w:sz w:val="24"/>
          <w:szCs w:val="24"/>
          <w:lang w:eastAsia="uk-UA"/>
        </w:rPr>
      </w:pPr>
      <w:r>
        <w:rPr>
          <w:rFonts w:ascii="Times New Roman" w:hAnsi="Times New Roman"/>
          <w:b/>
          <w:color w:val="000000"/>
          <w:sz w:val="24"/>
          <w:szCs w:val="24"/>
          <w:lang w:eastAsia="zh-CN"/>
        </w:rPr>
        <w:t xml:space="preserve">- </w:t>
      </w:r>
      <w:r>
        <w:rPr>
          <w:rFonts w:ascii="Times New Roman" w:hAnsi="Times New Roman"/>
          <w:color w:val="000000"/>
          <w:sz w:val="24"/>
          <w:szCs w:val="24"/>
          <w:lang w:eastAsia="zh-CN"/>
        </w:rPr>
        <w:t xml:space="preserve">  </w:t>
      </w:r>
      <w:bookmarkStart w:id="2" w:name="_Hlk114593456"/>
      <w:r>
        <w:rPr>
          <w:rFonts w:ascii="Times New Roman" w:hAnsi="Times New Roman"/>
          <w:b/>
          <w:color w:val="000000"/>
          <w:sz w:val="24"/>
          <w:szCs w:val="24"/>
          <w:lang w:eastAsia="zh-CN"/>
        </w:rPr>
        <w:t xml:space="preserve">для учнів 7 - 9 </w:t>
      </w:r>
      <w:r>
        <w:rPr>
          <w:rFonts w:ascii="Times New Roman" w:hAnsi="Times New Roman"/>
          <w:color w:val="000000"/>
          <w:sz w:val="24"/>
          <w:szCs w:val="24"/>
          <w:lang w:eastAsia="uk-UA"/>
        </w:rPr>
        <w:t xml:space="preserve"> </w:t>
      </w:r>
      <w:r>
        <w:rPr>
          <w:rFonts w:ascii="Times New Roman" w:hAnsi="Times New Roman"/>
          <w:b/>
          <w:color w:val="000000"/>
          <w:sz w:val="24"/>
          <w:szCs w:val="24"/>
          <w:lang w:eastAsia="uk-UA"/>
        </w:rPr>
        <w:t>класів</w:t>
      </w:r>
      <w:r>
        <w:rPr>
          <w:rFonts w:ascii="Times New Roman" w:hAnsi="Times New Roman"/>
          <w:color w:val="000000"/>
          <w:sz w:val="24"/>
          <w:szCs w:val="24"/>
          <w:lang w:eastAsia="uk-UA"/>
        </w:rPr>
        <w:t xml:space="preserve">  </w:t>
      </w:r>
      <w:bookmarkEnd w:id="2"/>
      <w:r>
        <w:rPr>
          <w:rFonts w:ascii="Times New Roman" w:hAnsi="Times New Roman"/>
          <w:color w:val="000000"/>
          <w:sz w:val="24"/>
          <w:szCs w:val="24"/>
          <w:lang w:eastAsia="uk-UA"/>
        </w:rPr>
        <w:t>– за</w:t>
      </w:r>
      <w:r>
        <w:rPr>
          <w:rFonts w:ascii="Times New Roman" w:hAnsi="Times New Roman"/>
          <w:color w:val="000000"/>
          <w:sz w:val="24"/>
          <w:szCs w:val="24"/>
          <w:lang w:eastAsia="zh-CN"/>
        </w:rPr>
        <w:t xml:space="preserve"> Освітньою програмою  Глинського ліцею для 7-9 –х класів  ,  на основі Типової освітньої програми закладів загальної середньої освіти ІІ ступеня (  затвердженої наказом   МОН України від 20 квітня 2018 року № 405).  </w:t>
      </w:r>
    </w:p>
    <w:p w14:paraId="6F21EE62">
      <w:pPr>
        <w:suppressAutoHyphens/>
        <w:spacing w:after="0" w:line="240" w:lineRule="auto"/>
        <w:jc w:val="both"/>
        <w:rPr>
          <w:rFonts w:ascii="Times New Roman" w:hAnsi="Times New Roman"/>
          <w:sz w:val="24"/>
          <w:szCs w:val="24"/>
          <w:lang w:eastAsia="zh-CN"/>
        </w:rPr>
      </w:pPr>
      <w:r>
        <w:rPr>
          <w:rFonts w:ascii="Times New Roman" w:hAnsi="Times New Roman"/>
          <w:b/>
          <w:color w:val="000000"/>
          <w:sz w:val="24"/>
          <w:szCs w:val="24"/>
          <w:lang w:eastAsia="zh-CN"/>
        </w:rPr>
        <w:t xml:space="preserve">- для учнів 10 – 11 класів за </w:t>
      </w:r>
      <w:r>
        <w:rPr>
          <w:rFonts w:ascii="Times New Roman" w:hAnsi="Times New Roman"/>
          <w:color w:val="000000"/>
          <w:sz w:val="24"/>
          <w:szCs w:val="24"/>
          <w:lang w:eastAsia="zh-CN"/>
        </w:rPr>
        <w:t>Освітньою програмою  Глинського ліцею для 10-11  класів  ІІІ ступеня (профільна середня освіта),  на основі Типової освітньої програми закладів загальної середньої освіти ІІІ ступеня (затвердженої</w:t>
      </w:r>
      <w:r>
        <w:rPr>
          <w:rFonts w:ascii="Times New Roman" w:hAnsi="Times New Roman"/>
          <w:sz w:val="24"/>
          <w:szCs w:val="24"/>
          <w:lang w:eastAsia="zh-CN"/>
        </w:rPr>
        <w:t xml:space="preserve"> наказом МОН України від 20 квітня 2018 року № 408  у</w:t>
      </w:r>
      <w:r>
        <w:rPr>
          <w:rFonts w:ascii="Times New Roman" w:hAnsi="Times New Roman"/>
          <w:color w:val="000000"/>
          <w:sz w:val="24"/>
          <w:szCs w:val="24"/>
          <w:lang w:eastAsia="zh-CN"/>
        </w:rPr>
        <w:t xml:space="preserve"> редакції наказу</w:t>
      </w:r>
      <w:r>
        <w:rPr>
          <w:rFonts w:ascii="Times New Roman" w:hAnsi="Times New Roman"/>
          <w:sz w:val="24"/>
          <w:szCs w:val="24"/>
          <w:lang w:eastAsia="zh-CN"/>
        </w:rPr>
        <w:t xml:space="preserve"> Міністерства освіти і науки України від 28.11.2019 №1493 зі змінами ).</w:t>
      </w:r>
    </w:p>
    <w:p w14:paraId="03C31D6A">
      <w:pPr>
        <w:spacing w:after="0" w:line="240" w:lineRule="auto"/>
        <w:ind w:firstLine="567"/>
        <w:rPr>
          <w:rFonts w:ascii="Times New Roman" w:hAnsi="Times New Roman" w:eastAsia="Times New Roman"/>
          <w:sz w:val="24"/>
          <w:szCs w:val="24"/>
          <w:lang w:eastAsia="ru-RU"/>
        </w:rPr>
      </w:pPr>
      <w:r>
        <w:rPr>
          <w:rFonts w:ascii="Times New Roman" w:hAnsi="Times New Roman" w:eastAsia="Times New Roman"/>
          <w:sz w:val="28"/>
          <w:szCs w:val="28"/>
          <w:lang w:eastAsia="ru-RU"/>
        </w:rPr>
        <w:t xml:space="preserve"> </w:t>
      </w:r>
      <w:r>
        <w:rPr>
          <w:rFonts w:ascii="Times New Roman" w:hAnsi="Times New Roman" w:eastAsia="Times New Roman"/>
          <w:sz w:val="24"/>
          <w:szCs w:val="24"/>
          <w:lang w:eastAsia="ru-RU"/>
        </w:rPr>
        <w:t>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факультативи.</w:t>
      </w:r>
    </w:p>
    <w:p w14:paraId="6F4C3011">
      <w:pPr>
        <w:shd w:val="clear" w:color="auto" w:fill="FFFFFF"/>
        <w:tabs>
          <w:tab w:val="left" w:pos="0"/>
        </w:tabs>
        <w:spacing w:after="0" w:line="240" w:lineRule="auto"/>
        <w:ind w:firstLine="567"/>
        <w:rPr>
          <w:rFonts w:ascii="Times New Roman" w:hAnsi="Times New Roman" w:eastAsia="Times New Roman"/>
          <w:bCs/>
          <w:spacing w:val="-6"/>
          <w:sz w:val="24"/>
          <w:szCs w:val="24"/>
          <w:lang w:eastAsia="ru-RU"/>
        </w:rPr>
      </w:pPr>
      <w:r>
        <w:rPr>
          <w:rFonts w:ascii="Times New Roman" w:hAnsi="Times New Roman" w:eastAsia="Times New Roman"/>
          <w:bCs/>
          <w:spacing w:val="-6"/>
          <w:sz w:val="24"/>
          <w:szCs w:val="24"/>
          <w:lang w:eastAsia="ru-RU"/>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2023/2024 навчальному році.</w:t>
      </w:r>
    </w:p>
    <w:p w14:paraId="58DCDDBB">
      <w:pPr>
        <w:tabs>
          <w:tab w:val="left" w:pos="0"/>
        </w:tabs>
        <w:spacing w:after="0" w:line="240" w:lineRule="auto"/>
        <w:ind w:firstLine="567"/>
        <w:rPr>
          <w:rFonts w:ascii="Times New Roman" w:hAnsi="Times New Roman" w:eastAsia="Times New Roman"/>
          <w:sz w:val="24"/>
          <w:szCs w:val="24"/>
          <w:lang w:eastAsia="ru-RU"/>
        </w:rPr>
      </w:pPr>
      <w:r>
        <w:rPr>
          <w:rFonts w:ascii="Times New Roman" w:hAnsi="Times New Roman" w:eastAsia="Times New Roman"/>
          <w:sz w:val="24"/>
          <w:szCs w:val="24"/>
          <w:lang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14:paraId="2C333BF5">
      <w:pPr>
        <w:spacing w:after="0" w:line="240" w:lineRule="auto"/>
        <w:ind w:firstLine="567"/>
        <w:rPr>
          <w:rFonts w:ascii="Times New Roman" w:hAnsi="Times New Roman" w:eastAsia="Times New Roman"/>
          <w:sz w:val="24"/>
          <w:szCs w:val="24"/>
          <w:lang w:eastAsia="ru-RU"/>
        </w:rPr>
      </w:pPr>
      <w:r>
        <w:rPr>
          <w:rFonts w:ascii="Times New Roman" w:hAnsi="Times New Roman" w:eastAsia="Times New Roman"/>
          <w:bCs/>
          <w:iCs/>
          <w:sz w:val="24"/>
          <w:szCs w:val="24"/>
          <w:lang w:eastAsia="ru-RU"/>
        </w:rPr>
        <w:t>Результати перевірки показали</w:t>
      </w:r>
      <w:r>
        <w:rPr>
          <w:rFonts w:ascii="Times New Roman" w:hAnsi="Times New Roman" w:eastAsia="Times New Roman"/>
          <w:sz w:val="24"/>
          <w:szCs w:val="24"/>
          <w:lang w:eastAsia="ru-RU"/>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14:paraId="448FE47F">
      <w:pPr>
        <w:numPr>
          <w:ilvl w:val="0"/>
          <w:numId w:val="2"/>
        </w:numPr>
        <w:tabs>
          <w:tab w:val="left" w:pos="993"/>
        </w:tabs>
        <w:suppressAutoHyphens/>
        <w:spacing w:after="0" w:line="240" w:lineRule="auto"/>
        <w:ind w:hanging="284"/>
        <w:rPr>
          <w:rFonts w:ascii="Times New Roman" w:hAnsi="Times New Roman" w:eastAsia="Times New Roman"/>
          <w:sz w:val="24"/>
          <w:szCs w:val="24"/>
          <w:lang w:eastAsia="ru-RU"/>
        </w:rPr>
      </w:pPr>
      <w:r>
        <w:rPr>
          <w:rFonts w:ascii="Times New Roman" w:hAnsi="Times New Roman" w:eastAsia="Times New Roman"/>
          <w:sz w:val="24"/>
          <w:szCs w:val="24"/>
          <w:lang w:eastAsia="ru-RU"/>
        </w:rPr>
        <w:t>у 1-11-х класах навчальні програми з усіх предметів виконано в повному обсязі, відхилень від навчальних програм не виявлено,   незначна частина навчального матеріалу викладалась дистанційно (з використанням освітніх онлайн-платформ);</w:t>
      </w:r>
    </w:p>
    <w:p w14:paraId="5F3DA258">
      <w:pPr>
        <w:numPr>
          <w:ilvl w:val="0"/>
          <w:numId w:val="2"/>
        </w:numPr>
        <w:tabs>
          <w:tab w:val="left" w:pos="993"/>
        </w:tabs>
        <w:suppressAutoHyphens/>
        <w:spacing w:after="0" w:line="240" w:lineRule="auto"/>
        <w:ind w:hanging="284"/>
        <w:rPr>
          <w:rFonts w:ascii="Times New Roman" w:hAnsi="Times New Roman" w:eastAsia="Times New Roman"/>
          <w:sz w:val="24"/>
          <w:szCs w:val="24"/>
          <w:lang w:eastAsia="ru-RU"/>
        </w:rPr>
      </w:pPr>
      <w:r>
        <w:rPr>
          <w:rFonts w:ascii="Times New Roman" w:hAnsi="Times New Roman" w:eastAsia="Times New Roman"/>
          <w:sz w:val="24"/>
          <w:szCs w:val="24"/>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5A89EB60">
      <w:pPr>
        <w:numPr>
          <w:ilvl w:val="0"/>
          <w:numId w:val="2"/>
        </w:numPr>
        <w:tabs>
          <w:tab w:val="left" w:pos="993"/>
        </w:tabs>
        <w:suppressAutoHyphens/>
        <w:spacing w:after="0" w:line="240" w:lineRule="auto"/>
        <w:ind w:hanging="284"/>
        <w:rPr>
          <w:rFonts w:ascii="Times New Roman" w:hAnsi="Times New Roman" w:eastAsia="Times New Roman"/>
          <w:sz w:val="24"/>
          <w:szCs w:val="24"/>
          <w:lang w:eastAsia="ru-RU"/>
        </w:rPr>
      </w:pPr>
      <w:r>
        <w:rPr>
          <w:rFonts w:ascii="Times New Roman" w:hAnsi="Times New Roman" w:eastAsia="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7817A0CE">
      <w:pPr>
        <w:numPr>
          <w:ilvl w:val="0"/>
          <w:numId w:val="2"/>
        </w:numPr>
        <w:tabs>
          <w:tab w:val="left" w:pos="993"/>
        </w:tabs>
        <w:suppressAutoHyphens/>
        <w:spacing w:after="0" w:line="240" w:lineRule="auto"/>
        <w:ind w:hanging="284"/>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варіативна складова навчального плану закладу освіти за </w:t>
      </w:r>
      <w:r>
        <w:rPr>
          <w:rFonts w:ascii="Times New Roman" w:hAnsi="Times New Roman" w:eastAsia="Times New Roman"/>
          <w:bCs/>
          <w:spacing w:val="-6"/>
          <w:sz w:val="24"/>
          <w:szCs w:val="24"/>
          <w:lang w:eastAsia="ru-RU"/>
        </w:rPr>
        <w:t xml:space="preserve">2023/2024 </w:t>
      </w:r>
      <w:r>
        <w:rPr>
          <w:rFonts w:ascii="Times New Roman" w:hAnsi="Times New Roman" w:eastAsia="Times New Roman"/>
          <w:sz w:val="24"/>
          <w:szCs w:val="24"/>
          <w:lang w:eastAsia="ru-RU"/>
        </w:rPr>
        <w:t>навчальний рік  в 1-11-х класах виконана.</w:t>
      </w:r>
    </w:p>
    <w:p w14:paraId="3D81045C">
      <w:pPr>
        <w:spacing w:after="0" w:line="240" w:lineRule="auto"/>
        <w:ind w:firstLine="567"/>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Виконання навчальних програм за </w:t>
      </w:r>
      <w:r>
        <w:rPr>
          <w:rFonts w:ascii="Times New Roman" w:hAnsi="Times New Roman" w:eastAsia="Times New Roman"/>
          <w:bCs/>
          <w:spacing w:val="-6"/>
          <w:sz w:val="24"/>
          <w:szCs w:val="24"/>
          <w:lang w:eastAsia="ru-RU"/>
        </w:rPr>
        <w:t xml:space="preserve">2023/2024 </w:t>
      </w:r>
      <w:r>
        <w:rPr>
          <w:rFonts w:ascii="Times New Roman" w:hAnsi="Times New Roman" w:eastAsia="Times New Roman"/>
          <w:sz w:val="24"/>
          <w:szCs w:val="24"/>
          <w:lang w:eastAsia="ru-RU"/>
        </w:rPr>
        <w:t>навчальний рік проаналізовано   та узагальнено в наказі по ліцею від 03.06.2024 р. №76</w:t>
      </w:r>
      <w:r>
        <w:rPr>
          <w:rFonts w:ascii="Times New Roman" w:hAnsi="Times New Roman" w:eastAsia="Times New Roman"/>
          <w:color w:val="4472C4" w:themeColor="accent1"/>
          <w:sz w:val="24"/>
          <w:szCs w:val="24"/>
          <w:lang w:eastAsia="ru-RU"/>
          <w14:textFill>
            <w14:solidFill>
              <w14:schemeClr w14:val="accent1"/>
            </w14:solidFill>
          </w14:textFill>
        </w:rPr>
        <w:t xml:space="preserve"> </w:t>
      </w:r>
      <w:r>
        <w:rPr>
          <w:rFonts w:ascii="Times New Roman" w:hAnsi="Times New Roman" w:eastAsia="Times New Roman"/>
          <w:sz w:val="24"/>
          <w:szCs w:val="24"/>
          <w:lang w:eastAsia="ru-RU"/>
        </w:rPr>
        <w:t>“Про виконання навчальних програм за 2023-2024 навчальний рік”.</w:t>
      </w:r>
    </w:p>
    <w:p w14:paraId="6C6A4BB4">
      <w:pPr>
        <w:shd w:val="clear" w:color="auto" w:fill="FFFFFF"/>
        <w:spacing w:after="0" w:line="240" w:lineRule="auto"/>
        <w:ind w:firstLine="680"/>
        <w:jc w:val="both"/>
        <w:rPr>
          <w:rFonts w:ascii="Times New Roman" w:hAnsi="Times New Roman"/>
          <w:sz w:val="24"/>
          <w:szCs w:val="24"/>
        </w:rPr>
      </w:pPr>
      <w:r>
        <w:rPr>
          <w:rFonts w:ascii="Times New Roman" w:hAnsi="Times New Roman"/>
          <w:sz w:val="24"/>
          <w:szCs w:val="24"/>
        </w:rPr>
        <w:t xml:space="preserve">Кількісний склад працівників закладу освіти становить  25  педагогів та 12  працівників. </w:t>
      </w:r>
      <w:r>
        <w:rPr>
          <w:rFonts w:ascii="Times New Roman" w:hAnsi="Times New Roman" w:eastAsia="Times New Roman"/>
          <w:color w:val="000000" w:themeColor="text1"/>
          <w:sz w:val="24"/>
          <w:szCs w:val="24"/>
          <w14:textFill>
            <w14:solidFill>
              <w14:schemeClr w14:val="tx1"/>
            </w14:solidFill>
          </w14:textFill>
        </w:rPr>
        <w:t xml:space="preserve"> Серед  25 учителів:</w:t>
      </w:r>
    </w:p>
    <w:p w14:paraId="44E718F9">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18</w:t>
      </w:r>
      <w:r>
        <w:rPr>
          <w:rFonts w:ascii="Times New Roman" w:hAnsi="Times New Roman" w:eastAsia="Times New Roman"/>
          <w:color w:val="000000" w:themeColor="text1"/>
          <w:sz w:val="24"/>
          <w:szCs w:val="24"/>
          <w14:textFill>
            <w14:solidFill>
              <w14:schemeClr w14:val="tx1"/>
            </w14:solidFill>
          </w14:textFill>
        </w:rPr>
        <w:t>– мають кваліфікаційну категорію «спеціаліст вищої категорії», що становить 72%;</w:t>
      </w:r>
    </w:p>
    <w:p w14:paraId="70B5E78A">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3</w:t>
      </w:r>
      <w:r>
        <w:rPr>
          <w:rFonts w:ascii="Times New Roman" w:hAnsi="Times New Roman" w:eastAsia="Times New Roman"/>
          <w:color w:val="000000" w:themeColor="text1"/>
          <w:sz w:val="24"/>
          <w:szCs w:val="24"/>
          <w14:textFill>
            <w14:solidFill>
              <w14:schemeClr w14:val="tx1"/>
            </w14:solidFill>
          </w14:textFill>
        </w:rPr>
        <w:t>– «спеціаліст першої категорії» - 12% ;</w:t>
      </w:r>
    </w:p>
    <w:p w14:paraId="0D80863B">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
          <w:bCs/>
          <w:color w:val="000000" w:themeColor="text1"/>
          <w:sz w:val="24"/>
          <w:szCs w:val="24"/>
          <w14:textFill>
            <w14:solidFill>
              <w14:schemeClr w14:val="tx1"/>
            </w14:solidFill>
          </w14:textFill>
        </w:rPr>
        <w:t xml:space="preserve">1  </w:t>
      </w:r>
      <w:r>
        <w:rPr>
          <w:rFonts w:ascii="Times New Roman" w:hAnsi="Times New Roman" w:eastAsia="Times New Roman"/>
          <w:color w:val="000000" w:themeColor="text1"/>
          <w:sz w:val="24"/>
          <w:szCs w:val="24"/>
          <w14:textFill>
            <w14:solidFill>
              <w14:schemeClr w14:val="tx1"/>
            </w14:solidFill>
          </w14:textFill>
        </w:rPr>
        <w:t>– «спеціаліст другої категорії» - 4 %;</w:t>
      </w:r>
    </w:p>
    <w:p w14:paraId="16AA4AE5">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
          <w:bCs/>
          <w:color w:val="000000" w:themeColor="text1"/>
          <w:sz w:val="24"/>
          <w:szCs w:val="24"/>
          <w:lang w:val="en-US"/>
          <w14:textFill>
            <w14:solidFill>
              <w14:schemeClr w14:val="tx1"/>
            </w14:solidFill>
          </w14:textFill>
        </w:rPr>
        <w:t>3</w:t>
      </w:r>
      <w:r>
        <w:rPr>
          <w:rFonts w:ascii="Times New Roman" w:hAnsi="Times New Roman" w:eastAsia="Times New Roman"/>
          <w:b/>
          <w:bCs/>
          <w:color w:val="000000" w:themeColor="text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 xml:space="preserve">– «спеціаліст» - </w:t>
      </w:r>
      <w:r>
        <w:rPr>
          <w:rFonts w:ascii="Times New Roman" w:hAnsi="Times New Roman" w:eastAsia="Times New Roman"/>
          <w:color w:val="000000" w:themeColor="text1"/>
          <w:sz w:val="24"/>
          <w:szCs w:val="24"/>
          <w:lang w:val="en-US"/>
          <w14:textFill>
            <w14:solidFill>
              <w14:schemeClr w14:val="tx1"/>
            </w14:solidFill>
          </w14:textFill>
        </w:rPr>
        <w:t>12</w:t>
      </w:r>
      <w:r>
        <w:rPr>
          <w:rFonts w:ascii="Times New Roman" w:hAnsi="Times New Roman" w:eastAsia="Times New Roman"/>
          <w:color w:val="000000" w:themeColor="text1"/>
          <w:sz w:val="24"/>
          <w:szCs w:val="24"/>
          <w14:textFill>
            <w14:solidFill>
              <w14:schemeClr w14:val="tx1"/>
            </w14:solidFill>
          </w14:textFill>
        </w:rPr>
        <w:t>%;</w:t>
      </w:r>
    </w:p>
    <w:p w14:paraId="1E07F548">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11</w:t>
      </w:r>
      <w:r>
        <w:rPr>
          <w:rFonts w:ascii="Times New Roman" w:hAnsi="Times New Roman" w:eastAsia="Times New Roman"/>
          <w:color w:val="000000" w:themeColor="text1"/>
          <w:sz w:val="24"/>
          <w:szCs w:val="24"/>
          <w14:textFill>
            <w14:solidFill>
              <w14:schemeClr w14:val="tx1"/>
            </w14:solidFill>
          </w14:textFill>
        </w:rPr>
        <w:t>– звання «старший учитель»</w:t>
      </w:r>
      <w:r>
        <w:rPr>
          <w:rFonts w:ascii="Times New Roman" w:hAnsi="Times New Roman" w:eastAsia="Times New Roman"/>
          <w:color w:val="000000" w:themeColor="text1"/>
          <w:sz w:val="24"/>
          <w:szCs w:val="24"/>
          <w:lang w:val="en-US"/>
          <w14:textFill>
            <w14:solidFill>
              <w14:schemeClr w14:val="tx1"/>
            </w14:solidFill>
          </w14:textFill>
        </w:rPr>
        <w:t xml:space="preserve"> - 44%</w:t>
      </w:r>
      <w:r>
        <w:rPr>
          <w:rFonts w:ascii="Times New Roman" w:hAnsi="Times New Roman" w:eastAsia="Times New Roman"/>
          <w:color w:val="000000" w:themeColor="text1"/>
          <w:sz w:val="24"/>
          <w:szCs w:val="24"/>
          <w14:textFill>
            <w14:solidFill>
              <w14:schemeClr w14:val="tx1"/>
            </w14:solidFill>
          </w14:textFill>
        </w:rPr>
        <w:t>;</w:t>
      </w:r>
    </w:p>
    <w:p w14:paraId="32598693">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 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14:paraId="2F8C90D1">
      <w:pPr>
        <w:spacing w:after="0" w:line="240" w:lineRule="auto"/>
        <w:ind w:firstLine="567"/>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В 2023-2024 н. р. шкільна освіта постала перед новими викликами, а саме - роботою в умовах  воєнного стану в Україні. В таких умовах освітній процес адаптовано до найбільш безпечної форми навчання – змішаної. До початку навчального року підготовлено підвальне приміщення (найпростіше укриття) під сховище на випадок повітряних тривог, розроблено маршрути руху для кожного поверху; облаштовано локації під кожен клас. </w:t>
      </w:r>
      <w:r>
        <w:rPr>
          <w:rFonts w:ascii="Times New Roman" w:hAnsi="Times New Roman" w:eastAsia="Times New Roman"/>
          <w:color w:val="000000" w:themeColor="text1"/>
          <w:sz w:val="24"/>
          <w:szCs w:val="24"/>
          <w14:textFill>
            <w14:solidFill>
              <w14:schemeClr w14:val="tx1"/>
            </w14:solidFill>
          </w14:textFill>
        </w:rPr>
        <w:br w:type="textWrapping"/>
      </w:r>
      <w:r>
        <w:rPr>
          <w:rFonts w:ascii="Times New Roman" w:hAnsi="Times New Roman" w:eastAsia="Times New Roman"/>
          <w:color w:val="000000" w:themeColor="text1"/>
          <w:sz w:val="24"/>
          <w:szCs w:val="24"/>
          <w14:textFill>
            <w14:solidFill>
              <w14:schemeClr w14:val="tx1"/>
            </w14:solidFill>
          </w14:textFill>
        </w:rPr>
        <w:t xml:space="preserve">     </w:t>
      </w:r>
      <w:r>
        <w:rPr>
          <w:rFonts w:ascii="Times New Roman" w:hAnsi="Times New Roman" w:eastAsia="Times New Roman"/>
          <w:color w:val="0000FF"/>
          <w:sz w:val="24"/>
          <w:szCs w:val="24"/>
        </w:rPr>
        <w:t xml:space="preserve"> </w:t>
      </w:r>
      <w:r>
        <w:rPr>
          <w:rFonts w:ascii="Times New Roman" w:hAnsi="Times New Roman" w:eastAsia="Times New Roman"/>
          <w:color w:val="000000" w:themeColor="text1"/>
          <w:sz w:val="24"/>
          <w:szCs w:val="24"/>
          <w14:textFill>
            <w14:solidFill>
              <w14:schemeClr w14:val="tx1"/>
            </w14:solidFill>
          </w14:textFill>
        </w:rPr>
        <w:t xml:space="preserve">           </w:t>
      </w:r>
      <w:r>
        <w:rPr>
          <w:rFonts w:ascii="Times New Roman" w:hAnsi="Times New Roman" w:eastAsia="Times New Roman"/>
          <w:sz w:val="24"/>
          <w:szCs w:val="24"/>
          <w:lang w:eastAsia="ru-RU"/>
        </w:rPr>
        <w:t>Упродовж 202</w:t>
      </w:r>
      <w:r>
        <w:rPr>
          <w:rFonts w:ascii="Times New Roman" w:hAnsi="Times New Roman" w:eastAsia="Times New Roman"/>
          <w:sz w:val="24"/>
          <w:szCs w:val="24"/>
          <w:lang w:val="en-US" w:eastAsia="ru-RU"/>
        </w:rPr>
        <w:t>3</w:t>
      </w:r>
      <w:r>
        <w:rPr>
          <w:rFonts w:ascii="Times New Roman" w:hAnsi="Times New Roman" w:eastAsia="Times New Roman"/>
          <w:sz w:val="24"/>
          <w:szCs w:val="24"/>
          <w:lang w:eastAsia="ru-RU"/>
        </w:rPr>
        <w:t>/202</w:t>
      </w:r>
      <w:r>
        <w:rPr>
          <w:rFonts w:ascii="Times New Roman" w:hAnsi="Times New Roman" w:eastAsia="Times New Roman"/>
          <w:sz w:val="24"/>
          <w:szCs w:val="24"/>
          <w:lang w:val="en-US" w:eastAsia="ru-RU"/>
        </w:rPr>
        <w:t>4</w:t>
      </w:r>
      <w:r>
        <w:rPr>
          <w:rFonts w:ascii="Times New Roman" w:hAnsi="Times New Roman" w:eastAsia="Times New Roman"/>
          <w:sz w:val="24"/>
          <w:szCs w:val="24"/>
          <w:lang w:eastAsia="ru-RU"/>
        </w:rPr>
        <w:t xml:space="preserve"> навчального року здійснювались організаційні та методичні  заходи щодо інформатизації  та комп’ютеризації школи, вдосконалення електронного діловодства та документообігу:</w:t>
      </w:r>
      <w:r>
        <w:rPr>
          <w:rFonts w:ascii="Times New Roman" w:hAnsi="Times New Roman" w:eastAsia="Times New Roman"/>
          <w:color w:val="000000" w:themeColor="text1"/>
          <w:sz w:val="24"/>
          <w:szCs w:val="24"/>
          <w14:textFill>
            <w14:solidFill>
              <w14:schemeClr w14:val="tx1"/>
            </w14:solidFill>
          </w14:textFill>
        </w:rPr>
        <w:t xml:space="preserve">      </w:t>
      </w:r>
    </w:p>
    <w:p w14:paraId="3E9C6C7B">
      <w:pPr>
        <w:numPr>
          <w:ilvl w:val="0"/>
          <w:numId w:val="3"/>
        </w:num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color w:val="000000" w:themeColor="text1"/>
          <w:sz w:val="24"/>
          <w:szCs w:val="24"/>
          <w14:textFill>
            <w14:solidFill>
              <w14:schemeClr w14:val="tx1"/>
            </w14:solidFill>
          </w14:textFill>
        </w:rPr>
        <w:t xml:space="preserve">заклад освіти впровадив у роботу електронний журнал </w:t>
      </w:r>
      <w:r>
        <w:rPr>
          <w:rFonts w:ascii="Times New Roman" w:hAnsi="Times New Roman" w:eastAsia="Times New Roman"/>
          <w:color w:val="000000" w:themeColor="text1"/>
          <w:sz w:val="24"/>
          <w:szCs w:val="24"/>
          <w:lang w:val="en-US"/>
          <w14:textFill>
            <w14:solidFill>
              <w14:schemeClr w14:val="tx1"/>
            </w14:solidFill>
          </w14:textFill>
        </w:rPr>
        <w:t>HUMAN</w:t>
      </w:r>
      <w:r>
        <w:rPr>
          <w:rFonts w:ascii="Times New Roman" w:hAnsi="Times New Roman" w:eastAsia="Times New Roman"/>
          <w:color w:val="000000" w:themeColor="text1"/>
          <w:sz w:val="24"/>
          <w:szCs w:val="24"/>
          <w14:textFill>
            <w14:solidFill>
              <w14:schemeClr w14:val="tx1"/>
            </w14:solidFill>
          </w14:textFill>
        </w:rPr>
        <w:t>, що значно спростило зв'язок між учителями-предметниками та батьками;</w:t>
      </w:r>
    </w:p>
    <w:p w14:paraId="11FA7A43">
      <w:pPr>
        <w:numPr>
          <w:ilvl w:val="0"/>
          <w:numId w:val="3"/>
        </w:num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продовжувалась робота у електронному ресурсі «ІСУО» та «ЄДЕБО» у «КУРСі ШКОЛА», автоматизованій системі АІКОМ;</w:t>
      </w:r>
    </w:p>
    <w:p w14:paraId="51310C12">
      <w:pPr>
        <w:numPr>
          <w:ilvl w:val="0"/>
          <w:numId w:val="3"/>
        </w:num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продовжено роботу щодо створення і постійного оновлення веб-сайту ліцею, офіційної сторінки у мережі Фейсбук;</w:t>
      </w:r>
    </w:p>
    <w:p w14:paraId="61A8DD10">
      <w:pPr>
        <w:numPr>
          <w:ilvl w:val="0"/>
          <w:numId w:val="3"/>
        </w:num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практикувалось проведення відкритих уроків та позакласних заходів вчителів-предметників із використанням комп’ютерних технологій;</w:t>
      </w:r>
    </w:p>
    <w:p w14:paraId="26359671">
      <w:pPr>
        <w:numPr>
          <w:ilvl w:val="0"/>
          <w:numId w:val="3"/>
        </w:num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встановлені інтерактивна дошка та  мультимедійні проектори використовуються  для забезпечення більш високої якості проведення уроків, позакласних заходів, педагогічних рад, нарад тощо.</w:t>
      </w:r>
    </w:p>
    <w:p w14:paraId="70D9288B">
      <w:pPr>
        <w:spacing w:after="0" w:line="240" w:lineRule="auto"/>
        <w:ind w:firstLine="680"/>
        <w:textAlignment w:val="baseline"/>
        <w:rPr>
          <w:rFonts w:ascii="Times New Roman" w:hAnsi="Times New Roman" w:eastAsia="Times New Roman"/>
          <w:b/>
          <w:spacing w:val="-5"/>
          <w:sz w:val="24"/>
          <w:szCs w:val="24"/>
          <w:lang w:eastAsia="ru-RU"/>
        </w:rPr>
      </w:pPr>
      <w:r>
        <w:rPr>
          <w:rFonts w:ascii="Times New Roman" w:hAnsi="Times New Roman" w:eastAsia="Times New Roman"/>
          <w:b/>
          <w:spacing w:val="-5"/>
          <w:sz w:val="24"/>
          <w:szCs w:val="24"/>
          <w:lang w:eastAsia="ru-RU"/>
        </w:rPr>
        <w:t>Мережа класів</w:t>
      </w:r>
    </w:p>
    <w:p w14:paraId="55F53EE0">
      <w:pPr>
        <w:spacing w:after="0" w:line="240" w:lineRule="auto"/>
        <w:ind w:firstLine="680"/>
        <w:jc w:val="both"/>
        <w:rPr>
          <w:rFonts w:ascii="Times New Roman" w:hAnsi="Times New Roman"/>
          <w:sz w:val="24"/>
          <w:szCs w:val="24"/>
        </w:rPr>
      </w:pPr>
      <w:r>
        <w:rPr>
          <w:rFonts w:ascii="Times New Roman" w:hAnsi="Times New Roman" w:eastAsia="Times New Roman"/>
          <w:sz w:val="24"/>
          <w:szCs w:val="24"/>
          <w:lang w:eastAsia="ru-RU"/>
        </w:rPr>
        <w:t xml:space="preserve"> Адміністрацією  та педагогічним колективом закладу освіти проведено певну роботу щодо збереження й розвитку  шкільної  мережі.</w:t>
      </w:r>
      <w:r>
        <w:rPr>
          <w:rFonts w:ascii="Times New Roman" w:hAnsi="Times New Roman"/>
          <w:sz w:val="24"/>
          <w:szCs w:val="24"/>
        </w:rPr>
        <w:t xml:space="preserve"> Проєктна потужність закладу освіти  – 450 учнів.</w:t>
      </w:r>
    </w:p>
    <w:p w14:paraId="3C7A043F">
      <w:pPr>
        <w:shd w:val="clear" w:color="auto" w:fill="FFFFFF"/>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 2023-2024 навчальному році в закладі навчалося </w:t>
      </w:r>
      <w:r>
        <w:rPr>
          <w:rFonts w:ascii="Times New Roman" w:hAnsi="Times New Roman" w:eastAsia="Times New Roman"/>
          <w:b/>
          <w:bCs/>
          <w:sz w:val="24"/>
          <w:szCs w:val="24"/>
          <w:lang w:eastAsia="ru-RU"/>
        </w:rPr>
        <w:t>214 учнів.</w:t>
      </w:r>
    </w:p>
    <w:p w14:paraId="3001BBCE">
      <w:pPr>
        <w:shd w:val="clear" w:color="auto" w:fill="FFFFFF"/>
        <w:spacing w:after="0" w:line="240" w:lineRule="auto"/>
        <w:ind w:firstLine="680"/>
        <w:jc w:val="both"/>
        <w:rPr>
          <w:rFonts w:ascii="Times New Roman" w:hAnsi="Times New Roman"/>
          <w:sz w:val="24"/>
          <w:szCs w:val="24"/>
        </w:rPr>
      </w:pPr>
      <w:r>
        <w:rPr>
          <w:rFonts w:ascii="Times New Roman" w:hAnsi="Times New Roman" w:eastAsia="Times New Roman"/>
          <w:sz w:val="24"/>
          <w:szCs w:val="24"/>
          <w:lang w:eastAsia="ru-RU"/>
        </w:rPr>
        <w:t>Кількість класів: 11</w:t>
      </w:r>
      <w:r>
        <w:rPr>
          <w:rFonts w:ascii="Times New Roman" w:hAnsi="Times New Roman" w:eastAsia="Times New Roman"/>
          <w:b/>
          <w:bCs/>
          <w:iCs/>
          <w:sz w:val="24"/>
          <w:szCs w:val="24"/>
          <w:lang w:eastAsia="ru-RU"/>
        </w:rPr>
        <w:t>.</w:t>
      </w:r>
      <w:r>
        <w:rPr>
          <w:rFonts w:ascii="Times New Roman" w:hAnsi="Times New Roman"/>
          <w:sz w:val="24"/>
          <w:szCs w:val="24"/>
        </w:rPr>
        <w:t xml:space="preserve"> </w:t>
      </w:r>
    </w:p>
    <w:p w14:paraId="4D8E9C49">
      <w:pPr>
        <w:spacing w:after="0" w:line="240" w:lineRule="auto"/>
        <w:ind w:firstLine="680"/>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Середня наповнюваність класів у 2023-2024 навчальному році становила </w:t>
      </w:r>
      <w:r>
        <w:rPr>
          <w:rFonts w:ascii="Times New Roman" w:hAnsi="Times New Roman" w:eastAsia="Times New Roman"/>
          <w:b/>
          <w:bCs/>
          <w:sz w:val="24"/>
          <w:szCs w:val="24"/>
          <w:lang w:eastAsia="ru-RU"/>
        </w:rPr>
        <w:t>19 у</w:t>
      </w:r>
      <w:r>
        <w:rPr>
          <w:rFonts w:ascii="Times New Roman" w:hAnsi="Times New Roman" w:eastAsia="Times New Roman"/>
          <w:b/>
          <w:sz w:val="24"/>
          <w:szCs w:val="24"/>
          <w:lang w:eastAsia="ru-RU"/>
        </w:rPr>
        <w:t>чнів</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br w:type="textWrapping"/>
      </w:r>
      <w:r>
        <w:rPr>
          <w:rFonts w:ascii="Times New Roman" w:hAnsi="Times New Roman" w:eastAsia="Times New Roman"/>
          <w:sz w:val="24"/>
          <w:szCs w:val="24"/>
          <w:lang w:eastAsia="ru-RU"/>
        </w:rPr>
        <w:t xml:space="preserve">          Основними заходами зі збереження контингенту учнів у 2023/2024 навчальному році були:</w:t>
      </w:r>
    </w:p>
    <w:p w14:paraId="730E7D2D">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організація обліку дітей та підлітків  на території обслуговування;</w:t>
      </w:r>
    </w:p>
    <w:p w14:paraId="0DE50D54">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спільна робота зі структурним дошкільним підрозділом;</w:t>
      </w:r>
    </w:p>
    <w:p w14:paraId="273D0B3C">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контроль відвідування учнями навчальних занять;</w:t>
      </w:r>
    </w:p>
    <w:p w14:paraId="6BE4CDB8">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організація навчання за інклюзивною формою;</w:t>
      </w:r>
    </w:p>
    <w:p w14:paraId="43B4EC47">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індивідуальна робота з учнями та батьками;</w:t>
      </w:r>
    </w:p>
    <w:p w14:paraId="49265671">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надання закладом якісної освіти та;</w:t>
      </w:r>
    </w:p>
    <w:p w14:paraId="0ED930F2">
      <w:pPr>
        <w:numPr>
          <w:ilvl w:val="0"/>
          <w:numId w:val="4"/>
        </w:numPr>
        <w:spacing w:after="0" w:line="240" w:lineRule="auto"/>
        <w:ind w:left="0" w:firstLine="680"/>
        <w:contextualSpacing/>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змістовна виховна робота.</w:t>
      </w:r>
    </w:p>
    <w:p w14:paraId="3D375C87">
      <w:pPr>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Аналіз причин руху учнів свідчить, що вибуття учнів зумовлені зміною місця мешкання родини або пов’язані з переїздами. Водночас, наш заклад надає освітні послуги </w:t>
      </w:r>
      <w:r>
        <w:rPr>
          <w:rFonts w:ascii="Times New Roman" w:hAnsi="Times New Roman" w:eastAsia="Times New Roman"/>
          <w:b/>
          <w:bCs/>
          <w:sz w:val="24"/>
          <w:szCs w:val="24"/>
          <w:lang w:eastAsia="ru-RU"/>
        </w:rPr>
        <w:t xml:space="preserve">3 </w:t>
      </w:r>
      <w:r>
        <w:rPr>
          <w:rFonts w:ascii="Times New Roman" w:hAnsi="Times New Roman" w:eastAsia="Times New Roman"/>
          <w:b/>
          <w:sz w:val="24"/>
          <w:szCs w:val="24"/>
          <w:lang w:eastAsia="ru-RU"/>
        </w:rPr>
        <w:t>учням</w:t>
      </w:r>
      <w:r>
        <w:rPr>
          <w:rFonts w:ascii="Times New Roman" w:hAnsi="Times New Roman" w:eastAsia="Times New Roman"/>
          <w:sz w:val="24"/>
          <w:szCs w:val="24"/>
          <w:lang w:eastAsia="ru-RU"/>
        </w:rPr>
        <w:t xml:space="preserve"> з числа внутрішньо переміщених осіб.</w:t>
      </w:r>
    </w:p>
    <w:p w14:paraId="0FE56BC1">
      <w:pPr>
        <w:spacing w:after="0" w:line="240" w:lineRule="auto"/>
        <w:ind w:firstLine="680"/>
        <w:contextualSpacing/>
        <w:jc w:val="both"/>
        <w:textAlignment w:val="baseline"/>
        <w:rPr>
          <w:rFonts w:ascii="Times New Roman" w:hAnsi="Times New Roman" w:eastAsia="Times New Roman"/>
          <w:b/>
          <w:spacing w:val="-5"/>
          <w:sz w:val="24"/>
          <w:szCs w:val="24"/>
          <w:lang w:eastAsia="ru-RU"/>
        </w:rPr>
      </w:pPr>
      <w:r>
        <w:rPr>
          <w:rFonts w:ascii="Times New Roman" w:hAnsi="Times New Roman" w:eastAsia="Times New Roman"/>
          <w:b/>
          <w:spacing w:val="-5"/>
          <w:sz w:val="24"/>
          <w:szCs w:val="24"/>
          <w:lang w:eastAsia="ru-RU"/>
        </w:rPr>
        <w:t>Аналіз руху учнів</w:t>
      </w:r>
    </w:p>
    <w:tbl>
      <w:tblPr>
        <w:tblStyle w:val="3"/>
        <w:tblW w:w="856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00"/>
        <w:gridCol w:w="2035"/>
        <w:gridCol w:w="2330"/>
        <w:gridCol w:w="2100"/>
      </w:tblGrid>
      <w:tr w14:paraId="48B6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F63943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Учнів на початок 2023/2024 н. р.</w:t>
            </w:r>
          </w:p>
        </w:tc>
        <w:tc>
          <w:tcPr>
            <w:tcW w:w="203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A3AF327">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Вибуло</w:t>
            </w:r>
          </w:p>
        </w:tc>
        <w:tc>
          <w:tcPr>
            <w:tcW w:w="233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28EF6E9">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Прибуло</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1A3170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Учнів на кінець 2023/2024 н. р.</w:t>
            </w:r>
          </w:p>
        </w:tc>
      </w:tr>
      <w:tr w14:paraId="6BD1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0"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DCEE2F7">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214</w:t>
            </w:r>
          </w:p>
        </w:tc>
        <w:tc>
          <w:tcPr>
            <w:tcW w:w="2035"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4E5D8FF">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2330"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0C2A27A">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100"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5DFF544">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212</w:t>
            </w:r>
          </w:p>
        </w:tc>
      </w:tr>
    </w:tbl>
    <w:p w14:paraId="4E24C020">
      <w:pPr>
        <w:spacing w:after="0" w:line="240" w:lineRule="auto"/>
        <w:jc w:val="both"/>
        <w:textAlignment w:val="baseline"/>
        <w:rPr>
          <w:rFonts w:ascii="Times New Roman" w:hAnsi="Times New Roman" w:eastAsia="Times New Roman"/>
          <w:sz w:val="24"/>
          <w:szCs w:val="24"/>
          <w:lang w:eastAsia="ru-RU"/>
        </w:rPr>
      </w:pPr>
    </w:p>
    <w:p w14:paraId="72EB5DD2">
      <w:pPr>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4A7B2518">
      <w:pPr>
        <w:tabs>
          <w:tab w:val="left" w:pos="9498"/>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Право громадян на доступну освіту реалізовувалось шляхом запровадження різних форм навчання, однією з яких </w:t>
      </w:r>
      <w:r>
        <w:rPr>
          <w:rFonts w:ascii="Times New Roman" w:hAnsi="Times New Roman" w:eastAsia="Times New Roman"/>
          <w:b/>
          <w:sz w:val="24"/>
          <w:szCs w:val="24"/>
          <w:lang w:eastAsia="ru-RU"/>
        </w:rPr>
        <w:t xml:space="preserve">навчання за інклюзивною формою. </w:t>
      </w:r>
      <w:r>
        <w:rPr>
          <w:rFonts w:ascii="Times New Roman" w:hAnsi="Times New Roman" w:eastAsia="Times New Roman"/>
          <w:color w:val="000000"/>
          <w:sz w:val="24"/>
          <w:szCs w:val="24"/>
        </w:rPr>
        <w:t xml:space="preserve">Протягом 2023/2024 навчального року у закладі освіти, відповідно до заяв батьків та висновків ІРЦ, було організовано інклюзивне навчання у 3  класі – 1 учениця з ООП, 4 класі – 1 учень, 8 класі – 1 учень. </w:t>
      </w:r>
      <w:r>
        <w:rPr>
          <w:rFonts w:ascii="Times New Roman" w:hAnsi="Times New Roman" w:eastAsia="Times New Roman"/>
          <w:sz w:val="24"/>
          <w:szCs w:val="24"/>
          <w:lang w:eastAsia="ru-RU"/>
        </w:rPr>
        <w:t>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Заклад співпрацює з Здолбунівським ІРЦ.</w:t>
      </w:r>
    </w:p>
    <w:p w14:paraId="714AE175">
      <w:pPr>
        <w:tabs>
          <w:tab w:val="left" w:pos="9498"/>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Розклад навчальних та корекційно-розвиткових занять для учнів з особливими освітніми потребами був затверджений директором ліцею, погоджений  батьками учнів.</w:t>
      </w:r>
    </w:p>
    <w:p w14:paraId="60B83A3E">
      <w:pPr>
        <w:spacing w:after="0" w:line="240" w:lineRule="auto"/>
        <w:ind w:firstLine="680"/>
        <w:jc w:val="both"/>
        <w:textAlignment w:val="baseline"/>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Організовано роботу 3-х асистентів вчителів.    </w:t>
      </w:r>
    </w:p>
    <w:p w14:paraId="169F365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Контроль за організацією інклюзивного навчання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учнів з ООП, аналіз результативності навчального процесу та рівень навчальних досягнень учнів здійснювався заступником директора з навчально-виховної роботи Іриною МЕЛЬНИЧУК.</w:t>
      </w:r>
    </w:p>
    <w:p w14:paraId="74F55F7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Навчання учнів здійснювалось з урахуванням особливостей освітніх потреб учнів на основі використання особистісно-орієнтованого підходу. Учителями спільно з асистентами розроблялись модифіковані програми для учнів 3, 4, 8 класів.  Оцінювання навчальних досягнень дітей з особливими освітніми потребами здійснювалось згідно критеріїв оцінювання.</w:t>
      </w:r>
      <w:r>
        <w:rPr>
          <w:rFonts w:ascii="Times New Roman" w:hAnsi="Times New Roman" w:eastAsia="Times New Roman"/>
          <w:sz w:val="24"/>
          <w:szCs w:val="24"/>
          <w:lang w:eastAsia="ru-RU"/>
        </w:rPr>
        <w:br w:type="textWrapping"/>
      </w:r>
      <w:r>
        <w:rPr>
          <w:rFonts w:ascii="Times New Roman" w:hAnsi="Times New Roman" w:eastAsia="Times New Roman"/>
          <w:sz w:val="24"/>
          <w:szCs w:val="24"/>
          <w:lang w:eastAsia="ru-RU"/>
        </w:rPr>
        <w:t xml:space="preserve">        Учні з особливими освітніми потребами упродовж 2023/2024 навчального року залучалися  до  різноманітних виховних заходів шкільного рівня. </w:t>
      </w:r>
    </w:p>
    <w:p w14:paraId="045BE4E6">
      <w:pPr>
        <w:spacing w:after="0" w:line="240" w:lineRule="auto"/>
        <w:ind w:firstLine="680"/>
        <w:jc w:val="both"/>
        <w:textAlignment w:val="baseline"/>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sz w:val="24"/>
          <w:szCs w:val="24"/>
        </w:rPr>
        <w:t>Проте гострою проблемою залишається облаштування окремої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r>
        <w:rPr>
          <w:rFonts w:ascii="Times New Roman" w:hAnsi="Times New Roman" w:eastAsia="Times New Roman"/>
          <w:color w:val="000000"/>
          <w:sz w:val="24"/>
          <w:szCs w:val="24"/>
        </w:rPr>
        <w:br w:type="textWrapping"/>
      </w:r>
      <w:r>
        <w:rPr>
          <w:rFonts w:ascii="Times New Roman" w:hAnsi="Times New Roman" w:eastAsia="Times New Roman"/>
          <w:b/>
          <w:color w:val="0070C0"/>
          <w:sz w:val="24"/>
          <w:szCs w:val="24"/>
          <w:lang w:eastAsia="ru-RU"/>
        </w:rPr>
        <w:t xml:space="preserve">        </w:t>
      </w:r>
      <w:r>
        <w:rPr>
          <w:rFonts w:ascii="Times New Roman" w:hAnsi="Times New Roman" w:eastAsia="Times New Roman"/>
          <w:color w:val="000000" w:themeColor="text1"/>
          <w:sz w:val="24"/>
          <w:szCs w:val="24"/>
          <w14:textFill>
            <w14:solidFill>
              <w14:schemeClr w14:val="tx1"/>
            </w14:solidFill>
          </w14:textFill>
        </w:rPr>
        <w:t xml:space="preserve">Однією з важливих умов для освітнього процесу є безпечне та комфортне освітнє середовище.  Ми постійно працюємо над його оновленням та покращенням. Найкраще облаштовані кабінети початкової школи, оскільки отримали устаткування в рамках реформи НУШ. </w:t>
      </w:r>
      <w:r>
        <w:rPr>
          <w:rFonts w:ascii="Times New Roman" w:hAnsi="Times New Roman" w:eastAsia="Times New Roman"/>
          <w:color w:val="FF0000"/>
          <w:sz w:val="24"/>
          <w:szCs w:val="24"/>
        </w:rPr>
        <w:t xml:space="preserve"> </w:t>
      </w:r>
    </w:p>
    <w:p w14:paraId="5468F37E">
      <w:pPr>
        <w:shd w:val="clear" w:color="auto" w:fill="FFFFFF"/>
        <w:spacing w:after="0" w:line="240" w:lineRule="auto"/>
        <w:ind w:firstLine="70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У ліцеї функціонує:</w:t>
      </w:r>
    </w:p>
    <w:p w14:paraId="5951FB7E">
      <w:pPr>
        <w:numPr>
          <w:ilvl w:val="0"/>
          <w:numId w:val="5"/>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4 класних кімнати початкової школи, компʼютеризовані, три з них з проекторами;</w:t>
      </w:r>
    </w:p>
    <w:p w14:paraId="3929FEFE">
      <w:pPr>
        <w:numPr>
          <w:ilvl w:val="0"/>
          <w:numId w:val="6"/>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1 кабінет фізики з плазмовим телевізором;</w:t>
      </w:r>
    </w:p>
    <w:p w14:paraId="046FE419">
      <w:pPr>
        <w:numPr>
          <w:ilvl w:val="0"/>
          <w:numId w:val="6"/>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1 кабінет інформатики;</w:t>
      </w:r>
    </w:p>
    <w:p w14:paraId="1B283788">
      <w:pPr>
        <w:numPr>
          <w:ilvl w:val="0"/>
          <w:numId w:val="7"/>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клас групи продовженого дня;</w:t>
      </w:r>
    </w:p>
    <w:p w14:paraId="70E72D67">
      <w:pPr>
        <w:numPr>
          <w:ilvl w:val="0"/>
          <w:numId w:val="8"/>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bookmarkStart w:id="3" w:name="_Hlk175481720"/>
      <w:r>
        <w:rPr>
          <w:rFonts w:ascii="Times New Roman" w:hAnsi="Times New Roman" w:eastAsia="Times New Roman"/>
          <w:bCs/>
          <w:color w:val="000000" w:themeColor="text1"/>
          <w:sz w:val="24"/>
          <w:szCs w:val="24"/>
          <w14:textFill>
            <w14:solidFill>
              <w14:schemeClr w14:val="tx1"/>
            </w14:solidFill>
          </w14:textFill>
        </w:rPr>
        <w:t xml:space="preserve"> їдальня з харчоблоком;</w:t>
      </w:r>
    </w:p>
    <w:bookmarkEnd w:id="3"/>
    <w:p w14:paraId="6FC5AFD1">
      <w:pPr>
        <w:numPr>
          <w:ilvl w:val="0"/>
          <w:numId w:val="9"/>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1 спортивна зала;</w:t>
      </w:r>
    </w:p>
    <w:p w14:paraId="0DF6D83E">
      <w:pPr>
        <w:numPr>
          <w:ilvl w:val="0"/>
          <w:numId w:val="10"/>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1 навчальна майстерня з  обробки металу та деревини;</w:t>
      </w:r>
    </w:p>
    <w:p w14:paraId="51D28AFA">
      <w:pPr>
        <w:numPr>
          <w:ilvl w:val="0"/>
          <w:numId w:val="11"/>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1 кабінет захисту України;</w:t>
      </w:r>
    </w:p>
    <w:p w14:paraId="152A8B77">
      <w:pPr>
        <w:numPr>
          <w:ilvl w:val="0"/>
          <w:numId w:val="12"/>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1 кабінет   рідної мови з мультибордом;</w:t>
      </w:r>
    </w:p>
    <w:p w14:paraId="1C350443">
      <w:pPr>
        <w:numPr>
          <w:ilvl w:val="0"/>
          <w:numId w:val="13"/>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стадіон з футбольним полем, волейбольною площадкою ;</w:t>
      </w:r>
    </w:p>
    <w:p w14:paraId="38F14260">
      <w:pPr>
        <w:numPr>
          <w:ilvl w:val="0"/>
          <w:numId w:val="14"/>
        </w:numPr>
        <w:shd w:val="clear" w:color="auto" w:fill="FFFFFF"/>
        <w:spacing w:after="0" w:line="240" w:lineRule="auto"/>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музейна кімната</w:t>
      </w:r>
    </w:p>
    <w:p w14:paraId="1A8C3405">
      <w:pPr>
        <w:numPr>
          <w:ilvl w:val="0"/>
          <w:numId w:val="15"/>
        </w:numPr>
        <w:shd w:val="clear" w:color="auto" w:fill="FFFFFF"/>
        <w:spacing w:after="0" w:line="240" w:lineRule="auto"/>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найпростіше укриття;</w:t>
      </w:r>
    </w:p>
    <w:p w14:paraId="0FB460D0">
      <w:pPr>
        <w:numPr>
          <w:ilvl w:val="0"/>
          <w:numId w:val="15"/>
        </w:numPr>
        <w:shd w:val="clear" w:color="auto" w:fill="FFFFFF"/>
        <w:spacing w:after="0" w:line="240" w:lineRule="auto"/>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bCs/>
          <w:color w:val="000000" w:themeColor="text1"/>
          <w:sz w:val="24"/>
          <w:szCs w:val="24"/>
          <w14:textFill>
            <w14:solidFill>
              <w14:schemeClr w14:val="tx1"/>
            </w14:solidFill>
          </w14:textFill>
        </w:rPr>
        <w:t>кабінет психолога;</w:t>
      </w:r>
    </w:p>
    <w:p w14:paraId="15F2B97F">
      <w:pPr>
        <w:numPr>
          <w:ilvl w:val="0"/>
          <w:numId w:val="15"/>
        </w:numPr>
        <w:shd w:val="clear" w:color="auto" w:fill="FFFFFF"/>
        <w:spacing w:after="0" w:line="240" w:lineRule="auto"/>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5 навчальних класів </w:t>
      </w:r>
    </w:p>
    <w:p w14:paraId="229251D2">
      <w:pPr>
        <w:shd w:val="clear" w:color="auto" w:fill="FFFFFF"/>
        <w:spacing w:after="0" w:line="240" w:lineRule="auto"/>
        <w:ind w:firstLine="709"/>
        <w:contextualSpacing/>
        <w:rPr>
          <w:rFonts w:ascii="Times New Roman" w:hAnsi="Times New Roman" w:eastAsia="Times New Roman"/>
          <w:sz w:val="24"/>
          <w:szCs w:val="24"/>
          <w:lang w:eastAsia="ru-RU"/>
        </w:rPr>
      </w:pPr>
      <w:r>
        <w:rPr>
          <w:rFonts w:ascii="Times New Roman" w:hAnsi="Times New Roman" w:eastAsia="Times New Roman"/>
          <w:color w:val="000000" w:themeColor="text1"/>
          <w:sz w:val="24"/>
          <w:szCs w:val="24"/>
          <w14:textFill>
            <w14:solidFill>
              <w14:schemeClr w14:val="tx1"/>
            </w14:solidFill>
          </w14:textFill>
        </w:rPr>
        <w:t xml:space="preserve">Територія закладу частково огороджена, убезпечена від доступу стороннього автотраспорту. Шкільна територія є достатньо озелененою та доглянутою. У закладі освіти щоденно велась робота щодо створення комфортних умов перебування усіх учасників освітнього процесу: режим прибирання забезпечував чистоту та охайність місць спільного користування, коридорів та навчальних приміщень, спортивної зали, дотримувались режиму </w:t>
      </w:r>
      <w:r>
        <w:rPr>
          <w:rFonts w:ascii="Times New Roman" w:hAnsi="Times New Roman" w:eastAsia="Times New Roman"/>
          <w:sz w:val="24"/>
          <w:szCs w:val="24"/>
        </w:rPr>
        <w:t xml:space="preserve">провітрювання. </w:t>
      </w:r>
      <w:r>
        <w:rPr>
          <w:rFonts w:ascii="Times New Roman" w:hAnsi="Times New Roman" w:eastAsia="Times New Roman"/>
          <w:sz w:val="24"/>
          <w:szCs w:val="24"/>
          <w:lang w:eastAsia="ru-RU"/>
        </w:rPr>
        <w:t>Тепловий режим  під час опалювального сезону - в межах норми.</w:t>
      </w:r>
      <w:r>
        <w:rPr>
          <w:rFonts w:ascii="Times New Roman" w:hAnsi="Times New Roman" w:eastAsia="Times New Roman"/>
          <w:sz w:val="24"/>
          <w:szCs w:val="24"/>
        </w:rPr>
        <w:t xml:space="preserve"> </w:t>
      </w:r>
      <w:r>
        <w:rPr>
          <w:rFonts w:ascii="Times New Roman" w:hAnsi="Times New Roman" w:eastAsia="Times New Roman"/>
          <w:sz w:val="24"/>
          <w:szCs w:val="24"/>
        </w:rPr>
        <w:br w:type="textWrapping"/>
      </w:r>
      <w:r>
        <w:rPr>
          <w:rFonts w:ascii="Times New Roman" w:hAnsi="Times New Roman" w:eastAsia="Times New Roman"/>
          <w:sz w:val="24"/>
          <w:szCs w:val="24"/>
        </w:rPr>
        <w:t xml:space="preserve">        </w:t>
      </w:r>
      <w:r>
        <w:rPr>
          <w:rFonts w:ascii="Times New Roman" w:hAnsi="Times New Roman" w:eastAsia="Times New Roman"/>
          <w:b/>
          <w:sz w:val="24"/>
          <w:szCs w:val="24"/>
          <w:lang w:eastAsia="ru-RU"/>
        </w:rPr>
        <w:t xml:space="preserve">    Система збереження та зміцнення здоров’я учня та вчителя</w:t>
      </w:r>
    </w:p>
    <w:p w14:paraId="625997CA">
      <w:pPr>
        <w:spacing w:after="0" w:line="240" w:lineRule="auto"/>
        <w:ind w:firstLine="680"/>
        <w:jc w:val="both"/>
        <w:textAlignment w:val="baseline"/>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Важливим аспектом збереження здоров’я учнів є створення умов для раціонального збалансованого </w:t>
      </w:r>
      <w:r>
        <w:rPr>
          <w:rFonts w:ascii="Times New Roman" w:hAnsi="Times New Roman" w:eastAsia="Times New Roman"/>
          <w:b/>
          <w:color w:val="000000" w:themeColor="text1"/>
          <w:sz w:val="24"/>
          <w:szCs w:val="24"/>
          <w:lang w:eastAsia="ru-RU"/>
          <w14:textFill>
            <w14:solidFill>
              <w14:schemeClr w14:val="tx1"/>
            </w14:solidFill>
          </w14:textFill>
        </w:rPr>
        <w:t>харчування дітей</w:t>
      </w:r>
      <w:r>
        <w:rPr>
          <w:rFonts w:ascii="Times New Roman" w:hAnsi="Times New Roman" w:eastAsia="Times New Roman"/>
          <w:color w:val="000000" w:themeColor="text1"/>
          <w:sz w:val="24"/>
          <w:szCs w:val="24"/>
          <w:lang w:eastAsia="ru-RU"/>
          <w14:textFill>
            <w14:solidFill>
              <w14:schemeClr w14:val="tx1"/>
            </w14:solidFill>
          </w14:textFill>
        </w:rPr>
        <w:t xml:space="preserve">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w:t>
      </w:r>
      <w:r>
        <w:fldChar w:fldCharType="begin"/>
      </w:r>
      <w:r>
        <w:instrText xml:space="preserve"> HYPERLINK "http://vlada.pp.ua/goto/aHR0cHM6Ly96YWtvbi5yYWRhLmdvdi51YS9sYXdzL3Nob3cvMzA1LTIwMjEtJUQwJUJGI1RleHQ=/" \t "https://ndvoic.gov.ua/news/1678716969/_blank" </w:instrText>
      </w:r>
      <w:r>
        <w:fldChar w:fldCharType="separate"/>
      </w:r>
      <w:r>
        <w:rPr>
          <w:rFonts w:ascii="Times New Roman" w:hAnsi="Times New Roman" w:eastAsia="sans-serif"/>
          <w:color w:val="000000" w:themeColor="text1"/>
          <w:sz w:val="24"/>
          <w:szCs w:val="24"/>
          <w:shd w:val="clear" w:color="auto" w:fill="FFFFFF"/>
          <w:lang w:val="uk"/>
          <w14:textFill>
            <w14:solidFill>
              <w14:schemeClr w14:val="tx1"/>
            </w14:solidFill>
          </w14:textFill>
        </w:rPr>
        <w:t>Постанов</w:t>
      </w:r>
      <w:r>
        <w:rPr>
          <w:rFonts w:ascii="Times New Roman" w:hAnsi="Times New Roman" w:eastAsia="sans-serif"/>
          <w:color w:val="000000" w:themeColor="text1"/>
          <w:sz w:val="24"/>
          <w:szCs w:val="24"/>
          <w:shd w:val="clear" w:color="auto" w:fill="FFFFFF"/>
          <w14:textFill>
            <w14:solidFill>
              <w14:schemeClr w14:val="tx1"/>
            </w14:solidFill>
          </w14:textFill>
        </w:rPr>
        <w:t xml:space="preserve">ою Кабінету Міністрів України </w:t>
      </w:r>
      <w:r>
        <w:rPr>
          <w:rFonts w:ascii="Times New Roman" w:hAnsi="Times New Roman" w:eastAsia="sans-serif"/>
          <w:color w:val="000000" w:themeColor="text1"/>
          <w:sz w:val="24"/>
          <w:szCs w:val="24"/>
          <w:shd w:val="clear" w:color="auto" w:fill="FFFFFF"/>
          <w:lang w:val="uk"/>
          <w14:textFill>
            <w14:solidFill>
              <w14:schemeClr w14:val="tx1"/>
            </w14:solidFill>
          </w14:textFill>
        </w:rPr>
        <w:t>№ 305 від 24.03.2021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eastAsia="sans-serif"/>
          <w:color w:val="000000" w:themeColor="text1"/>
          <w:sz w:val="24"/>
          <w:szCs w:val="24"/>
          <w:shd w:val="clear" w:color="auto" w:fill="FFFFFF"/>
          <w14:textFill>
            <w14:solidFill>
              <w14:schemeClr w14:val="tx1"/>
            </w14:solidFill>
          </w14:textFill>
        </w:rPr>
        <w:t xml:space="preserve"> </w:t>
      </w:r>
      <w:r>
        <w:rPr>
          <w:rFonts w:ascii="Times New Roman" w:hAnsi="Times New Roman" w:eastAsia="sans-serif"/>
          <w:color w:val="000000" w:themeColor="text1"/>
          <w:sz w:val="24"/>
          <w:szCs w:val="24"/>
          <w:shd w:val="clear" w:color="auto" w:fill="FFFFFF"/>
          <w:lang w:val="uk"/>
          <w14:textFill>
            <w14:solidFill>
              <w14:schemeClr w14:val="tx1"/>
            </w14:solidFill>
          </w14:textFill>
        </w:rPr>
        <w:t>(зі змінами)</w:t>
      </w:r>
      <w:r>
        <w:rPr>
          <w:rFonts w:ascii="Times New Roman" w:hAnsi="Times New Roman" w:eastAsia="sans-serif"/>
          <w:color w:val="000000" w:themeColor="text1"/>
          <w:sz w:val="24"/>
          <w:szCs w:val="24"/>
          <w:shd w:val="clear" w:color="auto" w:fill="FFFFFF"/>
          <w:lang w:val="uk"/>
          <w14:textFill>
            <w14:solidFill>
              <w14:schemeClr w14:val="tx1"/>
            </w14:solidFill>
          </w14:textFill>
        </w:rPr>
        <w:fldChar w:fldCharType="end"/>
      </w:r>
      <w:r>
        <w:rPr>
          <w:rFonts w:ascii="Times New Roman" w:hAnsi="Times New Roman" w:eastAsia="sans-serif"/>
          <w:color w:val="000000" w:themeColor="text1"/>
          <w:sz w:val="24"/>
          <w:szCs w:val="24"/>
          <w:shd w:val="clear" w:color="auto" w:fill="FFFFFF"/>
          <w14:textFill>
            <w14:solidFill>
              <w14:schemeClr w14:val="tx1"/>
            </w14:solidFill>
          </w14:textFill>
        </w:rPr>
        <w:t xml:space="preserve"> та</w:t>
      </w:r>
      <w:r>
        <w:rPr>
          <w:rFonts w:ascii="Times New Roman" w:hAnsi="Times New Roman" w:eastAsia="Times New Roman"/>
          <w:color w:val="000000" w:themeColor="text1"/>
          <w:sz w:val="24"/>
          <w:szCs w:val="24"/>
          <w:lang w:eastAsia="ru-RU"/>
          <w14:textFill>
            <w14:solidFill>
              <w14:schemeClr w14:val="tx1"/>
            </w14:solidFill>
          </w14:textFill>
        </w:rPr>
        <w:t xml:space="preserve"> іншими нормативними документами.</w:t>
      </w:r>
    </w:p>
    <w:p w14:paraId="22210A8F">
      <w:pPr>
        <w:spacing w:after="0" w:line="240" w:lineRule="auto"/>
        <w:ind w:firstLine="567"/>
        <w:textAlignment w:val="baseline"/>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sz w:val="24"/>
          <w:szCs w:val="24"/>
          <w:lang w:eastAsia="ru-RU"/>
        </w:rPr>
        <w:t xml:space="preserve">Навчальний заклад укомплектований штатом: кухар, комірник та підсобний робітник. </w:t>
      </w:r>
      <w:r>
        <w:rPr>
          <w:rFonts w:ascii="Times New Roman" w:hAnsi="Times New Roman" w:eastAsia="Times New Roman"/>
          <w:color w:val="000000" w:themeColor="text1"/>
          <w:sz w:val="24"/>
          <w:szCs w:val="24"/>
          <w:lang w:eastAsia="ru-RU"/>
          <w14:textFill>
            <w14:solidFill>
              <w14:schemeClr w14:val="tx1"/>
            </w14:solidFill>
          </w14:textFill>
        </w:rPr>
        <w:t>Поточні ремонти у приміщеннях їдальні та харчоблоку  здійснювалася за рахунок бюджетних коштів. Потребує оновлення технологічне обладнання, над чим працюємо беручи участь у проєктах, залучаючи благодійників.</w:t>
      </w:r>
    </w:p>
    <w:p w14:paraId="689ED22F">
      <w:pPr>
        <w:shd w:val="clear" w:color="auto" w:fill="FFFFFF"/>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Продукти харчування  та продовольча сировина надходили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здійснювався класними керівниками, які  повідомляли про наявність учнів особу, відповідальну за організацію харчування. В шкільній їдальні не допускалось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Гаряче харчування  учнів відбувалось згідно графіку у їдальні. </w:t>
      </w:r>
    </w:p>
    <w:p w14:paraId="7C45F2EA">
      <w:pPr>
        <w:spacing w:after="0" w:line="240" w:lineRule="auto"/>
        <w:ind w:firstLine="708"/>
        <w:rPr>
          <w:rFonts w:ascii="Tahoma" w:hAnsi="Tahoma" w:cs="Tahoma" w:eastAsiaTheme="minorEastAsia"/>
          <w:b/>
          <w:bCs/>
          <w:color w:val="00264C"/>
          <w:kern w:val="24"/>
          <w:sz w:val="24"/>
          <w:szCs w:val="24"/>
        </w:rPr>
      </w:pPr>
      <w:r>
        <w:rPr>
          <w:rFonts w:ascii="Times New Roman" w:hAnsi="Times New Roman" w:eastAsia="Times New Roman"/>
          <w:sz w:val="24"/>
          <w:szCs w:val="24"/>
          <w:lang w:eastAsia="ru-RU"/>
        </w:rPr>
        <w:t xml:space="preserve"> Харчування учнів ліцею у 2023/2024 навчальному році забезпечувалось на базі шкільної їдальні для дітей пільгової категорії  ( із малозабезпечених сімей, дітей , батьки яких є учасниками АТО  , дітей, позбавлених батьківського піклування, учнів інклюзивних класів) та за рахунок місцевого бюджету: дітей батьки,яких беруть безпосередню участь у захисті суверенітету України внаслідок російської агресії </w:t>
      </w:r>
      <w:bookmarkStart w:id="4" w:name="_Hlk175484385"/>
      <w:r>
        <w:rPr>
          <w:rFonts w:ascii="Times New Roman" w:hAnsi="Times New Roman" w:eastAsia="Times New Roman"/>
          <w:sz w:val="24"/>
          <w:szCs w:val="24"/>
          <w:lang w:eastAsia="ru-RU"/>
        </w:rPr>
        <w:t xml:space="preserve">,  </w:t>
      </w:r>
      <w:bookmarkEnd w:id="4"/>
      <w:r>
        <w:rPr>
          <w:rFonts w:ascii="Times New Roman" w:hAnsi="Times New Roman" w:eastAsia="Times New Roman"/>
          <w:sz w:val="24"/>
          <w:szCs w:val="24"/>
          <w:lang w:eastAsia="ru-RU"/>
        </w:rPr>
        <w:t xml:space="preserve">всіх учнів 1-4 класів відповідно до програми Здолбунівської громади </w:t>
      </w:r>
      <w:r>
        <w:rPr>
          <w:rFonts w:ascii="Times New Roman" w:hAnsi="Times New Roman" w:eastAsia="Helvetica"/>
          <w:b/>
          <w:bCs/>
          <w:sz w:val="24"/>
          <w:szCs w:val="24"/>
          <w:shd w:val="clear" w:color="auto" w:fill="FFFFFF"/>
        </w:rPr>
        <w:t>«Здорові діти – здорова та успішна нація»</w:t>
      </w:r>
      <w:r>
        <w:rPr>
          <w:rFonts w:ascii="Times New Roman" w:hAnsi="Times New Roman" w:eastAsia="Times New Roman"/>
          <w:sz w:val="24"/>
          <w:szCs w:val="24"/>
          <w:lang w:eastAsia="ru-RU"/>
        </w:rPr>
        <w:t>.</w:t>
      </w:r>
    </w:p>
    <w:p w14:paraId="6AFBF635">
      <w:pPr>
        <w:spacing w:after="0" w:line="240" w:lineRule="auto"/>
        <w:rPr>
          <w:rFonts w:ascii="Times New Roman" w:hAnsi="Times New Roman" w:eastAsia="Helvetica"/>
          <w:sz w:val="24"/>
          <w:szCs w:val="24"/>
          <w:shd w:val="clear" w:color="auto" w:fill="FFFFFF"/>
        </w:rPr>
      </w:pPr>
      <w:r>
        <w:rPr>
          <w:rFonts w:ascii="Times New Roman" w:hAnsi="Times New Roman" w:eastAsia="Times New Roman"/>
          <w:sz w:val="24"/>
          <w:szCs w:val="24"/>
          <w:lang w:eastAsia="ru-RU"/>
        </w:rPr>
        <w:t xml:space="preserve">            Безкоштовним гарячим харчуванням було охоплено  </w:t>
      </w:r>
      <w:r>
        <w:rPr>
          <w:rFonts w:ascii="Times New Roman" w:hAnsi="Times New Roman" w:eastAsia="Times New Roman"/>
          <w:color w:val="4472C4" w:themeColor="accent1"/>
          <w:sz w:val="24"/>
          <w:szCs w:val="24"/>
          <w:lang w:eastAsia="ru-RU"/>
          <w14:textFill>
            <w14:solidFill>
              <w14:schemeClr w14:val="accent1"/>
            </w14:solidFill>
          </w14:textFill>
        </w:rPr>
        <w:t xml:space="preserve"> </w:t>
      </w:r>
      <w:r>
        <w:rPr>
          <w:rFonts w:ascii="Times New Roman" w:hAnsi="Times New Roman" w:eastAsia="Times New Roman"/>
          <w:sz w:val="24"/>
          <w:szCs w:val="24"/>
          <w:lang w:eastAsia="ru-RU"/>
        </w:rPr>
        <w:t>113 здобувачів освіти.</w:t>
      </w:r>
    </w:p>
    <w:p w14:paraId="5F213A66">
      <w:pPr>
        <w:spacing w:after="0" w:line="240" w:lineRule="auto"/>
        <w:ind w:firstLine="708"/>
        <w:rPr>
          <w:rFonts w:ascii="Times New Roman" w:hAnsi="Times New Roman" w:eastAsia="Times New Roman"/>
          <w:sz w:val="24"/>
          <w:szCs w:val="24"/>
          <w:lang w:eastAsia="ru-RU"/>
        </w:rPr>
      </w:pPr>
      <w:r>
        <w:rPr>
          <w:rFonts w:ascii="Times New Roman" w:hAnsi="Times New Roman" w:eastAsia="Times New Roman"/>
          <w:sz w:val="24"/>
          <w:szCs w:val="24"/>
          <w:lang w:eastAsia="ru-RU"/>
        </w:rPr>
        <w:t>Питний режим у школі було організовано належним чином. Перед входом до їдальні розміщений куллер з питною водою, отриманий ліцеєм завдяки участі в</w:t>
      </w:r>
      <w:r>
        <w:rPr>
          <w:rFonts w:ascii="Times New Roman" w:hAnsi="Times New Roman"/>
          <w:sz w:val="24"/>
          <w:szCs w:val="24"/>
        </w:rPr>
        <w:t xml:space="preserve"> </w:t>
      </w:r>
      <w:r>
        <w:rPr>
          <w:rFonts w:ascii="Times New Roman" w:hAnsi="Times New Roman" w:eastAsia="ProbaPro"/>
          <w:sz w:val="24"/>
          <w:szCs w:val="24"/>
          <w:shd w:val="clear" w:color="auto" w:fill="FFFFFF"/>
        </w:rPr>
        <w:t xml:space="preserve">україно-швейцарському проєкті “Діємо для здоров’я”. </w:t>
      </w:r>
      <w:r>
        <w:rPr>
          <w:rFonts w:ascii="Times New Roman" w:hAnsi="Times New Roman" w:eastAsia="Times New Roman"/>
          <w:sz w:val="24"/>
          <w:szCs w:val="24"/>
          <w:lang w:eastAsia="ru-RU"/>
        </w:rPr>
        <w:t>Проводилося дослідження питної води . Досліджений зразок питної води за визначеними показниками відповідає вимогам ДСанПіН 2.2.4 – 171 – 10 «Гігієнічні вимоги до води питної призначеної для споживання людиною» .</w:t>
      </w:r>
    </w:p>
    <w:p w14:paraId="055996F7">
      <w:pPr>
        <w:spacing w:after="0" w:line="240" w:lineRule="auto"/>
        <w:ind w:firstLine="708"/>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Організовано підвіз здобувачів освіти ,які проживають за межею двох кілометрів,шкільним автобусом. Двозмінне навчання не дає можливості відрегулювати підвіз щодо часу ,що викликає з боку батьків нарікання. </w:t>
      </w:r>
    </w:p>
    <w:p w14:paraId="18CA51AB">
      <w:pPr>
        <w:spacing w:after="0" w:line="240" w:lineRule="auto"/>
        <w:ind w:firstLine="680"/>
        <w:jc w:val="both"/>
        <w:textAlignment w:val="baseline"/>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w:t>
      </w:r>
      <w:r>
        <w:rPr>
          <w:rFonts w:ascii="Times New Roman" w:hAnsi="Times New Roman" w:eastAsia="Times New Roman"/>
          <w:b/>
          <w:color w:val="000000" w:themeColor="text1"/>
          <w:sz w:val="24"/>
          <w:szCs w:val="24"/>
          <w14:textFill>
            <w14:solidFill>
              <w14:schemeClr w14:val="tx1"/>
            </w14:solidFill>
          </w14:textFill>
        </w:rPr>
        <w:t>Безпечне середовище – це і психологічний комфорт учасників освітнього процесу</w:t>
      </w:r>
      <w:r>
        <w:rPr>
          <w:rFonts w:ascii="Times New Roman" w:hAnsi="Times New Roman" w:eastAsia="Times New Roman"/>
          <w:color w:val="000000" w:themeColor="text1"/>
          <w:sz w:val="24"/>
          <w:szCs w:val="24"/>
          <w14:textFill>
            <w14:solidFill>
              <w14:schemeClr w14:val="tx1"/>
            </w14:solidFill>
          </w14:textFill>
        </w:rPr>
        <w:t>. Цілеспрямована робота в закладі спрямована на запобігання жорстокості та насиллю в шкільному середовищі. Впродовж 2023-2024 навчального року педагог-організатор, практичний психолог, класні керівники проводили заходи щодо попередження та протидії булінгу:</w:t>
      </w:r>
    </w:p>
    <w:p w14:paraId="24ABD534">
      <w:pPr>
        <w:spacing w:after="0" w:line="240" w:lineRule="auto"/>
        <w:textAlignment w:val="baseline"/>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heme="minorEastAsia"/>
          <w:bCs/>
          <w:color w:val="000000" w:themeColor="text1"/>
          <w:kern w:val="24"/>
          <w:sz w:val="24"/>
          <w:szCs w:val="24"/>
          <w:lang w:eastAsia="ru-RU"/>
          <w14:textFill>
            <w14:solidFill>
              <w14:schemeClr w14:val="tx1"/>
            </w14:solidFill>
          </w14:textFill>
        </w:rPr>
        <w:t xml:space="preserve">- Дискусія «Булінг: причини та наслідки» (9 кл.); </w:t>
      </w:r>
      <w:r>
        <w:rPr>
          <w:rFonts w:ascii="Times New Roman" w:hAnsi="Times New Roman" w:eastAsiaTheme="minorEastAsia"/>
          <w:bCs/>
          <w:color w:val="000000" w:themeColor="text1"/>
          <w:kern w:val="24"/>
          <w:sz w:val="24"/>
          <w:szCs w:val="24"/>
          <w:lang w:eastAsia="ru-RU"/>
          <w14:textFill>
            <w14:solidFill>
              <w14:schemeClr w14:val="tx1"/>
            </w14:solidFill>
          </w14:textFill>
        </w:rPr>
        <w:br w:type="textWrapping"/>
      </w:r>
      <w:r>
        <w:rPr>
          <w:rFonts w:ascii="Times New Roman" w:hAnsi="Times New Roman" w:eastAsiaTheme="minorEastAsia"/>
          <w:bCs/>
          <w:color w:val="000000" w:themeColor="text1"/>
          <w:kern w:val="24"/>
          <w:sz w:val="24"/>
          <w:szCs w:val="24"/>
          <w:lang w:eastAsia="ru-RU"/>
          <w14:textFill>
            <w14:solidFill>
              <w14:schemeClr w14:val="tx1"/>
            </w14:solidFill>
          </w14:textFill>
        </w:rPr>
        <w:t>- Тренінгове заняття «Скажи БУЛІНГУ СТОП»  (5-6 класи);</w:t>
      </w:r>
      <w:r>
        <w:rPr>
          <w:rFonts w:ascii="Times New Roman" w:hAnsi="Times New Roman" w:eastAsiaTheme="minorEastAsia"/>
          <w:bCs/>
          <w:color w:val="000000" w:themeColor="text1"/>
          <w:kern w:val="24"/>
          <w:sz w:val="24"/>
          <w:szCs w:val="24"/>
          <w:lang w:eastAsia="ru-RU"/>
          <w14:textFill>
            <w14:solidFill>
              <w14:schemeClr w14:val="tx1"/>
            </w14:solidFill>
          </w14:textFill>
        </w:rPr>
        <w:br w:type="textWrapping"/>
      </w:r>
      <w:r>
        <w:rPr>
          <w:rFonts w:ascii="Times New Roman" w:hAnsi="Times New Roman" w:eastAsiaTheme="minorEastAsia"/>
          <w:bCs/>
          <w:color w:val="000000" w:themeColor="text1"/>
          <w:kern w:val="24"/>
          <w:sz w:val="24"/>
          <w:szCs w:val="24"/>
          <w:lang w:eastAsia="ru-RU"/>
          <w14:textFill>
            <w14:solidFill>
              <w14:schemeClr w14:val="tx1"/>
            </w14:solidFill>
          </w14:textFill>
        </w:rPr>
        <w:t>-Перегляд відеороліків за матеріалами мотиваційних зустрічей Ніка Вуйчича: «Як Нік Вуйчич боровся з булінгом  у своєму житті» (7-8 класи);</w:t>
      </w:r>
    </w:p>
    <w:p w14:paraId="6F1EFBB0">
      <w:pPr>
        <w:shd w:val="clear" w:color="auto" w:fill="FFFFFF"/>
        <w:spacing w:after="0" w:line="240" w:lineRule="auto"/>
        <w:ind w:right="-143"/>
        <w:rPr>
          <w:rFonts w:ascii="Times New Roman" w:hAnsi="Times New Roman" w:eastAsia="Times New Roman"/>
          <w:color w:val="000000"/>
          <w:sz w:val="24"/>
          <w:szCs w:val="24"/>
        </w:rPr>
      </w:pPr>
      <w:r>
        <w:rPr>
          <w:rFonts w:ascii="Times New Roman" w:hAnsi="Times New Roman" w:eastAsiaTheme="minorEastAsia"/>
          <w:bCs/>
          <w:color w:val="000000" w:themeColor="text1"/>
          <w:kern w:val="24"/>
          <w:sz w:val="24"/>
          <w:szCs w:val="24"/>
          <w14:textFill>
            <w14:solidFill>
              <w14:schemeClr w14:val="tx1"/>
            </w14:solidFill>
          </w14:textFill>
        </w:rPr>
        <w:t>- Поради «Як допомогти дітям впоратися з булінгом» (1-11 класи);</w:t>
      </w:r>
      <w:r>
        <w:rPr>
          <w:rFonts w:ascii="Times New Roman" w:hAnsi="Times New Roman" w:eastAsiaTheme="minorEastAsia"/>
          <w:bCs/>
          <w:color w:val="000000" w:themeColor="text1"/>
          <w:kern w:val="24"/>
          <w:sz w:val="24"/>
          <w:szCs w:val="24"/>
          <w14:textFill>
            <w14:solidFill>
              <w14:schemeClr w14:val="tx1"/>
            </w14:solidFill>
          </w14:textFill>
        </w:rPr>
        <w:br w:type="textWrapping"/>
      </w:r>
      <w:r>
        <w:rPr>
          <w:rFonts w:ascii="Times New Roman" w:hAnsi="Times New Roman" w:eastAsiaTheme="minorEastAsia"/>
          <w:bCs/>
          <w:color w:val="000000" w:themeColor="text1"/>
          <w:kern w:val="24"/>
          <w:sz w:val="24"/>
          <w:szCs w:val="24"/>
          <w14:textFill>
            <w14:solidFill>
              <w14:schemeClr w14:val="tx1"/>
            </w14:solidFill>
          </w14:textFill>
        </w:rPr>
        <w:t>- Пам</w:t>
      </w:r>
      <w:r>
        <w:rPr>
          <w:rFonts w:hint="eastAsia" w:ascii="SimSun" w:hAnsi="SimSun" w:eastAsia="SimSun"/>
          <w:bCs/>
          <w:color w:val="000000" w:themeColor="text1"/>
          <w:kern w:val="24"/>
          <w:sz w:val="24"/>
          <w:szCs w:val="24"/>
          <w14:textFill>
            <w14:solidFill>
              <w14:schemeClr w14:val="tx1"/>
            </w14:solidFill>
          </w14:textFill>
        </w:rPr>
        <w:t>'</w:t>
      </w:r>
      <w:r>
        <w:rPr>
          <w:rFonts w:ascii="Times New Roman" w:hAnsi="Times New Roman" w:eastAsiaTheme="minorEastAsia"/>
          <w:bCs/>
          <w:color w:val="000000" w:themeColor="text1"/>
          <w:kern w:val="24"/>
          <w:sz w:val="24"/>
          <w:szCs w:val="24"/>
          <w14:textFill>
            <w14:solidFill>
              <w14:schemeClr w14:val="tx1"/>
            </w14:solidFill>
          </w14:textFill>
        </w:rPr>
        <w:t xml:space="preserve">ятка класному керівникові «Маркери цькування у класі» (у вайбер групи); </w:t>
      </w:r>
      <w:r>
        <w:rPr>
          <w:rFonts w:ascii="Times New Roman" w:hAnsi="Times New Roman" w:eastAsiaTheme="minorEastAsia"/>
          <w:bCs/>
          <w:color w:val="000000" w:themeColor="text1"/>
          <w:kern w:val="24"/>
          <w:sz w:val="24"/>
          <w:szCs w:val="24"/>
          <w14:textFill>
            <w14:solidFill>
              <w14:schemeClr w14:val="tx1"/>
            </w14:solidFill>
          </w14:textFill>
        </w:rPr>
        <w:br w:type="textWrapping"/>
      </w:r>
      <w:r>
        <w:rPr>
          <w:rFonts w:ascii="Times New Roman" w:hAnsi="Times New Roman" w:eastAsiaTheme="minorEastAsia"/>
          <w:bCs/>
          <w:color w:val="000000" w:themeColor="text1"/>
          <w:kern w:val="24"/>
          <w:sz w:val="24"/>
          <w:szCs w:val="24"/>
          <w14:textFill>
            <w14:solidFill>
              <w14:schemeClr w14:val="tx1"/>
            </w14:solidFill>
          </w14:textFill>
        </w:rPr>
        <w:t xml:space="preserve">- Лекторій «Захист дітей від насильства та жорстокого поводження» (педагоги); </w:t>
      </w:r>
      <w:r>
        <w:rPr>
          <w:rFonts w:ascii="Times New Roman" w:hAnsi="Times New Roman" w:eastAsiaTheme="minorEastAsia"/>
          <w:bCs/>
          <w:color w:val="000000" w:themeColor="text1"/>
          <w:kern w:val="24"/>
          <w:sz w:val="24"/>
          <w:szCs w:val="24"/>
          <w14:textFill>
            <w14:solidFill>
              <w14:schemeClr w14:val="tx1"/>
            </w14:solidFill>
          </w14:textFill>
        </w:rPr>
        <w:br w:type="textWrapping"/>
      </w:r>
      <w:r>
        <w:rPr>
          <w:rFonts w:ascii="Times New Roman" w:hAnsi="Times New Roman" w:eastAsiaTheme="minorEastAsia"/>
          <w:bCs/>
          <w:color w:val="000000" w:themeColor="text1"/>
          <w:kern w:val="24"/>
          <w:sz w:val="24"/>
          <w:szCs w:val="24"/>
          <w14:textFill>
            <w14:solidFill>
              <w14:schemeClr w14:val="tx1"/>
            </w14:solidFill>
          </w14:textFill>
        </w:rPr>
        <w:t>- Поради  батькам на тему:  «</w:t>
      </w:r>
      <w:r>
        <w:rPr>
          <w:rFonts w:ascii="Times New Roman" w:hAnsi="Times New Roman" w:eastAsiaTheme="minorEastAsia"/>
          <w:bCs/>
          <w:color w:val="000000" w:themeColor="text1"/>
          <w:kern w:val="24"/>
          <w:sz w:val="24"/>
          <w:szCs w:val="24"/>
          <w:lang w:val="en-US"/>
          <w14:textFill>
            <w14:solidFill>
              <w14:schemeClr w14:val="tx1"/>
            </w14:solidFill>
          </w14:textFill>
        </w:rPr>
        <w:t>Stop</w:t>
      </w:r>
      <w:r>
        <w:rPr>
          <w:rFonts w:ascii="Times New Roman" w:hAnsi="Times New Roman" w:eastAsiaTheme="minorEastAsia"/>
          <w:bCs/>
          <w:color w:val="000000" w:themeColor="text1"/>
          <w:kern w:val="24"/>
          <w:sz w:val="24"/>
          <w:szCs w:val="24"/>
          <w14:textFill>
            <w14:solidFill>
              <w14:schemeClr w14:val="tx1"/>
            </w14:solidFill>
          </w14:textFill>
        </w:rPr>
        <w:t xml:space="preserve"> – булінг.  Як допомогти дітям упоратися з булінгом (у вайбер групи).</w:t>
      </w:r>
      <w:r>
        <w:rPr>
          <w:rFonts w:ascii="Times New Roman" w:hAnsi="Times New Roman" w:eastAsiaTheme="minorEastAsia"/>
          <w:bCs/>
          <w:color w:val="0000FF"/>
          <w:kern w:val="24"/>
          <w:sz w:val="24"/>
          <w:szCs w:val="24"/>
        </w:rPr>
        <w:t xml:space="preserve"> </w:t>
      </w:r>
      <w:r>
        <w:rPr>
          <w:rFonts w:ascii="Times New Roman" w:hAnsi="Times New Roman" w:eastAsia="Times New Roman"/>
          <w:color w:val="000000"/>
          <w:sz w:val="24"/>
          <w:szCs w:val="24"/>
        </w:rPr>
        <w:t xml:space="preserve">У грудні проведено акцію «16 днів проти насильства».   </w:t>
      </w:r>
    </w:p>
    <w:p w14:paraId="12AA79F0">
      <w:pPr>
        <w:shd w:val="clear" w:color="auto" w:fill="FFFFFF"/>
        <w:spacing w:after="0" w:line="240" w:lineRule="auto"/>
        <w:ind w:firstLine="539"/>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На сайті школи розміщено корисні матеріали та рекомендації щодо теми антибулінгу. А також завжди відкритий кабінет психолога для спілкування з дітьми та батьками.</w:t>
      </w:r>
    </w:p>
    <w:p w14:paraId="3114AE5A">
      <w:pPr>
        <w:spacing w:after="0" w:line="240" w:lineRule="auto"/>
        <w:jc w:val="both"/>
        <w:rPr>
          <w:rFonts w:ascii="Times New Roman" w:hAnsi="Times New Roman"/>
          <w:sz w:val="24"/>
          <w:szCs w:val="24"/>
        </w:rPr>
      </w:pPr>
      <w:r>
        <w:rPr>
          <w:rFonts w:ascii="Times New Roman" w:hAnsi="Times New Roman"/>
          <w:b/>
          <w:color w:val="FF0000"/>
          <w:sz w:val="24"/>
          <w:szCs w:val="24"/>
        </w:rPr>
        <w:t xml:space="preserve">          </w:t>
      </w:r>
      <w:r>
        <w:rPr>
          <w:rFonts w:ascii="Times New Roman" w:hAnsi="Times New Roman"/>
          <w:sz w:val="24"/>
          <w:szCs w:val="24"/>
        </w:rPr>
        <w:t>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p w14:paraId="01717516">
      <w:pPr>
        <w:shd w:val="clear" w:color="auto" w:fill="FFFFFF"/>
        <w:tabs>
          <w:tab w:val="left" w:pos="0"/>
        </w:tabs>
        <w:spacing w:after="0" w:line="240" w:lineRule="auto"/>
        <w:ind w:firstLine="709"/>
        <w:jc w:val="both"/>
        <w:rPr>
          <w:rFonts w:ascii="Times New Roman" w:hAnsi="Times New Roman" w:eastAsia="Times New Roman"/>
          <w:sz w:val="24"/>
          <w:szCs w:val="24"/>
          <w:lang w:eastAsia="uk-UA"/>
        </w:rPr>
      </w:pPr>
      <w:r>
        <w:rPr>
          <w:rFonts w:ascii="Times New Roman" w:hAnsi="Times New Roman" w:eastAsia="Times New Roman"/>
          <w:sz w:val="24"/>
          <w:szCs w:val="24"/>
          <w:lang w:eastAsia="uk-UA"/>
        </w:rPr>
        <w:t xml:space="preserve">У навчальному закладі наявна система профілактичної роботи з </w:t>
      </w:r>
      <w:r>
        <w:rPr>
          <w:rFonts w:ascii="Times New Roman" w:hAnsi="Times New Roman" w:eastAsia="Times New Roman"/>
          <w:b/>
          <w:sz w:val="24"/>
          <w:szCs w:val="24"/>
          <w:lang w:eastAsia="uk-UA"/>
        </w:rPr>
        <w:t>БЖД,</w:t>
      </w:r>
      <w:r>
        <w:rPr>
          <w:rFonts w:ascii="Times New Roman" w:hAnsi="Times New Roman" w:eastAsia="Times New Roman"/>
          <w:sz w:val="24"/>
          <w:szCs w:val="24"/>
          <w:lang w:eastAsia="uk-UA"/>
        </w:rPr>
        <w:t xml:space="preserve"> яка включає в себе комплекси занять за розділами, які учні вивчають на уроках з «Основ здоров’я» та на годинах спілкування, Тижнях основ безпеки життєдіяльності. Впродовж навчального року проводився</w:t>
      </w:r>
      <w:r>
        <w:rPr>
          <w:rFonts w:ascii="Times New Roman" w:hAnsi="Times New Roman" w:eastAsia="Times New Roman"/>
          <w:sz w:val="24"/>
          <w:szCs w:val="24"/>
          <w:lang w:val="en-US" w:eastAsia="uk-UA"/>
        </w:rPr>
        <w:t xml:space="preserve"> День цивільного захисту, години спілкування, бесіди </w:t>
      </w:r>
      <w:r>
        <w:rPr>
          <w:rFonts w:ascii="Times New Roman" w:hAnsi="Times New Roman" w:eastAsia="Times New Roman"/>
          <w:sz w:val="24"/>
          <w:szCs w:val="24"/>
          <w:lang w:eastAsia="uk-UA"/>
        </w:rPr>
        <w:t>та інші заходи з питань запобігання різних видів дитячого травматизму згідно з планом</w:t>
      </w:r>
      <w:r>
        <w:rPr>
          <w:rFonts w:ascii="Times New Roman" w:hAnsi="Times New Roman" w:eastAsia="Times New Roman"/>
          <w:sz w:val="24"/>
          <w:szCs w:val="24"/>
          <w:lang w:val="en-US" w:eastAsia="uk-UA"/>
        </w:rPr>
        <w:t xml:space="preserve"> </w:t>
      </w:r>
      <w:r>
        <w:rPr>
          <w:rFonts w:ascii="Times New Roman" w:hAnsi="Times New Roman" w:eastAsia="Times New Roman"/>
          <w:sz w:val="24"/>
          <w:szCs w:val="24"/>
          <w:lang w:eastAsia="uk-UA"/>
        </w:rPr>
        <w:t xml:space="preserve">виховної роботи.  </w:t>
      </w:r>
    </w:p>
    <w:p w14:paraId="78A57DEB">
      <w:pPr>
        <w:shd w:val="clear" w:color="auto" w:fill="FFFFFF"/>
        <w:tabs>
          <w:tab w:val="left" w:pos="0"/>
        </w:tabs>
        <w:spacing w:after="0" w:line="240" w:lineRule="auto"/>
        <w:ind w:firstLine="709"/>
        <w:jc w:val="both"/>
        <w:rPr>
          <w:rFonts w:ascii="Times New Roman" w:hAnsi="Times New Roman" w:eastAsia="Times New Roman"/>
          <w:sz w:val="24"/>
          <w:szCs w:val="24"/>
          <w:lang w:eastAsia="uk-UA"/>
        </w:rPr>
      </w:pPr>
      <w:r>
        <w:rPr>
          <w:rFonts w:ascii="Times New Roman" w:hAnsi="Times New Roman" w:eastAsia="Times New Roman"/>
          <w:sz w:val="24"/>
          <w:szCs w:val="24"/>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профілактичні заходи з попередження усіх видів дитячого травматизму.</w:t>
      </w:r>
    </w:p>
    <w:p w14:paraId="7FDC91A9">
      <w:pPr>
        <w:shd w:val="clear" w:color="auto" w:fill="FFFFFF"/>
        <w:tabs>
          <w:tab w:val="left" w:pos="0"/>
        </w:tabs>
        <w:spacing w:after="0" w:line="240" w:lineRule="auto"/>
        <w:jc w:val="both"/>
        <w:rPr>
          <w:rFonts w:ascii="Times New Roman" w:hAnsi="Times New Roman" w:eastAsia="Times New Roman"/>
          <w:sz w:val="24"/>
          <w:szCs w:val="24"/>
          <w:lang w:eastAsia="uk-UA"/>
        </w:rPr>
      </w:pPr>
      <w:r>
        <w:rPr>
          <w:rFonts w:ascii="Times New Roman" w:hAnsi="Times New Roman" w:eastAsia="Times New Roman"/>
          <w:b/>
          <w:color w:val="FF0000"/>
          <w:sz w:val="24"/>
          <w:szCs w:val="24"/>
          <w:lang w:eastAsia="uk-UA"/>
        </w:rPr>
        <w:t xml:space="preserve">          </w:t>
      </w:r>
      <w:r>
        <w:rPr>
          <w:rFonts w:ascii="Times New Roman" w:hAnsi="Times New Roman" w:eastAsia="Times New Roman"/>
          <w:sz w:val="24"/>
          <w:szCs w:val="24"/>
          <w:lang w:eastAsia="uk-UA"/>
        </w:rPr>
        <w:t>Для учнів початкової школи проводились заняття в ігровій формі, під час яких діти засвоюють правила поведінки в умовах надзвичайних ситуацій, дізнаються про пожежників та їхню роботу.</w:t>
      </w:r>
    </w:p>
    <w:p w14:paraId="4BCCFE59">
      <w:pPr>
        <w:shd w:val="clear" w:color="auto" w:fill="FFFFFF"/>
        <w:tabs>
          <w:tab w:val="left" w:pos="0"/>
        </w:tabs>
        <w:spacing w:after="0" w:line="240" w:lineRule="auto"/>
        <w:ind w:firstLine="709"/>
        <w:jc w:val="both"/>
        <w:rPr>
          <w:rFonts w:ascii="Times New Roman" w:hAnsi="Times New Roman" w:eastAsia="Times New Roman"/>
          <w:sz w:val="24"/>
          <w:szCs w:val="24"/>
          <w:lang w:eastAsia="uk-UA"/>
        </w:rPr>
      </w:pPr>
      <w:r>
        <w:rPr>
          <w:rFonts w:ascii="Times New Roman" w:hAnsi="Times New Roman" w:eastAsia="Times New Roman"/>
          <w:sz w:val="24"/>
          <w:szCs w:val="24"/>
          <w:lang w:eastAsia="uk-UA"/>
        </w:rPr>
        <w:t xml:space="preserve"> Учителями проводилися інструктажі з безпеки життєдіяльності, що зафіксовано в окремих журналах; бесіди з попередження усіх видів дитячого травматизму перед виходом на осінні, зимові та літні канікули.</w:t>
      </w:r>
    </w:p>
    <w:p w14:paraId="12468336">
      <w:pPr>
        <w:shd w:val="clear" w:color="auto" w:fill="FFFFFF"/>
        <w:tabs>
          <w:tab w:val="left" w:pos="0"/>
        </w:tabs>
        <w:spacing w:after="0" w:line="240" w:lineRule="auto"/>
        <w:ind w:firstLine="709"/>
        <w:jc w:val="both"/>
        <w:rPr>
          <w:rFonts w:ascii="Times New Roman" w:hAnsi="Times New Roman" w:eastAsia="Times New Roman"/>
          <w:sz w:val="24"/>
          <w:szCs w:val="24"/>
          <w:lang w:eastAsia="uk-UA"/>
        </w:rPr>
      </w:pPr>
      <w:r>
        <w:rPr>
          <w:rFonts w:ascii="Times New Roman" w:hAnsi="Times New Roman" w:eastAsia="Times New Roman"/>
          <w:sz w:val="24"/>
          <w:szCs w:val="24"/>
          <w:lang w:eastAsia="uk-UA"/>
        </w:rPr>
        <w:t xml:space="preserve">Аналізуючи наслідки </w:t>
      </w:r>
      <w:r>
        <w:rPr>
          <w:rFonts w:ascii="Times New Roman" w:hAnsi="Times New Roman" w:eastAsia="Times New Roman"/>
          <w:b/>
          <w:sz w:val="24"/>
          <w:szCs w:val="24"/>
          <w:lang w:eastAsia="uk-UA"/>
        </w:rPr>
        <w:t>травматизму</w:t>
      </w:r>
      <w:r>
        <w:rPr>
          <w:rFonts w:ascii="Times New Roman" w:hAnsi="Times New Roman" w:eastAsia="Times New Roman"/>
          <w:sz w:val="24"/>
          <w:szCs w:val="24"/>
          <w:lang w:eastAsia="uk-UA"/>
        </w:rPr>
        <w:t xml:space="preserve"> серед учнів за 202</w:t>
      </w:r>
      <w:r>
        <w:rPr>
          <w:rFonts w:ascii="Times New Roman" w:hAnsi="Times New Roman" w:eastAsia="Times New Roman"/>
          <w:sz w:val="24"/>
          <w:szCs w:val="24"/>
          <w:lang w:val="en-US" w:eastAsia="uk-UA"/>
        </w:rPr>
        <w:t>3</w:t>
      </w:r>
      <w:r>
        <w:rPr>
          <w:rFonts w:ascii="Times New Roman" w:hAnsi="Times New Roman" w:eastAsia="Times New Roman"/>
          <w:sz w:val="24"/>
          <w:szCs w:val="24"/>
          <w:lang w:eastAsia="uk-UA"/>
        </w:rPr>
        <w:t>/202</w:t>
      </w:r>
      <w:r>
        <w:rPr>
          <w:rFonts w:ascii="Times New Roman" w:hAnsi="Times New Roman" w:eastAsia="Times New Roman"/>
          <w:sz w:val="24"/>
          <w:szCs w:val="24"/>
          <w:lang w:val="en-US" w:eastAsia="uk-UA"/>
        </w:rPr>
        <w:t>4</w:t>
      </w:r>
      <w:r>
        <w:rPr>
          <w:rFonts w:ascii="Times New Roman" w:hAnsi="Times New Roman" w:eastAsia="Times New Roman"/>
          <w:sz w:val="24"/>
          <w:szCs w:val="24"/>
          <w:lang w:eastAsia="uk-UA"/>
        </w:rPr>
        <w:t xml:space="preserve"> навчальний рік, слід</w:t>
      </w:r>
      <w:r>
        <w:rPr>
          <w:rFonts w:ascii="Times New Roman" w:hAnsi="Times New Roman" w:eastAsia="Times New Roman"/>
          <w:sz w:val="24"/>
          <w:szCs w:val="24"/>
          <w:lang w:val="en-US" w:eastAsia="uk-UA"/>
        </w:rPr>
        <w:t xml:space="preserve"> зазначити, що в ліцеї зафіксовано 2 випадки травматизму здобувачів освіти (всі документи щодо травматизму вчасно оформлені, потерпілим своєчасно надана перша </w:t>
      </w:r>
      <w:r>
        <w:rPr>
          <w:rFonts w:ascii="Times New Roman" w:hAnsi="Times New Roman" w:eastAsia="Times New Roman"/>
          <w:sz w:val="24"/>
          <w:szCs w:val="24"/>
          <w:lang w:eastAsia="uk-UA"/>
        </w:rPr>
        <w:t>до</w:t>
      </w:r>
      <w:r>
        <w:rPr>
          <w:rFonts w:ascii="Times New Roman" w:hAnsi="Times New Roman" w:eastAsia="Times New Roman"/>
          <w:sz w:val="24"/>
          <w:szCs w:val="24"/>
          <w:lang w:val="en-US" w:eastAsia="uk-UA"/>
        </w:rPr>
        <w:t>медична допомога, проведені відповідні бесіди).</w:t>
      </w:r>
      <w:r>
        <w:rPr>
          <w:rFonts w:ascii="Times New Roman" w:hAnsi="Times New Roman" w:eastAsia="Times New Roman"/>
          <w:sz w:val="24"/>
          <w:szCs w:val="24"/>
          <w:lang w:eastAsia="uk-UA"/>
        </w:rPr>
        <w:t xml:space="preserve"> </w:t>
      </w:r>
    </w:p>
    <w:p w14:paraId="36247128">
      <w:pPr>
        <w:shd w:val="clear" w:color="auto" w:fill="FFFFFF"/>
        <w:tabs>
          <w:tab w:val="left" w:pos="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uk-UA"/>
        </w:rPr>
        <w:t xml:space="preserve">           </w:t>
      </w:r>
      <w:r>
        <w:rPr>
          <w:rFonts w:ascii="Times New Roman" w:hAnsi="Times New Roman" w:eastAsia="Times New Roman"/>
          <w:sz w:val="24"/>
          <w:szCs w:val="24"/>
          <w:lang w:eastAsia="ru-RU"/>
        </w:rPr>
        <w:t>Протягом навчального року виконувались основні завдання Стратегії щодо вдосконалення освітнього середовища:</w:t>
      </w:r>
    </w:p>
    <w:p w14:paraId="2F15CA66">
      <w:pPr>
        <w:spacing w:after="0" w:line="240" w:lineRule="auto"/>
        <w:ind w:firstLine="680"/>
        <w:jc w:val="both"/>
        <w:rPr>
          <w:rFonts w:ascii="Times New Roman" w:hAnsi="Times New Roman"/>
          <w:sz w:val="24"/>
          <w:szCs w:val="24"/>
        </w:rPr>
      </w:pPr>
      <w:r>
        <w:rPr>
          <w:rFonts w:ascii="Times New Roman" w:hAnsi="Times New Roman"/>
          <w:sz w:val="24"/>
          <w:szCs w:val="24"/>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14:paraId="72026DBD">
      <w:pPr>
        <w:spacing w:after="0" w:line="240" w:lineRule="auto"/>
        <w:ind w:firstLine="68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здійснювалось медичне обслуговування; </w:t>
      </w:r>
    </w:p>
    <w:p w14:paraId="6238DED3">
      <w:pPr>
        <w:spacing w:after="0" w:line="240" w:lineRule="auto"/>
        <w:ind w:firstLine="68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наявний медичний кабінет, забезпечено необхідний перелік медичних засобів (вакантна посада медечної сестри);</w:t>
      </w:r>
    </w:p>
    <w:p w14:paraId="3AC92589">
      <w:pPr>
        <w:spacing w:after="0" w:line="240" w:lineRule="auto"/>
        <w:ind w:firstLine="680"/>
        <w:jc w:val="both"/>
        <w:rPr>
          <w:rFonts w:ascii="Times New Roman" w:hAnsi="Times New Roman"/>
          <w:sz w:val="24"/>
          <w:szCs w:val="24"/>
        </w:rPr>
      </w:pPr>
      <w:r>
        <w:rPr>
          <w:rFonts w:ascii="Times New Roman" w:hAnsi="Times New Roman"/>
          <w:sz w:val="24"/>
          <w:szCs w:val="24"/>
        </w:rPr>
        <w:t>- організовувались  практичні заняття з надання домедичної допомоги для учнів і вчителів, тренінги з дій у надзвичайних ситуаціях (завдяки участі ліцею в україно-швейцарському проєкті “Діємо для здоров’я”);</w:t>
      </w:r>
    </w:p>
    <w:p w14:paraId="51B1CD4A">
      <w:pPr>
        <w:spacing w:after="0" w:line="240" w:lineRule="auto"/>
        <w:ind w:firstLine="680"/>
        <w:jc w:val="both"/>
        <w:rPr>
          <w:rFonts w:ascii="Times New Roman" w:hAnsi="Times New Roman"/>
          <w:sz w:val="24"/>
          <w:szCs w:val="24"/>
        </w:rPr>
      </w:pPr>
      <w:r>
        <w:rPr>
          <w:rFonts w:ascii="Times New Roman" w:hAnsi="Times New Roman"/>
          <w:sz w:val="24"/>
          <w:szCs w:val="24"/>
        </w:rPr>
        <w:t>- максимально використовується наявна спортивна база школи, спортивний інвентар, отриманий від проєкту “Діємо для здоров’я”, який ефективно використовується у вільний час учнів для організації рухової активності;</w:t>
      </w:r>
    </w:p>
    <w:p w14:paraId="2D1D6587">
      <w:pPr>
        <w:spacing w:after="0" w:line="240" w:lineRule="auto"/>
        <w:ind w:firstLine="680"/>
        <w:jc w:val="both"/>
        <w:rPr>
          <w:rFonts w:ascii="Times New Roman" w:hAnsi="Times New Roman"/>
          <w:sz w:val="24"/>
          <w:szCs w:val="24"/>
        </w:rPr>
      </w:pPr>
      <w:r>
        <w:rPr>
          <w:rFonts w:ascii="Times New Roman" w:hAnsi="Times New Roman"/>
          <w:sz w:val="24"/>
          <w:szCs w:val="24"/>
        </w:rPr>
        <w:t>- з вересня 2023 організовано гаряче харчування, меню складено за вимогами здорового харчування, затверджено Держпродспоживслужбою;</w:t>
      </w:r>
    </w:p>
    <w:p w14:paraId="5BCCB71F">
      <w:pPr>
        <w:spacing w:after="0" w:line="240" w:lineRule="auto"/>
        <w:ind w:firstLine="680"/>
        <w:jc w:val="both"/>
        <w:rPr>
          <w:rFonts w:ascii="Times New Roman" w:hAnsi="Times New Roman"/>
          <w:sz w:val="24"/>
          <w:szCs w:val="24"/>
        </w:rPr>
      </w:pPr>
      <w:r>
        <w:rPr>
          <w:rFonts w:ascii="Times New Roman" w:hAnsi="Times New Roman"/>
          <w:sz w:val="24"/>
          <w:szCs w:val="24"/>
        </w:rPr>
        <w:t>- виховну роботу організовувати відповідно програми «Цінності НУШ» в початковій школі та основні орієнтири виховання у 5-11 класах.</w:t>
      </w:r>
    </w:p>
    <w:p w14:paraId="5799FA40">
      <w:pPr>
        <w:shd w:val="clear" w:color="auto" w:fill="FFFFFF"/>
        <w:tabs>
          <w:tab w:val="left" w:pos="0"/>
        </w:tabs>
        <w:spacing w:after="0" w:line="240" w:lineRule="auto"/>
        <w:ind w:firstLine="709"/>
        <w:jc w:val="both"/>
        <w:rPr>
          <w:rFonts w:ascii="Times New Roman" w:hAnsi="Times New Roman" w:eastAsia="Times New Roman"/>
          <w:sz w:val="24"/>
          <w:szCs w:val="24"/>
          <w:lang w:eastAsia="uk-UA"/>
        </w:rPr>
      </w:pPr>
      <w:r>
        <w:rPr>
          <w:rFonts w:ascii="Times New Roman" w:hAnsi="Times New Roman" w:eastAsia="Times New Roman"/>
          <w:sz w:val="24"/>
          <w:szCs w:val="24"/>
          <w:lang w:eastAsia="uk-UA"/>
        </w:rPr>
        <w:t xml:space="preserve">У </w:t>
      </w:r>
      <w:r>
        <w:rPr>
          <w:rFonts w:ascii="Times New Roman" w:hAnsi="Times New Roman" w:eastAsia="Times New Roman"/>
          <w:sz w:val="24"/>
          <w:szCs w:val="24"/>
          <w:lang w:val="en-US" w:eastAsia="uk-UA"/>
        </w:rPr>
        <w:t>2023</w:t>
      </w:r>
      <w:r>
        <w:rPr>
          <w:rFonts w:ascii="Times New Roman" w:hAnsi="Times New Roman" w:eastAsia="Times New Roman"/>
          <w:sz w:val="24"/>
          <w:szCs w:val="24"/>
          <w:lang w:eastAsia="uk-UA"/>
        </w:rPr>
        <w:t>/2024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19CFCE10">
      <w:pPr>
        <w:tabs>
          <w:tab w:val="left" w:pos="900"/>
        </w:tabs>
        <w:spacing w:after="0" w:line="240" w:lineRule="auto"/>
        <w:ind w:left="540"/>
        <w:rPr>
          <w:rFonts w:ascii="Times New Roman" w:hAnsi="Times New Roman" w:eastAsia="Times New Roman"/>
          <w:b/>
          <w:color w:val="0070C0"/>
          <w:sz w:val="24"/>
          <w:szCs w:val="24"/>
          <w:lang w:eastAsia="uk-UA"/>
        </w:rPr>
      </w:pPr>
      <w:r>
        <w:rPr>
          <w:rFonts w:ascii="Times New Roman" w:hAnsi="Times New Roman" w:eastAsia="Times New Roman"/>
          <w:b/>
          <w:color w:val="0070C0"/>
          <w:sz w:val="24"/>
          <w:szCs w:val="24"/>
          <w:lang w:eastAsia="uk-UA"/>
        </w:rPr>
        <w:t xml:space="preserve">        </w:t>
      </w:r>
    </w:p>
    <w:p w14:paraId="1312074F">
      <w:pPr>
        <w:tabs>
          <w:tab w:val="left" w:pos="900"/>
        </w:tabs>
        <w:spacing w:after="0" w:line="240" w:lineRule="auto"/>
        <w:ind w:left="540"/>
        <w:rPr>
          <w:rFonts w:ascii="Times New Roman" w:hAnsi="Times New Roman" w:eastAsia="Times New Roman"/>
          <w:b/>
          <w:color w:val="0070C0"/>
          <w:sz w:val="24"/>
          <w:szCs w:val="24"/>
          <w:lang w:eastAsia="uk-UA"/>
        </w:rPr>
      </w:pPr>
    </w:p>
    <w:p w14:paraId="492248DC">
      <w:pPr>
        <w:tabs>
          <w:tab w:val="left" w:pos="900"/>
        </w:tabs>
        <w:spacing w:after="0" w:line="240" w:lineRule="auto"/>
        <w:ind w:left="540"/>
        <w:rPr>
          <w:rFonts w:ascii="Times New Roman" w:hAnsi="Times New Roman" w:eastAsia="Times New Roman"/>
          <w:b/>
          <w:sz w:val="24"/>
          <w:szCs w:val="24"/>
          <w:lang w:eastAsia="ru-RU"/>
        </w:rPr>
      </w:pPr>
      <w:r>
        <w:rPr>
          <w:rFonts w:ascii="Times New Roman" w:hAnsi="Times New Roman" w:eastAsia="Times New Roman"/>
          <w:b/>
          <w:sz w:val="24"/>
          <w:szCs w:val="24"/>
          <w:lang w:eastAsia="uk-UA"/>
        </w:rPr>
        <w:t xml:space="preserve">   </w:t>
      </w:r>
      <w:r>
        <w:rPr>
          <w:rFonts w:ascii="Times New Roman" w:hAnsi="Times New Roman" w:eastAsia="Times New Roman"/>
          <w:b/>
          <w:sz w:val="24"/>
          <w:szCs w:val="24"/>
          <w:lang w:eastAsia="ru-RU"/>
        </w:rPr>
        <w:t>Охорона праці</w:t>
      </w:r>
    </w:p>
    <w:p w14:paraId="4351F112">
      <w:pPr>
        <w:shd w:val="clear" w:color="auto" w:fill="FFFFFF"/>
        <w:spacing w:after="0" w:line="240" w:lineRule="auto"/>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Робота педагогічного колективу школи з охорони праці організована згідно із Законом України «Про охорону праці» та Положенням </w:t>
      </w:r>
      <w:r>
        <w:rPr>
          <w:rFonts w:ascii="Times New Roman" w:hAnsi="Times New Roman" w:eastAsia="Times New Roman"/>
          <w:bCs/>
          <w:sz w:val="24"/>
          <w:szCs w:val="24"/>
          <w:lang w:eastAsia="ru-RU"/>
        </w:rPr>
        <w:t>про організацію роботи з охорони праці та безпеки життєдіяльності учасників освітнього процесу в установах і закладах освіти (26.12.2017  № 1669).</w:t>
      </w:r>
    </w:p>
    <w:p w14:paraId="399A0E84">
      <w:pPr>
        <w:shd w:val="clear" w:color="auto" w:fill="FFFFFF"/>
        <w:spacing w:after="0" w:line="240" w:lineRule="auto"/>
        <w:ind w:firstLine="567"/>
        <w:jc w:val="both"/>
        <w:rPr>
          <w:rFonts w:ascii="Times New Roman" w:hAnsi="Times New Roman" w:eastAsia="Times New Roman"/>
          <w:sz w:val="24"/>
          <w:szCs w:val="24"/>
          <w:lang w:eastAsia="ru-RU"/>
        </w:rPr>
      </w:pPr>
      <w:bookmarkStart w:id="5" w:name="n4"/>
      <w:bookmarkEnd w:id="5"/>
      <w:r>
        <w:rPr>
          <w:rFonts w:ascii="Times New Roman" w:hAnsi="Times New Roman" w:eastAsia="Times New Roman"/>
          <w:sz w:val="24"/>
          <w:szCs w:val="24"/>
          <w:lang w:eastAsia="ru-RU"/>
        </w:rPr>
        <w:t>Стан роботи з охорони праці, виробничої санітарії під час освітнього процесу в школі знаходиться під щоденним контролем адміністрації ОЗ.</w:t>
      </w:r>
    </w:p>
    <w:p w14:paraId="662BA2A9">
      <w:pPr>
        <w:shd w:val="clear" w:color="auto" w:fill="FFFFFF"/>
        <w:spacing w:after="0" w:line="240" w:lineRule="auto"/>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На початок 2023/2024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 видані відповідні накази та оновлено інструкції з охорони  праці.</w:t>
      </w:r>
    </w:p>
    <w:p w14:paraId="330C1CE4">
      <w:pPr>
        <w:shd w:val="clear" w:color="auto" w:fill="FFFFFF"/>
        <w:spacing w:after="0" w:line="240" w:lineRule="auto"/>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 школі є необхідні журнали реєстрації всіх видів інструктажів із питань охорони праці працівників і учнів.  Відпрацьована програма вступного інструктажу з охорони праці для працівників  школи. </w:t>
      </w:r>
    </w:p>
    <w:p w14:paraId="72BD1517">
      <w:pPr>
        <w:shd w:val="clear" w:color="auto" w:fill="FFFFFF"/>
        <w:spacing w:after="0" w:line="240" w:lineRule="auto"/>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Організація роботи з охорони праці контролюється директором ліцею.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спортивного залу, майданчиків, майстерні і контроль за їх діяльністю; контроль за виконанням наказів відповідно до Закону України «Про охорону праці». </w:t>
      </w:r>
    </w:p>
    <w:p w14:paraId="5ADF1162">
      <w:pPr>
        <w:shd w:val="clear" w:color="auto" w:fill="FFFFFF"/>
        <w:spacing w:after="0" w:line="240" w:lineRule="auto"/>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праці.Проведено атестацію робочих місць кухарів і пралі в структурному дошкільному підрозділі.</w:t>
      </w:r>
    </w:p>
    <w:p w14:paraId="3AAACA86">
      <w:pPr>
        <w:shd w:val="clear" w:color="auto" w:fill="FFFFFF"/>
        <w:spacing w:after="0" w:line="240" w:lineRule="auto"/>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45283C10">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закладі створюється мотивуючий до навчання простір. Облаштовуються ігрові куточки на локації початкової школи.  </w:t>
      </w:r>
    </w:p>
    <w:p w14:paraId="56F37BF9">
      <w:pPr>
        <w:spacing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Заклад забезпечено миючими, дезінфікуючими засобами, безконтактним термометром. Частково замінено люмінесцентні лампи на енергозберігаючі. </w:t>
      </w:r>
    </w:p>
    <w:p w14:paraId="331C655E">
      <w:pPr>
        <w:spacing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Питання охорони праці обговорювалися на засіданні педради, нарадах при директорові.</w:t>
      </w:r>
      <w:r>
        <w:rPr>
          <w:rFonts w:ascii="Times New Roman" w:hAnsi="Times New Roman" w:cs="Times New Roman"/>
          <w:b/>
          <w:sz w:val="28"/>
          <w:szCs w:val="28"/>
          <w:u w:val="single"/>
        </w:rPr>
        <w:t xml:space="preserve"> </w:t>
      </w:r>
      <w:r>
        <w:rPr>
          <w:rFonts w:ascii="Times New Roman" w:hAnsi="Times New Roman" w:cs="Times New Roman"/>
          <w:b/>
          <w:sz w:val="24"/>
          <w:szCs w:val="24"/>
          <w:u w:val="single"/>
        </w:rPr>
        <w:t xml:space="preserve">Ураховуючи вимоги з напряму «Освітнє середовище» роботу з цього напряму за підсумками 2023/24 нр. можна оцінити на достатньому рівні. </w:t>
      </w:r>
    </w:p>
    <w:p w14:paraId="6369A88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Для виконання вимог з напряму «Освітнє середовище»: </w:t>
      </w:r>
    </w:p>
    <w:p w14:paraId="67742E85">
      <w:pPr>
        <w:ind w:firstLine="708"/>
        <w:jc w:val="both"/>
        <w:rPr>
          <w:rFonts w:ascii="Times New Roman" w:hAnsi="Times New Roman" w:cs="Times New Roman"/>
          <w:sz w:val="24"/>
          <w:szCs w:val="24"/>
        </w:rPr>
      </w:pPr>
      <w:r>
        <w:rPr>
          <w:rFonts w:ascii="Times New Roman" w:hAnsi="Times New Roman" w:cs="Times New Roman"/>
          <w:sz w:val="24"/>
          <w:szCs w:val="24"/>
        </w:rPr>
        <w:t xml:space="preserve">- забезпечення комфортних і безпечних умов навчання та праці; - створення освітнього середовища, вільного від будь-яких форм насильства та дискримінації; - формування інклюзивного, розвивального та мотивуючого до навчання освітнього простору; при плануванні на наступний 2024/25 н.р необхідно раціонально планувати використання кошторисних призначень для усунення недоліків, які виявлені   за підсумками 2023/24 н.р. Проводити роботу щодо залучення додаткових джерел фінансування. </w:t>
      </w:r>
    </w:p>
    <w:p w14:paraId="6F29837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Як директор звертатимуся  з клопотанням до засновника щодо: </w:t>
      </w:r>
    </w:p>
    <w:p w14:paraId="49850F0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ремонту (встановлення) цілісності огорожі закладу; </w:t>
      </w:r>
    </w:p>
    <w:p w14:paraId="3CEB809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проведення ремонтних робіт   асфальтного покриття шкільного подвір’я; </w:t>
      </w:r>
    </w:p>
    <w:p w14:paraId="31B110A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 заміни обладнання шкільної їдальні на сучасне     ; </w:t>
      </w:r>
    </w:p>
    <w:p w14:paraId="70D88A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4) капітального ремонту  найпростішого укриття; </w:t>
      </w:r>
    </w:p>
    <w:p w14:paraId="3E43FE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5)   проведення ремонтних робіт у туалетах (встановлення кабінок);  </w:t>
      </w:r>
    </w:p>
    <w:p w14:paraId="518AFCA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6)  заміни вікон на енергозберігаючі у приміщенні ліцею; </w:t>
      </w:r>
    </w:p>
    <w:p w14:paraId="5C0AD6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заміни покрівлі ліцею і утеплення фасаду;</w:t>
      </w:r>
    </w:p>
    <w:p w14:paraId="26E22B2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Продовжити роботу щодо: </w:t>
      </w:r>
    </w:p>
    <w:p w14:paraId="4BD823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1)поповнення обладнання (спортивного інвентарю) у спортивній залі та на спортивних майданчиках для проведення уроків фізичної культури;</w:t>
      </w:r>
    </w:p>
    <w:p w14:paraId="2AE026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продовжити роботу щодо оновлення матеріально - технічної бази кабінетів. </w:t>
      </w:r>
    </w:p>
    <w:p w14:paraId="3395134C">
      <w:pPr>
        <w:shd w:val="clear" w:color="auto" w:fill="FFFFFF"/>
        <w:tabs>
          <w:tab w:val="left" w:pos="8647"/>
        </w:tabs>
        <w:spacing w:after="0" w:line="240" w:lineRule="auto"/>
        <w:ind w:firstLine="680"/>
        <w:rPr>
          <w:rFonts w:ascii="Times New Roman" w:hAnsi="Times New Roman" w:eastAsia="Times New Roman"/>
          <w:sz w:val="24"/>
          <w:szCs w:val="24"/>
          <w:lang w:eastAsia="ru-RU"/>
        </w:rPr>
      </w:pPr>
    </w:p>
    <w:p w14:paraId="5E0C3768">
      <w:pPr>
        <w:shd w:val="clear" w:color="auto" w:fill="FFFFFF"/>
        <w:tabs>
          <w:tab w:val="left" w:pos="8647"/>
        </w:tabs>
        <w:spacing w:after="0" w:line="240" w:lineRule="auto"/>
        <w:ind w:firstLine="680"/>
        <w:rPr>
          <w:rFonts w:ascii="Times New Roman" w:hAnsi="Times New Roman" w:eastAsia="Times New Roman"/>
          <w:b/>
          <w:color w:val="C00000"/>
          <w:sz w:val="24"/>
          <w:szCs w:val="24"/>
        </w:rPr>
      </w:pPr>
      <w:r>
        <w:rPr>
          <w:rFonts w:ascii="Times New Roman" w:hAnsi="Times New Roman" w:eastAsia="Times New Roman"/>
          <w:b/>
          <w:color w:val="000000" w:themeColor="text1"/>
          <w:sz w:val="24"/>
          <w:szCs w:val="24"/>
          <w14:textFill>
            <w14:solidFill>
              <w14:schemeClr w14:val="tx1"/>
            </w14:solidFill>
          </w14:textFill>
        </w:rPr>
        <w:t>2. СИСТЕМА ОЦІНЮВАННЯ ЗДОБУВАЧІВ ОСВІТИ</w:t>
      </w:r>
      <w:r>
        <w:rPr>
          <w:rFonts w:ascii="Times New Roman" w:hAnsi="Times New Roman" w:eastAsia="Times New Roman"/>
          <w:b/>
          <w:color w:val="C00000"/>
          <w:sz w:val="24"/>
          <w:szCs w:val="24"/>
        </w:rPr>
        <w:br w:type="textWrapping"/>
      </w:r>
      <w:r>
        <w:rPr>
          <w:rFonts w:ascii="Times New Roman" w:hAnsi="Times New Roman"/>
          <w:b/>
          <w:color w:val="002060"/>
          <w:sz w:val="24"/>
          <w:szCs w:val="24"/>
        </w:rPr>
        <w:t xml:space="preserve">  </w:t>
      </w:r>
      <w:r>
        <w:rPr>
          <w:rFonts w:ascii="Times New Roman" w:hAnsi="Times New Roman"/>
          <w:b/>
          <w:sz w:val="24"/>
          <w:szCs w:val="24"/>
        </w:rPr>
        <w:t>Справедливе і об</w:t>
      </w:r>
      <w:r>
        <w:rPr>
          <w:rFonts w:ascii="Times New Roman" w:hAnsi="Times New Roman"/>
          <w:sz w:val="24"/>
          <w:szCs w:val="24"/>
        </w:rPr>
        <w:t>’</w:t>
      </w:r>
      <w:r>
        <w:rPr>
          <w:rFonts w:ascii="Times New Roman" w:hAnsi="Times New Roman"/>
          <w:b/>
          <w:sz w:val="24"/>
          <w:szCs w:val="24"/>
        </w:rPr>
        <w:t>єктивне оцінювання</w:t>
      </w:r>
    </w:p>
    <w:p w14:paraId="15B66C1F">
      <w:pPr>
        <w:spacing w:after="0" w:line="240" w:lineRule="auto"/>
        <w:ind w:firstLine="680"/>
        <w:jc w:val="both"/>
        <w:rPr>
          <w:rFonts w:ascii="Times New Roman" w:hAnsi="Times New Roman"/>
          <w:sz w:val="24"/>
          <w:szCs w:val="24"/>
        </w:rPr>
      </w:pPr>
      <w:r>
        <w:rPr>
          <w:rFonts w:ascii="Times New Roman" w:hAnsi="Times New Roman"/>
          <w:sz w:val="24"/>
          <w:szCs w:val="24"/>
        </w:rPr>
        <w:t xml:space="preserve"> Педагогічні працівники в усній формі, на сайті закладу, на інформаційних стендах у навчальних кабінетах   знайомили учасників освітнього процесу з критеріями оцінювання.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p>
    <w:p w14:paraId="125EA4DA">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53E6EC87">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Навчальні досягнення здобувачів у 1-4 класах підлягають вербальному, формувальному оцінюванню та рівневому оцінюванню.</w:t>
      </w:r>
    </w:p>
    <w:p w14:paraId="6028EDF8">
      <w:pPr>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Основними видами оцінювання здобувачів освіти були вхідний контроль (проведено у вересні), поточне та підсумкове (тематичне, семестрове, річне). В 2023-2024 н.р. навчальному році в зв’язку з воєнним станом всі здобувачі освіти були звільнені від проходження  ДПА</w:t>
      </w:r>
    </w:p>
    <w:p w14:paraId="3D1A1D1F">
      <w:pPr>
        <w:tabs>
          <w:tab w:val="left" w:pos="1210"/>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 закладі освіти використовувався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здійснювався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57338DDC">
      <w:pPr>
        <w:shd w:val="clear" w:color="auto" w:fill="FFFFFF"/>
        <w:tabs>
          <w:tab w:val="left" w:pos="0"/>
        </w:tabs>
        <w:spacing w:after="0" w:line="240" w:lineRule="auto"/>
        <w:ind w:firstLine="426"/>
        <w:jc w:val="both"/>
        <w:rPr>
          <w:rFonts w:ascii="Times New Roman" w:hAnsi="Times New Roman" w:eastAsia="Times New Roman"/>
          <w:sz w:val="24"/>
          <w:szCs w:val="24"/>
        </w:rPr>
      </w:pPr>
      <w:r>
        <w:rPr>
          <w:rFonts w:ascii="Times New Roman" w:hAnsi="Times New Roman" w:eastAsia="Times New Roman"/>
          <w:sz w:val="24"/>
          <w:szCs w:val="24"/>
        </w:rPr>
        <w:t xml:space="preserve">   Згідно з річним планом роботи освітнього закладу  заступником директора з навчально-виховної роботи Іриною МЕЛЬНИЧУК</w:t>
      </w:r>
      <w:r>
        <w:rPr>
          <w:rFonts w:ascii="Times New Roman" w:hAnsi="Times New Roman" w:eastAsia="Times New Roman"/>
          <w:color w:val="000000" w:themeColor="text1"/>
          <w:sz w:val="24"/>
          <w:szCs w:val="24"/>
          <w14:textFill>
            <w14:solidFill>
              <w14:schemeClr w14:val="tx1"/>
            </w14:solidFill>
          </w14:textFill>
        </w:rPr>
        <w:t xml:space="preserve"> </w:t>
      </w:r>
      <w:r>
        <w:rPr>
          <w:rFonts w:ascii="Times New Roman" w:hAnsi="Times New Roman" w:eastAsia="Times New Roman"/>
          <w:sz w:val="24"/>
          <w:szCs w:val="24"/>
        </w:rPr>
        <w:t>було проведено аналіз форм освітньої діяльності та досягнень учнів 1-11-х класів за 2023/2024 навчальний рік</w:t>
      </w:r>
    </w:p>
    <w:p w14:paraId="1CC58217">
      <w:pPr>
        <w:shd w:val="clear" w:color="auto" w:fill="FFFFFF"/>
        <w:tabs>
          <w:tab w:val="left" w:pos="0"/>
        </w:tabs>
        <w:spacing w:after="0" w:line="240" w:lineRule="auto"/>
        <w:ind w:firstLine="426"/>
        <w:jc w:val="both"/>
        <w:rPr>
          <w:rFonts w:ascii="Times New Roman" w:hAnsi="Times New Roman" w:eastAsia="Times New Roman"/>
          <w:sz w:val="24"/>
          <w:szCs w:val="24"/>
        </w:rPr>
      </w:pPr>
      <w:r>
        <w:rPr>
          <w:rFonts w:ascii="Times New Roman" w:hAnsi="Times New Roman" w:eastAsia="Times New Roman"/>
          <w:sz w:val="24"/>
          <w:szCs w:val="24"/>
        </w:rPr>
        <w:t>У початкових класах навчалось 88 учнів, у 5-9 класах – 104</w:t>
      </w:r>
      <w:r>
        <w:rPr>
          <w:rFonts w:ascii="Times New Roman" w:hAnsi="Times New Roman" w:eastAsia="Times New Roman"/>
          <w:b/>
          <w:sz w:val="24"/>
          <w:szCs w:val="24"/>
        </w:rPr>
        <w:t xml:space="preserve"> </w:t>
      </w:r>
      <w:r>
        <w:rPr>
          <w:rFonts w:ascii="Times New Roman" w:hAnsi="Times New Roman" w:eastAsia="Times New Roman"/>
          <w:sz w:val="24"/>
          <w:szCs w:val="24"/>
        </w:rPr>
        <w:t>учні, у 10-11 класах – 20 учнів. Більшість навчались за класно-урочною системою, 3 учні за інклюзивною  формою.</w:t>
      </w:r>
    </w:p>
    <w:p w14:paraId="694D5E0C">
      <w:pPr>
        <w:shd w:val="clear" w:color="auto" w:fill="FFFFFF"/>
        <w:tabs>
          <w:tab w:val="left" w:pos="0"/>
        </w:tabs>
        <w:spacing w:after="0" w:line="240" w:lineRule="auto"/>
        <w:ind w:firstLine="426"/>
        <w:jc w:val="both"/>
        <w:rPr>
          <w:rFonts w:ascii="Times New Roman" w:hAnsi="Times New Roman" w:eastAsia="Times New Roman"/>
          <w:sz w:val="24"/>
          <w:szCs w:val="24"/>
        </w:rPr>
      </w:pPr>
      <w:r>
        <w:rPr>
          <w:rFonts w:ascii="Times New Roman" w:hAnsi="Times New Roman" w:eastAsia="Times New Roman"/>
          <w:sz w:val="24"/>
          <w:szCs w:val="24"/>
        </w:rPr>
        <w:t>Результати  річного  оцінювання  знань  здобувачів освіти наведено  в  таблиці:</w:t>
      </w:r>
    </w:p>
    <w:tbl>
      <w:tblPr>
        <w:tblStyle w:val="3"/>
        <w:tblpPr w:leftFromText="180" w:rightFromText="180" w:vertAnchor="text" w:horzAnchor="margin" w:tblpXSpec="center" w:tblpY="1358"/>
        <w:tblOverlap w:val="never"/>
        <w:tblW w:w="10757" w:type="dxa"/>
        <w:tblInd w:w="0" w:type="dxa"/>
        <w:tblLayout w:type="fixed"/>
        <w:tblCellMar>
          <w:top w:w="15" w:type="dxa"/>
          <w:left w:w="15" w:type="dxa"/>
          <w:bottom w:w="15" w:type="dxa"/>
          <w:right w:w="15" w:type="dxa"/>
        </w:tblCellMar>
      </w:tblPr>
      <w:tblGrid>
        <w:gridCol w:w="1683"/>
        <w:gridCol w:w="632"/>
        <w:gridCol w:w="831"/>
        <w:gridCol w:w="731"/>
        <w:gridCol w:w="932"/>
        <w:gridCol w:w="742"/>
        <w:gridCol w:w="876"/>
        <w:gridCol w:w="697"/>
        <w:gridCol w:w="756"/>
        <w:gridCol w:w="2877"/>
      </w:tblGrid>
      <w:tr w14:paraId="3B5B594B">
        <w:tblPrEx>
          <w:tblCellMar>
            <w:top w:w="15" w:type="dxa"/>
            <w:left w:w="15" w:type="dxa"/>
            <w:bottom w:w="15" w:type="dxa"/>
            <w:right w:w="15" w:type="dxa"/>
          </w:tblCellMar>
        </w:tblPrEx>
        <w:trPr>
          <w:trHeight w:val="440" w:hRule="atLeast"/>
        </w:trPr>
        <w:tc>
          <w:tcPr>
            <w:tcW w:w="1683" w:type="dxa"/>
            <w:vMerge w:val="restart"/>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581DD88F">
            <w:pPr>
              <w:spacing w:after="0" w:line="240" w:lineRule="auto"/>
              <w:ind w:left="-240" w:right="-280"/>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КЛАС</w:t>
            </w:r>
          </w:p>
          <w:p w14:paraId="0C09DCDD">
            <w:pPr>
              <w:spacing w:after="0" w:line="240" w:lineRule="auto"/>
              <w:ind w:left="-240" w:right="-280"/>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(кількість учнів)</w:t>
            </w:r>
          </w:p>
        </w:tc>
        <w:tc>
          <w:tcPr>
            <w:tcW w:w="6197" w:type="dxa"/>
            <w:gridSpan w:val="8"/>
            <w:tcBorders>
              <w:top w:val="single" w:color="F7CBAC" w:sz="2" w:space="0"/>
              <w:left w:val="single" w:color="000000" w:sz="8" w:space="0"/>
              <w:bottom w:val="single" w:color="F7CBAC" w:sz="2" w:space="0"/>
              <w:right w:val="single" w:color="000000" w:sz="8" w:space="0"/>
            </w:tcBorders>
            <w:shd w:val="clear" w:color="auto" w:fill="auto"/>
            <w:tcMar>
              <w:top w:w="0" w:type="dxa"/>
              <w:left w:w="100" w:type="dxa"/>
              <w:bottom w:w="0" w:type="dxa"/>
              <w:right w:w="100" w:type="dxa"/>
            </w:tcMar>
            <w:vAlign w:val="center"/>
          </w:tcPr>
          <w:p w14:paraId="716AC7E0">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Рівні навчальних досягнень</w:t>
            </w:r>
          </w:p>
        </w:tc>
        <w:tc>
          <w:tcPr>
            <w:tcW w:w="2877" w:type="dxa"/>
            <w:vMerge w:val="restart"/>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2882C20E">
            <w:pPr>
              <w:spacing w:after="0" w:line="240" w:lineRule="auto"/>
              <w:ind w:left="-100" w:right="-100"/>
              <w:jc w:val="center"/>
              <w:rPr>
                <w:rFonts w:ascii="Times New Roman" w:hAnsi="Times New Roman" w:eastAsia="Times New Roman"/>
                <w:sz w:val="24"/>
                <w:szCs w:val="24"/>
                <w:lang w:eastAsia="ru-RU"/>
              </w:rPr>
            </w:pPr>
            <w:r>
              <w:rPr>
                <w:rFonts w:ascii="Times New Roman" w:hAnsi="Times New Roman" w:eastAsia="Times New Roman"/>
                <w:b/>
                <w:bCs/>
                <w:i/>
                <w:iCs/>
                <w:color w:val="000000"/>
                <w:sz w:val="24"/>
                <w:szCs w:val="24"/>
                <w:lang w:eastAsia="ru-RU"/>
              </w:rPr>
              <w:t>Якісний показник</w:t>
            </w:r>
          </w:p>
        </w:tc>
      </w:tr>
      <w:tr w14:paraId="7D615049">
        <w:tblPrEx>
          <w:tblCellMar>
            <w:top w:w="15" w:type="dxa"/>
            <w:left w:w="15" w:type="dxa"/>
            <w:bottom w:w="15" w:type="dxa"/>
            <w:right w:w="15" w:type="dxa"/>
          </w:tblCellMar>
        </w:tblPrEx>
        <w:trPr>
          <w:trHeight w:val="260" w:hRule="atLeast"/>
        </w:trPr>
        <w:tc>
          <w:tcPr>
            <w:tcW w:w="1683" w:type="dxa"/>
            <w:vMerge w:val="continue"/>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A7D73A7">
            <w:pPr>
              <w:spacing w:line="240" w:lineRule="auto"/>
              <w:rPr>
                <w:rFonts w:ascii="SimSun"/>
                <w:sz w:val="24"/>
                <w:szCs w:val="24"/>
              </w:rPr>
            </w:pPr>
          </w:p>
        </w:tc>
        <w:tc>
          <w:tcPr>
            <w:tcW w:w="1463" w:type="dxa"/>
            <w:gridSpan w:val="2"/>
            <w:tcBorders>
              <w:top w:val="single" w:color="F7CBAC" w:sz="2" w:space="0"/>
              <w:left w:val="single" w:color="000000" w:sz="8" w:space="0"/>
              <w:bottom w:val="single" w:color="F7CBAC" w:sz="2" w:space="0"/>
              <w:right w:val="single" w:color="000000" w:sz="8" w:space="0"/>
            </w:tcBorders>
            <w:shd w:val="clear" w:color="auto" w:fill="auto"/>
            <w:tcMar>
              <w:top w:w="0" w:type="dxa"/>
              <w:left w:w="100" w:type="dxa"/>
              <w:bottom w:w="0" w:type="dxa"/>
              <w:right w:w="100" w:type="dxa"/>
            </w:tcMar>
            <w:vAlign w:val="center"/>
          </w:tcPr>
          <w:p w14:paraId="79CAAC99">
            <w:pPr>
              <w:spacing w:after="0" w:line="240" w:lineRule="auto"/>
              <w:ind w:right="-100"/>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Високий</w:t>
            </w:r>
          </w:p>
        </w:tc>
        <w:tc>
          <w:tcPr>
            <w:tcW w:w="1663" w:type="dxa"/>
            <w:gridSpan w:val="2"/>
            <w:tcBorders>
              <w:top w:val="single" w:color="F7CBAC" w:sz="2" w:space="0"/>
              <w:left w:val="single" w:color="000000" w:sz="8" w:space="0"/>
              <w:bottom w:val="single" w:color="F7CBAC" w:sz="2" w:space="0"/>
              <w:right w:val="single" w:color="000000" w:sz="8" w:space="0"/>
            </w:tcBorders>
            <w:shd w:val="clear" w:color="auto" w:fill="auto"/>
            <w:tcMar>
              <w:top w:w="0" w:type="dxa"/>
              <w:left w:w="100" w:type="dxa"/>
              <w:bottom w:w="0" w:type="dxa"/>
              <w:right w:w="100" w:type="dxa"/>
            </w:tcMar>
            <w:vAlign w:val="center"/>
          </w:tcPr>
          <w:p w14:paraId="6F4C6F1A">
            <w:pPr>
              <w:spacing w:after="0" w:line="240" w:lineRule="auto"/>
              <w:ind w:right="-10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Достатній</w:t>
            </w:r>
          </w:p>
        </w:tc>
        <w:tc>
          <w:tcPr>
            <w:tcW w:w="1618" w:type="dxa"/>
            <w:gridSpan w:val="2"/>
            <w:tcBorders>
              <w:top w:val="single" w:color="F7CBAC" w:sz="2" w:space="0"/>
              <w:left w:val="single" w:color="000000" w:sz="8" w:space="0"/>
              <w:bottom w:val="single" w:color="F7CBAC" w:sz="2" w:space="0"/>
              <w:right w:val="single" w:color="000000" w:sz="8" w:space="0"/>
            </w:tcBorders>
            <w:shd w:val="clear" w:color="auto" w:fill="auto"/>
            <w:tcMar>
              <w:top w:w="0" w:type="dxa"/>
              <w:left w:w="100" w:type="dxa"/>
              <w:bottom w:w="0" w:type="dxa"/>
              <w:right w:w="100" w:type="dxa"/>
            </w:tcMar>
            <w:vAlign w:val="center"/>
          </w:tcPr>
          <w:p w14:paraId="624F2CA8">
            <w:pPr>
              <w:spacing w:after="0" w:line="240" w:lineRule="auto"/>
              <w:ind w:right="-10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Середній</w:t>
            </w:r>
          </w:p>
        </w:tc>
        <w:tc>
          <w:tcPr>
            <w:tcW w:w="1453" w:type="dxa"/>
            <w:gridSpan w:val="2"/>
            <w:tcBorders>
              <w:top w:val="single" w:color="F7CBAC" w:sz="2" w:space="0"/>
              <w:left w:val="single" w:color="000000" w:sz="8" w:space="0"/>
              <w:bottom w:val="single" w:color="F7CBAC" w:sz="2" w:space="0"/>
              <w:right w:val="single" w:color="000000" w:sz="8" w:space="0"/>
            </w:tcBorders>
            <w:shd w:val="clear" w:color="auto" w:fill="auto"/>
            <w:tcMar>
              <w:top w:w="0" w:type="dxa"/>
              <w:left w:w="100" w:type="dxa"/>
              <w:bottom w:w="0" w:type="dxa"/>
              <w:right w:w="100" w:type="dxa"/>
            </w:tcMar>
            <w:vAlign w:val="center"/>
          </w:tcPr>
          <w:p w14:paraId="12711EBF">
            <w:pPr>
              <w:spacing w:after="0" w:line="240" w:lineRule="auto"/>
              <w:ind w:right="-10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Початковий</w:t>
            </w:r>
          </w:p>
        </w:tc>
        <w:tc>
          <w:tcPr>
            <w:tcW w:w="2877" w:type="dxa"/>
            <w:vMerge w:val="continue"/>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18B54694">
            <w:pPr>
              <w:spacing w:line="240" w:lineRule="auto"/>
              <w:rPr>
                <w:rFonts w:ascii="SimSun"/>
                <w:sz w:val="24"/>
                <w:szCs w:val="24"/>
              </w:rPr>
            </w:pPr>
          </w:p>
        </w:tc>
      </w:tr>
      <w:tr w14:paraId="407324F8">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19520D63">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5 (17 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7BD85505">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5429AA7">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29,4%</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733B9A1">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766541D5">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35,3%</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259B7B3F">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58D3E4E5">
            <w:pPr>
              <w:spacing w:after="0" w:line="240" w:lineRule="auto"/>
              <w:ind w:left="-140" w:right="-280" w:firstLine="120" w:firstLineChars="50"/>
              <w:jc w:val="both"/>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35,3%</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4010A32">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46F0F44F">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24D953DE">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i/>
                <w:iCs/>
                <w:color w:val="000000"/>
                <w:sz w:val="24"/>
                <w:szCs w:val="24"/>
                <w:lang w:eastAsia="ru-RU"/>
              </w:rPr>
              <w:t>65</w:t>
            </w:r>
            <w:r>
              <w:rPr>
                <w:rFonts w:ascii="Times New Roman" w:hAnsi="Times New Roman" w:eastAsia="Times New Roman"/>
                <w:b/>
                <w:bCs/>
                <w:color w:val="000000"/>
                <w:sz w:val="24"/>
                <w:szCs w:val="24"/>
                <w:lang w:eastAsia="ru-RU"/>
              </w:rPr>
              <w:t>%</w:t>
            </w:r>
          </w:p>
        </w:tc>
      </w:tr>
      <w:tr w14:paraId="593DF9B9">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1C5E1636">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6 (28 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6086E078">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15E470B">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28,6%</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08D8369C">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69B3A854">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35,7%</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2C4D9E6B">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8C34B09">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35,7%</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37225BC8">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C27D462">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F0B8D70">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64,3%</w:t>
            </w:r>
          </w:p>
        </w:tc>
      </w:tr>
      <w:tr w14:paraId="3DA7E5B9">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39A20799">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7 (23 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180A46CF">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2</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5D4B3EF3">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8,7%</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2ABAE29F">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11</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5E94A847">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47,8%</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0808A6AE">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10</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4EEF107D">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43,5%</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44587CDA">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11BA9130">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3D6097AF">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color w:val="000000"/>
                <w:sz w:val="24"/>
                <w:szCs w:val="24"/>
                <w:lang w:eastAsia="ru-RU"/>
              </w:rPr>
              <w:t>56,5%</w:t>
            </w:r>
          </w:p>
        </w:tc>
      </w:tr>
      <w:tr w14:paraId="1CE34077">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6D24B92E">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8 (15уч)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34E104C9">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7815C3A">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78BBE24D">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5AE59DE1">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46,6%</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35E6AEF5">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6DD2CE42">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33,4%</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4B3FB156">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658317B7">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7131C1C3">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color w:val="000000"/>
                <w:sz w:val="24"/>
                <w:szCs w:val="24"/>
                <w:lang w:eastAsia="ru-RU"/>
              </w:rPr>
              <w:t>66,6%</w:t>
            </w:r>
          </w:p>
        </w:tc>
      </w:tr>
      <w:tr w14:paraId="3D3A91C7">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552CDAFD">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 (21 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34D9F9DF">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2953B150">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0AC6009D">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69124380">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42,9%</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7CB475BD">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12</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215D79C">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57,1%</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0AFD5092">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3089CCC">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6C741AF1">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color w:val="000000"/>
                <w:sz w:val="24"/>
                <w:szCs w:val="24"/>
                <w:lang w:eastAsia="ru-RU"/>
              </w:rPr>
              <w:t>42,9%</w:t>
            </w:r>
          </w:p>
        </w:tc>
      </w:tr>
      <w:tr w14:paraId="09D99191">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0AF74D72">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 (13 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4C62D333">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064D1BA1">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729A9A2">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8</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745D83E4">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61,5%</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4299AC14">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1C6B449F">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38,5%</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A345AEE">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25914E21">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26F1085">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color w:val="000000"/>
                <w:sz w:val="24"/>
                <w:szCs w:val="24"/>
                <w:lang w:eastAsia="ru-RU"/>
              </w:rPr>
              <w:t>61,5%</w:t>
            </w:r>
          </w:p>
        </w:tc>
      </w:tr>
      <w:tr w14:paraId="60B93B02">
        <w:tblPrEx>
          <w:tblCellMar>
            <w:top w:w="15" w:type="dxa"/>
            <w:left w:w="15" w:type="dxa"/>
            <w:bottom w:w="15" w:type="dxa"/>
            <w:right w:w="15" w:type="dxa"/>
          </w:tblCellMar>
        </w:tblPrEx>
        <w:trPr>
          <w:trHeight w:val="260" w:hRule="atLeast"/>
        </w:trPr>
        <w:tc>
          <w:tcPr>
            <w:tcW w:w="1683"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tcPr>
          <w:p w14:paraId="7AB21395">
            <w:pPr>
              <w:shd w:val="clear" w:color="auto" w:fill="FFFFFF"/>
              <w:spacing w:after="0" w:line="240" w:lineRule="auto"/>
              <w:ind w:left="-140" w:right="-10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 (7 уч)</w:t>
            </w:r>
          </w:p>
        </w:tc>
        <w:tc>
          <w:tcPr>
            <w:tcW w:w="63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1CA625E7">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2</w:t>
            </w:r>
          </w:p>
        </w:tc>
        <w:tc>
          <w:tcPr>
            <w:tcW w:w="831"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2D08E29D">
            <w:pPr>
              <w:spacing w:after="0" w:line="240" w:lineRule="auto"/>
              <w:ind w:left="-20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28,6%</w:t>
            </w:r>
          </w:p>
        </w:tc>
        <w:tc>
          <w:tcPr>
            <w:tcW w:w="731"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48EA76C1">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932"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65DA9C28">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28,6%</w:t>
            </w:r>
          </w:p>
        </w:tc>
        <w:tc>
          <w:tcPr>
            <w:tcW w:w="742"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0EA5A6C4">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87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03FB66D4">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42,8%</w:t>
            </w:r>
          </w:p>
        </w:tc>
        <w:tc>
          <w:tcPr>
            <w:tcW w:w="69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5EA47A47">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F7CBAC" w:sz="2"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66F3D686">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F7CBAC" w:sz="2"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3379BFA0">
            <w:pPr>
              <w:spacing w:after="0" w:line="240" w:lineRule="auto"/>
              <w:ind w:left="-100" w:right="-280"/>
              <w:jc w:val="center"/>
              <w:rPr>
                <w:rFonts w:ascii="Times New Roman" w:hAnsi="Times New Roman" w:eastAsia="Times New Roman"/>
                <w:b/>
                <w:bCs/>
                <w:sz w:val="24"/>
                <w:szCs w:val="24"/>
                <w:lang w:eastAsia="ru-RU"/>
              </w:rPr>
            </w:pPr>
            <w:r>
              <w:rPr>
                <w:rFonts w:ascii="Times New Roman" w:hAnsi="Times New Roman" w:eastAsia="Times New Roman"/>
                <w:b/>
                <w:bCs/>
                <w:color w:val="000000"/>
                <w:sz w:val="24"/>
                <w:szCs w:val="24"/>
                <w:lang w:eastAsia="ru-RU"/>
              </w:rPr>
              <w:t>57,1%</w:t>
            </w:r>
          </w:p>
        </w:tc>
      </w:tr>
      <w:tr w14:paraId="559D068D">
        <w:tblPrEx>
          <w:tblCellMar>
            <w:top w:w="15" w:type="dxa"/>
            <w:left w:w="15" w:type="dxa"/>
            <w:bottom w:w="15" w:type="dxa"/>
            <w:right w:w="15" w:type="dxa"/>
          </w:tblCellMar>
        </w:tblPrEx>
        <w:trPr>
          <w:trHeight w:val="740" w:hRule="atLeast"/>
        </w:trPr>
        <w:tc>
          <w:tcPr>
            <w:tcW w:w="1683" w:type="dxa"/>
            <w:tcBorders>
              <w:top w:val="single" w:color="000000" w:sz="8"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3D19AC6B">
            <w:pPr>
              <w:shd w:val="clear" w:color="auto" w:fill="FFFFFF"/>
              <w:spacing w:after="0" w:line="240" w:lineRule="auto"/>
              <w:ind w:left="-140" w:right="-10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shd w:val="clear" w:color="auto" w:fill="FFFFFF"/>
                <w:lang w:eastAsia="ru-RU"/>
              </w:rPr>
              <w:t>Всього</w:t>
            </w:r>
          </w:p>
        </w:tc>
        <w:tc>
          <w:tcPr>
            <w:tcW w:w="632" w:type="dxa"/>
            <w:tcBorders>
              <w:top w:val="single" w:color="000000" w:sz="8"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1CF865E8">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20</w:t>
            </w:r>
          </w:p>
        </w:tc>
        <w:tc>
          <w:tcPr>
            <w:tcW w:w="831" w:type="dxa"/>
            <w:tcBorders>
              <w:top w:val="single" w:color="000000" w:sz="8"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006A3161">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16%</w:t>
            </w:r>
          </w:p>
        </w:tc>
        <w:tc>
          <w:tcPr>
            <w:tcW w:w="731" w:type="dxa"/>
            <w:tcBorders>
              <w:top w:val="single" w:color="000000" w:sz="8"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04F4FD48">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53</w:t>
            </w:r>
          </w:p>
        </w:tc>
        <w:tc>
          <w:tcPr>
            <w:tcW w:w="932" w:type="dxa"/>
            <w:tcBorders>
              <w:top w:val="single" w:color="000000" w:sz="8"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45A5589F">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43%</w:t>
            </w:r>
          </w:p>
        </w:tc>
        <w:tc>
          <w:tcPr>
            <w:tcW w:w="742" w:type="dxa"/>
            <w:tcBorders>
              <w:top w:val="single" w:color="000000" w:sz="8"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7345AA34">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51</w:t>
            </w:r>
          </w:p>
        </w:tc>
        <w:tc>
          <w:tcPr>
            <w:tcW w:w="876" w:type="dxa"/>
            <w:tcBorders>
              <w:top w:val="single" w:color="000000" w:sz="8"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529F70B2">
            <w:pPr>
              <w:spacing w:after="0" w:line="240" w:lineRule="auto"/>
              <w:ind w:left="-140" w:right="-2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41%</w:t>
            </w:r>
          </w:p>
        </w:tc>
        <w:tc>
          <w:tcPr>
            <w:tcW w:w="697" w:type="dxa"/>
            <w:tcBorders>
              <w:top w:val="single" w:color="000000" w:sz="8"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49B33468">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756" w:type="dxa"/>
            <w:tcBorders>
              <w:top w:val="single" w:color="000000" w:sz="8" w:space="0"/>
              <w:left w:val="single" w:color="F7CBAC" w:sz="2" w:space="0"/>
              <w:bottom w:val="single" w:color="F7CBAC" w:sz="2" w:space="0"/>
              <w:right w:val="single" w:color="000000" w:sz="8" w:space="0"/>
            </w:tcBorders>
            <w:shd w:val="clear" w:color="auto" w:fill="auto"/>
            <w:tcMar>
              <w:top w:w="0" w:type="dxa"/>
              <w:left w:w="100" w:type="dxa"/>
              <w:bottom w:w="0" w:type="dxa"/>
              <w:right w:w="100" w:type="dxa"/>
            </w:tcMar>
            <w:vAlign w:val="center"/>
          </w:tcPr>
          <w:p w14:paraId="7AEE4827">
            <w:pPr>
              <w:spacing w:after="0" w:line="240" w:lineRule="auto"/>
              <w:ind w:right="-280"/>
              <w:jc w:val="center"/>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p>
        </w:tc>
        <w:tc>
          <w:tcPr>
            <w:tcW w:w="2877" w:type="dxa"/>
            <w:tcBorders>
              <w:top w:val="single" w:color="000000" w:sz="8" w:space="0"/>
              <w:left w:val="single" w:color="000000" w:sz="8" w:space="0"/>
              <w:bottom w:val="single" w:color="F7CBAC" w:sz="2" w:space="0"/>
              <w:right w:val="single" w:color="F7CBAC" w:sz="2" w:space="0"/>
            </w:tcBorders>
            <w:shd w:val="clear" w:color="auto" w:fill="auto"/>
            <w:tcMar>
              <w:top w:w="0" w:type="dxa"/>
              <w:left w:w="100" w:type="dxa"/>
              <w:bottom w:w="0" w:type="dxa"/>
              <w:right w:w="100" w:type="dxa"/>
            </w:tcMar>
            <w:vAlign w:val="center"/>
          </w:tcPr>
          <w:p w14:paraId="22530039">
            <w:pPr>
              <w:spacing w:after="0" w:line="240" w:lineRule="auto"/>
              <w:ind w:left="-120" w:right="-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Середній якісний показник</w:t>
            </w:r>
          </w:p>
          <w:p w14:paraId="653C4E84">
            <w:pPr>
              <w:spacing w:after="0" w:line="240" w:lineRule="auto"/>
              <w:ind w:left="-120" w:right="-80"/>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59%</w:t>
            </w:r>
          </w:p>
        </w:tc>
      </w:tr>
    </w:tbl>
    <w:p w14:paraId="2DDBFF56">
      <w:pPr>
        <w:shd w:val="clear" w:color="auto" w:fill="FFFFFF"/>
        <w:tabs>
          <w:tab w:val="left" w:pos="0"/>
        </w:tabs>
        <w:spacing w:after="0" w:line="240" w:lineRule="auto"/>
        <w:ind w:firstLine="426"/>
        <w:jc w:val="both"/>
        <w:rPr>
          <w:rFonts w:ascii="Times New Roman" w:hAnsi="Times New Roman" w:eastAsia="Times New Roman"/>
          <w:sz w:val="24"/>
          <w:szCs w:val="24"/>
        </w:rPr>
      </w:pPr>
    </w:p>
    <w:p w14:paraId="70C9B614">
      <w:pPr>
        <w:shd w:val="clear" w:color="auto" w:fill="FFFFFF"/>
        <w:tabs>
          <w:tab w:val="left" w:pos="0"/>
        </w:tabs>
        <w:spacing w:after="0" w:line="240" w:lineRule="auto"/>
        <w:ind w:firstLine="426"/>
        <w:rPr>
          <w:rFonts w:ascii="Times New Roman" w:hAnsi="Times New Roman" w:eastAsia="Times New Roman"/>
          <w:sz w:val="24"/>
          <w:szCs w:val="24"/>
        </w:rPr>
      </w:pPr>
      <w:r>
        <w:rPr>
          <w:rFonts w:ascii="Times New Roman" w:hAnsi="Times New Roman" w:eastAsia="Times New Roman"/>
          <w:sz w:val="24"/>
          <w:szCs w:val="24"/>
        </w:rPr>
        <w:t xml:space="preserve">  -  37 учнів 1- 2  класів оцінені вербально, 51 учень 3-4 класів оцінені рівнево, всі здобувачі освіти отримали свідоцтва досягнень;</w:t>
      </w:r>
    </w:p>
    <w:p w14:paraId="055B0C63">
      <w:pPr>
        <w:shd w:val="clear" w:color="auto" w:fill="FFFFFF"/>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  з 104</w:t>
      </w:r>
      <w:r>
        <w:rPr>
          <w:rFonts w:ascii="Times New Roman" w:hAnsi="Times New Roman" w:eastAsia="Times New Roman"/>
          <w:b/>
          <w:sz w:val="24"/>
          <w:szCs w:val="24"/>
        </w:rPr>
        <w:t xml:space="preserve"> </w:t>
      </w:r>
      <w:r>
        <w:rPr>
          <w:rFonts w:ascii="Times New Roman" w:hAnsi="Times New Roman" w:eastAsia="Times New Roman"/>
          <w:bCs/>
          <w:sz w:val="24"/>
          <w:szCs w:val="24"/>
        </w:rPr>
        <w:t>учнів базової школи 41% учнів працювали  на середньому рівні, 41% - на достатнь</w:t>
      </w:r>
      <w:r>
        <w:rPr>
          <w:rFonts w:ascii="Times New Roman" w:hAnsi="Times New Roman" w:eastAsia="Times New Roman"/>
          <w:sz w:val="24"/>
          <w:szCs w:val="24"/>
        </w:rPr>
        <w:t>ому, 18% на високому рівні.</w:t>
      </w:r>
      <w:r>
        <w:rPr>
          <w:rFonts w:ascii="Times New Roman" w:hAnsi="Times New Roman" w:eastAsia="Times New Roman"/>
          <w:sz w:val="24"/>
          <w:szCs w:val="24"/>
        </w:rPr>
        <w:br w:type="textWrapping"/>
      </w:r>
      <w:r>
        <w:rPr>
          <w:rFonts w:ascii="Times New Roman" w:hAnsi="Times New Roman" w:eastAsia="Times New Roman"/>
          <w:sz w:val="24"/>
          <w:szCs w:val="24"/>
        </w:rPr>
        <w:t xml:space="preserve">- з 20 учнів старшої школи 40% працювали на середньому рівні, 50% - на достатньому, 20% на високому рівні. </w:t>
      </w:r>
    </w:p>
    <w:p w14:paraId="10F6F3D4">
      <w:pPr>
        <w:shd w:val="clear" w:color="auto" w:fill="FFFFFF"/>
        <w:tabs>
          <w:tab w:val="left" w:pos="284"/>
        </w:tabs>
        <w:spacing w:after="0" w:line="240" w:lineRule="auto"/>
        <w:ind w:firstLine="240" w:firstLineChars="100"/>
        <w:rPr>
          <w:rFonts w:ascii="Times New Roman" w:hAnsi="Times New Roman" w:eastAsia="Times New Roman"/>
          <w:sz w:val="24"/>
          <w:szCs w:val="24"/>
        </w:rPr>
      </w:pPr>
      <w:r>
        <w:rPr>
          <w:rFonts w:ascii="Times New Roman" w:hAnsi="Times New Roman" w:eastAsia="Times New Roman"/>
          <w:sz w:val="24"/>
          <w:szCs w:val="24"/>
        </w:rPr>
        <w:t>Однак у базовій та старшій школах є окремі  учні з початковим рівнем досягнень з окремих предметів.</w:t>
      </w:r>
    </w:p>
    <w:p w14:paraId="6CF4D8E4">
      <w:pPr>
        <w:shd w:val="clear" w:color="auto" w:fill="FFFFFF"/>
        <w:tabs>
          <w:tab w:val="left" w:pos="0"/>
        </w:tabs>
        <w:spacing w:after="0" w:line="240" w:lineRule="auto"/>
        <w:ind w:firstLine="426"/>
        <w:jc w:val="both"/>
        <w:rPr>
          <w:rFonts w:ascii="Times New Roman" w:hAnsi="Times New Roman" w:eastAsia="Times New Roman"/>
          <w:sz w:val="24"/>
          <w:szCs w:val="24"/>
        </w:rPr>
      </w:pPr>
      <w:r>
        <w:rPr>
          <w:rFonts w:ascii="Times New Roman" w:hAnsi="Times New Roman" w:eastAsia="Times New Roman"/>
          <w:color w:val="000000"/>
          <w:sz w:val="24"/>
          <w:szCs w:val="24"/>
        </w:rPr>
        <w:t>Проаналізувавши стан успішності учнів окремо по класах, робимо висновок, що в кожному класі є резерв учнів, які б могли досягти свого основного рівня. Значною причиною зниження рівня навчальних досягнень були умови цьогорічного навчання: часті повітряні тривоги, відсутність світла, пропуски дітей через хвороби тощо.</w:t>
      </w:r>
    </w:p>
    <w:p w14:paraId="08318A9C">
      <w:pPr>
        <w:shd w:val="clear" w:color="auto" w:fill="FFFFFF"/>
        <w:tabs>
          <w:tab w:val="left" w:pos="0"/>
        </w:tabs>
        <w:spacing w:after="0" w:line="240" w:lineRule="auto"/>
        <w:ind w:firstLine="426"/>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З учнями, які мають бали початкового рівня за результатами річного оцінювання будуть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hAnsi="Times New Roman" w:eastAsia="Times New Roman"/>
          <w:color w:val="000000"/>
          <w:sz w:val="24"/>
          <w:szCs w:val="24"/>
        </w:rPr>
        <w:t xml:space="preserve"> це питання на педагогічній раді і буде проаналізовано на засіданнях методичних об’єднань, щоб з’ясувати причини слабкої успішності учнів.  </w:t>
      </w:r>
    </w:p>
    <w:p w14:paraId="6F9F25D0">
      <w:pPr>
        <w:shd w:val="clear" w:color="auto" w:fill="FFFFFF"/>
        <w:spacing w:after="0" w:line="240" w:lineRule="auto"/>
        <w:ind w:firstLine="709"/>
        <w:rPr>
          <w:rFonts w:ascii="Times New Roman" w:hAnsi="Times New Roman" w:eastAsia="Times New Roman"/>
          <w:sz w:val="24"/>
          <w:szCs w:val="24"/>
        </w:rPr>
      </w:pPr>
      <w:r>
        <w:rPr>
          <w:rFonts w:ascii="Times New Roman" w:hAnsi="Times New Roman" w:eastAsia="Times New Roman"/>
          <w:sz w:val="24"/>
          <w:szCs w:val="24"/>
          <w:lang w:eastAsia="ru-RU"/>
        </w:rPr>
        <w:t>Незважаючи на навчання в умовах військового стану  14</w:t>
      </w:r>
      <w:r>
        <w:rPr>
          <w:rFonts w:ascii="Times New Roman" w:hAnsi="Times New Roman" w:eastAsia="Times New Roman"/>
          <w:sz w:val="24"/>
          <w:szCs w:val="24"/>
        </w:rPr>
        <w:t xml:space="preserve"> учнів нагороджено Похвальними листами «За високі досягнення у навчанні», </w:t>
      </w:r>
      <w:r>
        <w:rPr>
          <w:rFonts w:ascii="Times New Roman" w:hAnsi="Times New Roman" w:eastAsia="Times New Roman"/>
          <w:bCs/>
          <w:sz w:val="24"/>
          <w:szCs w:val="24"/>
        </w:rPr>
        <w:t xml:space="preserve"> 1 учениця нагороджена Золотою медаллю,  1 випускник нагороджений Грамотою за особливі успіхи у вивченні окремих предметів, зокрема мистецтва. Н</w:t>
      </w:r>
      <w:r>
        <w:rPr>
          <w:rFonts w:ascii="Times New Roman" w:hAnsi="Times New Roman" w:eastAsia="Times New Roman"/>
          <w:sz w:val="24"/>
          <w:szCs w:val="24"/>
        </w:rPr>
        <w:t>е атестованих учнів немає. Всі учні ліцею переведені на наступний рік навчання.</w:t>
      </w:r>
    </w:p>
    <w:p w14:paraId="477A7DAB">
      <w:pPr>
        <w:spacing w:after="0" w:line="240" w:lineRule="auto"/>
        <w:ind w:firstLine="709"/>
        <w:jc w:val="both"/>
        <w:rPr>
          <w:rFonts w:ascii="Times New Roman" w:hAnsi="Times New Roman" w:eastAsia="Times New Roman"/>
          <w:sz w:val="24"/>
          <w:szCs w:val="24"/>
          <w:lang w:eastAsia="uk-UA"/>
        </w:rPr>
      </w:pPr>
      <w:r>
        <w:rPr>
          <w:rFonts w:ascii="Times New Roman" w:hAnsi="Times New Roman" w:eastAsia="Times New Roman"/>
          <w:sz w:val="24"/>
          <w:szCs w:val="24"/>
          <w:lang w:eastAsia="uk-UA"/>
        </w:rPr>
        <w:t>На жаль, в минулому навчальному році не було переможців І, ІІ, ІІІ етапів Всеукраїнських учнівських олімпіад з навчальних предметів .</w:t>
      </w:r>
    </w:p>
    <w:p w14:paraId="4133F28C">
      <w:pPr>
        <w:shd w:val="clear" w:color="auto" w:fill="FFFFFF"/>
        <w:spacing w:after="0" w:line="240" w:lineRule="auto"/>
        <w:ind w:firstLine="709"/>
        <w:rPr>
          <w:rFonts w:ascii="Times New Roman" w:hAnsi="Times New Roman" w:eastAsia="Times New Roman"/>
          <w:sz w:val="24"/>
          <w:szCs w:val="24"/>
        </w:rPr>
      </w:pPr>
    </w:p>
    <w:p w14:paraId="00ECAE25">
      <w:pPr>
        <w:shd w:val="clear" w:color="auto" w:fill="FFFFFF"/>
        <w:spacing w:after="0" w:line="240" w:lineRule="auto"/>
        <w:ind w:firstLine="709"/>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          Робота з обдарованими дітьми.</w:t>
      </w:r>
    </w:p>
    <w:p w14:paraId="12E16749">
      <w:pPr>
        <w:shd w:val="clear" w:color="auto" w:fill="FFFFFF"/>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rPr>
        <w:br w:type="textWrapping"/>
      </w:r>
      <w:r>
        <w:rPr>
          <w:rFonts w:ascii="Times New Roman" w:hAnsi="Times New Roman" w:eastAsia="Times New Roman"/>
          <w:sz w:val="24"/>
          <w:szCs w:val="24"/>
          <w:lang w:eastAsia="uk-UA"/>
        </w:rPr>
        <w:t xml:space="preserve">         У 202</w:t>
      </w:r>
      <w:r>
        <w:rPr>
          <w:rFonts w:ascii="Times New Roman" w:hAnsi="Times New Roman" w:eastAsia="Times New Roman"/>
          <w:sz w:val="24"/>
          <w:szCs w:val="24"/>
          <w:lang w:val="en-US" w:eastAsia="uk-UA"/>
        </w:rPr>
        <w:t>3</w:t>
      </w:r>
      <w:r>
        <w:rPr>
          <w:rFonts w:ascii="Times New Roman" w:hAnsi="Times New Roman" w:eastAsia="Times New Roman"/>
          <w:sz w:val="24"/>
          <w:szCs w:val="24"/>
          <w:lang w:eastAsia="uk-UA"/>
        </w:rPr>
        <w:t>-202</w:t>
      </w:r>
      <w:r>
        <w:rPr>
          <w:rFonts w:ascii="Times New Roman" w:hAnsi="Times New Roman" w:eastAsia="Times New Roman"/>
          <w:sz w:val="24"/>
          <w:szCs w:val="24"/>
          <w:lang w:val="en-US" w:eastAsia="uk-UA"/>
        </w:rPr>
        <w:t>4</w:t>
      </w:r>
      <w:r>
        <w:rPr>
          <w:rFonts w:ascii="Times New Roman" w:hAnsi="Times New Roman" w:eastAsia="Times New Roman"/>
          <w:sz w:val="24"/>
          <w:szCs w:val="24"/>
          <w:lang w:eastAsia="uk-UA"/>
        </w:rPr>
        <w:t xml:space="preserve"> н. р. значна увага приділялася роботі з обдарованими дітьми. </w:t>
      </w:r>
      <w:r>
        <w:rPr>
          <w:rFonts w:ascii="Times New Roman" w:hAnsi="Times New Roman" w:eastAsia="Times New Roman"/>
          <w:sz w:val="24"/>
          <w:szCs w:val="24"/>
          <w:lang w:eastAsia="ru-RU"/>
        </w:rPr>
        <w:t xml:space="preserve">Учні ліцею брали участь у різноманітних конкурсах, олімпіадах, і мають певні здобутки: </w:t>
      </w:r>
    </w:p>
    <w:p w14:paraId="6C440494">
      <w:pPr>
        <w:shd w:val="clear" w:color="auto" w:fill="FFFFFF"/>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МЕЛЬНИЧУК Денис, учень 9 класу - ІІІ місце у конкурсі “За Україну! За її волю!” у категорії “Художній прозовий твір”;</w:t>
      </w:r>
    </w:p>
    <w:p w14:paraId="08709BCA">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МАЗУРОК Вероніка, учениця 4 класу - ІІІ місце у відбірковому етапі </w:t>
      </w:r>
      <w:r>
        <w:rPr>
          <w:rFonts w:ascii="Times New Roman" w:hAnsi="Times New Roman"/>
          <w:color w:val="000000" w:themeColor="text1"/>
          <w:sz w:val="24"/>
          <w:szCs w:val="24"/>
          <w:lang w:val="en-US"/>
          <w14:textFill>
            <w14:solidFill>
              <w14:schemeClr w14:val="tx1"/>
            </w14:solidFill>
          </w14:textFill>
        </w:rPr>
        <w:t>XXIV</w:t>
      </w:r>
      <w:r>
        <w:rPr>
          <w:rFonts w:ascii="Times New Roman" w:hAnsi="Times New Roman"/>
          <w:color w:val="000000" w:themeColor="text1"/>
          <w:sz w:val="24"/>
          <w:szCs w:val="24"/>
          <w14:textFill>
            <w14:solidFill>
              <w14:schemeClr w14:val="tx1"/>
            </w14:solidFill>
          </w14:textFill>
        </w:rPr>
        <w:t xml:space="preserve"> Міжнародного конкурсу з української мови імені Петра Яцика;</w:t>
      </w:r>
    </w:p>
    <w:p w14:paraId="6315538C">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ЧЕРЕДНИК ОЛЕКСАНДРА, учениця 11 класу - ІІІ місце у відбірковому етапі </w:t>
      </w:r>
      <w:r>
        <w:rPr>
          <w:rFonts w:ascii="Times New Roman" w:hAnsi="Times New Roman"/>
          <w:color w:val="000000" w:themeColor="text1"/>
          <w:sz w:val="24"/>
          <w:szCs w:val="24"/>
          <w:lang w:val="en-US"/>
          <w14:textFill>
            <w14:solidFill>
              <w14:schemeClr w14:val="tx1"/>
            </w14:solidFill>
          </w14:textFill>
        </w:rPr>
        <w:t xml:space="preserve">XIV </w:t>
      </w:r>
      <w:r>
        <w:rPr>
          <w:rFonts w:ascii="Times New Roman" w:hAnsi="Times New Roman"/>
          <w:color w:val="000000" w:themeColor="text1"/>
          <w:sz w:val="24"/>
          <w:szCs w:val="24"/>
          <w14:textFill>
            <w14:solidFill>
              <w14:schemeClr w14:val="tx1"/>
            </w14:solidFill>
          </w14:textFill>
        </w:rPr>
        <w:t>Міжнародного мовно-літературного конкурсу учнівської та студентської молоді імені Тараса Шевченка;</w:t>
      </w:r>
    </w:p>
    <w:p w14:paraId="4433006B">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КАСІЧ АРТЕМ, учень 11 класу - переможець І (відбіркового) етапу обласного конкурсу колядок, щедрівок, різдвяних піснеспівів “Вифлеємська зірка”;</w:t>
      </w:r>
    </w:p>
    <w:p w14:paraId="73A3EB8C">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ВАЛІУЛОВА Ангеліна, учениця 9 класу - переможниця І етапу ХХІІІ Всеукраїнського конкурсу учнівської творчості у номінації “Образотворче мистецтво”;</w:t>
      </w:r>
    </w:p>
    <w:p w14:paraId="72906287">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ПАРУХА Ірина, учениця 8 класу - переможниця І етапу ХХІІІ Всеукраїнського конкурсу учнівської творчості у номінації “Образотворче мистецтво”;</w:t>
      </w:r>
    </w:p>
    <w:p w14:paraId="2820BADF">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МЕЛЬНИЧУК Денис, учень 9 класу - переможець І етапу ХХІІІ Всеукраїнського конкурсу учнівської творчості у номінації “Образотворче мистецтво”;</w:t>
      </w:r>
    </w:p>
    <w:p w14:paraId="0AADD129">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колектив учнів Глинського ліцею ВОЗНА Софія, ГАРБАРУК Анна, МОХІЛЬ Вікторія -  переможці І туру конкурсу краєзнавчо-дослідницьких робіт Всеукраїнської краєзнавчої експедиції учнівської молоді “Моя Батьківщина - Україна” (напрям “Із попелу забуття);</w:t>
      </w:r>
    </w:p>
    <w:p w14:paraId="493DC4B2">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колектив учнів Глинського ліцею ВАРВАРУК Надія, ГАРБАРУК Анна переможці І туру конкурсу краєзнавчо-дослідницьких робіт Всеукраїнської краєзнавчої експедиції учнівської молоді “Моя Батьківщина - Україна” (напрям “Духовна спадщина мого народу”);</w:t>
      </w:r>
    </w:p>
    <w:p w14:paraId="61AFC059">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СТЕПАНЮК Діна, учениця 7 класу -  ІІІ місце у І (відбірковому)  етапі обласного огляду-конкурсу читців декламаторів “Живи, Кобзарю, в пам’яті людській”;</w:t>
      </w:r>
    </w:p>
    <w:p w14:paraId="2E72EE73">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КАСІЧ Мар’яна, учениця 7 класу - ІІІ місце у І (відбірковому)  етапі обласного огляду-конкурсу читців декламаторів “Живи, Кобзарю, в пам’яті людській”;</w:t>
      </w:r>
    </w:p>
    <w:p w14:paraId="0A327CA2">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ГОЛОВАТА Аліна, учениця 9 класу - ІІІ місце у І (відбірковому) етапі обласного конкурсу дитячого малюнка “Україна без корупції”;</w:t>
      </w:r>
    </w:p>
    <w:p w14:paraId="4DE417EF">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ВАРВАРУК Дарина, учениця 9 класу - ІІІ місце у І (відбірковому) етапі обласного конкурсу дитячого малюнка “Україна без корупції”;</w:t>
      </w:r>
    </w:p>
    <w:p w14:paraId="427717CC">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МЕЛЬНИЧУК Альбіна, учениця 4 класу - переможниця Всеукраїнського заочного конкурсу робіт юних фотоаматорів “Моя країна - Україна”  у номінації “Жанрове фото”;</w:t>
      </w:r>
    </w:p>
    <w:p w14:paraId="6DD8BD21">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КАСІЧ Артем, учень 11 класу - ІІІ місце в обласному конкурсі колядок, щедрівок, різдвяних піснеспівів “Вифлеємська зірка” номінація “Солісти”;</w:t>
      </w:r>
    </w:p>
    <w:p w14:paraId="2EDC9AE4">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ЧЕРЕДНИК Олександра, учениця 11 класу - переможниця обласного етапу Всеукраїнського конкурсу творчості дітей та учнівської молоді “За нашу свободу” у номінації “Поезія”;</w:t>
      </w:r>
    </w:p>
    <w:p w14:paraId="602EF910">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ПОЛЮХОВИЧ Ангеліна, учениця 4 класу - переможниця обласного етапу Всеукраїнського конкурсу творчості дітей та учнівської молоді “За нашу свободу” у номінації “Поезія”;</w:t>
      </w:r>
    </w:p>
    <w:p w14:paraId="0515CBA9">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ЧЕРЕДНИК Олександра, учениця 11 класу - ІІІ місце у Всеукраїнському конкурсі творчості дітей та учнівської молоді “За нашу свободу” - до Дня захисника України в номінації “Поезія” (вірші);</w:t>
      </w:r>
    </w:p>
    <w:p w14:paraId="3032B4A3">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МАЛЬЧЕВСЬКИЙ Владислав, учень 3 класу - дипломом І ступеня національного еколого-натуралістичного центру  за участь у Всеукраїнському родинному конкурсі “Вишиванка - оберіг моєї родини”;</w:t>
      </w:r>
    </w:p>
    <w:p w14:paraId="2448AB6E">
      <w:pPr>
        <w:spacing w:after="0" w:line="240" w:lineRule="auto"/>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КАСІЧ Артем, учень 11 класу - диплом Мистецького проекту РАНКОВІ РОСИ, лауреат І ступеня у номінації “Естрадний вокал”;</w:t>
      </w:r>
    </w:p>
    <w:p w14:paraId="12E5691D">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СЕРЕДЮК Максим, учень 2 класу - І місце в обласному етапі Всеукраїнської виставки-конкурсу “Український сувенір”;</w:t>
      </w:r>
    </w:p>
    <w:p w14:paraId="05FE4253">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МЕЛЬНИЧУК Альбіна, учениця 4 класу - І місце в обласному етапі Всеукраїнської виставки-конкурсу “Український сувенір”;</w:t>
      </w:r>
    </w:p>
    <w:p w14:paraId="064313E4">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МЕЛЬНИКА Антон, учень 7 класу - ІІ місце в обласному етапі Всеукраїнської виставки-конкурсу “Український сувенір”;</w:t>
      </w:r>
    </w:p>
    <w:p w14:paraId="565ECBF9">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РОМАНЮК Діана, учениця 5 класу - І місце в обласному етапі Всеукраїнського заочного конкурсу робіт юних фотоаматорів “Моя країна - Україна” у номінації “Живий світ”;</w:t>
      </w:r>
    </w:p>
    <w:p w14:paraId="0DC3E780">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МЕЛЬНИЧУК Альбіна, учениця 4 класу - І місце в обласному етапі Всеукраїнського заочного конкурсу робіт юних фотоаматорів “Моя країна - Україна” у номінації “Жанрове фото”;</w:t>
      </w:r>
    </w:p>
    <w:p w14:paraId="2F94DD63">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ЛУК’ЯНЧУК Валерія, учениця 1 класу - І місце в обласному етапі Всеукраїнського юнацького фестивалю “В об’єктиві натураліста - 2024” у номінації “Фото”;</w:t>
      </w:r>
    </w:p>
    <w:p w14:paraId="7CFDE82B">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КРАВЧУК Валерія, учениця 5 класу - ІІ місце в обласному етапі Всеукраїнського юнацького фестивалю “В об’єктиві натураліста - 2024” у номінації “Фото”;</w:t>
      </w:r>
    </w:p>
    <w:p w14:paraId="33C0A538">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РОМАНЮК Діана, учениця 5 класу - ІІ місце в обласному етапі Всеукраїнського юнацького фестивалю “В об’єктиві натураліста - 2024” у номінації “Фото”;</w:t>
      </w:r>
    </w:p>
    <w:p w14:paraId="008F28E5">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ОЛІФЕР Назар, учень 3 класу - ІІ місце в обласному етапі Всеукраїнського юнацького фестивалю “В об’єктиві натураліста - 2024” у номінації “Фото”;</w:t>
      </w:r>
    </w:p>
    <w:p w14:paraId="0F207A9D">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ФЕДОРОВА Діана, учениця 5 класу - ІІІ місце в обласному етапі Всеукраїнського юнацького фестивалю “В об’єктиві натураліста - 2024” у номінації “Відео”;</w:t>
      </w:r>
    </w:p>
    <w:p w14:paraId="6C0C8CF6">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ЧЕРЕДНИК Роман, учень 6 класу - ІІІ місце в обласному етапі Всеукраїнського заочного конкурсу робіт юних фотоаматорів “Моя країна - Україна” у номінації “Пам’ятки архітектури”;</w:t>
      </w:r>
    </w:p>
    <w:p w14:paraId="388899FD">
      <w:pPr>
        <w:spacing w:after="0" w:line="240" w:lineRule="auto"/>
        <w:contextualSpacing/>
        <w:rPr>
          <w:rFonts w:ascii="Times New Roman" w:hAnsi="Times New Roman" w:eastAsia="Arial"/>
          <w:color w:val="000000" w:themeColor="text1"/>
          <w:sz w:val="24"/>
          <w:szCs w:val="24"/>
          <w:shd w:val="clear" w:color="auto" w:fill="FFFFFF"/>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СКУЛЬСЬКИЙ Богдан, учень 3 класу - ІІІ місце в обласному етапі Всеукраїнського юнацького фестивалю “В об’єктиві натураліста - 2024” у номінації “Відео”;</w:t>
      </w:r>
    </w:p>
    <w:p w14:paraId="6B884E42">
      <w:pPr>
        <w:spacing w:after="0" w:line="240" w:lineRule="auto"/>
        <w:ind w:firstLine="600" w:firstLineChars="250"/>
        <w:contextualSpacing/>
        <w:rPr>
          <w:rFonts w:ascii="Times New Roman" w:hAnsi="Times New Roman"/>
          <w:color w:val="000000" w:themeColor="text1"/>
          <w:sz w:val="24"/>
          <w:szCs w:val="24"/>
          <w14:textFill>
            <w14:solidFill>
              <w14:schemeClr w14:val="tx1"/>
            </w14:solidFill>
          </w14:textFill>
        </w:rPr>
      </w:pPr>
      <w:r>
        <w:rPr>
          <w:rFonts w:ascii="Times New Roman" w:hAnsi="Times New Roman" w:eastAsia="Arial"/>
          <w:color w:val="000000" w:themeColor="text1"/>
          <w:sz w:val="24"/>
          <w:szCs w:val="24"/>
          <w:shd w:val="clear" w:color="auto" w:fill="FFFFFF"/>
          <w14:textFill>
            <w14:solidFill>
              <w14:schemeClr w14:val="tx1"/>
            </w14:solidFill>
          </w14:textFill>
        </w:rPr>
        <w:t xml:space="preserve">Учні ліцею у 2023-2024 навчальному році були активними учасниками </w:t>
      </w:r>
      <w:r>
        <w:rPr>
          <w:rFonts w:ascii="Times New Roman" w:hAnsi="Times New Roman"/>
          <w:color w:val="000000" w:themeColor="text1"/>
          <w:sz w:val="24"/>
          <w:szCs w:val="24"/>
          <w14:textFill>
            <w14:solidFill>
              <w14:schemeClr w14:val="tx1"/>
            </w14:solidFill>
          </w14:textFill>
        </w:rPr>
        <w:t>Міжнародного  конкурсу з інформатики БЕБРАС 2023. За підсумками конкурсу 8 учнів отримали відмінний результат, 13 учнів добрий результат, 10 учнів успішний результат.</w:t>
      </w:r>
    </w:p>
    <w:p w14:paraId="672F2187">
      <w:pPr>
        <w:spacing w:after="0" w:line="240" w:lineRule="auto"/>
        <w:ind w:firstLine="567"/>
        <w:rPr>
          <w:rFonts w:ascii="Times New Roman" w:hAnsi="Times New Roman" w:eastAsia="Times New Roman"/>
          <w:iCs/>
          <w:sz w:val="24"/>
          <w:szCs w:val="24"/>
          <w:lang w:eastAsia="ru-RU"/>
        </w:rPr>
      </w:pPr>
      <w:r>
        <w:rPr>
          <w:rFonts w:ascii="Times New Roman" w:hAnsi="Times New Roman" w:eastAsia="Arial"/>
          <w:color w:val="000000" w:themeColor="text1"/>
          <w:sz w:val="24"/>
          <w:szCs w:val="24"/>
          <w:shd w:val="clear" w:color="auto" w:fill="FFFFFF"/>
          <w14:textFill>
            <w14:solidFill>
              <w14:schemeClr w14:val="tx1"/>
            </w14:solidFill>
          </w14:textFill>
        </w:rPr>
        <w:t xml:space="preserve">      </w:t>
      </w:r>
      <w:r>
        <w:rPr>
          <w:rFonts w:ascii="Times New Roman" w:hAnsi="Times New Roman" w:eastAsia="Times New Roman"/>
          <w:iCs/>
          <w:sz w:val="24"/>
          <w:szCs w:val="24"/>
          <w:lang w:eastAsia="ru-RU"/>
        </w:rPr>
        <w:t>Та поряд з позитивним у роботі з обдарованими та здібними дітьми є певні недоліки, які слід врахувати і спланувати їх усунення у 2024/2025 навчальному році:</w:t>
      </w:r>
    </w:p>
    <w:p w14:paraId="16261315">
      <w:pPr>
        <w:numPr>
          <w:ilvl w:val="0"/>
          <w:numId w:val="16"/>
        </w:numPr>
        <w:tabs>
          <w:tab w:val="left" w:pos="284"/>
        </w:tabs>
        <w:suppressAutoHyphens/>
        <w:spacing w:after="0" w:line="240" w:lineRule="auto"/>
        <w:ind w:hanging="240"/>
        <w:rPr>
          <w:rFonts w:ascii="Times New Roman" w:hAnsi="Times New Roman" w:eastAsia="Times New Roman"/>
          <w:sz w:val="24"/>
          <w:szCs w:val="24"/>
          <w:lang w:eastAsia="ru-RU"/>
        </w:rPr>
      </w:pPr>
      <w:r>
        <w:rPr>
          <w:rFonts w:ascii="Times New Roman" w:hAnsi="Times New Roman" w:eastAsia="Times New Roman"/>
          <w:sz w:val="24"/>
          <w:szCs w:val="24"/>
          <w:lang w:eastAsia="ru-RU"/>
        </w:rPr>
        <w:t>недостатньо ефективна та якісна підготовка учнів до  ІІ етапу олімпіад та турнірів;</w:t>
      </w:r>
    </w:p>
    <w:p w14:paraId="4DB6DAB4">
      <w:pPr>
        <w:numPr>
          <w:ilvl w:val="0"/>
          <w:numId w:val="16"/>
        </w:numPr>
        <w:tabs>
          <w:tab w:val="left" w:pos="284"/>
        </w:tabs>
        <w:suppressAutoHyphens/>
        <w:spacing w:after="0" w:line="240" w:lineRule="auto"/>
        <w:ind w:hanging="240"/>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p>
    <w:p w14:paraId="10FF3800">
      <w:pPr>
        <w:shd w:val="clear" w:color="auto" w:fill="FFFFFF"/>
        <w:tabs>
          <w:tab w:val="left" w:pos="0"/>
        </w:tabs>
        <w:spacing w:after="0" w:line="240" w:lineRule="auto"/>
        <w:rPr>
          <w:rFonts w:ascii="Times New Roman" w:hAnsi="Times New Roman" w:eastAsia="Times New Roman"/>
          <w:sz w:val="24"/>
          <w:szCs w:val="24"/>
        </w:rPr>
      </w:pPr>
      <w:r>
        <w:rPr>
          <w:rFonts w:ascii="Times New Roman" w:hAnsi="Times New Roman" w:eastAsia="Times New Roman"/>
          <w:bCs/>
          <w:sz w:val="24"/>
          <w:szCs w:val="24"/>
        </w:rPr>
        <w:br w:type="textWrapping"/>
      </w:r>
      <w:r>
        <w:rPr>
          <w:rFonts w:ascii="Times New Roman" w:hAnsi="Times New Roman" w:eastAsia="Times New Roman"/>
          <w:bCs/>
          <w:sz w:val="24"/>
          <w:szCs w:val="24"/>
        </w:rPr>
        <w:t xml:space="preserve">      </w:t>
      </w:r>
      <w:r>
        <w:rPr>
          <w:rFonts w:ascii="Times New Roman" w:hAnsi="Times New Roman"/>
          <w:sz w:val="24"/>
          <w:szCs w:val="24"/>
        </w:rPr>
        <w:t>Підводячи підсумок, слід зазначити, що робота закладу освіти з обдарованими дітьми виконувалася згідно плану на належному рівні.</w:t>
      </w:r>
      <w:r>
        <w:rPr>
          <w:rFonts w:ascii="Times New Roman" w:hAnsi="Times New Roman"/>
          <w:sz w:val="24"/>
          <w:szCs w:val="24"/>
        </w:rPr>
        <w:br w:type="textWrapping"/>
      </w:r>
    </w:p>
    <w:p w14:paraId="0CEF2843">
      <w:pPr>
        <w:shd w:val="clear" w:color="auto" w:fill="FFFFFF"/>
        <w:tabs>
          <w:tab w:val="left" w:pos="0"/>
        </w:tabs>
        <w:spacing w:after="0" w:line="240" w:lineRule="auto"/>
        <w:rPr>
          <w:rFonts w:ascii="Times New Roman" w:hAnsi="Times New Roman" w:eastAsia="Times New Roman"/>
          <w:sz w:val="24"/>
          <w:szCs w:val="24"/>
        </w:rPr>
      </w:pPr>
      <w:r>
        <w:rPr>
          <w:rFonts w:ascii="Times New Roman" w:hAnsi="Times New Roman" w:eastAsia="Times New Roman"/>
          <w:b/>
          <w:bCs/>
          <w:sz w:val="24"/>
          <w:szCs w:val="24"/>
        </w:rPr>
        <w:t xml:space="preserve"> </w:t>
      </w:r>
      <w:r>
        <w:rPr>
          <w:rFonts w:ascii="Times New Roman" w:hAnsi="Times New Roman"/>
          <w:color w:val="002060"/>
          <w:sz w:val="24"/>
          <w:szCs w:val="24"/>
        </w:rPr>
        <w:t xml:space="preserve"> </w:t>
      </w:r>
      <w:r>
        <w:rPr>
          <w:rFonts w:ascii="Times New Roman" w:hAnsi="Times New Roman"/>
          <w:b/>
          <w:sz w:val="24"/>
          <w:szCs w:val="24"/>
        </w:rPr>
        <w:t xml:space="preserve"> Ефективний внутрішній моніторинг</w:t>
      </w:r>
    </w:p>
    <w:p w14:paraId="4DE84C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 2023-2024 навчальному році за допомогою інформаційно-аналітичної системи </w:t>
      </w:r>
      <w:r>
        <w:rPr>
          <w:rFonts w:ascii="Times New Roman" w:hAnsi="Times New Roman"/>
          <w:sz w:val="24"/>
          <w:szCs w:val="24"/>
          <w:lang w:val="en-US"/>
        </w:rPr>
        <w:t>EvaluEd</w:t>
      </w:r>
      <w:r>
        <w:rPr>
          <w:rFonts w:ascii="Times New Roman" w:hAnsi="Times New Roman"/>
          <w:sz w:val="24"/>
          <w:szCs w:val="24"/>
        </w:rPr>
        <w:t xml:space="preserve"> проведено внутрішнє самооцінювання </w:t>
      </w:r>
      <w:r>
        <w:rPr>
          <w:rFonts w:ascii="Times New Roman" w:hAnsi="Times New Roman" w:eastAsia="sans-serif"/>
          <w:color w:val="1D1D1B"/>
          <w:sz w:val="24"/>
          <w:szCs w:val="24"/>
          <w:shd w:val="clear" w:color="auto" w:fill="F5F7FA"/>
        </w:rPr>
        <w:t xml:space="preserve">освітніх та управлінських процесів </w:t>
      </w:r>
      <w:r>
        <w:rPr>
          <w:rFonts w:ascii="Times New Roman" w:hAnsi="Times New Roman"/>
          <w:sz w:val="24"/>
          <w:szCs w:val="24"/>
        </w:rPr>
        <w:t>за напрямками :</w:t>
      </w:r>
    </w:p>
    <w:p w14:paraId="63BCA9BB">
      <w:pPr>
        <w:spacing w:after="0" w:line="240" w:lineRule="auto"/>
        <w:ind w:firstLine="709"/>
        <w:jc w:val="both"/>
        <w:rPr>
          <w:rFonts w:ascii="Times New Roman" w:hAnsi="Times New Roman"/>
          <w:sz w:val="24"/>
          <w:szCs w:val="24"/>
        </w:rPr>
      </w:pPr>
      <w:r>
        <w:rPr>
          <w:rFonts w:ascii="Times New Roman" w:hAnsi="Times New Roman"/>
          <w:sz w:val="24"/>
          <w:szCs w:val="24"/>
        </w:rPr>
        <w:t>Система оцінювання здобувачів знань – «достатній рівень»;</w:t>
      </w:r>
    </w:p>
    <w:p w14:paraId="57C869C9">
      <w:pPr>
        <w:spacing w:after="0" w:line="240" w:lineRule="auto"/>
        <w:ind w:firstLine="709"/>
        <w:jc w:val="both"/>
        <w:rPr>
          <w:rFonts w:ascii="Times New Roman" w:hAnsi="Times New Roman"/>
          <w:sz w:val="24"/>
          <w:szCs w:val="24"/>
        </w:rPr>
      </w:pPr>
      <w:r>
        <w:rPr>
          <w:rFonts w:ascii="Times New Roman" w:hAnsi="Times New Roman"/>
          <w:sz w:val="24"/>
          <w:szCs w:val="24"/>
        </w:rPr>
        <w:t>Педагогічна діяльність педагогічних працівників – «достатній рівень»;</w:t>
      </w:r>
    </w:p>
    <w:p w14:paraId="16731053">
      <w:pPr>
        <w:shd w:val="clear" w:color="auto" w:fill="FFFFFF"/>
        <w:spacing w:after="0" w:line="240" w:lineRule="auto"/>
        <w:ind w:firstLine="709"/>
        <w:contextualSpacing/>
        <w:rPr>
          <w:rFonts w:ascii="Times New Roman" w:hAnsi="Times New Roman" w:eastAsia="Times New Roman"/>
          <w:color w:val="000000"/>
          <w:sz w:val="24"/>
          <w:szCs w:val="24"/>
        </w:rPr>
      </w:pPr>
      <w:r>
        <w:rPr>
          <w:rFonts w:ascii="Times New Roman" w:hAnsi="Times New Roman"/>
          <w:sz w:val="24"/>
          <w:szCs w:val="24"/>
        </w:rPr>
        <w:t>З метою забезпечення внутрішньої системи якості освіти адміністрацією закладу освіти здійснювався моніторинг стану викладання окремих предметів: українська мова та математика (1-4 кл),виконання навчальних програм,ведення документації  учителями,Результати вивчення стану викладання предметів узагальнено в підсумкових наказах. Звіти щодо самооцінювання висвітлені на офіційному веб сайті ліцею.</w:t>
      </w:r>
      <w:r>
        <w:rPr>
          <w:rFonts w:ascii="Times New Roman" w:hAnsi="Times New Roman"/>
          <w:sz w:val="24"/>
          <w:szCs w:val="24"/>
        </w:rPr>
        <w:br w:type="textWrapping"/>
      </w:r>
      <w:r>
        <w:rPr>
          <w:rFonts w:ascii="Times New Roman" w:hAnsi="Times New Roman"/>
          <w:sz w:val="24"/>
          <w:szCs w:val="24"/>
        </w:rPr>
        <w:t xml:space="preserve">    </w:t>
      </w:r>
      <w:r>
        <w:rPr>
          <w:rFonts w:ascii="Times New Roman" w:hAnsi="Times New Roman" w:eastAsia="Times New Roman"/>
          <w:color w:val="000000"/>
          <w:sz w:val="24"/>
          <w:szCs w:val="24"/>
        </w:rPr>
        <w:t xml:space="preserve">  </w:t>
      </w:r>
      <w:r>
        <w:rPr>
          <w:rFonts w:ascii="Times New Roman" w:hAnsi="Times New Roman" w:eastAsia="Times New Roman"/>
          <w:sz w:val="24"/>
          <w:szCs w:val="24"/>
          <w:lang w:eastAsia="ru-RU"/>
        </w:rP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учнів, однак згідно результатів анкетування здобувачі знань не залучаються до розроблення критеріїв, самооцінювання та взаємооцінювання. </w:t>
      </w:r>
    </w:p>
    <w:p w14:paraId="34FB5D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підсумками навчального року, ми все рівно повинні розуміти, що є втрати в освітньому процесі. Проблеми з електропостачанням, доступом до Інтернету стали основним викликом для педагогів у частині організації   освітнього процесу у першому семестрі 2023/2024н.р. У другому семестрі найбільша проблема - це часті та довготривалі повітряні тривоги. Ці чинники вплинули на результати навчання учнів. Шановні присутні! Тільки у тісній співпраці педагогів, батьків та учнів можливо досягти вагомих успіхів у навчанні. Навчання – це системний процес набуття знань, який потребує постійної уваги та контролю як з боку вчителів, так і  батьків. Враховуючи вимоги з напряму «Система оцінювання навчальних досягнень учнів»: - наявність відкритої, прозорої і зрозумілої для здобувачів освіти системи оцінювання їх навчальних досягнень; - застосування внутрішнього моніторингу, що передбачає систематичне відстеження результатів навчання кожного здобувача освіти; - спрямованість системи оцінювання на формування у здобувачів освіти відповідальності за результати свого навчання, здатності до самооцінювання; роботу з цього напряму можна оцінити на </w:t>
      </w:r>
      <w:r>
        <w:rPr>
          <w:rFonts w:ascii="Times New Roman" w:hAnsi="Times New Roman" w:cs="Times New Roman"/>
          <w:b/>
          <w:sz w:val="24"/>
          <w:szCs w:val="24"/>
        </w:rPr>
        <w:t>достатньому рівні.</w:t>
      </w:r>
      <w:r>
        <w:rPr>
          <w:rFonts w:ascii="Times New Roman" w:hAnsi="Times New Roman" w:cs="Times New Roman"/>
          <w:sz w:val="24"/>
          <w:szCs w:val="24"/>
        </w:rPr>
        <w:t xml:space="preserve"> </w:t>
      </w:r>
    </w:p>
    <w:p w14:paraId="2A34B13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Перед адміністрацією закладу, залишаються питання, яким потрібно приділити увагу при плануванні роботи на 2024/2025 н.р.:</w:t>
      </w:r>
    </w:p>
    <w:p w14:paraId="427EA2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провести анкетування батьків, учнів та вчителів щодо системи оцінювання навчальних досягнень здобувачів освіти; </w:t>
      </w:r>
    </w:p>
    <w:p w14:paraId="0F256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запланувати відвідування уроків педагогів з метою з’ясування наявності критеріїв оцінювання навчальних досягнень учнів, дотримання їх при оцінюванні, дотримання академічної доброчесності; </w:t>
      </w:r>
    </w:p>
    <w:p w14:paraId="29EDF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дослідити рівень матеріально-технічного забезпечення освітнього процесу: комп’ютери та гаджети в учителів та учнів, Інтернет, місце для роботи/навчання. </w:t>
      </w:r>
    </w:p>
    <w:p w14:paraId="28A6F55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Педагогічним працівникам: </w:t>
      </w:r>
    </w:p>
    <w:p w14:paraId="281E223B">
      <w:pPr>
        <w:ind w:firstLine="708"/>
        <w:jc w:val="both"/>
        <w:rPr>
          <w:rFonts w:ascii="Times New Roman" w:hAnsi="Times New Roman" w:cs="Times New Roman"/>
          <w:sz w:val="24"/>
          <w:szCs w:val="24"/>
        </w:rPr>
      </w:pPr>
      <w:r>
        <w:rPr>
          <w:rFonts w:ascii="Times New Roman" w:hAnsi="Times New Roman" w:cs="Times New Roman"/>
          <w:sz w:val="24"/>
          <w:szCs w:val="24"/>
        </w:rPr>
        <w:t xml:space="preserve">- Розробити шляхи надолуження освітніх втрат у результатах навчання здобувачів освіти. </w:t>
      </w:r>
    </w:p>
    <w:p w14:paraId="574607A2">
      <w:pPr>
        <w:spacing w:after="0" w:line="240" w:lineRule="auto"/>
        <w:ind w:firstLine="567"/>
        <w:jc w:val="both"/>
        <w:rPr>
          <w:rFonts w:ascii="Times New Roman" w:hAnsi="Times New Roman"/>
          <w:b/>
          <w:color w:val="002060"/>
          <w:sz w:val="24"/>
          <w:szCs w:val="24"/>
        </w:rPr>
      </w:pPr>
    </w:p>
    <w:p w14:paraId="280EFE7A">
      <w:pPr>
        <w:spacing w:after="0" w:line="240" w:lineRule="auto"/>
        <w:ind w:firstLine="709"/>
        <w:rPr>
          <w:rFonts w:ascii="Times New Roman" w:hAnsi="Times New Roman"/>
          <w:b/>
          <w:color w:val="002060"/>
          <w:sz w:val="24"/>
          <w:szCs w:val="24"/>
        </w:rPr>
      </w:pPr>
    </w:p>
    <w:p w14:paraId="196C7915">
      <w:pPr>
        <w:spacing w:after="0" w:line="240" w:lineRule="auto"/>
        <w:ind w:firstLine="709"/>
        <w:rPr>
          <w:rFonts w:ascii="Times New Roman" w:hAnsi="Times New Roman"/>
          <w:b/>
          <w:color w:val="002060"/>
          <w:sz w:val="24"/>
          <w:szCs w:val="24"/>
        </w:rPr>
      </w:pPr>
    </w:p>
    <w:p w14:paraId="1C9712D6">
      <w:pPr>
        <w:spacing w:after="0" w:line="240" w:lineRule="auto"/>
        <w:ind w:firstLine="709"/>
        <w:rPr>
          <w:rFonts w:ascii="Times New Roman" w:hAnsi="Times New Roman"/>
          <w:b/>
          <w:color w:val="002060"/>
          <w:sz w:val="24"/>
          <w:szCs w:val="24"/>
        </w:rPr>
      </w:pPr>
    </w:p>
    <w:p w14:paraId="349FB6A2">
      <w:pPr>
        <w:spacing w:after="0" w:line="240" w:lineRule="auto"/>
        <w:ind w:firstLine="709"/>
        <w:rPr>
          <w:rFonts w:ascii="Times New Roman" w:hAnsi="Times New Roman"/>
          <w:b/>
          <w:color w:val="000000" w:themeColor="text1"/>
          <w:sz w:val="24"/>
          <w:szCs w:val="24"/>
          <w14:textFill>
            <w14:solidFill>
              <w14:schemeClr w14:val="tx1"/>
            </w14:solidFill>
          </w14:textFill>
        </w:rPr>
      </w:pPr>
      <w:r>
        <w:rPr>
          <w:rFonts w:ascii="Times New Roman" w:hAnsi="Times New Roman"/>
          <w:b/>
          <w:color w:val="002060"/>
          <w:sz w:val="24"/>
          <w:szCs w:val="24"/>
        </w:rPr>
        <w:t xml:space="preserve">3. </w:t>
      </w:r>
      <w:r>
        <w:rPr>
          <w:rFonts w:ascii="Times New Roman" w:hAnsi="Times New Roman"/>
          <w:b/>
          <w:color w:val="000000" w:themeColor="text1"/>
          <w:sz w:val="24"/>
          <w:szCs w:val="24"/>
          <w14:textFill>
            <w14:solidFill>
              <w14:schemeClr w14:val="tx1"/>
            </w14:solidFill>
          </w14:textFill>
        </w:rPr>
        <w:t>ОЦІНКА ДІЯЛЬНОСТІ ПЕДАГОГІЧНИХ ПРАЦІВНИКІВ</w:t>
      </w:r>
    </w:p>
    <w:p w14:paraId="6EC406FD">
      <w:pPr>
        <w:shd w:val="clear" w:color="auto" w:fill="FFFFFF"/>
        <w:tabs>
          <w:tab w:val="left" w:pos="8647"/>
        </w:tabs>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color w:val="002060"/>
          <w:sz w:val="24"/>
          <w:szCs w:val="24"/>
          <w:lang w:eastAsia="ru-RU"/>
        </w:rPr>
        <w:t xml:space="preserve">          </w:t>
      </w:r>
      <w:r>
        <w:rPr>
          <w:rFonts w:ascii="Times New Roman" w:hAnsi="Times New Roman" w:eastAsia="Times New Roman"/>
          <w:b/>
          <w:sz w:val="24"/>
          <w:szCs w:val="24"/>
          <w:lang w:eastAsia="ru-RU"/>
        </w:rPr>
        <w:t xml:space="preserve"> Забезпечення виконання державних стандартів – якість освіти.</w:t>
      </w:r>
    </w:p>
    <w:p w14:paraId="7B2B6BE1">
      <w:pPr>
        <w:shd w:val="clear" w:color="auto" w:fill="FFFFFF"/>
        <w:tabs>
          <w:tab w:val="left" w:pos="8647"/>
        </w:tabs>
        <w:spacing w:after="0" w:line="240" w:lineRule="auto"/>
        <w:ind w:firstLine="68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Задоволення освітніх потреб.  </w:t>
      </w:r>
      <w:r>
        <w:rPr>
          <w:rFonts w:ascii="Times New Roman" w:hAnsi="Times New Roman" w:eastAsia="Times New Roman"/>
          <w:sz w:val="24"/>
          <w:szCs w:val="24"/>
          <w:lang w:eastAsia="ru-RU"/>
        </w:rPr>
        <w:tab/>
      </w:r>
    </w:p>
    <w:p w14:paraId="4BD69BBC">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14:paraId="03216506">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332D55F9">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14:paraId="6D47ED2D">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7B62BF45">
      <w:pPr>
        <w:shd w:val="clear" w:color="auto" w:fill="FFFFFF"/>
        <w:tabs>
          <w:tab w:val="left" w:pos="8647"/>
        </w:tabs>
        <w:spacing w:after="0" w:line="240" w:lineRule="auto"/>
        <w:ind w:firstLine="680"/>
        <w:jc w:val="both"/>
        <w:rPr>
          <w:rFonts w:ascii="Times New Roman" w:hAnsi="Times New Roman" w:eastAsia="Times New Roman"/>
          <w:b/>
          <w:color w:val="0070C0"/>
          <w:sz w:val="24"/>
          <w:szCs w:val="24"/>
          <w:lang w:eastAsia="ru-RU"/>
        </w:rPr>
      </w:pPr>
      <w:r>
        <w:rPr>
          <w:rFonts w:ascii="Times New Roman" w:hAnsi="Times New Roman" w:eastAsia="Times New Roman"/>
          <w:b/>
          <w:color w:val="002060"/>
          <w:sz w:val="24"/>
          <w:szCs w:val="24"/>
          <w:lang w:eastAsia="ru-RU"/>
        </w:rPr>
        <w:br w:type="textWrapping"/>
      </w:r>
      <w:r>
        <w:rPr>
          <w:rFonts w:ascii="Times New Roman" w:hAnsi="Times New Roman" w:eastAsia="Times New Roman"/>
          <w:b/>
          <w:color w:val="002060"/>
          <w:sz w:val="24"/>
          <w:szCs w:val="24"/>
          <w:lang w:eastAsia="ru-RU"/>
        </w:rPr>
        <w:t xml:space="preserve">   </w:t>
      </w:r>
      <w:r>
        <w:rPr>
          <w:rFonts w:ascii="Times New Roman" w:hAnsi="Times New Roman" w:eastAsia="Times New Roman"/>
          <w:b/>
          <w:color w:val="0070C0"/>
          <w:sz w:val="24"/>
          <w:szCs w:val="24"/>
          <w:lang w:eastAsia="ru-RU"/>
        </w:rPr>
        <w:t xml:space="preserve"> </w:t>
      </w:r>
      <w:r>
        <w:rPr>
          <w:rFonts w:ascii="Times New Roman" w:hAnsi="Times New Roman" w:eastAsia="Times New Roman"/>
          <w:b/>
          <w:sz w:val="24"/>
          <w:szCs w:val="24"/>
          <w:lang w:eastAsia="ru-RU"/>
        </w:rPr>
        <w:t>Реалізація концепції НУШ</w:t>
      </w:r>
    </w:p>
    <w:p w14:paraId="1650B7E0">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sz w:val="24"/>
          <w:szCs w:val="24"/>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7E6C616A">
      <w:pPr>
        <w:shd w:val="clear" w:color="auto" w:fill="FFFFFF"/>
        <w:tabs>
          <w:tab w:val="left" w:pos="8647"/>
        </w:tabs>
        <w:spacing w:after="0" w:line="240" w:lineRule="auto"/>
        <w:ind w:firstLine="68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  </w:t>
      </w:r>
      <w:r>
        <w:rPr>
          <w:rFonts w:ascii="Times New Roman" w:hAnsi="Times New Roman"/>
          <w:sz w:val="24"/>
          <w:szCs w:val="24"/>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w:t>
      </w:r>
    </w:p>
    <w:p w14:paraId="1EE22A5A">
      <w:pPr>
        <w:shd w:val="clear" w:color="auto" w:fill="FFFFFF"/>
        <w:tabs>
          <w:tab w:val="left" w:pos="8647"/>
        </w:tabs>
        <w:spacing w:after="0" w:line="240" w:lineRule="auto"/>
        <w:ind w:firstLine="680"/>
        <w:jc w:val="both"/>
        <w:textAlignment w:val="baseline"/>
        <w:rPr>
          <w:rFonts w:ascii="Times New Roman" w:hAnsi="Times New Roman"/>
          <w:sz w:val="24"/>
          <w:szCs w:val="24"/>
        </w:rPr>
      </w:pPr>
      <w:r>
        <w:rPr>
          <w:rFonts w:ascii="Times New Roman" w:hAnsi="Times New Roman"/>
          <w:sz w:val="24"/>
          <w:szCs w:val="24"/>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657F887F">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sz w:val="24"/>
          <w:szCs w:val="24"/>
        </w:rPr>
        <w:t xml:space="preserve"> </w:t>
      </w:r>
      <w:r>
        <w:rPr>
          <w:rFonts w:ascii="Times New Roman" w:hAnsi="Times New Roman" w:eastAsia="Times New Roman"/>
          <w:sz w:val="24"/>
          <w:szCs w:val="24"/>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68A46D1D">
      <w:pPr>
        <w:shd w:val="clear" w:color="auto" w:fill="FFFFFF"/>
        <w:tabs>
          <w:tab w:val="left" w:pos="8647"/>
        </w:tabs>
        <w:spacing w:after="0" w:line="240" w:lineRule="auto"/>
        <w:ind w:firstLine="680"/>
        <w:jc w:val="both"/>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змішане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військовий стан..   </w:t>
      </w:r>
    </w:p>
    <w:p w14:paraId="06FAF0D8">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14:paraId="63F632E2">
      <w:pPr>
        <w:numPr>
          <w:ilvl w:val="0"/>
          <w:numId w:val="17"/>
        </w:numPr>
        <w:tabs>
          <w:tab w:val="left" w:pos="900"/>
          <w:tab w:val="left" w:pos="993"/>
          <w:tab w:val="left" w:pos="1701"/>
        </w:tabs>
        <w:spacing w:after="0" w:line="240" w:lineRule="auto"/>
        <w:ind w:left="900" w:hanging="333"/>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14:paraId="770AEC94">
      <w:pPr>
        <w:numPr>
          <w:ilvl w:val="0"/>
          <w:numId w:val="17"/>
        </w:numPr>
        <w:tabs>
          <w:tab w:val="left" w:pos="900"/>
          <w:tab w:val="left" w:pos="993"/>
          <w:tab w:val="left" w:pos="1701"/>
        </w:tabs>
        <w:spacing w:after="0" w:line="240" w:lineRule="auto"/>
        <w:ind w:left="900" w:hanging="333"/>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оновлення освітнього процесу шляхом активного впровадження інноваційних технологій та поглиблення науково-теоретичної роботи;</w:t>
      </w:r>
    </w:p>
    <w:p w14:paraId="7922D9DB">
      <w:pPr>
        <w:numPr>
          <w:ilvl w:val="0"/>
          <w:numId w:val="17"/>
        </w:numPr>
        <w:tabs>
          <w:tab w:val="left" w:pos="900"/>
          <w:tab w:val="left" w:pos="993"/>
          <w:tab w:val="left" w:pos="1701"/>
        </w:tabs>
        <w:spacing w:after="0" w:line="240" w:lineRule="auto"/>
        <w:ind w:left="900" w:hanging="333"/>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підвищення професійної компетентності вчителів;</w:t>
      </w:r>
    </w:p>
    <w:p w14:paraId="490C9C92">
      <w:pPr>
        <w:numPr>
          <w:ilvl w:val="0"/>
          <w:numId w:val="17"/>
        </w:numPr>
        <w:tabs>
          <w:tab w:val="left" w:pos="900"/>
          <w:tab w:val="left" w:pos="993"/>
          <w:tab w:val="left" w:pos="1701"/>
        </w:tabs>
        <w:spacing w:after="0" w:line="240" w:lineRule="auto"/>
        <w:ind w:left="900" w:hanging="333"/>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14:paraId="03DF6A2E">
      <w:pPr>
        <w:numPr>
          <w:ilvl w:val="0"/>
          <w:numId w:val="17"/>
        </w:numPr>
        <w:tabs>
          <w:tab w:val="left" w:pos="900"/>
          <w:tab w:val="left" w:pos="993"/>
          <w:tab w:val="left" w:pos="1701"/>
        </w:tabs>
        <w:spacing w:after="0" w:line="240" w:lineRule="auto"/>
        <w:ind w:left="900" w:hanging="333"/>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14:paraId="2CF911B9">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  Робота над єдиною методичною темою  </w:t>
      </w:r>
      <w:r>
        <w:rPr>
          <w:rFonts w:ascii="Times New Roman" w:hAnsi="Times New Roman" w:eastAsia="Times New Roman"/>
          <w:b/>
          <w:color w:val="000000" w:themeColor="text1"/>
          <w:sz w:val="24"/>
          <w:szCs w:val="24"/>
          <w:lang w:eastAsia="ru-RU"/>
          <w14:textFill>
            <w14:solidFill>
              <w14:schemeClr w14:val="tx1"/>
            </w14:solidFill>
          </w14:textFill>
        </w:rPr>
        <w:t>“</w:t>
      </w:r>
      <w:r>
        <w:rPr>
          <w:rFonts w:ascii="Times New Roman" w:hAnsi="Times New Roman" w:eastAsia="Times New Roman"/>
          <w:color w:val="000000" w:themeColor="text1"/>
          <w:sz w:val="24"/>
          <w:szCs w:val="24"/>
          <w:shd w:val="clear" w:color="auto" w:fill="FFFFFF"/>
          <w14:textFill>
            <w14:solidFill>
              <w14:schemeClr w14:val="tx1"/>
            </w14:solidFill>
          </w14:textFill>
        </w:rPr>
        <w:t>Використання компетентнісно зорієнтованих технологій розвитку особистості в контексті Нової української школи</w:t>
      </w:r>
      <w:r>
        <w:rPr>
          <w:rFonts w:ascii="Times New Roman" w:hAnsi="Times New Roman" w:eastAsia="Times New Roman"/>
          <w:bCs/>
          <w:color w:val="000000" w:themeColor="text1"/>
          <w:sz w:val="24"/>
          <w:szCs w:val="24"/>
          <w:lang w:eastAsia="ru-RU"/>
          <w14:textFill>
            <w14:solidFill>
              <w14:schemeClr w14:val="tx1"/>
            </w14:solidFill>
          </w14:textFill>
        </w:rPr>
        <w:t xml:space="preserve">» </w:t>
      </w:r>
      <w:r>
        <w:rPr>
          <w:rFonts w:ascii="Times New Roman" w:hAnsi="Times New Roman" w:eastAsia="Times New Roman"/>
          <w:color w:val="000000" w:themeColor="text1"/>
          <w:sz w:val="24"/>
          <w:szCs w:val="24"/>
          <w:lang w:eastAsia="ru-RU"/>
          <w14:textFill>
            <w14:solidFill>
              <w14:schemeClr w14:val="tx1"/>
            </w14:solidFill>
          </w14:textFill>
        </w:rPr>
        <w:t xml:space="preserve">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14:paraId="6A29A3B9">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У 2023/2024 навчальному році основними формами методичної роботи з педагогічними працівниками школи були: педагогічна рада, методичні об’єднання вчителів-предметників, методичне об’єднання класних керівників, інструктивно-методичні наради,  курси підвищення кваліфікації, атестація, самоосвіта.</w:t>
      </w:r>
    </w:p>
    <w:p w14:paraId="5A7ACEEA">
      <w:pPr>
        <w:tabs>
          <w:tab w:val="left" w:pos="0"/>
        </w:tabs>
        <w:spacing w:after="0" w:line="240" w:lineRule="auto"/>
        <w:ind w:firstLine="567"/>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14:paraId="3460D7A0">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Всі напрямки освітнього процесу координувала </w:t>
      </w:r>
      <w:r>
        <w:rPr>
          <w:rFonts w:ascii="Times New Roman" w:hAnsi="Times New Roman" w:eastAsia="Times New Roman"/>
          <w:bCs/>
          <w:color w:val="000000" w:themeColor="text1"/>
          <w:sz w:val="24"/>
          <w:szCs w:val="24"/>
          <w:lang w:eastAsia="ru-RU"/>
          <w14:textFill>
            <w14:solidFill>
              <w14:schemeClr w14:val="tx1"/>
            </w14:solidFill>
          </w14:textFill>
        </w:rPr>
        <w:t>методична рада</w:t>
      </w:r>
      <w:r>
        <w:rPr>
          <w:rFonts w:ascii="Times New Roman" w:hAnsi="Times New Roman" w:eastAsia="Times New Roman"/>
          <w:color w:val="000000" w:themeColor="text1"/>
          <w:sz w:val="24"/>
          <w:szCs w:val="24"/>
          <w:lang w:eastAsia="ru-RU"/>
          <w14:textFill>
            <w14:solidFill>
              <w14:schemeClr w14:val="tx1"/>
            </w14:solidFill>
          </w14:textFill>
        </w:rPr>
        <w:t xml:space="preserve"> у такому складі:</w:t>
      </w:r>
    </w:p>
    <w:p w14:paraId="023CEF31">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Мельничук</w:t>
      </w:r>
      <w:r>
        <w:rPr>
          <w:rFonts w:ascii="Times New Roman" w:hAnsi="Times New Roman" w:eastAsia="Times New Roman"/>
          <w:color w:val="000000" w:themeColor="text1"/>
          <w:sz w:val="24"/>
          <w:szCs w:val="24"/>
          <w:lang w:eastAsia="ru-RU"/>
          <w14:textFill>
            <w14:solidFill>
              <w14:schemeClr w14:val="tx1"/>
            </w14:solidFill>
          </w14:textFill>
        </w:rPr>
        <w:t xml:space="preserve"> І.В. – голова методичної ради , заступник директора з навчально-виховної роботи</w:t>
      </w:r>
    </w:p>
    <w:p w14:paraId="76B0EB03">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Цибульська</w:t>
      </w:r>
      <w:r>
        <w:rPr>
          <w:rFonts w:ascii="Times New Roman" w:hAnsi="Times New Roman" w:eastAsia="Times New Roman"/>
          <w:color w:val="000000" w:themeColor="text1"/>
          <w:sz w:val="24"/>
          <w:szCs w:val="24"/>
          <w:lang w:eastAsia="ru-RU"/>
          <w14:textFill>
            <w14:solidFill>
              <w14:schemeClr w14:val="tx1"/>
            </w14:solidFill>
          </w14:textFill>
        </w:rPr>
        <w:t xml:space="preserve"> В.О. – директор ліцею</w:t>
      </w:r>
    </w:p>
    <w:p w14:paraId="7C34C57A">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Ющук</w:t>
      </w:r>
      <w:r>
        <w:rPr>
          <w:rFonts w:ascii="Times New Roman" w:hAnsi="Times New Roman" w:eastAsia="Times New Roman"/>
          <w:color w:val="000000" w:themeColor="text1"/>
          <w:sz w:val="24"/>
          <w:szCs w:val="24"/>
          <w:lang w:eastAsia="ru-RU"/>
          <w14:textFill>
            <w14:solidFill>
              <w14:schemeClr w14:val="tx1"/>
            </w14:solidFill>
          </w14:textFill>
        </w:rPr>
        <w:t xml:space="preserve"> Т.К. – член мр , голова методичного об’єднання учителів- мовників</w:t>
      </w:r>
    </w:p>
    <w:p w14:paraId="0F88E61D">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Прит</w:t>
      </w:r>
      <w:r>
        <w:rPr>
          <w:rFonts w:ascii="Times New Roman" w:hAnsi="Times New Roman" w:eastAsia="Times New Roman"/>
          <w:color w:val="000000" w:themeColor="text1"/>
          <w:sz w:val="24"/>
          <w:szCs w:val="24"/>
          <w:lang w:eastAsia="ru-RU"/>
          <w14:textFill>
            <w14:solidFill>
              <w14:schemeClr w14:val="tx1"/>
            </w14:solidFill>
          </w14:textFill>
        </w:rPr>
        <w:t xml:space="preserve"> С.Д. - член мр , голова методичного об’єднання учителів початкових класів</w:t>
      </w:r>
    </w:p>
    <w:p w14:paraId="11F0A5B4">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Александрук</w:t>
      </w:r>
      <w:r>
        <w:rPr>
          <w:rFonts w:ascii="Times New Roman" w:hAnsi="Times New Roman" w:eastAsia="Times New Roman"/>
          <w:color w:val="000000" w:themeColor="text1"/>
          <w:sz w:val="24"/>
          <w:szCs w:val="24"/>
          <w:lang w:eastAsia="ru-RU"/>
          <w14:textFill>
            <w14:solidFill>
              <w14:schemeClr w14:val="tx1"/>
            </w14:solidFill>
          </w14:textFill>
        </w:rPr>
        <w:t xml:space="preserve"> В.В. - член мр , голова методичного об’єднання учителів природничо-математичного циклу</w:t>
      </w:r>
    </w:p>
    <w:p w14:paraId="5811A296">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Москалець</w:t>
      </w:r>
      <w:r>
        <w:rPr>
          <w:rFonts w:ascii="Times New Roman" w:hAnsi="Times New Roman" w:eastAsia="Times New Roman"/>
          <w:color w:val="000000" w:themeColor="text1"/>
          <w:sz w:val="24"/>
          <w:szCs w:val="24"/>
          <w:lang w:eastAsia="ru-RU"/>
          <w14:textFill>
            <w14:solidFill>
              <w14:schemeClr w14:val="tx1"/>
            </w14:solidFill>
          </w14:textFill>
        </w:rPr>
        <w:t xml:space="preserve"> О.П. - член мр , голова методичного об’єднання учителів суспільно-гуманітарного циклу</w:t>
      </w:r>
    </w:p>
    <w:p w14:paraId="3797372C">
      <w:pPr>
        <w:widowControl w:val="0"/>
        <w:numPr>
          <w:ilvl w:val="0"/>
          <w:numId w:val="18"/>
        </w:numPr>
        <w:suppressAutoHyphens/>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ВОЗНА О.А. - член мр, голова методичного об’єднання класних керівників</w:t>
      </w:r>
    </w:p>
    <w:p w14:paraId="3F2C754A">
      <w:pPr>
        <w:widowControl w:val="0"/>
        <w:numPr>
          <w:ilvl w:val="0"/>
          <w:numId w:val="18"/>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aps/>
          <w:color w:val="000000" w:themeColor="text1"/>
          <w:sz w:val="24"/>
          <w:szCs w:val="24"/>
          <w:lang w:eastAsia="ru-RU"/>
          <w14:textFill>
            <w14:solidFill>
              <w14:schemeClr w14:val="tx1"/>
            </w14:solidFill>
          </w14:textFill>
        </w:rPr>
        <w:t>Гаїн</w:t>
      </w:r>
      <w:r>
        <w:rPr>
          <w:rFonts w:ascii="Times New Roman" w:hAnsi="Times New Roman" w:eastAsia="Times New Roman"/>
          <w:color w:val="000000" w:themeColor="text1"/>
          <w:sz w:val="24"/>
          <w:szCs w:val="24"/>
          <w:lang w:eastAsia="ru-RU"/>
          <w14:textFill>
            <w14:solidFill>
              <w14:schemeClr w14:val="tx1"/>
            </w14:solidFill>
          </w14:textFill>
        </w:rPr>
        <w:t xml:space="preserve"> В.О. -  член мр , голова методичного об’єднання  вихователів структурного дошкільного підрозділу</w:t>
      </w:r>
    </w:p>
    <w:p w14:paraId="279C7DB6">
      <w:pPr>
        <w:tabs>
          <w:tab w:val="left" w:pos="720"/>
        </w:tabs>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p>
    <w:p w14:paraId="398F8330">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Упродовж року в ліцеї працювали такі </w:t>
      </w:r>
      <w:r>
        <w:rPr>
          <w:rFonts w:ascii="Times New Roman" w:hAnsi="Times New Roman" w:eastAsia="Times New Roman"/>
          <w:bCs/>
          <w:color w:val="000000" w:themeColor="text1"/>
          <w:sz w:val="24"/>
          <w:szCs w:val="24"/>
          <w:lang w:eastAsia="ru-RU"/>
          <w14:textFill>
            <w14:solidFill>
              <w14:schemeClr w14:val="tx1"/>
            </w14:solidFill>
          </w14:textFill>
        </w:rPr>
        <w:t>методичні об’єднання:</w:t>
      </w:r>
      <w:r>
        <w:rPr>
          <w:rFonts w:ascii="Times New Roman" w:hAnsi="Times New Roman" w:eastAsia="Times New Roman"/>
          <w:b/>
          <w:bCs/>
          <w:color w:val="000000" w:themeColor="text1"/>
          <w:sz w:val="24"/>
          <w:szCs w:val="24"/>
          <w:lang w:eastAsia="ru-RU"/>
          <w14:textFill>
            <w14:solidFill>
              <w14:schemeClr w14:val="tx1"/>
            </w14:solidFill>
          </w14:textFill>
        </w:rPr>
        <w:t xml:space="preserve"> </w:t>
      </w:r>
    </w:p>
    <w:tbl>
      <w:tblPr>
        <w:tblStyle w:val="3"/>
        <w:tblpPr w:leftFromText="180" w:rightFromText="180" w:vertAnchor="text" w:horzAnchor="margin" w:tblpY="122"/>
        <w:tblW w:w="9973" w:type="dxa"/>
        <w:tblInd w:w="0" w:type="dxa"/>
        <w:tblLayout w:type="fixed"/>
        <w:tblCellMar>
          <w:top w:w="0" w:type="dxa"/>
          <w:left w:w="108" w:type="dxa"/>
          <w:bottom w:w="0" w:type="dxa"/>
          <w:right w:w="108" w:type="dxa"/>
        </w:tblCellMar>
      </w:tblPr>
      <w:tblGrid>
        <w:gridCol w:w="530"/>
        <w:gridCol w:w="3577"/>
        <w:gridCol w:w="2410"/>
        <w:gridCol w:w="3456"/>
      </w:tblGrid>
      <w:tr w14:paraId="14958C2E">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51A89AA2">
            <w:pPr>
              <w:widowControl w:val="0"/>
              <w:tabs>
                <w:tab w:val="left" w:pos="868"/>
              </w:tabs>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4C411CA8">
            <w:pPr>
              <w:widowControl w:val="0"/>
              <w:suppressAutoHyphens/>
              <w:spacing w:after="0" w:line="240" w:lineRule="auto"/>
              <w:jc w:val="center"/>
              <w:rPr>
                <w:rFonts w:ascii="Times New Roman" w:hAnsi="Times New Roman" w:eastAsia="Times New Roman"/>
                <w:color w:val="000000" w:themeColor="text1"/>
                <w:sz w:val="24"/>
                <w:szCs w:val="24"/>
                <w:lang w:val="en-US"/>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olor w:val="000000" w:themeColor="text1"/>
                <w:sz w:val="24"/>
                <w:szCs w:val="24"/>
                <w:lang w:eastAsia="ru-RU"/>
                <w14:textFill>
                  <w14:solidFill>
                    <w14:schemeClr w14:val="tx1"/>
                  </w14:solidFill>
                </w14:textFill>
              </w:rPr>
              <w:t xml:space="preserve"> Методичні об’єднання:</w:t>
            </w:r>
            <w:r>
              <w:rPr>
                <w:rFonts w:ascii="Times New Roman" w:hAnsi="Times New Roman" w:eastAsia="Times New Roman"/>
                <w:color w:val="000000" w:themeColor="text1"/>
                <w:sz w:val="24"/>
                <w:szCs w:val="24"/>
                <w:lang w:eastAsia="ru-RU"/>
                <w14:textFill>
                  <w14:solidFill>
                    <w14:schemeClr w14:val="tx1"/>
                  </w14:solidFill>
                </w14:textFill>
              </w:rPr>
              <w:fldChar w:fldCharType="end"/>
            </w:r>
          </w:p>
        </w:tc>
        <w:tc>
          <w:tcPr>
            <w:tcW w:w="2410" w:type="dxa"/>
            <w:tcBorders>
              <w:top w:val="single" w:color="000000" w:sz="4" w:space="0"/>
              <w:left w:val="single" w:color="000000" w:sz="4" w:space="0"/>
              <w:bottom w:val="single" w:color="000000" w:sz="4" w:space="0"/>
              <w:right w:val="single" w:color="000000" w:sz="4" w:space="0"/>
            </w:tcBorders>
          </w:tcPr>
          <w:p w14:paraId="78F530C5">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Керівник</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456" w:type="dxa"/>
            <w:tcBorders>
              <w:top w:val="single" w:color="000000" w:sz="4" w:space="0"/>
              <w:left w:val="single" w:color="000000" w:sz="4" w:space="0"/>
              <w:bottom w:val="single" w:color="000000" w:sz="4" w:space="0"/>
              <w:right w:val="single" w:color="000000" w:sz="4" w:space="0"/>
            </w:tcBorders>
          </w:tcPr>
          <w:p w14:paraId="715CEA4D">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Члени педагогічного колективу</w:t>
            </w:r>
            <w:r>
              <w:rPr>
                <w:rFonts w:ascii="Times New Roman" w:hAnsi="Times New Roman" w:eastAsia="Times New Roman"/>
                <w:color w:val="000000" w:themeColor="text1"/>
                <w:sz w:val="24"/>
                <w:szCs w:val="24"/>
                <w14:textFill>
                  <w14:solidFill>
                    <w14:schemeClr w14:val="tx1"/>
                  </w14:solidFill>
                </w14:textFill>
              </w:rPr>
              <w:fldChar w:fldCharType="end"/>
            </w:r>
          </w:p>
        </w:tc>
      </w:tr>
      <w:tr w14:paraId="71D0C3C9">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482F6C18">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1</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5E52B513">
            <w:pPr>
              <w:widowControl w:val="0"/>
              <w:suppressAutoHyphens/>
              <w:spacing w:after="0" w:line="240" w:lineRule="auto"/>
              <w:jc w:val="center"/>
              <w:rPr>
                <w:rFonts w:ascii="Times New Roman" w:hAnsi="Times New Roman" w:eastAsia="Times New Roman"/>
                <w:bC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olor w:val="000000" w:themeColor="text1"/>
                <w:sz w:val="24"/>
                <w:szCs w:val="24"/>
                <w14:textFill>
                  <w14:solidFill>
                    <w14:schemeClr w14:val="tx1"/>
                  </w14:solidFill>
                </w14:textFill>
              </w:rPr>
              <w:t>Методичне об’єднання  класних керівників</w:t>
            </w:r>
            <w:r>
              <w:rPr>
                <w:rFonts w:ascii="Times New Roman" w:hAnsi="Times New Roman" w:eastAsia="Times New Roman"/>
                <w:bCs/>
                <w:color w:val="000000" w:themeColor="text1"/>
                <w:sz w:val="24"/>
                <w:szCs w:val="24"/>
                <w14:textFill>
                  <w14:solidFill>
                    <w14:schemeClr w14:val="tx1"/>
                  </w14:solidFill>
                </w14:textFill>
              </w:rPr>
              <w:fldChar w:fldCharType="end"/>
            </w:r>
          </w:p>
        </w:tc>
        <w:tc>
          <w:tcPr>
            <w:tcW w:w="2410" w:type="dxa"/>
            <w:tcBorders>
              <w:top w:val="single" w:color="000000" w:sz="4" w:space="0"/>
              <w:left w:val="single" w:color="000000" w:sz="4" w:space="0"/>
              <w:bottom w:val="single" w:color="000000" w:sz="4" w:space="0"/>
              <w:right w:val="single" w:color="000000" w:sz="4" w:space="0"/>
            </w:tcBorders>
          </w:tcPr>
          <w:p w14:paraId="25F98A5F">
            <w:pPr>
              <w:widowControl w:val="0"/>
              <w:suppressAutoHyphens/>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eastAsia="+ Основной текст"/>
                <w:caps/>
                <w:color w:val="000000" w:themeColor="text1"/>
                <w:sz w:val="24"/>
                <w:szCs w:val="24"/>
                <w14:textFill>
                  <w14:solidFill>
                    <w14:schemeClr w14:val="tx1"/>
                  </w14:solidFill>
                </w14:textFill>
              </w:rPr>
              <w:t>Возна</w:t>
            </w:r>
            <w:r>
              <w:rPr>
                <w:rFonts w:ascii="Times New Roman" w:hAnsi="Times New Roman"/>
                <w:color w:val="000000" w:themeColor="text1"/>
                <w:sz w:val="24"/>
                <w:szCs w:val="24"/>
                <w14:textFill>
                  <w14:solidFill>
                    <w14:schemeClr w14:val="tx1"/>
                  </w14:solidFill>
                </w14:textFill>
              </w:rPr>
              <w:t xml:space="preserve"> О.А.</w:t>
            </w:r>
          </w:p>
          <w:p w14:paraId="713E2AA3">
            <w:pPr>
              <w:widowControl w:val="0"/>
              <w:suppressAutoHyphens/>
              <w:spacing w:after="0" w:line="240" w:lineRule="auto"/>
              <w:rPr>
                <w:rFonts w:ascii="Times New Roman" w:hAnsi="Times New Roman" w:eastAsia="Times New Roman"/>
                <w:bCs/>
                <w:color w:val="000000" w:themeColor="text1"/>
                <w:sz w:val="24"/>
                <w:szCs w:val="24"/>
                <w14:textFill>
                  <w14:solidFill>
                    <w14:schemeClr w14:val="tx1"/>
                  </w14:solidFill>
                </w14:textFill>
              </w:rPr>
            </w:pPr>
          </w:p>
        </w:tc>
        <w:tc>
          <w:tcPr>
            <w:tcW w:w="3456" w:type="dxa"/>
            <w:tcBorders>
              <w:top w:val="single" w:color="000000" w:sz="4" w:space="0"/>
              <w:left w:val="single" w:color="000000" w:sz="4" w:space="0"/>
              <w:bottom w:val="single" w:color="000000" w:sz="4" w:space="0"/>
              <w:right w:val="single" w:color="000000" w:sz="4" w:space="0"/>
            </w:tcBorders>
          </w:tcPr>
          <w:p w14:paraId="78F69E08">
            <w:pPr>
              <w:widowControl w:val="0"/>
              <w:suppressAutoHyphens/>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eastAsia="+ Основной текст"/>
                <w:caps/>
                <w:color w:val="000000" w:themeColor="text1"/>
                <w:sz w:val="24"/>
                <w:szCs w:val="24"/>
                <w14:textFill>
                  <w14:solidFill>
                    <w14:schemeClr w14:val="tx1"/>
                  </w14:solidFill>
                </w14:textFill>
              </w:rPr>
              <w:t>Новачук</w:t>
            </w:r>
            <w:r>
              <w:rPr>
                <w:rFonts w:ascii="Times New Roman" w:hAnsi="Times New Roman"/>
                <w:color w:val="000000" w:themeColor="text1"/>
                <w:sz w:val="24"/>
                <w:szCs w:val="24"/>
                <w14:textFill>
                  <w14:solidFill>
                    <w14:schemeClr w14:val="tx1"/>
                  </w14:solidFill>
                </w14:textFill>
              </w:rPr>
              <w:t xml:space="preserve"> І.Ю.</w:t>
            </w:r>
          </w:p>
          <w:p w14:paraId="28198BA0">
            <w:pPr>
              <w:widowControl w:val="0"/>
              <w:suppressAutoHyphens/>
              <w:spacing w:after="0" w:line="240" w:lineRule="auto"/>
              <w:rPr>
                <w:rFonts w:ascii="Times New Roman" w:hAnsi="Times New Roman" w:eastAsia="Times New Roman"/>
                <w:bCs/>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aps/>
                <w:color w:val="000000" w:themeColor="text1"/>
                <w:sz w:val="24"/>
                <w:szCs w:val="24"/>
                <w14:textFill>
                  <w14:solidFill>
                    <w14:schemeClr w14:val="tx1"/>
                  </w14:solidFill>
                </w14:textFill>
              </w:rPr>
              <w:t>Москалець О.П.</w:t>
            </w:r>
            <w:r>
              <w:rPr>
                <w:rFonts w:ascii="Times New Roman" w:hAnsi="Times New Roman" w:eastAsia="Times New Roman"/>
                <w:bCs/>
                <w:caps/>
                <w:color w:val="000000" w:themeColor="text1"/>
                <w:sz w:val="24"/>
                <w:szCs w:val="24"/>
                <w14:textFill>
                  <w14:solidFill>
                    <w14:schemeClr w14:val="tx1"/>
                  </w14:solidFill>
                </w14:textFill>
              </w:rPr>
              <w:fldChar w:fldCharType="end"/>
            </w:r>
          </w:p>
          <w:p w14:paraId="770E3032">
            <w:pPr>
              <w:widowControl w:val="0"/>
              <w:suppressAutoHyphens/>
              <w:spacing w:after="0" w:line="240" w:lineRule="auto"/>
              <w:rPr>
                <w:rFonts w:ascii="Times New Roman" w:hAnsi="Times New Roman" w:eastAsia="Times New Roman"/>
                <w:bCs/>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aps/>
                <w:color w:val="000000" w:themeColor="text1"/>
                <w:sz w:val="24"/>
                <w:szCs w:val="24"/>
                <w14:textFill>
                  <w14:solidFill>
                    <w14:schemeClr w14:val="tx1"/>
                  </w14:solidFill>
                </w14:textFill>
              </w:rPr>
              <w:t>Бартощук В.В.</w:t>
            </w:r>
            <w:r>
              <w:rPr>
                <w:rFonts w:ascii="Times New Roman" w:hAnsi="Times New Roman" w:eastAsia="Times New Roman"/>
                <w:bCs/>
                <w:caps/>
                <w:color w:val="000000" w:themeColor="text1"/>
                <w:sz w:val="24"/>
                <w:szCs w:val="24"/>
                <w14:textFill>
                  <w14:solidFill>
                    <w14:schemeClr w14:val="tx1"/>
                  </w14:solidFill>
                </w14:textFill>
              </w:rPr>
              <w:fldChar w:fldCharType="end"/>
            </w:r>
          </w:p>
          <w:p w14:paraId="765BDB68">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Глівчук Л.В.</w:t>
            </w:r>
            <w:r>
              <w:rPr>
                <w:rFonts w:ascii="Times New Roman" w:hAnsi="Times New Roman" w:eastAsia="Times New Roman"/>
                <w:caps/>
                <w:color w:val="000000" w:themeColor="text1"/>
                <w:sz w:val="24"/>
                <w:szCs w:val="24"/>
                <w14:textFill>
                  <w14:solidFill>
                    <w14:schemeClr w14:val="tx1"/>
                  </w14:solidFill>
                </w14:textFill>
              </w:rPr>
              <w:fldChar w:fldCharType="end"/>
            </w:r>
          </w:p>
          <w:p w14:paraId="3CFD1EB1">
            <w:pPr>
              <w:widowControl w:val="0"/>
              <w:suppressAutoHyphens/>
              <w:spacing w:after="0" w:line="240" w:lineRule="auto"/>
              <w:rPr>
                <w:rFonts w:ascii="Times New Roman" w:hAnsi="Times New Roman" w:eastAsia="Times New Roman"/>
                <w:bCs/>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aps/>
                <w:color w:val="000000" w:themeColor="text1"/>
                <w:sz w:val="24"/>
                <w:szCs w:val="24"/>
                <w14:textFill>
                  <w14:solidFill>
                    <w14:schemeClr w14:val="tx1"/>
                  </w14:solidFill>
                </w14:textFill>
              </w:rPr>
              <w:t>Ющук Т.К.</w:t>
            </w:r>
            <w:r>
              <w:rPr>
                <w:rFonts w:ascii="Times New Roman" w:hAnsi="Times New Roman" w:eastAsia="Times New Roman"/>
                <w:bCs/>
                <w:caps/>
                <w:color w:val="000000" w:themeColor="text1"/>
                <w:sz w:val="24"/>
                <w:szCs w:val="24"/>
                <w14:textFill>
                  <w14:solidFill>
                    <w14:schemeClr w14:val="tx1"/>
                  </w14:solidFill>
                </w14:textFill>
              </w:rPr>
              <w:fldChar w:fldCharType="end"/>
            </w:r>
          </w:p>
          <w:p w14:paraId="558F3428">
            <w:pPr>
              <w:widowControl w:val="0"/>
              <w:suppressAutoHyphens/>
              <w:spacing w:after="0" w:line="240" w:lineRule="auto"/>
              <w:rPr>
                <w:rFonts w:ascii="Times New Roman" w:hAnsi="Times New Roman" w:eastAsia="Times New Roman"/>
                <w:bC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aps/>
                <w:color w:val="000000" w:themeColor="text1"/>
                <w:sz w:val="24"/>
                <w:szCs w:val="24"/>
                <w14:textFill>
                  <w14:solidFill>
                    <w14:schemeClr w14:val="tx1"/>
                  </w14:solidFill>
                </w14:textFill>
              </w:rPr>
              <w:t>Загалевич І.С.</w:t>
            </w:r>
            <w:r>
              <w:rPr>
                <w:rFonts w:ascii="Times New Roman" w:hAnsi="Times New Roman" w:eastAsia="Times New Roman"/>
                <w:bCs/>
                <w:caps/>
                <w:color w:val="000000" w:themeColor="text1"/>
                <w:sz w:val="24"/>
                <w:szCs w:val="24"/>
                <w14:textFill>
                  <w14:solidFill>
                    <w14:schemeClr w14:val="tx1"/>
                  </w14:solidFill>
                </w14:textFill>
              </w:rPr>
              <w:fldChar w:fldCharType="end"/>
            </w:r>
          </w:p>
        </w:tc>
      </w:tr>
      <w:tr w14:paraId="7BBEB921">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70F3ED61">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2</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58E689B7">
            <w:pPr>
              <w:widowControl w:val="0"/>
              <w:suppressAutoHyphens/>
              <w:spacing w:after="0" w:line="240" w:lineRule="auto"/>
              <w:jc w:val="center"/>
              <w:rPr>
                <w:rFonts w:ascii="Times New Roman" w:hAnsi="Times New Roman" w:eastAsia="Times New Roman"/>
                <w:bC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olor w:val="000000" w:themeColor="text1"/>
                <w:sz w:val="24"/>
                <w:szCs w:val="24"/>
                <w14:textFill>
                  <w14:solidFill>
                    <w14:schemeClr w14:val="tx1"/>
                  </w14:solidFill>
                </w14:textFill>
              </w:rPr>
              <w:t xml:space="preserve">Методичне об’єднання вчителів  </w:t>
            </w:r>
            <w:r>
              <w:rPr>
                <w:rFonts w:ascii="Times New Roman" w:hAnsi="Times New Roman" w:eastAsia="Times New Roman"/>
                <w:color w:val="000000" w:themeColor="text1"/>
                <w:sz w:val="24"/>
                <w:szCs w:val="24"/>
                <w14:textFill>
                  <w14:solidFill>
                    <w14:schemeClr w14:val="tx1"/>
                  </w14:solidFill>
                </w14:textFill>
              </w:rPr>
              <w:t>суспільно-гуманітарного циклу</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2410" w:type="dxa"/>
            <w:tcBorders>
              <w:top w:val="single" w:color="000000" w:sz="4" w:space="0"/>
              <w:left w:val="single" w:color="000000" w:sz="4" w:space="0"/>
              <w:bottom w:val="single" w:color="000000" w:sz="4" w:space="0"/>
              <w:right w:val="single" w:color="000000" w:sz="4" w:space="0"/>
            </w:tcBorders>
          </w:tcPr>
          <w:p w14:paraId="1F3E057A">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Москалець О.П.</w:t>
            </w:r>
            <w:r>
              <w:rPr>
                <w:rFonts w:ascii="Times New Roman" w:hAnsi="Times New Roman" w:eastAsia="Times New Roman"/>
                <w:caps/>
                <w:color w:val="000000" w:themeColor="text1"/>
                <w:sz w:val="24"/>
                <w:szCs w:val="24"/>
                <w14:textFill>
                  <w14:solidFill>
                    <w14:schemeClr w14:val="tx1"/>
                  </w14:solidFill>
                </w14:textFill>
              </w:rPr>
              <w:fldChar w:fldCharType="end"/>
            </w:r>
          </w:p>
        </w:tc>
        <w:tc>
          <w:tcPr>
            <w:tcW w:w="3456" w:type="dxa"/>
            <w:tcBorders>
              <w:top w:val="single" w:color="000000" w:sz="4" w:space="0"/>
              <w:left w:val="single" w:color="000000" w:sz="4" w:space="0"/>
              <w:bottom w:val="single" w:color="000000" w:sz="4" w:space="0"/>
              <w:right w:val="single" w:color="000000" w:sz="4" w:space="0"/>
            </w:tcBorders>
          </w:tcPr>
          <w:p w14:paraId="2964E48D">
            <w:pPr>
              <w:widowControl w:val="0"/>
              <w:suppressAutoHyphens/>
              <w:spacing w:after="0" w:line="240" w:lineRule="auto"/>
              <w:rPr>
                <w:rFonts w:ascii="Times New Roman" w:hAnsi="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Бартощук В.В.</w:t>
            </w:r>
            <w:r>
              <w:rPr>
                <w:rFonts w:ascii="Times New Roman" w:hAnsi="Times New Roman" w:eastAsia="Times New Roman"/>
                <w:caps/>
                <w:color w:val="000000" w:themeColor="text1"/>
                <w:sz w:val="24"/>
                <w:szCs w:val="24"/>
                <w14:textFill>
                  <w14:solidFill>
                    <w14:schemeClr w14:val="tx1"/>
                  </w14:solidFill>
                </w14:textFill>
              </w:rPr>
              <w:fldChar w:fldCharType="end"/>
            </w:r>
          </w:p>
          <w:p w14:paraId="1EA0B6CA">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Третяк В.С.</w:t>
            </w:r>
            <w:r>
              <w:rPr>
                <w:rFonts w:ascii="Times New Roman" w:hAnsi="Times New Roman" w:eastAsia="Times New Roman"/>
                <w:caps/>
                <w:color w:val="000000" w:themeColor="text1"/>
                <w:sz w:val="24"/>
                <w:szCs w:val="24"/>
                <w14:textFill>
                  <w14:solidFill>
                    <w14:schemeClr w14:val="tx1"/>
                  </w14:solidFill>
                </w14:textFill>
              </w:rPr>
              <w:fldChar w:fldCharType="end"/>
            </w:r>
          </w:p>
          <w:p w14:paraId="16911464">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Цибульська В.О.</w:t>
            </w:r>
            <w:r>
              <w:rPr>
                <w:rFonts w:ascii="Times New Roman" w:hAnsi="Times New Roman" w:eastAsia="Times New Roman"/>
                <w:caps/>
                <w:color w:val="000000" w:themeColor="text1"/>
                <w:sz w:val="24"/>
                <w:szCs w:val="24"/>
                <w14:textFill>
                  <w14:solidFill>
                    <w14:schemeClr w14:val="tx1"/>
                  </w14:solidFill>
                </w14:textFill>
              </w:rPr>
              <w:fldChar w:fldCharType="end"/>
            </w:r>
          </w:p>
          <w:p w14:paraId="56C7EBDC">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Козаченко І.П.</w:t>
            </w:r>
            <w:r>
              <w:rPr>
                <w:rFonts w:ascii="Times New Roman" w:hAnsi="Times New Roman" w:eastAsia="Times New Roman"/>
                <w:caps/>
                <w:color w:val="000000" w:themeColor="text1"/>
                <w:sz w:val="24"/>
                <w:szCs w:val="24"/>
                <w14:textFill>
                  <w14:solidFill>
                    <w14:schemeClr w14:val="tx1"/>
                  </w14:solidFill>
                </w14:textFill>
              </w:rPr>
              <w:fldChar w:fldCharType="end"/>
            </w:r>
          </w:p>
          <w:p w14:paraId="4EB04537">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Пашковська Т.І.</w:t>
            </w:r>
            <w:r>
              <w:rPr>
                <w:rFonts w:ascii="Times New Roman" w:hAnsi="Times New Roman" w:eastAsia="Times New Roman"/>
                <w:caps/>
                <w:color w:val="000000" w:themeColor="text1"/>
                <w:sz w:val="24"/>
                <w:szCs w:val="24"/>
                <w14:textFill>
                  <w14:solidFill>
                    <w14:schemeClr w14:val="tx1"/>
                  </w14:solidFill>
                </w14:textFill>
              </w:rPr>
              <w:fldChar w:fldCharType="end"/>
            </w:r>
          </w:p>
          <w:p w14:paraId="5B5C3734">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aps/>
                <w:color w:val="000000" w:themeColor="text1"/>
                <w:sz w:val="24"/>
                <w:szCs w:val="24"/>
                <w14:textFill>
                  <w14:solidFill>
                    <w14:schemeClr w14:val="tx1"/>
                  </w14:solidFill>
                </w14:textFill>
              </w:rPr>
              <w:t>Возна О.А</w:t>
            </w:r>
            <w:r>
              <w:rPr>
                <w:rFonts w:ascii="Times New Roman" w:hAnsi="Times New Roman" w:eastAsia="Times New Roman"/>
                <w:color w:val="000000" w:themeColor="text1"/>
                <w:sz w:val="24"/>
                <w:szCs w:val="24"/>
                <w14:textFill>
                  <w14:solidFill>
                    <w14:schemeClr w14:val="tx1"/>
                  </w14:solidFill>
                </w14:textFill>
              </w:rPr>
              <w:t>.</w:t>
            </w:r>
          </w:p>
        </w:tc>
      </w:tr>
      <w:tr w14:paraId="63DC2CB0">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5ED10EC3">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3</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15303EB6">
            <w:pPr>
              <w:widowControl w:val="0"/>
              <w:suppressAutoHyphens/>
              <w:spacing w:after="0" w:line="240" w:lineRule="auto"/>
              <w:jc w:val="center"/>
              <w:rPr>
                <w:rFonts w:ascii="Times New Roman" w:hAnsi="Times New Roman" w:eastAsia="Times New Roman"/>
                <w:bC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olor w:val="000000" w:themeColor="text1"/>
                <w:sz w:val="24"/>
                <w:szCs w:val="24"/>
                <w14:textFill>
                  <w14:solidFill>
                    <w14:schemeClr w14:val="tx1"/>
                  </w14:solidFill>
                </w14:textFill>
              </w:rPr>
              <w:t>Методичне об’єднання вчителів природничо – математичного циклу</w:t>
            </w:r>
            <w:r>
              <w:rPr>
                <w:rFonts w:ascii="Times New Roman" w:hAnsi="Times New Roman" w:eastAsia="Times New Roman"/>
                <w:bCs/>
                <w:color w:val="000000" w:themeColor="text1"/>
                <w:sz w:val="24"/>
                <w:szCs w:val="24"/>
                <w14:textFill>
                  <w14:solidFill>
                    <w14:schemeClr w14:val="tx1"/>
                  </w14:solidFill>
                </w14:textFill>
              </w:rPr>
              <w:fldChar w:fldCharType="end"/>
            </w:r>
          </w:p>
        </w:tc>
        <w:tc>
          <w:tcPr>
            <w:tcW w:w="2410" w:type="dxa"/>
            <w:tcBorders>
              <w:top w:val="single" w:color="000000" w:sz="4" w:space="0"/>
              <w:left w:val="single" w:color="000000" w:sz="4" w:space="0"/>
              <w:bottom w:val="single" w:color="000000" w:sz="4" w:space="0"/>
              <w:right w:val="single" w:color="000000" w:sz="4" w:space="0"/>
            </w:tcBorders>
          </w:tcPr>
          <w:p w14:paraId="76E286DC">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Александрук В.В.</w:t>
            </w:r>
            <w:r>
              <w:rPr>
                <w:rFonts w:ascii="Times New Roman" w:hAnsi="Times New Roman" w:eastAsia="Times New Roman"/>
                <w:caps/>
                <w:color w:val="000000" w:themeColor="text1"/>
                <w:sz w:val="24"/>
                <w:szCs w:val="24"/>
                <w14:textFill>
                  <w14:solidFill>
                    <w14:schemeClr w14:val="tx1"/>
                  </w14:solidFill>
                </w14:textFill>
              </w:rPr>
              <w:fldChar w:fldCharType="end"/>
            </w:r>
          </w:p>
        </w:tc>
        <w:tc>
          <w:tcPr>
            <w:tcW w:w="3456" w:type="dxa"/>
            <w:tcBorders>
              <w:top w:val="single" w:color="000000" w:sz="4" w:space="0"/>
              <w:left w:val="single" w:color="000000" w:sz="4" w:space="0"/>
              <w:bottom w:val="single" w:color="000000" w:sz="4" w:space="0"/>
              <w:right w:val="single" w:color="000000" w:sz="4" w:space="0"/>
            </w:tcBorders>
          </w:tcPr>
          <w:p w14:paraId="6B5C8F58">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Александрук Н.В.</w:t>
            </w:r>
            <w:r>
              <w:rPr>
                <w:rFonts w:ascii="Times New Roman" w:hAnsi="Times New Roman" w:eastAsia="Times New Roman"/>
                <w:caps/>
                <w:color w:val="000000" w:themeColor="text1"/>
                <w:sz w:val="24"/>
                <w:szCs w:val="24"/>
                <w14:textFill>
                  <w14:solidFill>
                    <w14:schemeClr w14:val="tx1"/>
                  </w14:solidFill>
                </w14:textFill>
              </w:rPr>
              <w:fldChar w:fldCharType="end"/>
            </w:r>
          </w:p>
          <w:p w14:paraId="58F412B0">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Омелько С.О.</w:t>
            </w:r>
            <w:r>
              <w:rPr>
                <w:rFonts w:ascii="Times New Roman" w:hAnsi="Times New Roman" w:eastAsia="Times New Roman"/>
                <w:caps/>
                <w:color w:val="000000" w:themeColor="text1"/>
                <w:sz w:val="24"/>
                <w:szCs w:val="24"/>
                <w14:textFill>
                  <w14:solidFill>
                    <w14:schemeClr w14:val="tx1"/>
                  </w14:solidFill>
                </w14:textFill>
              </w:rPr>
              <w:fldChar w:fldCharType="end"/>
            </w:r>
          </w:p>
          <w:p w14:paraId="267DBD2F">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rPr>
                <w:rFonts w:ascii="Times New Roman" w:hAnsi="Times New Roman" w:eastAsia="Times New Roman"/>
                <w:caps/>
                <w:color w:val="000000" w:themeColor="text1"/>
                <w:sz w:val="24"/>
                <w:szCs w:val="24"/>
                <w14:textFill>
                  <w14:solidFill>
                    <w14:schemeClr w14:val="tx1"/>
                  </w14:solidFill>
                </w14:textFill>
              </w:rPr>
              <w:t>Цибульський О.Ю.</w:t>
            </w:r>
          </w:p>
          <w:p w14:paraId="40CF8659">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Палічук С.С.</w:t>
            </w:r>
            <w:r>
              <w:rPr>
                <w:rFonts w:ascii="Times New Roman" w:hAnsi="Times New Roman" w:eastAsia="Times New Roman"/>
                <w:caps/>
                <w:color w:val="000000" w:themeColor="text1"/>
                <w:sz w:val="24"/>
                <w:szCs w:val="24"/>
                <w14:textFill>
                  <w14:solidFill>
                    <w14:schemeClr w14:val="tx1"/>
                  </w14:solidFill>
                </w14:textFill>
              </w:rPr>
              <w:fldChar w:fldCharType="end"/>
            </w:r>
          </w:p>
          <w:p w14:paraId="7461C8BD">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Мазурець І.М.</w:t>
            </w:r>
            <w:r>
              <w:rPr>
                <w:rFonts w:ascii="Times New Roman" w:hAnsi="Times New Roman" w:eastAsia="Times New Roman"/>
                <w:caps/>
                <w:color w:val="000000" w:themeColor="text1"/>
                <w:sz w:val="24"/>
                <w:szCs w:val="24"/>
                <w14:textFill>
                  <w14:solidFill>
                    <w14:schemeClr w14:val="tx1"/>
                  </w14:solidFill>
                </w14:textFill>
              </w:rPr>
              <w:fldChar w:fldCharType="end"/>
            </w:r>
          </w:p>
          <w:p w14:paraId="665EF4A4">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Бартощук В.В.</w:t>
            </w:r>
            <w:r>
              <w:rPr>
                <w:rFonts w:ascii="Times New Roman" w:hAnsi="Times New Roman" w:eastAsia="Times New Roman"/>
                <w:caps/>
                <w:color w:val="000000" w:themeColor="text1"/>
                <w:sz w:val="24"/>
                <w:szCs w:val="24"/>
                <w14:textFill>
                  <w14:solidFill>
                    <w14:schemeClr w14:val="tx1"/>
                  </w14:solidFill>
                </w14:textFill>
              </w:rPr>
              <w:fldChar w:fldCharType="end"/>
            </w:r>
          </w:p>
        </w:tc>
      </w:tr>
      <w:tr w14:paraId="116DBF21">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10AB5879">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4</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186DC917">
            <w:pPr>
              <w:widowControl w:val="0"/>
              <w:suppressAutoHyphens/>
              <w:spacing w:after="0" w:line="240" w:lineRule="auto"/>
              <w:jc w:val="center"/>
              <w:rPr>
                <w:rFonts w:ascii="Times New Roman" w:hAnsi="Times New Roman" w:eastAsia="Times New Roman"/>
                <w:color w:val="000000" w:themeColor="text1"/>
                <w:sz w:val="24"/>
                <w:szCs w:val="24"/>
                <w:lang w:val="en-US"/>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olor w:val="000000" w:themeColor="text1"/>
                <w:sz w:val="24"/>
                <w:szCs w:val="24"/>
                <w14:textFill>
                  <w14:solidFill>
                    <w14:schemeClr w14:val="tx1"/>
                  </w14:solidFill>
                </w14:textFill>
              </w:rPr>
              <w:t>Методичне об’єднання вчителів-мовників</w:t>
            </w:r>
            <w:r>
              <w:rPr>
                <w:rFonts w:ascii="Times New Roman" w:hAnsi="Times New Roman" w:eastAsia="Times New Roman"/>
                <w:bCs/>
                <w:color w:val="000000" w:themeColor="text1"/>
                <w:sz w:val="24"/>
                <w:szCs w:val="24"/>
                <w14:textFill>
                  <w14:solidFill>
                    <w14:schemeClr w14:val="tx1"/>
                  </w14:solidFill>
                </w14:textFill>
              </w:rPr>
              <w:fldChar w:fldCharType="end"/>
            </w:r>
          </w:p>
        </w:tc>
        <w:tc>
          <w:tcPr>
            <w:tcW w:w="2410" w:type="dxa"/>
            <w:tcBorders>
              <w:top w:val="single" w:color="000000" w:sz="4" w:space="0"/>
              <w:left w:val="single" w:color="000000" w:sz="4" w:space="0"/>
              <w:bottom w:val="single" w:color="000000" w:sz="4" w:space="0"/>
              <w:right w:val="single" w:color="000000" w:sz="4" w:space="0"/>
            </w:tcBorders>
          </w:tcPr>
          <w:p w14:paraId="46C8347F">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Ющук Т.К.</w:t>
            </w:r>
            <w:r>
              <w:rPr>
                <w:rFonts w:ascii="Times New Roman" w:hAnsi="Times New Roman" w:eastAsia="Times New Roman"/>
                <w:caps/>
                <w:color w:val="000000" w:themeColor="text1"/>
                <w:sz w:val="24"/>
                <w:szCs w:val="24"/>
                <w14:textFill>
                  <w14:solidFill>
                    <w14:schemeClr w14:val="tx1"/>
                  </w14:solidFill>
                </w14:textFill>
              </w:rPr>
              <w:fldChar w:fldCharType="end"/>
            </w:r>
          </w:p>
        </w:tc>
        <w:tc>
          <w:tcPr>
            <w:tcW w:w="3456" w:type="dxa"/>
            <w:tcBorders>
              <w:top w:val="single" w:color="000000" w:sz="4" w:space="0"/>
              <w:left w:val="single" w:color="000000" w:sz="4" w:space="0"/>
              <w:bottom w:val="single" w:color="000000" w:sz="4" w:space="0"/>
              <w:right w:val="single" w:color="000000" w:sz="4" w:space="0"/>
            </w:tcBorders>
          </w:tcPr>
          <w:p w14:paraId="0992CE5F">
            <w:pPr>
              <w:widowControl w:val="0"/>
              <w:suppressAutoHyphens/>
              <w:spacing w:after="0" w:line="240" w:lineRule="auto"/>
              <w:rPr>
                <w:rFonts w:ascii="Times New Roman" w:hAnsi="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Ющук Т.К.</w:t>
            </w:r>
            <w:r>
              <w:rPr>
                <w:rFonts w:ascii="Times New Roman" w:hAnsi="Times New Roman" w:eastAsia="Times New Roman"/>
                <w:caps/>
                <w:color w:val="000000" w:themeColor="text1"/>
                <w:sz w:val="24"/>
                <w:szCs w:val="24"/>
                <w14:textFill>
                  <w14:solidFill>
                    <w14:schemeClr w14:val="tx1"/>
                  </w14:solidFill>
                </w14:textFill>
              </w:rPr>
              <w:fldChar w:fldCharType="end"/>
            </w:r>
          </w:p>
          <w:p w14:paraId="6003CB02">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Загалевич І.С.</w:t>
            </w:r>
            <w:r>
              <w:rPr>
                <w:rFonts w:ascii="Times New Roman" w:hAnsi="Times New Roman" w:eastAsia="Times New Roman"/>
                <w:caps/>
                <w:color w:val="000000" w:themeColor="text1"/>
                <w:sz w:val="24"/>
                <w:szCs w:val="24"/>
                <w14:textFill>
                  <w14:solidFill>
                    <w14:schemeClr w14:val="tx1"/>
                  </w14:solidFill>
                </w14:textFill>
              </w:rPr>
              <w:fldChar w:fldCharType="end"/>
            </w:r>
          </w:p>
          <w:p w14:paraId="0C8FE3EC">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Новачук І.Ю.</w:t>
            </w:r>
            <w:r>
              <w:rPr>
                <w:rFonts w:ascii="Times New Roman" w:hAnsi="Times New Roman" w:eastAsia="Times New Roman"/>
                <w:caps/>
                <w:color w:val="000000" w:themeColor="text1"/>
                <w:sz w:val="24"/>
                <w:szCs w:val="24"/>
                <w14:textFill>
                  <w14:solidFill>
                    <w14:schemeClr w14:val="tx1"/>
                  </w14:solidFill>
                </w14:textFill>
              </w:rPr>
              <w:fldChar w:fldCharType="end"/>
            </w:r>
          </w:p>
          <w:p w14:paraId="07278032">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p>
        </w:tc>
      </w:tr>
      <w:tr w14:paraId="6383030D">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3A4A1AF9">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5.</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47F98EF5">
            <w:pPr>
              <w:widowControl w:val="0"/>
              <w:suppressAutoHyphens/>
              <w:spacing w:after="0" w:line="240" w:lineRule="auto"/>
              <w:jc w:val="center"/>
              <w:rPr>
                <w:rFonts w:ascii="Times New Roman" w:hAnsi="Times New Roman" w:eastAsia="Times New Roman"/>
                <w:bC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olor w:val="000000" w:themeColor="text1"/>
                <w:sz w:val="24"/>
                <w:szCs w:val="24"/>
                <w14:textFill>
                  <w14:solidFill>
                    <w14:schemeClr w14:val="tx1"/>
                  </w14:solidFill>
                </w14:textFill>
              </w:rPr>
              <w:t>Методичне об’єднання вчителів  початкових класів</w:t>
            </w:r>
            <w:r>
              <w:rPr>
                <w:rFonts w:ascii="Times New Roman" w:hAnsi="Times New Roman" w:eastAsia="Times New Roman"/>
                <w:bCs/>
                <w:color w:val="000000" w:themeColor="text1"/>
                <w:sz w:val="24"/>
                <w:szCs w:val="24"/>
                <w14:textFill>
                  <w14:solidFill>
                    <w14:schemeClr w14:val="tx1"/>
                  </w14:solidFill>
                </w14:textFill>
              </w:rPr>
              <w:fldChar w:fldCharType="end"/>
            </w:r>
          </w:p>
        </w:tc>
        <w:tc>
          <w:tcPr>
            <w:tcW w:w="2410" w:type="dxa"/>
            <w:tcBorders>
              <w:top w:val="single" w:color="000000" w:sz="4" w:space="0"/>
              <w:left w:val="single" w:color="000000" w:sz="4" w:space="0"/>
              <w:bottom w:val="single" w:color="000000" w:sz="4" w:space="0"/>
              <w:right w:val="single" w:color="000000" w:sz="4" w:space="0"/>
            </w:tcBorders>
          </w:tcPr>
          <w:p w14:paraId="4BEE384D">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Прит С.Д.</w:t>
            </w:r>
            <w:r>
              <w:rPr>
                <w:rFonts w:ascii="Times New Roman" w:hAnsi="Times New Roman" w:eastAsia="Times New Roman"/>
                <w:caps/>
                <w:color w:val="000000" w:themeColor="text1"/>
                <w:sz w:val="24"/>
                <w:szCs w:val="24"/>
                <w14:textFill>
                  <w14:solidFill>
                    <w14:schemeClr w14:val="tx1"/>
                  </w14:solidFill>
                </w14:textFill>
              </w:rPr>
              <w:fldChar w:fldCharType="end"/>
            </w:r>
          </w:p>
        </w:tc>
        <w:tc>
          <w:tcPr>
            <w:tcW w:w="3456" w:type="dxa"/>
            <w:tcBorders>
              <w:top w:val="single" w:color="000000" w:sz="4" w:space="0"/>
              <w:left w:val="single" w:color="000000" w:sz="4" w:space="0"/>
              <w:bottom w:val="single" w:color="000000" w:sz="4" w:space="0"/>
              <w:right w:val="single" w:color="000000" w:sz="4" w:space="0"/>
            </w:tcBorders>
          </w:tcPr>
          <w:p w14:paraId="0CF2C003">
            <w:pPr>
              <w:widowControl w:val="0"/>
              <w:suppressAutoHyphens/>
              <w:spacing w:after="0" w:line="240" w:lineRule="auto"/>
              <w:rPr>
                <w:rFonts w:ascii="Times New Roman" w:hAnsi="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Прит.С.Д.</w:t>
            </w:r>
            <w:r>
              <w:rPr>
                <w:rFonts w:ascii="Times New Roman" w:hAnsi="Times New Roman" w:eastAsia="Times New Roman"/>
                <w:caps/>
                <w:color w:val="000000" w:themeColor="text1"/>
                <w:sz w:val="24"/>
                <w:szCs w:val="24"/>
                <w14:textFill>
                  <w14:solidFill>
                    <w14:schemeClr w14:val="tx1"/>
                  </w14:solidFill>
                </w14:textFill>
              </w:rPr>
              <w:fldChar w:fldCharType="end"/>
            </w:r>
          </w:p>
          <w:p w14:paraId="57BCE4FE">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Саврай О.П.</w:t>
            </w:r>
            <w:r>
              <w:rPr>
                <w:rFonts w:ascii="Times New Roman" w:hAnsi="Times New Roman" w:eastAsia="Times New Roman"/>
                <w:caps/>
                <w:color w:val="000000" w:themeColor="text1"/>
                <w:sz w:val="24"/>
                <w:szCs w:val="24"/>
                <w14:textFill>
                  <w14:solidFill>
                    <w14:schemeClr w14:val="tx1"/>
                  </w14:solidFill>
                </w14:textFill>
              </w:rPr>
              <w:fldChar w:fldCharType="end"/>
            </w:r>
          </w:p>
          <w:p w14:paraId="04A9BD11">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Мохіль Г.В.</w:t>
            </w:r>
            <w:r>
              <w:rPr>
                <w:rFonts w:ascii="Times New Roman" w:hAnsi="Times New Roman" w:eastAsia="Times New Roman"/>
                <w:caps/>
                <w:color w:val="000000" w:themeColor="text1"/>
                <w:sz w:val="24"/>
                <w:szCs w:val="24"/>
                <w14:textFill>
                  <w14:solidFill>
                    <w14:schemeClr w14:val="tx1"/>
                  </w14:solidFill>
                </w14:textFill>
              </w:rPr>
              <w:fldChar w:fldCharType="end"/>
            </w:r>
          </w:p>
          <w:p w14:paraId="7EC6F204">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Розгон І.М.</w:t>
            </w:r>
            <w:r>
              <w:rPr>
                <w:rFonts w:ascii="Times New Roman" w:hAnsi="Times New Roman" w:eastAsia="Times New Roman"/>
                <w:caps/>
                <w:color w:val="000000" w:themeColor="text1"/>
                <w:sz w:val="24"/>
                <w:szCs w:val="24"/>
                <w14:textFill>
                  <w14:solidFill>
                    <w14:schemeClr w14:val="tx1"/>
                  </w14:solidFill>
                </w14:textFill>
              </w:rPr>
              <w:fldChar w:fldCharType="end"/>
            </w:r>
          </w:p>
          <w:p w14:paraId="313F702D">
            <w:pPr>
              <w:widowControl w:val="0"/>
              <w:suppressAutoHyphens/>
              <w:spacing w:after="0" w:line="240" w:lineRule="auto"/>
              <w:rPr>
                <w:rFonts w:ascii="Times New Roman" w:hAnsi="Times New Roman"/>
                <w:caps/>
                <w:color w:val="000000" w:themeColor="text1"/>
                <w:sz w:val="24"/>
                <w:szCs w:val="24"/>
                <w14:textFill>
                  <w14:solidFill>
                    <w14:schemeClr w14:val="tx1"/>
                  </w14:solidFill>
                </w14:textFill>
              </w:rPr>
            </w:pPr>
            <w:r>
              <w:rPr>
                <w:rFonts w:ascii="Times New Roman" w:hAnsi="Times New Roman"/>
                <w:caps/>
                <w:color w:val="000000" w:themeColor="text1"/>
                <w:sz w:val="24"/>
                <w:szCs w:val="24"/>
                <w14:textFill>
                  <w14:solidFill>
                    <w14:schemeClr w14:val="tx1"/>
                  </w14:solidFill>
                </w14:textFill>
              </w:rPr>
              <w:t>Демедюк А.М.</w:t>
            </w:r>
          </w:p>
          <w:p w14:paraId="69BF3767">
            <w:pPr>
              <w:widowControl w:val="0"/>
              <w:suppressAutoHyphens/>
              <w:spacing w:after="0" w:line="240" w:lineRule="auto"/>
              <w:rPr>
                <w:rFonts w:ascii="Times New Roman" w:hAnsi="Times New Roman"/>
                <w:caps/>
                <w:color w:val="000000" w:themeColor="text1"/>
                <w:sz w:val="24"/>
                <w:szCs w:val="24"/>
                <w14:textFill>
                  <w14:solidFill>
                    <w14:schemeClr w14:val="tx1"/>
                  </w14:solidFill>
                </w14:textFill>
              </w:rPr>
            </w:pPr>
            <w:r>
              <w:rPr>
                <w:rFonts w:ascii="Times New Roman" w:hAnsi="Times New Roman"/>
                <w:caps/>
                <w:color w:val="000000" w:themeColor="text1"/>
                <w:sz w:val="24"/>
                <w:szCs w:val="24"/>
                <w14:textFill>
                  <w14:solidFill>
                    <w14:schemeClr w14:val="tx1"/>
                  </w14:solidFill>
                </w14:textFill>
              </w:rPr>
              <w:t>Кузьмич Т.В.</w:t>
            </w:r>
          </w:p>
          <w:p w14:paraId="67BD4814">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СЕРЕДЮК Р.С.</w:t>
            </w:r>
          </w:p>
        </w:tc>
      </w:tr>
      <w:tr w14:paraId="2A518DEA">
        <w:tblPrEx>
          <w:tblCellMar>
            <w:top w:w="0" w:type="dxa"/>
            <w:left w:w="108" w:type="dxa"/>
            <w:bottom w:w="0" w:type="dxa"/>
            <w:right w:w="108" w:type="dxa"/>
          </w:tblCellMar>
        </w:tblPrEx>
        <w:tc>
          <w:tcPr>
            <w:tcW w:w="530" w:type="dxa"/>
            <w:tcBorders>
              <w:top w:val="single" w:color="000000" w:sz="4" w:space="0"/>
              <w:left w:val="single" w:color="000000" w:sz="4" w:space="0"/>
              <w:bottom w:val="single" w:color="000000" w:sz="4" w:space="0"/>
              <w:right w:val="single" w:color="000000" w:sz="4" w:space="0"/>
            </w:tcBorders>
          </w:tcPr>
          <w:p w14:paraId="3418F71E">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p>
          <w:p w14:paraId="3CCD1B3B">
            <w:pPr>
              <w:widowControl w:val="0"/>
              <w:suppressAutoHyphens/>
              <w:spacing w:after="0" w:line="240" w:lineRule="auto"/>
              <w:jc w:val="center"/>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olor w:val="000000" w:themeColor="text1"/>
                <w:sz w:val="24"/>
                <w:szCs w:val="24"/>
                <w14:textFill>
                  <w14:solidFill>
                    <w14:schemeClr w14:val="tx1"/>
                  </w14:solidFill>
                </w14:textFill>
              </w:rPr>
              <w:t>6.</w:t>
            </w:r>
            <w:r>
              <w:rPr>
                <w:rFonts w:ascii="Times New Roman" w:hAnsi="Times New Roman" w:eastAsia="Times New Roman"/>
                <w:color w:val="000000" w:themeColor="text1"/>
                <w:sz w:val="24"/>
                <w:szCs w:val="24"/>
                <w14:textFill>
                  <w14:solidFill>
                    <w14:schemeClr w14:val="tx1"/>
                  </w14:solidFill>
                </w14:textFill>
              </w:rPr>
              <w:fldChar w:fldCharType="end"/>
            </w:r>
          </w:p>
        </w:tc>
        <w:tc>
          <w:tcPr>
            <w:tcW w:w="3577" w:type="dxa"/>
            <w:tcBorders>
              <w:top w:val="single" w:color="000000" w:sz="4" w:space="0"/>
              <w:left w:val="single" w:color="000000" w:sz="4" w:space="0"/>
              <w:bottom w:val="single" w:color="000000" w:sz="4" w:space="0"/>
              <w:right w:val="single" w:color="000000" w:sz="4" w:space="0"/>
            </w:tcBorders>
          </w:tcPr>
          <w:p w14:paraId="239A7E67">
            <w:pPr>
              <w:widowControl w:val="0"/>
              <w:suppressAutoHyphens/>
              <w:spacing w:after="0" w:line="240" w:lineRule="auto"/>
              <w:jc w:val="center"/>
              <w:rPr>
                <w:rFonts w:ascii="Times New Roman" w:hAnsi="Times New Roman" w:eastAsia="Times New Roman"/>
                <w:bC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bCs/>
                <w:color w:val="000000" w:themeColor="text1"/>
                <w:sz w:val="24"/>
                <w:szCs w:val="24"/>
                <w14:textFill>
                  <w14:solidFill>
                    <w14:schemeClr w14:val="tx1"/>
                  </w14:solidFill>
                </w14:textFill>
              </w:rPr>
              <w:t>Методичне  об’єднання вихователів структурного</w:t>
            </w:r>
            <w:r>
              <w:rPr>
                <w:rFonts w:ascii="Times New Roman" w:hAnsi="Times New Roman" w:eastAsia="Times New Roman"/>
                <w:bCs/>
                <w:color w:val="000000" w:themeColor="text1"/>
                <w:sz w:val="24"/>
                <w:szCs w:val="24"/>
                <w14:textFill>
                  <w14:solidFill>
                    <w14:schemeClr w14:val="tx1"/>
                  </w14:solidFill>
                </w14:textFill>
              </w:rPr>
              <w:fldChar w:fldCharType="end"/>
            </w:r>
            <w:r>
              <w:rPr>
                <w:rFonts w:ascii="Times New Roman" w:hAnsi="Times New Roman" w:eastAsia="Times New Roman"/>
                <w:bCs/>
                <w:color w:val="000000" w:themeColor="text1"/>
                <w:sz w:val="24"/>
                <w:szCs w:val="24"/>
                <w14:textFill>
                  <w14:solidFill>
                    <w14:schemeClr w14:val="tx1"/>
                  </w14:solidFill>
                </w14:textFill>
              </w:rPr>
              <w:t xml:space="preserve"> дошкільного підрозділу</w:t>
            </w:r>
          </w:p>
        </w:tc>
        <w:tc>
          <w:tcPr>
            <w:tcW w:w="2410" w:type="dxa"/>
            <w:tcBorders>
              <w:top w:val="single" w:color="000000" w:sz="4" w:space="0"/>
              <w:left w:val="single" w:color="000000" w:sz="4" w:space="0"/>
              <w:bottom w:val="single" w:color="000000" w:sz="4" w:space="0"/>
              <w:right w:val="single" w:color="000000" w:sz="4" w:space="0"/>
            </w:tcBorders>
          </w:tcPr>
          <w:p w14:paraId="78EFF255">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 xml:space="preserve"> Гаїн В.О.</w:t>
            </w:r>
            <w:r>
              <w:rPr>
                <w:rFonts w:ascii="Times New Roman" w:hAnsi="Times New Roman" w:eastAsia="Times New Roman"/>
                <w:caps/>
                <w:color w:val="000000" w:themeColor="text1"/>
                <w:sz w:val="24"/>
                <w:szCs w:val="24"/>
                <w14:textFill>
                  <w14:solidFill>
                    <w14:schemeClr w14:val="tx1"/>
                  </w14:solidFill>
                </w14:textFill>
              </w:rPr>
              <w:fldChar w:fldCharType="end"/>
            </w:r>
          </w:p>
        </w:tc>
        <w:tc>
          <w:tcPr>
            <w:tcW w:w="3456" w:type="dxa"/>
            <w:tcBorders>
              <w:top w:val="single" w:color="000000" w:sz="4" w:space="0"/>
              <w:left w:val="single" w:color="000000" w:sz="4" w:space="0"/>
              <w:bottom w:val="single" w:color="000000" w:sz="4" w:space="0"/>
              <w:right w:val="single" w:color="000000" w:sz="4" w:space="0"/>
            </w:tcBorders>
          </w:tcPr>
          <w:p w14:paraId="28309A92">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Бучинська Т.В.</w:t>
            </w:r>
            <w:r>
              <w:rPr>
                <w:rFonts w:ascii="Times New Roman" w:hAnsi="Times New Roman" w:eastAsia="Times New Roman"/>
                <w:caps/>
                <w:color w:val="000000" w:themeColor="text1"/>
                <w:sz w:val="24"/>
                <w:szCs w:val="24"/>
                <w14:textFill>
                  <w14:solidFill>
                    <w14:schemeClr w14:val="tx1"/>
                  </w14:solidFill>
                </w14:textFill>
              </w:rPr>
              <w:fldChar w:fldCharType="end"/>
            </w:r>
          </w:p>
          <w:p w14:paraId="6BA697E5">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Полюк С.В.</w:t>
            </w:r>
            <w:r>
              <w:rPr>
                <w:rFonts w:ascii="Times New Roman" w:hAnsi="Times New Roman" w:eastAsia="Times New Roman"/>
                <w:caps/>
                <w:color w:val="000000" w:themeColor="text1"/>
                <w:sz w:val="24"/>
                <w:szCs w:val="24"/>
                <w14:textFill>
                  <w14:solidFill>
                    <w14:schemeClr w14:val="tx1"/>
                  </w14:solidFill>
                </w14:textFill>
              </w:rPr>
              <w:fldChar w:fldCharType="end"/>
            </w:r>
          </w:p>
          <w:p w14:paraId="711E299E">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fldChar w:fldCharType="begin"/>
            </w:r>
            <w:r>
              <w:instrText xml:space="preserve"> HYPERLINK "mailto:glinschool@email.ua" \h </w:instrText>
            </w:r>
            <w:r>
              <w:fldChar w:fldCharType="separate"/>
            </w:r>
            <w:r>
              <w:rPr>
                <w:rFonts w:ascii="Times New Roman" w:hAnsi="Times New Roman" w:eastAsia="Times New Roman"/>
                <w:caps/>
                <w:color w:val="000000" w:themeColor="text1"/>
                <w:sz w:val="24"/>
                <w:szCs w:val="24"/>
                <w14:textFill>
                  <w14:solidFill>
                    <w14:schemeClr w14:val="tx1"/>
                  </w14:solidFill>
                </w14:textFill>
              </w:rPr>
              <w:t>Хомич С.М.</w:t>
            </w:r>
            <w:r>
              <w:rPr>
                <w:rFonts w:ascii="Times New Roman" w:hAnsi="Times New Roman" w:eastAsia="Times New Roman"/>
                <w:caps/>
                <w:color w:val="000000" w:themeColor="text1"/>
                <w:sz w:val="24"/>
                <w:szCs w:val="24"/>
                <w14:textFill>
                  <w14:solidFill>
                    <w14:schemeClr w14:val="tx1"/>
                  </w14:solidFill>
                </w14:textFill>
              </w:rPr>
              <w:fldChar w:fldCharType="end"/>
            </w:r>
          </w:p>
          <w:p w14:paraId="2D2F954D">
            <w:pPr>
              <w:widowControl w:val="0"/>
              <w:suppressAutoHyphens/>
              <w:spacing w:after="0" w:line="240" w:lineRule="auto"/>
              <w:rPr>
                <w:rFonts w:ascii="Times New Roman" w:hAnsi="Times New Roman"/>
                <w:caps/>
                <w:color w:val="000000" w:themeColor="text1"/>
                <w:sz w:val="24"/>
                <w:szCs w:val="24"/>
                <w14:textFill>
                  <w14:solidFill>
                    <w14:schemeClr w14:val="tx1"/>
                  </w14:solidFill>
                </w14:textFill>
              </w:rPr>
            </w:pPr>
            <w:r>
              <w:rPr>
                <w:rFonts w:ascii="Times New Roman" w:hAnsi="Times New Roman"/>
                <w:caps/>
                <w:color w:val="000000" w:themeColor="text1"/>
                <w:sz w:val="24"/>
                <w:szCs w:val="24"/>
                <w14:textFill>
                  <w14:solidFill>
                    <w14:schemeClr w14:val="tx1"/>
                  </w14:solidFill>
                </w14:textFill>
              </w:rPr>
              <w:t>Касьянчук І.Ю.</w:t>
            </w:r>
          </w:p>
          <w:p w14:paraId="157F6B0A">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rPr>
                <w:rFonts w:ascii="Times New Roman" w:hAnsi="Times New Roman" w:eastAsia="Times New Roman"/>
                <w:caps/>
                <w:color w:val="000000" w:themeColor="text1"/>
                <w:sz w:val="24"/>
                <w:szCs w:val="24"/>
                <w14:textFill>
                  <w14:solidFill>
                    <w14:schemeClr w14:val="tx1"/>
                  </w14:solidFill>
                </w14:textFill>
              </w:rPr>
              <w:t>Яворська О.М.</w:t>
            </w:r>
          </w:p>
          <w:p w14:paraId="543A1DB9">
            <w:pPr>
              <w:widowControl w:val="0"/>
              <w:suppressAutoHyphens/>
              <w:spacing w:after="0" w:line="240" w:lineRule="auto"/>
              <w:rPr>
                <w:rFonts w:ascii="Times New Roman" w:hAnsi="Times New Roman" w:eastAsia="Times New Roman"/>
                <w:caps/>
                <w:color w:val="000000" w:themeColor="text1"/>
                <w:sz w:val="24"/>
                <w:szCs w:val="24"/>
                <w14:textFill>
                  <w14:solidFill>
                    <w14:schemeClr w14:val="tx1"/>
                  </w14:solidFill>
                </w14:textFill>
              </w:rPr>
            </w:pPr>
            <w:r>
              <w:rPr>
                <w:rFonts w:ascii="Times New Roman" w:hAnsi="Times New Roman" w:eastAsia="Times New Roman"/>
                <w:caps/>
                <w:color w:val="000000" w:themeColor="text1"/>
                <w:sz w:val="24"/>
                <w:szCs w:val="24"/>
                <w14:textFill>
                  <w14:solidFill>
                    <w14:schemeClr w14:val="tx1"/>
                  </w14:solidFill>
                </w14:textFill>
              </w:rPr>
              <w:t>Степанюк І.Ю.</w:t>
            </w:r>
          </w:p>
          <w:p w14:paraId="549319CC">
            <w:pPr>
              <w:widowControl w:val="0"/>
              <w:suppressAutoHyphens/>
              <w:spacing w:after="0" w:line="240" w:lineRule="auto"/>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aps/>
                <w:color w:val="000000" w:themeColor="text1"/>
                <w:sz w:val="24"/>
                <w:szCs w:val="24"/>
                <w14:textFill>
                  <w14:solidFill>
                    <w14:schemeClr w14:val="tx1"/>
                  </w14:solidFill>
                </w14:textFill>
              </w:rPr>
              <w:t>Юсенко І.І.</w:t>
            </w:r>
          </w:p>
        </w:tc>
      </w:tr>
    </w:tbl>
    <w:p w14:paraId="15BE0594">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Методичні об’єднання відігравали головну роль в реалізації головних завдань  та методичної проблеми ліцею. На засіданнях ШМО обговорювались питання результатів   контрольних робіт учнів, відвідування учнями школи,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проекти планів роботи на наступний навчальний рік. </w:t>
      </w:r>
    </w:p>
    <w:p w14:paraId="35E8C1C1">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Традиційно  в школі проходила декада педагогічної майстерності вчителів, які атестуються. Під час декади педагоги ділилися досвідом своєї роботи, запозичали методичні цікавинки у колег. Упродовж січня-лютого 2023/2024 навчального року в рамках декади були проведені   відкриті уроки та виховні заходи таких педагогічних працівників :</w:t>
      </w:r>
    </w:p>
    <w:p w14:paraId="3D5DCB6D">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МОХІЛЬ Г.В. – учитель початкових класів;</w:t>
      </w:r>
    </w:p>
    <w:p w14:paraId="5251E4EC">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РОЗГОН І.М. - учитель початкових класів;</w:t>
      </w:r>
    </w:p>
    <w:p w14:paraId="2AC800C9">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МЕЛЬНИЧУК І.В. - учитель початкових класів, учитель інтегрованого курсу “Пізнаємо природу”;</w:t>
      </w:r>
    </w:p>
    <w:p w14:paraId="55D2EAB2">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ГЛІВЧУК Л.В. - учитель початкових класів, педагог-організатор;</w:t>
      </w:r>
    </w:p>
    <w:p w14:paraId="17829A0A">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ЗАГАЛЕВИЧ І.С. - учитель української мови та літератури;</w:t>
      </w:r>
    </w:p>
    <w:p w14:paraId="085C3047">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ЦИБУЛЬСЬКИЙ О.Ю. - вчитель фізичної культури;</w:t>
      </w:r>
    </w:p>
    <w:p w14:paraId="53B4C193">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АЛЕКСАНДРУК В.В. - вчитель фізики та математики;</w:t>
      </w:r>
    </w:p>
    <w:p w14:paraId="5872FD91">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ПОЛЮК С.В. - вихователь;</w:t>
      </w:r>
    </w:p>
    <w:p w14:paraId="4E76835C">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СТЕПАНЮК І.Ю. - вихователь</w:t>
      </w:r>
    </w:p>
    <w:p w14:paraId="339A388A">
      <w:pPr>
        <w:numPr>
          <w:ilvl w:val="0"/>
          <w:numId w:val="19"/>
        </w:numPr>
        <w:spacing w:after="0" w:line="240" w:lineRule="auto"/>
        <w:contextualSpacing/>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ХОМИЧ С.М. - вихователь</w:t>
      </w:r>
    </w:p>
    <w:p w14:paraId="3E77D0FD">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За цей навчальний рік повністю реалізований </w:t>
      </w:r>
      <w:r>
        <w:rPr>
          <w:rFonts w:ascii="Times New Roman" w:hAnsi="Times New Roman" w:eastAsia="Times New Roman"/>
          <w:bCs/>
          <w:color w:val="000000" w:themeColor="text1"/>
          <w:sz w:val="24"/>
          <w:szCs w:val="24"/>
          <w:lang w:eastAsia="ru-RU"/>
          <w14:textFill>
            <w14:solidFill>
              <w14:schemeClr w14:val="tx1"/>
            </w14:solidFill>
          </w14:textFill>
        </w:rPr>
        <w:t xml:space="preserve">план проходження учителями курсів підвищення кваліфікації при  Рівненському обласному інституті післядипломної педагогічної освіти </w:t>
      </w:r>
    </w:p>
    <w:p w14:paraId="15993EFF">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Реалізований </w:t>
      </w:r>
      <w:r>
        <w:rPr>
          <w:rFonts w:ascii="Times New Roman" w:hAnsi="Times New Roman" w:eastAsia="Times New Roman"/>
          <w:bCs/>
          <w:color w:val="000000" w:themeColor="text1"/>
          <w:sz w:val="24"/>
          <w:szCs w:val="24"/>
          <w:lang w:eastAsia="ru-RU"/>
          <w14:textFill>
            <w14:solidFill>
              <w14:schemeClr w14:val="tx1"/>
            </w14:solidFill>
          </w14:textFill>
        </w:rPr>
        <w:t>план проходження педагогічними працівниками атестації.</w:t>
      </w:r>
      <w:r>
        <w:rPr>
          <w:rFonts w:ascii="Times New Roman" w:hAnsi="Times New Roman" w:eastAsia="Times New Roman"/>
          <w:color w:val="000000" w:themeColor="text1"/>
          <w:sz w:val="24"/>
          <w:szCs w:val="24"/>
          <w:lang w:eastAsia="ru-RU"/>
          <w14:textFill>
            <w14:solidFill>
              <w14:schemeClr w14:val="tx1"/>
            </w14:solidFill>
          </w14:textFill>
        </w:rPr>
        <w:t xml:space="preserve"> Було проатестовано таких педагогічних працівників:</w:t>
      </w:r>
    </w:p>
    <w:p w14:paraId="3312823F">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 Володимира АЛЕКСАНДРУКА – учитель фізики та математики, </w:t>
      </w:r>
      <w:r>
        <w:rPr>
          <w:rFonts w:ascii="Times New Roman" w:hAnsi="Times New Roman" w:eastAsia="Times New Roman"/>
          <w:bCs/>
          <w:color w:val="000000" w:themeColor="text1"/>
          <w:sz w:val="24"/>
          <w:szCs w:val="24"/>
          <w:lang w:eastAsia="ru-RU"/>
          <w14:textFill>
            <w14:solidFill>
              <w14:schemeClr w14:val="tx1"/>
            </w14:solidFill>
          </w14:textFill>
        </w:rPr>
        <w:t>відповідає раніше присвоєній  кваліфікаційній категорії «спеціаліст вищої категорії» та раніше присвоєному педагогічному званню  «старший учитель»;</w:t>
      </w:r>
    </w:p>
    <w:p w14:paraId="681B7AE8">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xml:space="preserve">-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Ірину ЗАГАЛЕВИЧ - учителя української мови та літератури, </w:t>
      </w:r>
      <w:r>
        <w:rPr>
          <w:rFonts w:ascii="Times New Roman" w:hAnsi="Times New Roman" w:eastAsia="Times New Roman"/>
          <w:bCs/>
          <w:color w:val="000000" w:themeColor="text1"/>
          <w:sz w:val="24"/>
          <w:szCs w:val="24"/>
          <w:lang w:eastAsia="ru-RU"/>
          <w14:textFill>
            <w14:solidFill>
              <w14:schemeClr w14:val="tx1"/>
            </w14:solidFill>
          </w14:textFill>
        </w:rPr>
        <w:t>відповідає раніше присвоєній  кваліфікаційній категорії «спеціаліст вищої категорії» та раніше присвоєному педагогічному званню  «старший учитель»;</w:t>
      </w:r>
    </w:p>
    <w:p w14:paraId="01471630">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xml:space="preserve">-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Ірину РОЗГОН - учителя початкових класів, </w:t>
      </w:r>
      <w:r>
        <w:rPr>
          <w:rFonts w:ascii="Times New Roman" w:hAnsi="Times New Roman" w:eastAsia="Times New Roman"/>
          <w:bCs/>
          <w:color w:val="000000" w:themeColor="text1"/>
          <w:sz w:val="24"/>
          <w:szCs w:val="24"/>
          <w:lang w:eastAsia="ru-RU"/>
          <w14:textFill>
            <w14:solidFill>
              <w14:schemeClr w14:val="tx1"/>
            </w14:solidFill>
          </w14:textFill>
        </w:rPr>
        <w:t>відповідає раніше присвоєній  кваліфікаційній категорії «спеціаліст вищої категорії» та раніше присвоєному педагогічному званню  «старший учитель»;</w:t>
      </w:r>
    </w:p>
    <w:p w14:paraId="1F2AE53D">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xml:space="preserve">-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 Галину МОХІЛЬ - учителя початкових класів, </w:t>
      </w:r>
      <w:r>
        <w:rPr>
          <w:rFonts w:ascii="Times New Roman" w:hAnsi="Times New Roman" w:eastAsia="Times New Roman"/>
          <w:bCs/>
          <w:color w:val="000000" w:themeColor="text1"/>
          <w:sz w:val="24"/>
          <w:szCs w:val="24"/>
          <w:lang w:eastAsia="ru-RU"/>
          <w14:textFill>
            <w14:solidFill>
              <w14:schemeClr w14:val="tx1"/>
            </w14:solidFill>
          </w14:textFill>
        </w:rPr>
        <w:t>відповідає раніше присвоєній  кваліфікаційній категорії «спеціаліст вищої категорії»;</w:t>
      </w:r>
    </w:p>
    <w:p w14:paraId="4BA918AC">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xml:space="preserve">-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Світлану ПОЛЮК - вихователя структурного дошкільного підрозділу, </w:t>
      </w:r>
      <w:r>
        <w:rPr>
          <w:rFonts w:ascii="Times New Roman" w:hAnsi="Times New Roman" w:eastAsia="Times New Roman"/>
          <w:bCs/>
          <w:color w:val="000000" w:themeColor="text1"/>
          <w:sz w:val="24"/>
          <w:szCs w:val="24"/>
          <w:lang w:eastAsia="ru-RU"/>
          <w14:textFill>
            <w14:solidFill>
              <w14:schemeClr w14:val="tx1"/>
            </w14:solidFill>
          </w14:textFill>
        </w:rPr>
        <w:t>відповідає раніше присвоєній  кваліфікаційній категорії «спеціаліст вищої категорії»;</w:t>
      </w:r>
    </w:p>
    <w:p w14:paraId="312456B7">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xml:space="preserve">-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Олександра ЦИБУЛЬСЬКОГО -  учителя фізичної культури, </w:t>
      </w:r>
      <w:r>
        <w:rPr>
          <w:rFonts w:ascii="Times New Roman" w:hAnsi="Times New Roman" w:eastAsia="Times New Roman"/>
          <w:bCs/>
          <w:color w:val="000000" w:themeColor="text1"/>
          <w:sz w:val="24"/>
          <w:szCs w:val="24"/>
          <w:lang w:eastAsia="ru-RU"/>
          <w14:textFill>
            <w14:solidFill>
              <w14:schemeClr w14:val="tx1"/>
            </w14:solidFill>
          </w14:textFill>
        </w:rPr>
        <w:t>відповідає раніше присвоєній  кваліфікаційній категорії «спеціаліст першої категорії»;</w:t>
      </w:r>
    </w:p>
    <w:p w14:paraId="5A1F6C91">
      <w:pPr>
        <w:spacing w:after="0" w:line="240" w:lineRule="auto"/>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Roboto"/>
          <w:color w:val="000000" w:themeColor="text1"/>
          <w:sz w:val="24"/>
          <w:szCs w:val="24"/>
          <w:shd w:val="clear" w:color="auto" w:fill="FFFFFF"/>
          <w:lang w:val="en-US" w:eastAsia="ru-RU"/>
          <w14:textFill>
            <w14:solidFill>
              <w14:schemeClr w14:val="tx1"/>
            </w14:solidFill>
          </w14:textFill>
        </w:rPr>
        <w:t xml:space="preserve">-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Ірину МЕЛЬНИЧУК - учителя початкових класів, інтегрованого курсу “Пізнаємо природу”, </w:t>
      </w:r>
      <w:r>
        <w:rPr>
          <w:rFonts w:ascii="Times New Roman" w:hAnsi="Times New Roman" w:eastAsia="Times New Roman"/>
          <w:bCs/>
          <w:color w:val="000000" w:themeColor="text1"/>
          <w:sz w:val="24"/>
          <w:szCs w:val="24"/>
          <w:lang w:eastAsia="ru-RU"/>
          <w14:textFill>
            <w14:solidFill>
              <w14:schemeClr w14:val="tx1"/>
            </w14:solidFill>
          </w14:textFill>
        </w:rPr>
        <w:t xml:space="preserve"> присвоєно  кваліфікаційну категорію «спеціаліст другої категорії»;</w:t>
      </w:r>
    </w:p>
    <w:p w14:paraId="0294D876">
      <w:pPr>
        <w:spacing w:after="0" w:line="240" w:lineRule="auto"/>
        <w:jc w:val="both"/>
        <w:rPr>
          <w:rFonts w:ascii="Times New Roman" w:hAnsi="Times New Roman" w:eastAsia="Roboto"/>
          <w:color w:val="000000" w:themeColor="text1"/>
          <w:sz w:val="24"/>
          <w:szCs w:val="24"/>
          <w:shd w:val="clear" w:color="auto" w:fill="FFFFFF"/>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Людмилу ГЛІВЧУК - педагога оргнанізатора, п</w:t>
      </w:r>
      <w:r>
        <w:rPr>
          <w:rFonts w:ascii="Times New Roman" w:hAnsi="Times New Roman" w:eastAsia="Roboto"/>
          <w:color w:val="000000" w:themeColor="text1"/>
          <w:sz w:val="24"/>
          <w:szCs w:val="24"/>
          <w:shd w:val="clear" w:color="auto" w:fill="FFFFFF"/>
          <w:lang w:eastAsia="ru-RU"/>
          <w14:textFill>
            <w14:solidFill>
              <w14:schemeClr w14:val="tx1"/>
            </w14:solidFill>
          </w14:textFill>
        </w:rPr>
        <w:t>рисвоєно кваліфікаційну категорію «спеціаліст вищої категорії»;</w:t>
      </w:r>
    </w:p>
    <w:p w14:paraId="2340DBEB">
      <w:pPr>
        <w:spacing w:after="0" w:line="240" w:lineRule="auto"/>
        <w:jc w:val="both"/>
        <w:rPr>
          <w:rFonts w:ascii="Times New Roman" w:hAnsi="Times New Roman" w:eastAsia="Roboto"/>
          <w:color w:val="000000" w:themeColor="text1"/>
          <w:sz w:val="24"/>
          <w:szCs w:val="24"/>
          <w:shd w:val="clear" w:color="auto" w:fill="FFFFFF"/>
          <w:lang w:eastAsia="ru-RU"/>
          <w14:textFill>
            <w14:solidFill>
              <w14:schemeClr w14:val="tx1"/>
            </w14:solidFill>
          </w14:textFill>
        </w:rPr>
      </w:pP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 </w:t>
      </w:r>
      <w:r>
        <w:rPr>
          <w:rFonts w:ascii="Times New Roman" w:hAnsi="Times New Roman" w:eastAsia="Times New Roman"/>
          <w:bCs/>
          <w:color w:val="000000" w:themeColor="text1"/>
          <w:sz w:val="24"/>
          <w:szCs w:val="24"/>
          <w:lang w:eastAsia="ru-RU"/>
          <w14:textFill>
            <w14:solidFill>
              <w14:schemeClr w14:val="tx1"/>
            </w14:solidFill>
          </w14:textFill>
        </w:rPr>
        <w:t xml:space="preserve">Людмилу ГЛІВЧУК - </w:t>
      </w: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учителя початкових класів, </w:t>
      </w:r>
      <w:r>
        <w:rPr>
          <w:rFonts w:ascii="Times New Roman" w:hAnsi="Times New Roman" w:eastAsia="Times New Roman"/>
          <w:bCs/>
          <w:color w:val="000000" w:themeColor="text1"/>
          <w:sz w:val="24"/>
          <w:szCs w:val="24"/>
          <w:lang w:eastAsia="ru-RU"/>
          <w14:textFill>
            <w14:solidFill>
              <w14:schemeClr w14:val="tx1"/>
            </w14:solidFill>
          </w14:textFill>
        </w:rPr>
        <w:t>п</w:t>
      </w:r>
      <w:r>
        <w:rPr>
          <w:rFonts w:ascii="Times New Roman" w:hAnsi="Times New Roman" w:eastAsia="Roboto"/>
          <w:color w:val="000000" w:themeColor="text1"/>
          <w:sz w:val="24"/>
          <w:szCs w:val="24"/>
          <w:shd w:val="clear" w:color="auto" w:fill="FFFFFF"/>
          <w:lang w:eastAsia="ru-RU"/>
          <w14:textFill>
            <w14:solidFill>
              <w14:schemeClr w14:val="tx1"/>
            </w14:solidFill>
          </w14:textFill>
        </w:rPr>
        <w:t>рисвоєно кваліфікаційну категорію «спеціаліст першої категорії»;</w:t>
      </w:r>
    </w:p>
    <w:p w14:paraId="0A4190EE">
      <w:pPr>
        <w:spacing w:after="0" w:line="240" w:lineRule="auto"/>
        <w:jc w:val="both"/>
        <w:rPr>
          <w:rFonts w:ascii="Times New Roman" w:hAnsi="Times New Roman" w:eastAsia="Roboto"/>
          <w:color w:val="000000" w:themeColor="text1"/>
          <w:sz w:val="24"/>
          <w:szCs w:val="24"/>
          <w:shd w:val="clear" w:color="auto" w:fill="FFFFFF"/>
          <w:lang w:eastAsia="ru-RU"/>
          <w14:textFill>
            <w14:solidFill>
              <w14:schemeClr w14:val="tx1"/>
            </w14:solidFill>
          </w14:textFill>
        </w:rPr>
      </w:pP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 Світлану ХОМИЧ - вихователя структурного дошкільного підрозділу, </w:t>
      </w:r>
      <w:r>
        <w:rPr>
          <w:rFonts w:ascii="Times New Roman" w:hAnsi="Times New Roman" w:eastAsia="Times New Roman"/>
          <w:bCs/>
          <w:color w:val="000000" w:themeColor="text1"/>
          <w:sz w:val="24"/>
          <w:szCs w:val="24"/>
          <w:lang w:eastAsia="ru-RU"/>
          <w14:textFill>
            <w14:solidFill>
              <w14:schemeClr w14:val="tx1"/>
            </w14:solidFill>
          </w14:textFill>
        </w:rPr>
        <w:t>п</w:t>
      </w:r>
      <w:r>
        <w:rPr>
          <w:rFonts w:ascii="Times New Roman" w:hAnsi="Times New Roman" w:eastAsia="Roboto"/>
          <w:color w:val="000000" w:themeColor="text1"/>
          <w:sz w:val="24"/>
          <w:szCs w:val="24"/>
          <w:shd w:val="clear" w:color="auto" w:fill="FFFFFF"/>
          <w:lang w:eastAsia="ru-RU"/>
          <w14:textFill>
            <w14:solidFill>
              <w14:schemeClr w14:val="tx1"/>
            </w14:solidFill>
          </w14:textFill>
        </w:rPr>
        <w:t>рисвоєно кваліфікаційну категорію «спеціаліст першої категорії»;</w:t>
      </w:r>
    </w:p>
    <w:p w14:paraId="1061BAAD">
      <w:pPr>
        <w:spacing w:after="0" w:line="240" w:lineRule="auto"/>
        <w:jc w:val="both"/>
        <w:rPr>
          <w:rFonts w:ascii="Times New Roman" w:hAnsi="Times New Roman" w:eastAsia="Roboto"/>
          <w:color w:val="000000" w:themeColor="text1"/>
          <w:sz w:val="24"/>
          <w:szCs w:val="24"/>
          <w:shd w:val="clear" w:color="auto" w:fill="FFFFFF"/>
          <w:lang w:eastAsia="ru-RU"/>
          <w14:textFill>
            <w14:solidFill>
              <w14:schemeClr w14:val="tx1"/>
            </w14:solidFill>
          </w14:textFill>
        </w:rPr>
      </w:pPr>
      <w:r>
        <w:rPr>
          <w:rFonts w:ascii="Times New Roman" w:hAnsi="Times New Roman" w:eastAsia="Roboto"/>
          <w:color w:val="000000" w:themeColor="text1"/>
          <w:sz w:val="24"/>
          <w:szCs w:val="24"/>
          <w:shd w:val="clear" w:color="auto" w:fill="FFFFFF"/>
          <w:lang w:eastAsia="ru-RU"/>
          <w14:textFill>
            <w14:solidFill>
              <w14:schemeClr w14:val="tx1"/>
            </w14:solidFill>
          </w14:textFill>
        </w:rPr>
        <w:t xml:space="preserve">- Ірину СТЕПАНЮК - вихователя структурного дошкільного підрозділу, </w:t>
      </w:r>
      <w:r>
        <w:rPr>
          <w:rFonts w:ascii="Times New Roman" w:hAnsi="Times New Roman" w:eastAsia="Times New Roman"/>
          <w:bCs/>
          <w:color w:val="000000" w:themeColor="text1"/>
          <w:sz w:val="24"/>
          <w:szCs w:val="24"/>
          <w:lang w:eastAsia="ru-RU"/>
          <w14:textFill>
            <w14:solidFill>
              <w14:schemeClr w14:val="tx1"/>
            </w14:solidFill>
          </w14:textFill>
        </w:rPr>
        <w:t>п</w:t>
      </w:r>
      <w:r>
        <w:rPr>
          <w:rFonts w:ascii="Times New Roman" w:hAnsi="Times New Roman" w:eastAsia="Roboto"/>
          <w:color w:val="000000" w:themeColor="text1"/>
          <w:sz w:val="24"/>
          <w:szCs w:val="24"/>
          <w:shd w:val="clear" w:color="auto" w:fill="FFFFFF"/>
          <w:lang w:eastAsia="ru-RU"/>
          <w14:textFill>
            <w14:solidFill>
              <w14:schemeClr w14:val="tx1"/>
            </w14:solidFill>
          </w14:textFill>
        </w:rPr>
        <w:t>рисвоєно кваліфікаційну категорію «спеціаліст другої категорії»;</w:t>
      </w:r>
    </w:p>
    <w:p w14:paraId="10434BE1">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Результати атестації продемонстрували обізнаність педагогічних працівників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w:t>
      </w:r>
    </w:p>
    <w:p w14:paraId="00C29FBA">
      <w:pPr>
        <w:shd w:val="clear" w:color="auto" w:fill="FFFFFF"/>
        <w:spacing w:after="0" w:line="240" w:lineRule="auto"/>
        <w:ind w:firstLine="480" w:firstLineChars="200"/>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2023/2024 навчальному році відображено у наказі від 18.03.2024р. № 48 “</w:t>
      </w:r>
      <w:r>
        <w:rPr>
          <w:rFonts w:ascii="Times New Roman" w:hAnsi="Times New Roman" w:eastAsia="Times New Roman"/>
          <w:color w:val="000000" w:themeColor="text1"/>
          <w:sz w:val="24"/>
          <w:szCs w:val="24"/>
          <w:shd w:val="clear" w:color="auto" w:fill="FFFFFF"/>
          <w:lang w:eastAsia="ru-RU"/>
          <w14:textFill>
            <w14:solidFill>
              <w14:schemeClr w14:val="tx1"/>
            </w14:solidFill>
          </w14:textFill>
        </w:rPr>
        <w:t>Про результати атестації педагогічних працівників  атестаційною комісією І рівня у 2023/2024 н.р.”</w:t>
      </w:r>
    </w:p>
    <w:p w14:paraId="457663C2">
      <w:pPr>
        <w:spacing w:after="0" w:line="240" w:lineRule="auto"/>
        <w:ind w:firstLine="480" w:firstLineChars="200"/>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Згідно з річним планом роботи ліцею у 2023/2024 навчальному році проведені всі педради,   наради при директорові та його заступнику. </w:t>
      </w:r>
    </w:p>
    <w:p w14:paraId="69DDE45D">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Упродовж року в ліцеї здійснювався моніторинговий підхід до якості навчальних досягнень учнів, всього освітнього процесу . Це давало змогу здійснювати порівняльний аналіз різних ділянок роботи, робити певні висновки і вживати необхідних заходів.</w:t>
      </w:r>
    </w:p>
    <w:p w14:paraId="008EB5C1">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Упродовж навчального року в ліцеї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14:paraId="7DDF6B27">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дистанційного навчання.</w:t>
      </w:r>
    </w:p>
    <w:p w14:paraId="7F1EA04A">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В  умовах воєнного стану, учителі успішно застосовували засоби дистанційного навчання  (месенджери </w:t>
      </w:r>
      <w:r>
        <w:rPr>
          <w:rFonts w:ascii="Times New Roman" w:hAnsi="Times New Roman" w:eastAsia="Times New Roman"/>
          <w:color w:val="000000" w:themeColor="text1"/>
          <w:sz w:val="24"/>
          <w:szCs w:val="24"/>
          <w:lang w:val="en-US" w:eastAsia="ru-RU"/>
          <w14:textFill>
            <w14:solidFill>
              <w14:schemeClr w14:val="tx1"/>
            </w14:solidFill>
          </w14:textFill>
        </w:rPr>
        <w:t>Viber</w:t>
      </w:r>
      <w:r>
        <w:rPr>
          <w:rFonts w:ascii="Times New Roman" w:hAnsi="Times New Roman" w:eastAsia="Times New Roman"/>
          <w:color w:val="000000" w:themeColor="text1"/>
          <w:sz w:val="24"/>
          <w:szCs w:val="24"/>
          <w:lang w:eastAsia="ru-RU"/>
          <w14:textFill>
            <w14:solidFill>
              <w14:schemeClr w14:val="tx1"/>
            </w14:solidFill>
          </w14:textFill>
        </w:rPr>
        <w:t xml:space="preserve">, онлайн-платформи </w:t>
      </w:r>
      <w:r>
        <w:rPr>
          <w:rFonts w:ascii="Times New Roman" w:hAnsi="Times New Roman" w:eastAsia="Times New Roman"/>
          <w:color w:val="000000" w:themeColor="text1"/>
          <w:sz w:val="24"/>
          <w:szCs w:val="24"/>
          <w:lang w:val="en-US" w:eastAsia="ru-RU"/>
          <w14:textFill>
            <w14:solidFill>
              <w14:schemeClr w14:val="tx1"/>
            </w14:solidFill>
          </w14:textFill>
        </w:rPr>
        <w:t>Google</w:t>
      </w:r>
      <w:r>
        <w:rPr>
          <w:rFonts w:ascii="Times New Roman" w:hAnsi="Times New Roman" w:eastAsia="Times New Roman"/>
          <w:color w:val="000000" w:themeColor="text1"/>
          <w:sz w:val="24"/>
          <w:szCs w:val="24"/>
          <w:lang w:eastAsia="ru-RU"/>
          <w14:textFill>
            <w14:solidFill>
              <w14:schemeClr w14:val="tx1"/>
            </w14:solidFill>
          </w14:textFill>
        </w:rPr>
        <w:t xml:space="preserve"> </w:t>
      </w:r>
      <w:r>
        <w:rPr>
          <w:rFonts w:ascii="Times New Roman" w:hAnsi="Times New Roman" w:eastAsia="Times New Roman"/>
          <w:color w:val="000000" w:themeColor="text1"/>
          <w:sz w:val="24"/>
          <w:szCs w:val="24"/>
          <w:lang w:val="en-US" w:eastAsia="ru-RU"/>
          <w14:textFill>
            <w14:solidFill>
              <w14:schemeClr w14:val="tx1"/>
            </w14:solidFill>
          </w14:textFill>
        </w:rPr>
        <w:t>Meet</w:t>
      </w:r>
      <w:r>
        <w:rPr>
          <w:rFonts w:ascii="Times New Roman" w:hAnsi="Times New Roman" w:eastAsia="Times New Roman"/>
          <w:color w:val="000000" w:themeColor="text1"/>
          <w:sz w:val="24"/>
          <w:szCs w:val="24"/>
          <w:lang w:eastAsia="ru-RU"/>
          <w14:textFill>
            <w14:solidFill>
              <w14:schemeClr w14:val="tx1"/>
            </w14:solidFill>
          </w14:textFill>
        </w:rPr>
        <w:t>, всеукраїнські платформи «На урок», «Всеосвіта» тощо). Це дало можливість успішно виконати всі навчальні програми у повному обсязі.</w:t>
      </w:r>
    </w:p>
    <w:p w14:paraId="54F83CA1">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14:paraId="523ACF2B">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ліцею.</w:t>
      </w:r>
    </w:p>
    <w:p w14:paraId="352A86EE">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bCs/>
          <w:color w:val="000000" w:themeColor="text1"/>
          <w:sz w:val="24"/>
          <w:szCs w:val="24"/>
          <w:lang w:eastAsia="ru-RU"/>
          <w14:textFill>
            <w14:solidFill>
              <w14:schemeClr w14:val="tx1"/>
            </w14:solidFill>
          </w14:textFill>
        </w:rPr>
        <w:t xml:space="preserve">Дирекція ліцею,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тощо). </w:t>
      </w:r>
    </w:p>
    <w:p w14:paraId="3B8717ED">
      <w:pPr>
        <w:spacing w:after="0" w:line="240" w:lineRule="auto"/>
        <w:ind w:firstLine="567"/>
        <w:jc w:val="both"/>
        <w:rPr>
          <w:rFonts w:ascii="Times New Roman" w:hAnsi="Times New Roman" w:eastAsia="Times New Roman"/>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xml:space="preserve">Впродовж 2023/2024 навчального року в ліцеї було проведено предметні тижні: </w:t>
      </w:r>
    </w:p>
    <w:p w14:paraId="48ADB32B">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 о</w:t>
      </w:r>
      <w:r>
        <w:rPr>
          <w:rFonts w:ascii="Times New Roman" w:hAnsi="Times New Roman"/>
          <w:color w:val="000000" w:themeColor="text1"/>
          <w:sz w:val="24"/>
          <w:szCs w:val="24"/>
          <w14:textFill>
            <w14:solidFill>
              <w14:schemeClr w14:val="tx1"/>
            </w14:solidFill>
          </w14:textFill>
        </w:rPr>
        <w:t xml:space="preserve">лімпійський тиждень, </w:t>
      </w:r>
    </w:p>
    <w:p w14:paraId="4ABF4AD1">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тиждень української  мови та писемності, </w:t>
      </w:r>
    </w:p>
    <w:p w14:paraId="27A617BB">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кольоровий тиждень толератності,</w:t>
      </w:r>
    </w:p>
    <w:p w14:paraId="29E938AD">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тиждень правознавства, історії,</w:t>
      </w:r>
    </w:p>
    <w:p w14:paraId="73301338">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тиждень початкових класів,</w:t>
      </w:r>
    </w:p>
    <w:p w14:paraId="165E4B66">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тиждень іноземних мов та зарубіжної літератури,</w:t>
      </w:r>
    </w:p>
    <w:p w14:paraId="3A7F4BDE">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тиждень природничих наук,</w:t>
      </w:r>
    </w:p>
    <w:p w14:paraId="408E45E3">
      <w:pPr>
        <w:spacing w:after="0" w:line="240" w:lineRule="auto"/>
        <w:ind w:firstLine="567"/>
        <w:jc w:val="both"/>
        <w:rPr>
          <w:rFonts w:ascii="Times New Roman" w:hAnsi="Times New Roman" w:cs="Calibri"/>
          <w:color w:val="000000" w:themeColor="text1"/>
          <w:sz w:val="24"/>
          <w:szCs w:val="24"/>
          <w:lang w:val="en-US" w:eastAsia="uk-U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т</w:t>
      </w:r>
      <w:r>
        <w:rPr>
          <w:rFonts w:ascii="Times New Roman" w:hAnsi="Times New Roman" w:cs="Calibri"/>
          <w:color w:val="000000" w:themeColor="text1"/>
          <w:sz w:val="24"/>
          <w:szCs w:val="24"/>
          <w:lang w:val="en-US" w:eastAsia="uk-UA"/>
          <w14:textFill>
            <w14:solidFill>
              <w14:schemeClr w14:val="tx1"/>
            </w14:solidFill>
          </w14:textFill>
        </w:rPr>
        <w:t>иждень безпеки життєдіяльності</w:t>
      </w:r>
    </w:p>
    <w:p w14:paraId="2D1BDED2">
      <w:pPr>
        <w:spacing w:after="0" w:line="240" w:lineRule="auto"/>
        <w:ind w:firstLine="567"/>
        <w:jc w:val="both"/>
        <w:rPr>
          <w:rFonts w:ascii="Times New Roman" w:hAnsi="Times New Roman" w:eastAsia="Times New Roman"/>
          <w:bCs/>
          <w:color w:val="000000" w:themeColor="text1"/>
          <w:sz w:val="24"/>
          <w:szCs w:val="24"/>
          <w:lang w:eastAsia="ru-RU"/>
          <w14:textFill>
            <w14:solidFill>
              <w14:schemeClr w14:val="tx1"/>
            </w14:solidFill>
          </w14:textFill>
        </w:rPr>
      </w:pPr>
      <w:r>
        <w:rPr>
          <w:rFonts w:ascii="Times New Roman" w:hAnsi="Times New Roman" w:eastAsia="Times New Roman"/>
          <w:color w:val="000000" w:themeColor="text1"/>
          <w:sz w:val="24"/>
          <w:szCs w:val="24"/>
          <w:lang w:eastAsia="ru-RU"/>
          <w14:textFill>
            <w14:solidFill>
              <w14:schemeClr w14:val="tx1"/>
            </w14:solidFill>
          </w14:textFill>
        </w:rPr>
        <w:t>Аналіз стану методичної роботи у 2023/2024 навчальному році в ліцеї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14:paraId="213FF176">
      <w:pPr>
        <w:spacing w:after="0" w:line="240" w:lineRule="auto"/>
        <w:ind w:firstLine="540"/>
        <w:jc w:val="both"/>
        <w:rPr>
          <w:rFonts w:ascii="Times New Roman" w:hAnsi="Times New Roman" w:eastAsia="Times New Roman"/>
          <w:b/>
          <w:color w:val="8497B0" w:themeColor="text2" w:themeTint="99"/>
          <w:sz w:val="24"/>
          <w:szCs w:val="24"/>
          <w:lang w:eastAsia="ru-RU"/>
          <w14:textFill>
            <w14:solidFill>
              <w14:schemeClr w14:val="tx2">
                <w14:lumMod w14:val="60000"/>
                <w14:lumOff w14:val="40000"/>
              </w14:schemeClr>
            </w14:solidFill>
          </w14:textFill>
        </w:rPr>
      </w:pPr>
    </w:p>
    <w:p w14:paraId="1A62EB85">
      <w:pPr>
        <w:spacing w:after="0" w:line="240" w:lineRule="auto"/>
        <w:ind w:firstLine="709"/>
        <w:jc w:val="both"/>
        <w:rPr>
          <w:rFonts w:ascii="Times New Roman" w:hAnsi="Times New Roman"/>
          <w:sz w:val="24"/>
          <w:szCs w:val="24"/>
        </w:rPr>
      </w:pPr>
      <w:r>
        <w:rPr>
          <w:rFonts w:ascii="Times New Roman" w:hAnsi="Times New Roman" w:eastAsia="Times New Roman"/>
          <w:sz w:val="24"/>
          <w:szCs w:val="24"/>
          <w:lang w:eastAsia="ru-RU"/>
        </w:rPr>
        <w:t xml:space="preserve"> </w:t>
      </w:r>
      <w:r>
        <w:rPr>
          <w:rFonts w:ascii="Times New Roman" w:hAnsi="Times New Roman"/>
          <w:sz w:val="24"/>
          <w:szCs w:val="24"/>
        </w:rPr>
        <w:t xml:space="preserve"> </w:t>
      </w:r>
      <w:r>
        <w:rPr>
          <w:rFonts w:ascii="Times New Roman" w:hAnsi="Times New Roman"/>
          <w:b/>
          <w:sz w:val="24"/>
          <w:szCs w:val="24"/>
        </w:rPr>
        <w:t xml:space="preserve"> Виховання сучасного громадянина України</w:t>
      </w:r>
    </w:p>
    <w:p w14:paraId="5FF1FA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611848CC">
      <w:pPr>
        <w:numPr>
          <w:ilvl w:val="0"/>
          <w:numId w:val="20"/>
        </w:numPr>
        <w:tabs>
          <w:tab w:val="left" w:pos="993"/>
        </w:tabs>
        <w:spacing w:after="0" w:line="240" w:lineRule="auto"/>
        <w:ind w:left="142" w:firstLine="709"/>
        <w:jc w:val="both"/>
        <w:rPr>
          <w:rFonts w:ascii="Times New Roman" w:hAnsi="Times New Roman"/>
          <w:sz w:val="24"/>
          <w:szCs w:val="24"/>
        </w:rPr>
      </w:pPr>
      <w:r>
        <w:rPr>
          <w:rFonts w:ascii="Times New Roman" w:hAnsi="Times New Roman"/>
          <w:sz w:val="24"/>
          <w:szCs w:val="24"/>
        </w:rPr>
        <w:t>повага до національних символів (Герба, Прапора, Гімну України);</w:t>
      </w:r>
    </w:p>
    <w:p w14:paraId="7BADA4E1">
      <w:pPr>
        <w:numPr>
          <w:ilvl w:val="0"/>
          <w:numId w:val="20"/>
        </w:numPr>
        <w:tabs>
          <w:tab w:val="left" w:pos="993"/>
        </w:tabs>
        <w:spacing w:after="0" w:line="240" w:lineRule="auto"/>
        <w:ind w:left="142" w:firstLine="709"/>
        <w:jc w:val="both"/>
        <w:rPr>
          <w:rFonts w:ascii="Times New Roman" w:hAnsi="Times New Roman"/>
          <w:sz w:val="24"/>
          <w:szCs w:val="24"/>
        </w:rPr>
      </w:pPr>
      <w:r>
        <w:rPr>
          <w:rFonts w:ascii="Times New Roman" w:hAnsi="Times New Roman"/>
          <w:sz w:val="24"/>
          <w:szCs w:val="24"/>
        </w:rPr>
        <w:t>участь у громадсько-політичному житті країни;</w:t>
      </w:r>
    </w:p>
    <w:p w14:paraId="4F9B45B9">
      <w:pPr>
        <w:numPr>
          <w:ilvl w:val="0"/>
          <w:numId w:val="20"/>
        </w:numPr>
        <w:tabs>
          <w:tab w:val="left" w:pos="993"/>
        </w:tabs>
        <w:spacing w:after="0" w:line="240" w:lineRule="auto"/>
        <w:ind w:left="142" w:firstLine="709"/>
        <w:jc w:val="both"/>
        <w:rPr>
          <w:rFonts w:ascii="Times New Roman" w:hAnsi="Times New Roman"/>
          <w:sz w:val="24"/>
          <w:szCs w:val="24"/>
        </w:rPr>
      </w:pPr>
      <w:r>
        <w:rPr>
          <w:rFonts w:ascii="Times New Roman" w:hAnsi="Times New Roman"/>
          <w:sz w:val="24"/>
          <w:szCs w:val="24"/>
        </w:rPr>
        <w:t>повага до прав людини;</w:t>
      </w:r>
    </w:p>
    <w:p w14:paraId="12CE98F6">
      <w:pPr>
        <w:numPr>
          <w:ilvl w:val="0"/>
          <w:numId w:val="20"/>
        </w:numPr>
        <w:tabs>
          <w:tab w:val="left" w:pos="993"/>
        </w:tabs>
        <w:spacing w:after="0" w:line="240" w:lineRule="auto"/>
        <w:ind w:left="142" w:firstLine="709"/>
        <w:jc w:val="both"/>
        <w:rPr>
          <w:rFonts w:ascii="Times New Roman" w:hAnsi="Times New Roman"/>
          <w:sz w:val="24"/>
          <w:szCs w:val="24"/>
        </w:rPr>
      </w:pPr>
      <w:r>
        <w:rPr>
          <w:rFonts w:ascii="Times New Roman" w:hAnsi="Times New Roman"/>
          <w:sz w:val="24"/>
          <w:szCs w:val="24"/>
        </w:rPr>
        <w:t>верховенство права;</w:t>
      </w:r>
    </w:p>
    <w:p w14:paraId="1ACEC52D">
      <w:pPr>
        <w:numPr>
          <w:ilvl w:val="0"/>
          <w:numId w:val="20"/>
        </w:numPr>
        <w:tabs>
          <w:tab w:val="left" w:pos="993"/>
        </w:tabs>
        <w:spacing w:after="0" w:line="240" w:lineRule="auto"/>
        <w:ind w:left="142" w:firstLine="709"/>
        <w:jc w:val="both"/>
        <w:rPr>
          <w:rFonts w:ascii="Times New Roman" w:hAnsi="Times New Roman"/>
          <w:sz w:val="24"/>
          <w:szCs w:val="24"/>
        </w:rPr>
      </w:pPr>
      <w:r>
        <w:rPr>
          <w:rFonts w:ascii="Times New Roman" w:hAnsi="Times New Roman"/>
          <w:sz w:val="24"/>
          <w:szCs w:val="24"/>
        </w:rPr>
        <w:t>рівність усіх перед законом;</w:t>
      </w:r>
    </w:p>
    <w:p w14:paraId="096EFE7B">
      <w:pPr>
        <w:numPr>
          <w:ilvl w:val="0"/>
          <w:numId w:val="20"/>
        </w:numPr>
        <w:tabs>
          <w:tab w:val="left" w:pos="993"/>
        </w:tabs>
        <w:spacing w:after="0" w:line="240" w:lineRule="auto"/>
        <w:ind w:left="142" w:firstLine="709"/>
        <w:jc w:val="both"/>
        <w:rPr>
          <w:rFonts w:ascii="Times New Roman" w:hAnsi="Times New Roman"/>
          <w:sz w:val="24"/>
          <w:szCs w:val="24"/>
        </w:rPr>
      </w:pPr>
      <w:r>
        <w:rPr>
          <w:rFonts w:ascii="Times New Roman" w:hAnsi="Times New Roman"/>
          <w:sz w:val="24"/>
          <w:szCs w:val="24"/>
        </w:rPr>
        <w:t>готовність захищати суверенітет і територіальну цілісність України.</w:t>
      </w:r>
    </w:p>
    <w:p w14:paraId="022571D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Тобто провідне місце у виховання сучасної молоді займає саме громадянська освіта та патріотичне виховання.</w:t>
      </w:r>
    </w:p>
    <w:p w14:paraId="718C8DE1">
      <w:pPr>
        <w:suppressAutoHyphens/>
        <w:spacing w:after="0" w:line="240" w:lineRule="auto"/>
        <w:ind w:firstLine="709"/>
        <w:jc w:val="both"/>
        <w:rPr>
          <w:rFonts w:ascii="Times New Roman" w:hAnsi="Times New Roman"/>
          <w:b/>
          <w:bCs/>
          <w:color w:val="FF0000"/>
          <w:sz w:val="24"/>
          <w:szCs w:val="24"/>
        </w:rPr>
      </w:pPr>
      <w:r>
        <w:rPr>
          <w:rFonts w:ascii="Times New Roman" w:hAnsi="Times New Roman"/>
          <w:sz w:val="24"/>
          <w:szCs w:val="24"/>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Pr>
          <w:rFonts w:ascii="Times New Roman" w:hAnsi="Times New Roman"/>
          <w:color w:val="000000"/>
          <w:sz w:val="24"/>
          <w:szCs w:val="24"/>
        </w:rPr>
        <w:t xml:space="preserve">педагогічний колектив у 2022/2023 навчальному році створював сприятливі умови поліпшення рівня виховного процесу, працював над проблемою </w:t>
      </w:r>
      <w:r>
        <w:rPr>
          <w:rFonts w:ascii="Times New Roman" w:hAnsi="Times New Roman"/>
          <w:sz w:val="24"/>
          <w:szCs w:val="24"/>
        </w:rPr>
        <w:t>«Діяльність класоводів, класних керівників ліцею щодо створення сприятливих умов для повноцінного морального, психічного, фізичного розвитку здобувачів освіти, формування творчо  мислячої особистості, здатної до продуктивної праці в динамічному світі».</w:t>
      </w:r>
    </w:p>
    <w:p w14:paraId="382BF5F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Виховна робота з учнями була проведена за такими орієнтирами:</w:t>
      </w:r>
    </w:p>
    <w:p w14:paraId="0987CDA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фізичне здоров’я дитини – здоров’я нації; </w:t>
      </w:r>
    </w:p>
    <w:p w14:paraId="39E8B5F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виховання та розвиток особистості дитини; </w:t>
      </w:r>
    </w:p>
    <w:p w14:paraId="2F989C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громадянське виховання; </w:t>
      </w:r>
    </w:p>
    <w:p w14:paraId="0CADD6A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родинно-сімейне виховання; </w:t>
      </w:r>
    </w:p>
    <w:p w14:paraId="040FA08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трудове виховання; </w:t>
      </w:r>
    </w:p>
    <w:p w14:paraId="668D295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художньо-естетичне виховання; </w:t>
      </w:r>
    </w:p>
    <w:p w14:paraId="5076C19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морально-правове виховання; </w:t>
      </w:r>
    </w:p>
    <w:p w14:paraId="76EDD4C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екологічне виховання; </w:t>
      </w:r>
    </w:p>
    <w:p w14:paraId="1D080FF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формування здорового способу життя; </w:t>
      </w:r>
    </w:p>
    <w:p w14:paraId="59582E9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превентивне виховання. </w:t>
      </w:r>
    </w:p>
    <w:p w14:paraId="27007734">
      <w:pPr>
        <w:spacing w:after="0" w:line="240" w:lineRule="auto"/>
        <w:ind w:firstLine="709"/>
        <w:jc w:val="both"/>
        <w:rPr>
          <w:rFonts w:ascii="Times New Roman" w:hAnsi="Times New Roman"/>
          <w:color w:val="385724" w:themeColor="accent6" w:themeShade="80"/>
          <w:sz w:val="24"/>
          <w:szCs w:val="24"/>
        </w:rPr>
      </w:pPr>
      <w:r>
        <w:rPr>
          <w:rFonts w:ascii="Times New Roman" w:hAnsi="Times New Roman"/>
          <w:color w:val="000000"/>
          <w:sz w:val="24"/>
          <w:szCs w:val="24"/>
        </w:rPr>
        <w:t>Пріоритетними напрямками виховної роботи були національно-патріотичне виховання та духовний розвиток дитини.</w:t>
      </w:r>
      <w:r>
        <w:rPr>
          <w:rFonts w:ascii="Times New Roman" w:hAnsi="Times New Roman"/>
          <w:color w:val="385724" w:themeColor="accent6" w:themeShade="80"/>
          <w:sz w:val="24"/>
          <w:szCs w:val="24"/>
        </w:rPr>
        <w:t xml:space="preserve"> </w:t>
      </w:r>
    </w:p>
    <w:p w14:paraId="57E9D4A4">
      <w:pPr>
        <w:spacing w:after="0" w:line="240" w:lineRule="auto"/>
        <w:ind w:firstLine="709"/>
        <w:jc w:val="both"/>
        <w:rPr>
          <w:rFonts w:ascii="Times New Roman" w:hAnsi="Times New Roman"/>
          <w:sz w:val="24"/>
          <w:szCs w:val="24"/>
        </w:rPr>
      </w:pPr>
      <w:r>
        <w:rPr>
          <w:rFonts w:ascii="Times New Roman" w:hAnsi="Times New Roman"/>
          <w:sz w:val="24"/>
          <w:szCs w:val="24"/>
        </w:rPr>
        <w:t>Діяльність методоб’єднання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408F6DBF">
      <w:pPr>
        <w:spacing w:after="0" w:line="240" w:lineRule="auto"/>
        <w:ind w:firstLine="709"/>
        <w:jc w:val="both"/>
        <w:rPr>
          <w:rFonts w:ascii="Times New Roman" w:hAnsi="Times New Roman"/>
          <w:sz w:val="24"/>
          <w:szCs w:val="24"/>
        </w:rPr>
      </w:pPr>
      <w:r>
        <w:rPr>
          <w:rFonts w:ascii="Times New Roman" w:hAnsi="Times New Roman"/>
          <w:sz w:val="24"/>
          <w:szCs w:val="24"/>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ціннісного ставлення до себе, родини, людей, до праці, до природи, до культури і мистецтва, ставлення до держави.</w:t>
      </w:r>
    </w:p>
    <w:p w14:paraId="59720DE1">
      <w:pPr>
        <w:spacing w:after="0" w:line="240" w:lineRule="auto"/>
        <w:rPr>
          <w:rFonts w:ascii="Times New Roman" w:hAnsi="Times New Roman"/>
          <w:bCs/>
          <w:sz w:val="24"/>
          <w:szCs w:val="24"/>
        </w:rPr>
      </w:pPr>
      <w:r>
        <w:rPr>
          <w:rFonts w:ascii="Times New Roman" w:hAnsi="Times New Roman"/>
          <w:sz w:val="24"/>
          <w:szCs w:val="24"/>
        </w:rPr>
        <w:t xml:space="preserve">          Серед проведених традиційних шкільних заходів є: День знань, олімпійський тиждень,  участь у в</w:t>
      </w:r>
      <w:r>
        <w:rPr>
          <w:rFonts w:ascii="Times New Roman" w:hAnsi="Times New Roman" w:eastAsia="Times New Roman"/>
          <w:sz w:val="24"/>
          <w:szCs w:val="24"/>
        </w:rPr>
        <w:t>сеукраїнському загальнонаціональному проєкті  «Пліч-о-пліч» Всеукраїнські шкільні ліги» (футзал, волейбол</w:t>
      </w:r>
      <w:r>
        <w:rPr>
          <w:rFonts w:ascii="Times New Roman" w:hAnsi="Times New Roman" w:eastAsia="Times New Roman"/>
          <w:sz w:val="28"/>
          <w:szCs w:val="28"/>
        </w:rPr>
        <w:t xml:space="preserve">), </w:t>
      </w:r>
      <w:r>
        <w:rPr>
          <w:rFonts w:ascii="Times New Roman" w:hAnsi="Times New Roman"/>
          <w:sz w:val="24"/>
          <w:szCs w:val="24"/>
        </w:rPr>
        <w:t xml:space="preserve">флешмоб «Голуб миру» до Міжнародного дня Миру , загальношкільні заходи до Дня працівників освіти, урочистий захід до Дня Захисника України, участь у Всеукраїнському диктанті до Дня української писемності та мови , заходи по класах до Дня Гідності і Свободи , заходи в рамках акції «16 днів проти насилля», загальношкільний виховний захід до Дня пам’яті жертв Голодомору, акція «Запали свічу»,  уроки доброти, спортивні змагання до Дня збройних сил України, флешмоб до Дня української хустки, відкриття шкільного Вертепу до дня Святого Миколая,  Різдвяна коляда,  флешмоб «Ланцюг єднання» та   загальношкільний захід до Дня Соборності України, виховний захід до відзначення Дня Героїв Крут, пошта Святого Валентина до Дня усіх закоханих, заходи по класах до Дня вшанування учасників бойових дій, виховні заходи до Дня Героїв Небесної Сотні, до Міжнародного дня рідної мови, Шевченківські читання та виховні заходи до відзначення дня народження Т.Г. Шевченка. Щорічно відзначаємо </w:t>
      </w:r>
      <w:r>
        <w:rPr>
          <w:rFonts w:ascii="Times New Roman" w:hAnsi="Times New Roman"/>
          <w:bCs/>
          <w:sz w:val="24"/>
          <w:szCs w:val="24"/>
        </w:rPr>
        <w:t xml:space="preserve">Міжнародний день пам’яті Чорнобиля, День пам’яті та примирення, День вишиванки  та День Матері,  Свято останнього дзвоника. </w:t>
      </w:r>
      <w:r>
        <w:rPr>
          <w:rFonts w:ascii="Times New Roman" w:hAnsi="Times New Roman" w:eastAsia="Times New Roman"/>
          <w:sz w:val="24"/>
          <w:szCs w:val="24"/>
        </w:rPr>
        <w:t>Класоводи та класні керівники проводили  години спілкування та виховні години за темами: «Ми всі українці- єдина сім’я» (5-11 класи), «Мій край – моя історія жива» (1-11 класи), «Ми діти твої, Україно!» (1-4 класи).</w:t>
      </w:r>
    </w:p>
    <w:p w14:paraId="078B543F">
      <w:pPr>
        <w:spacing w:after="0" w:line="240" w:lineRule="auto"/>
        <w:ind w:firstLine="708"/>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Проведена соціальна паспортизація класів, закладу освіти. Складені і опрацьовані списки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учасників бойових дій. Складені списки дітей, яким надається безкоштовне харчування за кошти громади: учні 1-4-х класів, діти-інваліди, діти, позбавлені батьківського піклування, діти з малозабезпечених сімей (за наявності відповідних довідок), діти учасників АТО, діти, батьки яких беруть </w:t>
      </w:r>
      <w:r>
        <w:rPr>
          <w:rFonts w:ascii="Times New Roman" w:hAnsi="Times New Roman" w:eastAsia="Times New Roman"/>
          <w:sz w:val="24"/>
          <w:szCs w:val="24"/>
          <w:lang w:eastAsia="ru-RU"/>
        </w:rPr>
        <w:t xml:space="preserve">безпосередню участь у захисті суверенітету України внаслідок російської агресії </w:t>
      </w:r>
      <w:r>
        <w:rPr>
          <w:rFonts w:ascii="Times New Roman" w:hAnsi="Times New Roman"/>
          <w:color w:val="000000" w:themeColor="text1"/>
          <w:sz w:val="24"/>
          <w:szCs w:val="24"/>
          <w14:textFill>
            <w14:solidFill>
              <w14:schemeClr w14:val="tx1"/>
            </w14:solidFill>
          </w14:textFill>
        </w:rPr>
        <w:t>.</w:t>
      </w:r>
    </w:p>
    <w:p w14:paraId="072BB0C2">
      <w:pPr>
        <w:spacing w:after="0" w:line="240" w:lineRule="auto"/>
        <w:ind w:firstLine="708"/>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З метою запобігання травматизму та підтримання порядку на перервах протягом навчального року організовується чергування по школі вчителів. Але цей напрямок роботи ще потребує корекції і сумісних зусиль щодо покращення, а саме:</w:t>
      </w:r>
    </w:p>
    <w:p w14:paraId="3228BAF9">
      <w:pPr>
        <w:numPr>
          <w:ilvl w:val="0"/>
          <w:numId w:val="21"/>
        </w:numPr>
        <w:suppressAutoHyphen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14:paraId="5F99BAA5">
      <w:pPr>
        <w:numPr>
          <w:ilvl w:val="0"/>
          <w:numId w:val="21"/>
        </w:numPr>
        <w:suppressAutoHyphen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класним керівникам  1-4 класів та вчителям-предметникам відповідально ставитись до обов’язків «Чергового вчителя» згідно «Графіку чергування вчителів по закладу освіти»;</w:t>
      </w:r>
    </w:p>
    <w:p w14:paraId="279A4421">
      <w:pPr>
        <w:numPr>
          <w:ilvl w:val="0"/>
          <w:numId w:val="21"/>
        </w:numPr>
        <w:suppressAutoHyphen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класним керівникам привчати учнів до культурної поведінки у школі, виховувати повагу до чергового учня та вчителя.</w:t>
      </w:r>
    </w:p>
    <w:p w14:paraId="643466F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495E64A0">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385724" w:themeColor="accent6" w:themeShade="80"/>
          <w:sz w:val="24"/>
          <w:szCs w:val="24"/>
        </w:rPr>
        <w:tab/>
      </w:r>
      <w:r>
        <w:rPr>
          <w:rFonts w:ascii="Times New Roman" w:hAnsi="Times New Roman"/>
          <w:color w:val="000000" w:themeColor="text1"/>
          <w:sz w:val="24"/>
          <w:szCs w:val="24"/>
          <w14:textFill>
            <w14:solidFill>
              <w14:schemeClr w14:val="tx1"/>
            </w14:solidFill>
          </w14:textFill>
        </w:rPr>
        <w:t xml:space="preserve">Важливим аргументом самоорганізації дитини </w:t>
      </w:r>
      <w:r>
        <w:rPr>
          <w:rFonts w:ascii="Times New Roman" w:hAnsi="Times New Roman"/>
          <w:b/>
          <w:color w:val="000000" w:themeColor="text1"/>
          <w:sz w:val="24"/>
          <w:szCs w:val="24"/>
          <w14:textFill>
            <w14:solidFill>
              <w14:schemeClr w14:val="tx1"/>
            </w14:solidFill>
          </w14:textFill>
        </w:rPr>
        <w:t xml:space="preserve">є учнівське самоврядування, </w:t>
      </w:r>
      <w:r>
        <w:rPr>
          <w:rFonts w:ascii="Times New Roman" w:hAnsi="Times New Roman"/>
          <w:color w:val="000000" w:themeColor="text1"/>
          <w:sz w:val="24"/>
          <w:szCs w:val="24"/>
          <w14:textFill>
            <w14:solidFill>
              <w14:schemeClr w14:val="tx1"/>
            </w14:solidFill>
          </w14:textFill>
        </w:rPr>
        <w:t xml:space="preserve">яке направляє до пошуку шляхів, оцінок, позицій життєвої активності.  Роботу учнівського самоврядування координує педагог-організатор Людмила ГЛІВЧУК.  Пріоритетними напрямками діяльності учнівського самоврядування були: патріотичне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підвищення ефективності профорієнтаційної роботи: навчальної, позакласної та позашкільної роботи, співпраці з батьківським комітетом. </w:t>
      </w:r>
    </w:p>
    <w:p w14:paraId="45471AA0">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     Організація шкільного самоврядування в Глинському ліцеї у 2023-2024 навчальному році проводилась відповідно до нормативно-правової бази, зазначеної в державних документах, згідно з планом роботи навчального закладу.</w:t>
      </w:r>
    </w:p>
    <w:p w14:paraId="53D5576C">
      <w:pPr>
        <w:spacing w:after="0" w:line="240" w:lineRule="auto"/>
        <w:rPr>
          <w:rFonts w:ascii="Times New Roman" w:hAnsi="Times New Roman"/>
          <w:sz w:val="24"/>
          <w:szCs w:val="24"/>
        </w:rPr>
      </w:pPr>
      <w:r>
        <w:rPr>
          <w:rFonts w:ascii="Times New Roman" w:hAnsi="Times New Roman" w:eastAsia="Times New Roman"/>
          <w:sz w:val="24"/>
          <w:szCs w:val="24"/>
        </w:rPr>
        <w:t xml:space="preserve">Шкільне самоврядування  працювало з президентом (Варварук Дарина  – учениця  9 кл.) та складом кабінету міністрів. Проводились заходи, спрямовані на формування свідомої поведінки школярів, профілактику наркоманії, алкоголізму та тютюнопаління, запобігання нещасних випадків та попередження правопорушень, цікаві  тематичні тижні (Кольоровий тиждень толерантності). Члени шкільного парламенту активно представляють заклад в проєкті </w:t>
      </w:r>
      <w:r>
        <w:rPr>
          <w:rFonts w:ascii="Times New Roman" w:hAnsi="Times New Roman" w:eastAsia="Times New Roman"/>
          <w:sz w:val="24"/>
          <w:szCs w:val="24"/>
          <w:lang w:eastAsia="ru-RU"/>
        </w:rPr>
        <w:t xml:space="preserve">«Успішна  школа  через ефективне самоврядування» в </w:t>
      </w:r>
      <w:r>
        <w:rPr>
          <w:rFonts w:ascii="Times New Roman" w:hAnsi="Times New Roman"/>
          <w:sz w:val="24"/>
          <w:szCs w:val="24"/>
        </w:rPr>
        <w:t>межах програми «Мріємо та діємо»</w:t>
      </w:r>
    </w:p>
    <w:p w14:paraId="3A87A845">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Проаналізувавши роботу шкільного самоврядування за 2023-2024 навчальний рік, можна визначити коло питань, над якими необхідно працювати у 2024-2025 навчальному році:</w:t>
      </w:r>
    </w:p>
    <w:p w14:paraId="014F3756">
      <w:pPr>
        <w:spacing w:after="0" w:line="240" w:lineRule="auto"/>
        <w:rPr>
          <w:rFonts w:ascii="Times New Roman" w:hAnsi="Times New Roman" w:eastAsia="Times New Roman"/>
          <w:sz w:val="24"/>
          <w:szCs w:val="24"/>
        </w:rPr>
      </w:pPr>
      <w:r>
        <w:rPr>
          <w:rFonts w:ascii="Times New Roman" w:hAnsi="Times New Roman" w:eastAsia="Times New Roman"/>
          <w:sz w:val="24"/>
          <w:szCs w:val="24"/>
        </w:rPr>
        <w:t>-організація волонтерського руху для співпраці з початковими класами школи та дитячим садком;</w:t>
      </w:r>
    </w:p>
    <w:p w14:paraId="570A90AB">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-пошук нових цікавих форм проведення виховних заходів;</w:t>
      </w:r>
    </w:p>
    <w:p w14:paraId="4B5CD354">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-внесення змін в роботу учнівського міністерства освіти школи з метою поліпшення його роботи;</w:t>
      </w:r>
    </w:p>
    <w:p w14:paraId="43240F56">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-впровадження різноманітних проєктів в життя школи.</w:t>
      </w:r>
    </w:p>
    <w:p w14:paraId="72AB8F59">
      <w:pPr>
        <w:ind w:firstLine="708"/>
        <w:jc w:val="both"/>
        <w:rPr>
          <w:rFonts w:ascii="Times New Roman" w:hAnsi="Times New Roman" w:cs="Times New Roman"/>
          <w:sz w:val="28"/>
          <w:szCs w:val="28"/>
        </w:rPr>
      </w:pPr>
      <w:r>
        <w:rPr>
          <w:rFonts w:ascii="Times New Roman" w:hAnsi="Times New Roman"/>
          <w:sz w:val="24"/>
          <w:szCs w:val="24"/>
        </w:rPr>
        <w:t>Виховна робота школи систематично висвітлювалася на шкільному сайті та сторінці фейсбуку.</w:t>
      </w:r>
      <w:r>
        <w:rPr>
          <w:rFonts w:ascii="Times New Roman" w:hAnsi="Times New Roman" w:cs="Times New Roman"/>
          <w:sz w:val="28"/>
          <w:szCs w:val="28"/>
        </w:rPr>
        <w:t xml:space="preserve"> </w:t>
      </w:r>
    </w:p>
    <w:p w14:paraId="3B8C83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Ураховуючи вимоги з напряму «Педагогічна діяльність педагогічних працівників закладу освіти»:</w:t>
      </w:r>
    </w:p>
    <w:p w14:paraId="79A08A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14:paraId="1EEFB2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Постійне підвищення професійного рівня і педагогічної майстерності педагогічних працівників;</w:t>
      </w:r>
    </w:p>
    <w:p w14:paraId="6C9798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Налагодження співпраці зі здобувачами освіти, їх батьками, працівниками закладу; </w:t>
      </w:r>
    </w:p>
    <w:p w14:paraId="0ED27F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Організація педагогічної діяльності та навчання здобувачів освіти на засадах академічної доброчесності,</w:t>
      </w:r>
    </w:p>
    <w:p w14:paraId="3C84AF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Роботу з цього напряму можна оцінити </w:t>
      </w:r>
      <w:r>
        <w:rPr>
          <w:rFonts w:ascii="Times New Roman" w:hAnsi="Times New Roman" w:cs="Times New Roman"/>
          <w:b/>
          <w:sz w:val="24"/>
          <w:szCs w:val="24"/>
        </w:rPr>
        <w:t>на достатньому рівні.</w:t>
      </w:r>
      <w:r>
        <w:rPr>
          <w:rFonts w:ascii="Times New Roman" w:hAnsi="Times New Roman" w:cs="Times New Roman"/>
          <w:sz w:val="24"/>
          <w:szCs w:val="24"/>
        </w:rPr>
        <w:t xml:space="preserve"> </w:t>
      </w:r>
    </w:p>
    <w:p w14:paraId="5557934F">
      <w:pPr>
        <w:spacing w:after="0" w:line="240" w:lineRule="auto"/>
        <w:ind w:firstLine="709"/>
        <w:jc w:val="both"/>
        <w:rPr>
          <w:rFonts w:ascii="Times New Roman" w:hAnsi="Times New Roman" w:cs="Times New Roman"/>
          <w:sz w:val="24"/>
          <w:szCs w:val="24"/>
        </w:rPr>
      </w:pPr>
    </w:p>
    <w:p w14:paraId="495D04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адміністрацією закладу, залишаються питання, яким потрібно приділити увагу при плануванні роботи на 2024/2025 н.р.: </w:t>
      </w:r>
    </w:p>
    <w:p w14:paraId="1072B1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Надавати адресну дієву допомогу педагогам з метою підвищення мотивації та професійного зростання, участі у фахових конкурсах, сертифікації педагогічних працівників. </w:t>
      </w:r>
    </w:p>
    <w:p w14:paraId="1B1668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Проводити психологічну підтримку усіх учасників освітнього процесу. </w:t>
      </w:r>
    </w:p>
    <w:p w14:paraId="3204CE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Сприяти залученню педагогів до участі в освітніх, професійних, виховних проєктах.</w:t>
      </w:r>
    </w:p>
    <w:p w14:paraId="45C41F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FF345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Педагогічним працівникам: </w:t>
      </w:r>
    </w:p>
    <w:p w14:paraId="02B41F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1)Свідомо планувати самоосвітню діяльність, ураховуючи системний розвиток професійних компетентностей вчителя.</w:t>
      </w:r>
    </w:p>
    <w:p w14:paraId="5339E7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Активізувати участь у проєктах різного спрямування, брати участь в сертифікації.. </w:t>
      </w:r>
    </w:p>
    <w:p w14:paraId="6F70CF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3)Продовжити роботу над використанням ІКТ в освітньому процесі, долучитися до взаємонавчання та взаємовідвідування уроків. </w:t>
      </w:r>
    </w:p>
    <w:p w14:paraId="55C86B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Використовувати компетентнісний підхід у викладацькій роботі, інформувати учнів про очікувані результати, удосконалювати критерії оцінювання конкретно для кожного виду роботи. </w:t>
      </w:r>
    </w:p>
    <w:p w14:paraId="04CE27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Розглянути питання узагальнення створеного навчального контенту та створення банку навчальних ресурсів по предметах. </w:t>
      </w:r>
    </w:p>
    <w:p w14:paraId="73CCC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Використовувати розроблені освітні ресурси у процесі проведення навчальних занять, зокрема із застосуванням технології дистанційного та змішаного навчання. </w:t>
      </w:r>
    </w:p>
    <w:p w14:paraId="11B4B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Втілювати в практику роботи зустрічі батьків із педагогами, що набувають характеру тренінгів, круглих столів, дискусійних обговорень, майстер-класів тощо. </w:t>
      </w:r>
    </w:p>
    <w:p w14:paraId="5D5BA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Розробляти завдання, спрямовані на творчу і аналітичну роботу учнів, критичне мислення, проводити постійно бесіди з учнями в класних колективах щодо дотримання академічної доброчесності. </w:t>
      </w:r>
    </w:p>
    <w:p w14:paraId="01EE559F">
      <w:pPr>
        <w:spacing w:after="0" w:line="240" w:lineRule="auto"/>
        <w:ind w:firstLine="680"/>
        <w:jc w:val="both"/>
        <w:rPr>
          <w:rFonts w:ascii="Times New Roman" w:hAnsi="Times New Roman" w:eastAsia="Times New Roman"/>
          <w:b/>
          <w:color w:val="000000" w:themeColor="text1"/>
          <w:sz w:val="24"/>
          <w:szCs w:val="24"/>
          <w14:textFill>
            <w14:solidFill>
              <w14:schemeClr w14:val="tx1"/>
            </w14:solidFill>
          </w14:textFill>
        </w:rPr>
      </w:pPr>
      <w:r>
        <w:rPr>
          <w:rFonts w:ascii="Times New Roman" w:hAnsi="Times New Roman" w:eastAsia="Times New Roman"/>
          <w:b/>
          <w:color w:val="002060"/>
          <w:sz w:val="24"/>
          <w:szCs w:val="24"/>
        </w:rPr>
        <w:t xml:space="preserve">4. </w:t>
      </w:r>
      <w:r>
        <w:rPr>
          <w:rFonts w:ascii="Times New Roman" w:hAnsi="Times New Roman" w:eastAsia="Times New Roman"/>
          <w:b/>
          <w:color w:val="000000" w:themeColor="text1"/>
          <w:sz w:val="24"/>
          <w:szCs w:val="24"/>
          <w14:textFill>
            <w14:solidFill>
              <w14:schemeClr w14:val="tx1"/>
            </w14:solidFill>
          </w14:textFill>
        </w:rPr>
        <w:t>УПРАВЛІНСЬКІ ПРОЦЕСИ ЗАКЛАДУ ОСВІТИ</w:t>
      </w:r>
    </w:p>
    <w:p w14:paraId="46D3C302">
      <w:pPr>
        <w:shd w:val="clear" w:color="auto" w:fill="FFFFFF"/>
        <w:tabs>
          <w:tab w:val="left" w:pos="8647"/>
        </w:tabs>
        <w:spacing w:after="0" w:line="240" w:lineRule="auto"/>
        <w:ind w:firstLine="567"/>
        <w:jc w:val="both"/>
        <w:rPr>
          <w:rFonts w:ascii="Times New Roman" w:hAnsi="Times New Roman" w:eastAsia="Times New Roman"/>
          <w:color w:val="0070C0"/>
          <w:sz w:val="24"/>
          <w:szCs w:val="24"/>
          <w:lang w:eastAsia="ru-RU"/>
        </w:rPr>
      </w:pPr>
      <w:r>
        <w:rPr>
          <w:rFonts w:ascii="Times New Roman" w:hAnsi="Times New Roman" w:eastAsia="Times New Roman"/>
          <w:color w:val="000000"/>
          <w:sz w:val="24"/>
          <w:szCs w:val="24"/>
        </w:rPr>
        <w:t>Управлінська діяльність була спрямована на забезпечення якості освіти на рівні Державних стандартів.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w:t>
      </w:r>
    </w:p>
    <w:p w14:paraId="51AAE18A">
      <w:pPr>
        <w:ind w:firstLine="708"/>
        <w:jc w:val="both"/>
        <w:rPr>
          <w:rFonts w:ascii="Times New Roman" w:hAnsi="Times New Roman" w:eastAsia="Times New Roman"/>
          <w:sz w:val="24"/>
          <w:szCs w:val="24"/>
          <w:lang w:eastAsia="ru-RU"/>
        </w:rPr>
      </w:pPr>
      <w:r>
        <w:rPr>
          <w:rFonts w:ascii="Times New Roman" w:hAnsi="Times New Roman" w:eastAsia="Times New Roman"/>
          <w:color w:val="000000"/>
          <w:sz w:val="24"/>
          <w:szCs w:val="24"/>
        </w:rPr>
        <w:t xml:space="preserve">           </w:t>
      </w:r>
      <w:r>
        <w:rPr>
          <w:rFonts w:ascii="Times New Roman" w:hAnsi="Times New Roman" w:eastAsia="Times New Roman"/>
          <w:sz w:val="24"/>
          <w:szCs w:val="24"/>
          <w:lang w:eastAsia="ru-RU"/>
        </w:rPr>
        <w:t>Здійснювалось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приймались на основі конструктивної співпраці, взаємодії з місцевою громадою, враховуються пропозиції учасників освітнього процесу.</w:t>
      </w:r>
    </w:p>
    <w:p w14:paraId="78DEB9C3">
      <w:pPr>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cs="Times New Roman"/>
          <w:sz w:val="24"/>
          <w:szCs w:val="24"/>
        </w:rPr>
        <w:t xml:space="preserve">На реалізацію річного плану та Стратегії розвитку закладу спрямовано діяльність педагогічної ради закладу. Педагогічна рада функціонує системно й ефективно, на її засіданні розглядаються актуальні питання діяльності закладу, рішення ухвалюються колегіально й демократично. У закладі освіти розроблено Положення про внутрішню систему забезпечення якості освіти, що схвалене педагогічною радою (протокол № 02 від 13.10.2021 року) та затверджено наказом. Документ оприлюднено на сайті закладу. Проте потребує доопрацювання інструментарій, що використовується для самооцінювання. 2023/2024н.р. керівництво закладу брало участь в освітніх студіях, онлайн-консультаціях управління Державної служби якості освіти у  Рівненській області і Здолбунівській громаді (відео конференції, секції керівників) щодо розбудови внутрішньої системи забезпечення якості освіти.   Адміністрація закладу здійснює заходи щодо утримання в належному стані будівель, приміщень, обладнання, вивчає стан матеріально-технічної бази, планує її розвиток, звертається з відповідними клопотаннями до засновника. Дане питання детально було висвітлено у розділі «Освітнє середовище». </w:t>
      </w:r>
    </w:p>
    <w:p w14:paraId="13896FD8">
      <w:pPr>
        <w:ind w:firstLine="708"/>
        <w:jc w:val="both"/>
        <w:rPr>
          <w:rFonts w:ascii="Times New Roman" w:hAnsi="Times New Roman" w:cs="Times New Roman"/>
          <w:sz w:val="24"/>
          <w:szCs w:val="24"/>
        </w:rPr>
      </w:pPr>
      <w:r>
        <w:rPr>
          <w:rFonts w:ascii="Times New Roman" w:hAnsi="Times New Roman" w:cs="Times New Roman"/>
          <w:sz w:val="24"/>
          <w:szCs w:val="24"/>
        </w:rPr>
        <w:t xml:space="preserve">З метою налагодження комунікації між учасниками освітнього процесу та створення позитивного мікроклімату в колективі протягом року проведено спільні заходи: - акції «Зігрій захисника» , благодійні ярмарки «Душі людської доброта» (за участі учнів і батьків 1-10-х класів та педагогів) ( липень 2023р.).  </w:t>
      </w:r>
    </w:p>
    <w:p w14:paraId="1EB2F400">
      <w:pPr>
        <w:pStyle w:val="4"/>
        <w:spacing w:beforeAutospacing="0" w:after="0" w:afterAutospacing="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Керівництвом проводиться робота з розгляду звернень громадян, облік яких здійснюється у журналі особистого прийому, затверджено графік особистого прийому громадян. </w:t>
      </w:r>
      <w:r>
        <w:rPr>
          <w:rFonts w:ascii="Times New Roman" w:hAnsi="Times New Roman" w:cs="Times New Roman"/>
          <w:color w:val="4472C4" w:themeColor="accent1"/>
          <w:sz w:val="24"/>
          <w:szCs w:val="24"/>
          <w14:textFill>
            <w14:solidFill>
              <w14:schemeClr w14:val="accent1"/>
            </w14:solidFill>
          </w14:textFill>
        </w:rPr>
        <w:t xml:space="preserve"> </w:t>
      </w:r>
      <w:r>
        <w:rPr>
          <w:rFonts w:ascii="Times New Roman" w:hAnsi="Times New Roman" w:cs="Times New Roman"/>
          <w:sz w:val="24"/>
          <w:szCs w:val="24"/>
        </w:rPr>
        <w:t xml:space="preserve">За період з     01.09.2023 р. по 01.09.2024 р. надійшло до Глинського  ліцею 182 заяви та звернення  громадян. </w:t>
      </w:r>
      <w:r>
        <w:rPr>
          <w:rFonts w:ascii="Times New Roman" w:hAnsi="Times New Roman" w:cs="Times New Roman"/>
          <w:color w:val="000000"/>
          <w:sz w:val="24"/>
          <w:szCs w:val="24"/>
        </w:rPr>
        <w:t xml:space="preserve">Всі звернення надійшли на особистому прийомі. </w:t>
      </w:r>
    </w:p>
    <w:p w14:paraId="524775AC">
      <w:pPr>
        <w:pStyle w:val="4"/>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color w:val="000000"/>
          <w:sz w:val="24"/>
          <w:szCs w:val="24"/>
        </w:rPr>
        <w:t>Із них:</w:t>
      </w:r>
    </w:p>
    <w:p w14:paraId="1A7A20E0">
      <w:p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16 звернень щодо прийому учнів у 1-й клас;</w:t>
      </w:r>
    </w:p>
    <w:p w14:paraId="5A4BFF99">
      <w:p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2)14 звернень щодо прийому дітей у ЗДО;</w:t>
      </w:r>
    </w:p>
    <w:p w14:paraId="309982B3">
      <w:p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3) 4 звернення щодо прийому учнів у школу;</w:t>
      </w:r>
    </w:p>
    <w:p w14:paraId="0C37D902">
      <w:p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4) 23 звернення щодо організації навчання учнів в групі продовженого дня;</w:t>
      </w:r>
    </w:p>
    <w:p w14:paraId="558CDC3F">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5)1 звернення щодо видачі копії документів про закінчення школи;</w:t>
      </w:r>
    </w:p>
    <w:p w14:paraId="17EA3169">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6)1 звернення щодо організації інклюзивного навчання у структурному дошкільному підрозділі;</w:t>
      </w:r>
    </w:p>
    <w:p w14:paraId="0E76386D">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 1 колективне звернення щодо підвозу учнів шкільним автобусом у с. Підцурків;</w:t>
      </w:r>
    </w:p>
    <w:p w14:paraId="685F78AC">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 3 звернення щодо видачі документів здобувачів освіти, у зв’язку з переходом  у інший навчальний заклад ;</w:t>
      </w:r>
    </w:p>
    <w:p w14:paraId="31A55ED6">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 119 звернень від працівників стосовно кадрових питань.</w:t>
      </w:r>
    </w:p>
    <w:p w14:paraId="750C5C39">
      <w:pPr>
        <w:ind w:firstLine="708"/>
        <w:jc w:val="both"/>
        <w:rPr>
          <w:rFonts w:ascii="Times New Roman" w:hAnsi="Times New Roman" w:cs="Times New Roman"/>
          <w:sz w:val="24"/>
          <w:szCs w:val="24"/>
        </w:rPr>
      </w:pPr>
      <w:r>
        <w:rPr>
          <w:rFonts w:ascii="Times New Roman" w:hAnsi="Times New Roman" w:cs="Times New Roman"/>
          <w:sz w:val="24"/>
          <w:szCs w:val="24"/>
        </w:rPr>
        <w:t xml:space="preserve">Окрім того, усі бажаючі мали можливість отримати відповіді керівництва і на усні звернення у будь - який день </w:t>
      </w:r>
    </w:p>
    <w:p w14:paraId="51F42E65">
      <w:pPr>
        <w:ind w:firstLine="708"/>
        <w:jc w:val="both"/>
        <w:rPr>
          <w:rFonts w:ascii="Times New Roman" w:hAnsi="Times New Roman" w:cs="Times New Roman"/>
          <w:sz w:val="24"/>
          <w:szCs w:val="24"/>
        </w:rPr>
      </w:pPr>
      <w:r>
        <w:rPr>
          <w:rFonts w:ascii="Times New Roman" w:hAnsi="Times New Roman" w:eastAsia="Times New Roman"/>
          <w:color w:val="000000"/>
          <w:sz w:val="24"/>
          <w:szCs w:val="24"/>
        </w:rPr>
        <w:t xml:space="preserve">  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оновлювався, висвітлював події, які відбувались у житті школи, є одним із інструментів організації дистанційного навчання. Шкільне життя навчального закладу висвітлювалось також на офіційній Facebook-сторінці закладу, що є більш популярною серед учнів та батьків</w:t>
      </w:r>
      <w:r>
        <w:rPr>
          <w:rFonts w:ascii="Times New Roman" w:hAnsi="Times New Roman" w:cs="Times New Roman"/>
          <w:sz w:val="24"/>
          <w:szCs w:val="24"/>
        </w:rPr>
        <w:t xml:space="preserve"> </w:t>
      </w:r>
    </w:p>
    <w:p w14:paraId="0A53E893">
      <w:pPr>
        <w:ind w:firstLine="708"/>
        <w:jc w:val="both"/>
        <w:rPr>
          <w:rFonts w:ascii="Times New Roman" w:hAnsi="Times New Roman" w:cs="Times New Roman"/>
          <w:sz w:val="24"/>
          <w:szCs w:val="24"/>
        </w:rPr>
      </w:pPr>
      <w:r>
        <w:rPr>
          <w:rFonts w:ascii="Times New Roman" w:hAnsi="Times New Roman" w:cs="Times New Roman"/>
          <w:sz w:val="24"/>
          <w:szCs w:val="24"/>
        </w:rPr>
        <w:t xml:space="preserve">Керівництво закладу вживає заходи щодо формування якісного складу педагогічного колективу: сприяє черговій та позачерговій атестації, застосовує моральне та матеріальне заохочення. Мотивування педагогічних працівників до підвищення якості освітньої діяльності здійснюється через грошову винагороду.   Щомісячно виплачується премія бухгалтерам закладу.  </w:t>
      </w:r>
    </w:p>
    <w:p w14:paraId="500E13BC">
      <w:pPr>
        <w:ind w:firstLine="708"/>
        <w:jc w:val="both"/>
        <w:rPr>
          <w:rFonts w:ascii="Times New Roman" w:hAnsi="Times New Roman" w:cs="Times New Roman"/>
          <w:sz w:val="24"/>
          <w:szCs w:val="24"/>
        </w:rPr>
      </w:pPr>
      <w:r>
        <w:rPr>
          <w:rFonts w:ascii="Times New Roman" w:hAnsi="Times New Roman" w:cs="Times New Roman"/>
          <w:sz w:val="24"/>
          <w:szCs w:val="24"/>
        </w:rPr>
        <w:t xml:space="preserve">У закладі освіти створені умови для реалізації прав і обов'язків учасників освітнього процесу. Норми Закону України «Про освіту» (ст.53-55) конкретизовані, сформульовані і закріплені у низці документів закладу: Статут закладу, Освітня програма, Правила поведінки здобувачів освіти, Правила внутрішнього розпорядку. У закладі освіти діють органи громадського самоврядування –  Батьківська рада, учнівське самоврядування, представники яких беруть участь у проведенні різноманітних соціально-культурних заходів. організації дозвілля, удосконаленні освітнього середовища, спортивних заходах, пропаганді принципів академічної доброчесності тощо. </w:t>
      </w:r>
    </w:p>
    <w:p w14:paraId="61B00808">
      <w:pPr>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Управлінські рішення приймаються з урахуванням пропозицій учасників освітнього процесу. Режим роботи закладу освіти затверджений наказом директора, схвалений на засіданні педагогічної ради. Однак, визнаємо, що розклад навчальних занять не враховує всіх санітарно-гігієнічних вимог, адже 2023/2024 н.р. освітній процес було організовано в умовах воєнного стану. Педагоги здійснюють професійну діяльність з дотриманням засад академічної доброчесності. Положення про академічну доброчесність опрацьовано педагогами з учнями на початку навчального року.   Звернень із питань порушення академічної доброчесності не зафіксовано. Проте учителям -предметникам необхідно продовжити просвітницьку роботу зі здобувачами освіти про необхідність дотримання академічної доброчесності при виконанні письмових робіт, досліджень та проєктів. У закладі проводиться робота у сфері антикорупції. Були проведені антикорупційні уроки учителем правознавства  Возною О.А.   в рамках тижнів правових знань  та класними керівниками освітні та інформаційні заходи до Міжнародного Дня боротьби з корупцією . </w:t>
      </w:r>
    </w:p>
    <w:p w14:paraId="5883DED6">
      <w:pPr>
        <w:spacing w:after="0" w:line="240" w:lineRule="auto"/>
        <w:ind w:firstLine="708"/>
        <w:jc w:val="both"/>
        <w:rPr>
          <w:rFonts w:ascii="Times New Roman" w:hAnsi="Times New Roman" w:cs="Times New Roman"/>
          <w:sz w:val="24"/>
          <w:szCs w:val="24"/>
        </w:rPr>
      </w:pPr>
      <w:r>
        <w:rPr>
          <w:rFonts w:ascii="Times New Roman" w:hAnsi="Times New Roman"/>
          <w:b/>
          <w:sz w:val="24"/>
          <w:szCs w:val="24"/>
        </w:rPr>
        <w:t>Фінансове та матеріально-технічне забезпечення закладу.</w:t>
      </w:r>
    </w:p>
    <w:p w14:paraId="56089E8B">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Адміністрація закладу закладу планує та здійснює заходи щодо утримання у належному стані будівель, приміщень, обладнання у співпраці з засновником.</w:t>
      </w:r>
    </w:p>
    <w:p w14:paraId="77FDA45F">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Для функціонування закладу були використані  бюджетні кошти:</w:t>
      </w:r>
    </w:p>
    <w:p w14:paraId="6DD53D95">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-завершення ремонту спортзалу і придбання інвентарю - 288895.00 грн.;</w:t>
      </w:r>
    </w:p>
    <w:p w14:paraId="33B7C739">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-ремонт комп</w:t>
      </w:r>
      <w:r>
        <w:rPr>
          <w:rFonts w:ascii="Times New Roman" w:hAnsi="Times New Roman" w:eastAsia="Times New Roman"/>
          <w:sz w:val="24"/>
          <w:szCs w:val="24"/>
          <w:lang w:val="en-US" w:eastAsia="ru-RU"/>
        </w:rPr>
        <w:t>’</w:t>
      </w:r>
      <w:r>
        <w:rPr>
          <w:rFonts w:ascii="Times New Roman" w:hAnsi="Times New Roman" w:eastAsia="Times New Roman"/>
          <w:sz w:val="24"/>
          <w:szCs w:val="24"/>
          <w:lang w:eastAsia="ru-RU"/>
        </w:rPr>
        <w:t xml:space="preserve">ютерної техніки </w:t>
      </w:r>
      <w:r>
        <w:rPr>
          <w:rFonts w:ascii="Times New Roman" w:hAnsi="Times New Roman" w:eastAsia="Times New Roman"/>
          <w:sz w:val="24"/>
          <w:szCs w:val="24"/>
          <w:lang w:val="en-US" w:eastAsia="ru-RU"/>
        </w:rPr>
        <w:t>-</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val="en-US" w:eastAsia="ru-RU"/>
        </w:rPr>
        <w:t>16798</w:t>
      </w:r>
      <w:r>
        <w:rPr>
          <w:rFonts w:ascii="Times New Roman" w:hAnsi="Times New Roman" w:eastAsia="Times New Roman"/>
          <w:sz w:val="24"/>
          <w:szCs w:val="24"/>
          <w:lang w:eastAsia="ru-RU"/>
        </w:rPr>
        <w:t>.00 грн.;</w:t>
      </w:r>
    </w:p>
    <w:p w14:paraId="7AFF4F69">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-матеріали для ремонту приміщень освітніх закладів  - 41010.50 грн.;</w:t>
      </w:r>
    </w:p>
    <w:p w14:paraId="10D399E7">
      <w:pPr>
        <w:shd w:val="clear" w:color="auto" w:fill="FFFFFF"/>
        <w:tabs>
          <w:tab w:val="left" w:pos="8647"/>
        </w:tabs>
        <w:spacing w:after="0" w:line="240" w:lineRule="auto"/>
        <w:ind w:firstLine="68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-канцтовари-10000 .00грн.;</w:t>
      </w:r>
    </w:p>
    <w:p w14:paraId="5FD07543">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-принтер </w:t>
      </w:r>
      <w:r>
        <w:rPr>
          <w:rFonts w:ascii="Times New Roman" w:hAnsi="Times New Roman"/>
          <w:sz w:val="24"/>
          <w:szCs w:val="24"/>
          <w:lang w:val="en-US"/>
        </w:rPr>
        <w:t>Epson</w:t>
      </w:r>
      <w:r>
        <w:rPr>
          <w:rFonts w:ascii="Times New Roman" w:hAnsi="Times New Roman"/>
          <w:sz w:val="24"/>
          <w:szCs w:val="24"/>
        </w:rPr>
        <w:t xml:space="preserve">  -10000.00грн.;</w:t>
      </w:r>
    </w:p>
    <w:p w14:paraId="19810B95">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-ноутбук НР 2 шт.  - 39980.00 грн.; </w:t>
      </w:r>
    </w:p>
    <w:p w14:paraId="38F267A7">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-засоби навчання НУШ - 16470.19 грн.;</w:t>
      </w:r>
    </w:p>
    <w:p w14:paraId="384DF24A">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-інтерактивна панель - 78000.00 грн.;</w:t>
      </w:r>
    </w:p>
    <w:p w14:paraId="23DA9675">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-техогляд автобуса - 95890.00 грн.;</w:t>
      </w:r>
    </w:p>
    <w:p w14:paraId="7CE09090">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-придбання дизпалива - 140770.00 грн.;</w:t>
      </w:r>
    </w:p>
    <w:p w14:paraId="0EFA57B8">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-запасні частини до автобуса -  12527.00 грн.;</w:t>
      </w:r>
    </w:p>
    <w:p w14:paraId="535294D3">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-послуги з доставки підручників -22958.00 грн.;</w:t>
      </w:r>
    </w:p>
    <w:p w14:paraId="2E864380">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-одяг для дітей ,позбавлених батьківського піклування – 2000.00 грн.;</w:t>
      </w:r>
    </w:p>
    <w:p w14:paraId="07A6E44B">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-тонометр 2 шт. -1953.00 грн.;</w:t>
      </w:r>
    </w:p>
    <w:p w14:paraId="0EC2F599">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-класні журнали – 3839.00грн.;</w:t>
      </w:r>
    </w:p>
    <w:p w14:paraId="5B9214BD">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-перезарядка вогнегасників-6148 .00 грн..</w:t>
      </w:r>
    </w:p>
    <w:p w14:paraId="505CC574">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w:t>
      </w:r>
    </w:p>
    <w:p w14:paraId="627BC59F">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Благодійні надходження:</w:t>
      </w:r>
    </w:p>
    <w:p w14:paraId="25E3346B">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-клавіатура 10 шт.-52619.40 грн.;</w:t>
      </w:r>
    </w:p>
    <w:p w14:paraId="249370C6">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-генератор            - 19000.00 грн.;</w:t>
      </w:r>
    </w:p>
    <w:p w14:paraId="03122C8A">
      <w:pPr>
        <w:shd w:val="clear" w:color="auto" w:fill="FFFFFF"/>
        <w:tabs>
          <w:tab w:val="left" w:pos="8647"/>
        </w:tabs>
        <w:spacing w:after="0" w:line="240" w:lineRule="auto"/>
        <w:rPr>
          <w:rFonts w:ascii="Times New Roman" w:hAnsi="Times New Roman"/>
          <w:sz w:val="24"/>
          <w:szCs w:val="24"/>
        </w:rPr>
      </w:pPr>
      <w:r>
        <w:rPr>
          <w:rFonts w:ascii="Times New Roman" w:hAnsi="Times New Roman"/>
          <w:sz w:val="24"/>
          <w:szCs w:val="24"/>
        </w:rPr>
        <w:t xml:space="preserve">          -спортивний інвентар – 29950.00 грн.</w:t>
      </w:r>
    </w:p>
    <w:p w14:paraId="23B71C6E">
      <w:pPr>
        <w:shd w:val="clear" w:color="auto" w:fill="FFFFFF"/>
        <w:tabs>
          <w:tab w:val="left" w:pos="8647"/>
        </w:tabs>
        <w:spacing w:after="0" w:line="240" w:lineRule="auto"/>
        <w:ind w:firstLine="680"/>
        <w:rPr>
          <w:rFonts w:ascii="Times New Roman" w:hAnsi="Times New Roman"/>
          <w:b/>
          <w:color w:val="0070C0"/>
          <w:sz w:val="24"/>
          <w:szCs w:val="24"/>
        </w:rPr>
      </w:pPr>
      <w:r>
        <w:rPr>
          <w:rFonts w:ascii="Times New Roman" w:hAnsi="Times New Roman" w:eastAsia="Times New Roman"/>
          <w:color w:val="000000"/>
          <w:sz w:val="24"/>
          <w:szCs w:val="24"/>
        </w:rPr>
        <w:t>Заклад  працював в режимі стабільності, ліміти на використання енергоносіїв не перевищено. Проте, на сьогодні залишається багато нагальних проблем, які необхідно вирішити. Це капітальний ремонт  найпростішого укриття,  поновлення навчального комп'ютерного обладнання  .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Pr>
          <w:rFonts w:ascii="Times New Roman" w:hAnsi="Times New Roman" w:eastAsia="Times New Roman"/>
          <w:color w:val="000000"/>
          <w:sz w:val="24"/>
          <w:szCs w:val="24"/>
        </w:rPr>
        <w:br w:type="textWrapping"/>
      </w:r>
      <w:r>
        <w:rPr>
          <w:rFonts w:ascii="Times New Roman" w:hAnsi="Times New Roman" w:eastAsia="Times New Roman"/>
          <w:color w:val="000000"/>
          <w:sz w:val="24"/>
          <w:szCs w:val="24"/>
        </w:rPr>
        <w:t xml:space="preserve"> </w:t>
      </w:r>
    </w:p>
    <w:p w14:paraId="3FF4C9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eastAsia="Times New Roman"/>
          <w:b/>
          <w:color w:val="0070C0"/>
          <w:sz w:val="24"/>
          <w:szCs w:val="24"/>
          <w:lang w:eastAsia="ru-RU"/>
        </w:rPr>
      </w:pPr>
      <w:r>
        <w:rPr>
          <w:rFonts w:ascii="Times New Roman" w:hAnsi="Times New Roman" w:eastAsia="Times New Roman"/>
          <w:sz w:val="24"/>
          <w:szCs w:val="24"/>
          <w:lang w:eastAsia="ru-RU"/>
        </w:rPr>
        <w:t xml:space="preserve"> </w:t>
      </w:r>
      <w:r>
        <w:rPr>
          <w:rFonts w:ascii="Times New Roman" w:hAnsi="Times New Roman" w:cs="Times New Roman"/>
          <w:b/>
          <w:sz w:val="24"/>
          <w:szCs w:val="24"/>
          <w:u w:val="single"/>
        </w:rPr>
        <w:t>На виконання вимог з напряму «Управлінські процеси закладу освіти»:</w:t>
      </w:r>
    </w:p>
    <w:p w14:paraId="2CE5F1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наявність стратегії розвитку та системи планувальної діяльності закладу, моніторинг виконання поставлених цілей і завдань; </w:t>
      </w:r>
    </w:p>
    <w:p w14:paraId="0C7F16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формування відносин довіри, прозорості, дотримання етичних норм; - ефективність кадрової політики та забезпечення можливостей для професійного розвитку педагогічних працівників; </w:t>
      </w:r>
    </w:p>
    <w:p w14:paraId="027CA0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організація освітнього процесу на засадах людино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 формування та забезпечення реалізації політики академічної доброчесності; роботу з цього напряму можна оцінити на достатньому рівні. </w:t>
      </w:r>
    </w:p>
    <w:p w14:paraId="04E574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Перед адміністрацією закладу, залишаються питання, яким потрібно приділити увагу при плануванні роботи на 2023/2024 н.р.: </w:t>
      </w:r>
    </w:p>
    <w:p w14:paraId="14865BBA">
      <w:pPr>
        <w:spacing w:after="0" w:line="240" w:lineRule="auto"/>
        <w:ind w:firstLine="708"/>
        <w:jc w:val="both"/>
        <w:rPr>
          <w:rFonts w:ascii="Times New Roman" w:hAnsi="Times New Roman" w:cs="Times New Roman"/>
          <w:sz w:val="24"/>
          <w:szCs w:val="24"/>
        </w:rPr>
      </w:pPr>
      <w:r>
        <w:rPr>
          <w:rFonts w:ascii="Times New Roman" w:hAnsi="Times New Roman"/>
          <w:b/>
          <w:color w:val="2F5597" w:themeColor="accent1" w:themeShade="BF"/>
          <w:sz w:val="24"/>
          <w:szCs w:val="24"/>
        </w:rPr>
        <w:t xml:space="preserve"> </w:t>
      </w:r>
      <w:r>
        <w:rPr>
          <w:rFonts w:ascii="Times New Roman" w:hAnsi="Times New Roman" w:cs="Times New Roman"/>
          <w:sz w:val="24"/>
          <w:szCs w:val="24"/>
        </w:rPr>
        <w:t>1) проведення анкетування учасників освітнього процесу щодо:</w:t>
      </w:r>
    </w:p>
    <w:p w14:paraId="333ECD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 ефективність батьківських зборів у комунікації між батьками та педагогічними працівниками; </w:t>
      </w:r>
    </w:p>
    <w:p w14:paraId="71AC6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діяльності учнівського самоврядування (серед здобувачів освіти); - проведення заходів упродовж навчального року з метою налагодження комунікації між учасниками освітнього процесу та створення позитивного мікроклімату в колективі; </w:t>
      </w:r>
    </w:p>
    <w:p w14:paraId="2E0BED45">
      <w:pPr>
        <w:spacing w:after="0" w:line="240" w:lineRule="auto"/>
        <w:ind w:firstLine="708"/>
        <w:jc w:val="both"/>
        <w:rPr>
          <w:rFonts w:ascii="Times New Roman" w:hAnsi="Times New Roman"/>
          <w:b/>
          <w:color w:val="2F5597" w:themeColor="accent1" w:themeShade="BF"/>
          <w:sz w:val="24"/>
          <w:szCs w:val="24"/>
        </w:rPr>
      </w:pPr>
      <w:r>
        <w:rPr>
          <w:rFonts w:ascii="Times New Roman" w:hAnsi="Times New Roman" w:cs="Times New Roman"/>
          <w:sz w:val="24"/>
          <w:szCs w:val="24"/>
        </w:rPr>
        <w:t>в) проведення просвітницьких заходів для учасників освітнього процесу щодо ознайомлення їх з правами та обов’язками, необхідністю дотримання академічної доброчесності та формування негативного ставлення до корупції</w:t>
      </w:r>
      <w:r>
        <w:rPr>
          <w:rFonts w:ascii="Times New Roman" w:hAnsi="Times New Roman"/>
          <w:b/>
          <w:color w:val="2F5597" w:themeColor="accent1" w:themeShade="BF"/>
          <w:sz w:val="24"/>
          <w:szCs w:val="24"/>
        </w:rPr>
        <w:t xml:space="preserve"> . </w:t>
      </w:r>
    </w:p>
    <w:p w14:paraId="6F01B88D">
      <w:pPr>
        <w:spacing w:after="0" w:line="240" w:lineRule="auto"/>
        <w:ind w:firstLine="708"/>
        <w:jc w:val="both"/>
        <w:rPr>
          <w:rFonts w:ascii="Times New Roman" w:hAnsi="Times New Roman"/>
          <w:b/>
          <w:color w:val="2F5597" w:themeColor="accent1" w:themeShade="BF"/>
          <w:sz w:val="24"/>
          <w:szCs w:val="24"/>
        </w:rPr>
      </w:pPr>
      <w:r>
        <w:rPr>
          <w:rFonts w:ascii="Times New Roman" w:hAnsi="Times New Roman"/>
          <w:b/>
          <w:color w:val="2F5597" w:themeColor="accent1" w:themeShade="BF"/>
          <w:sz w:val="24"/>
          <w:szCs w:val="24"/>
        </w:rPr>
        <w:t xml:space="preserve">          </w:t>
      </w:r>
    </w:p>
    <w:p w14:paraId="2A08E6FA">
      <w:pPr>
        <w:spacing w:after="0" w:line="240" w:lineRule="auto"/>
        <w:contextualSpacing/>
        <w:rPr>
          <w:rFonts w:ascii="Times New Roman" w:hAnsi="Times New Roman" w:cs="Times New Roman"/>
          <w:sz w:val="24"/>
          <w:szCs w:val="24"/>
        </w:rPr>
      </w:pPr>
      <w:r>
        <w:rPr>
          <w:rFonts w:ascii="Times New Roman" w:hAnsi="Times New Roman"/>
          <w:b/>
          <w:color w:val="2F5597" w:themeColor="accent1" w:themeShade="BF"/>
          <w:sz w:val="24"/>
          <w:szCs w:val="24"/>
        </w:rPr>
        <w:t xml:space="preserve"> </w:t>
      </w:r>
      <w:r>
        <w:rPr>
          <w:rFonts w:ascii="Times New Roman" w:hAnsi="Times New Roman" w:cs="Times New Roman"/>
          <w:sz w:val="24"/>
          <w:szCs w:val="24"/>
        </w:rPr>
        <w:t xml:space="preserve"> </w:t>
      </w:r>
      <w:r>
        <w:rPr>
          <w:rFonts w:ascii="Times New Roman" w:hAnsi="Times New Roman"/>
          <w:b/>
          <w:color w:val="2F5597" w:themeColor="accent1" w:themeShade="BF"/>
          <w:sz w:val="24"/>
          <w:szCs w:val="24"/>
        </w:rPr>
        <w:t xml:space="preserve"> </w:t>
      </w:r>
      <w:r>
        <w:rPr>
          <w:rFonts w:ascii="Times New Roman" w:hAnsi="Times New Roman" w:cs="Times New Roman"/>
          <w:sz w:val="24"/>
          <w:szCs w:val="24"/>
        </w:rPr>
        <w:t xml:space="preserve"> </w:t>
      </w:r>
      <w:r>
        <w:rPr>
          <w:rFonts w:ascii="Times New Roman" w:hAnsi="Times New Roman" w:eastAsia="Times New Roman" w:cs="Times New Roman"/>
          <w:sz w:val="24"/>
          <w:szCs w:val="24"/>
          <w:shd w:val="clear" w:color="auto" w:fill="FFFFFF"/>
          <w:lang w:eastAsia="uk-UA"/>
        </w:rPr>
        <w:t>Дякую усім вам!</w:t>
      </w:r>
    </w:p>
    <w:p w14:paraId="51DAD475">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Ми також розуміємо, що НАЙГОЛОВНІШЕ зараз – це є БЕЗПЕКА учнів!</w:t>
      </w:r>
    </w:p>
    <w:p w14:paraId="02A85224">
      <w:pPr>
        <w:shd w:val="clear" w:color="auto" w:fill="FFFFFF"/>
        <w:spacing w:after="0" w:line="240" w:lineRule="auto"/>
        <w:rPr>
          <w:rFonts w:ascii="Times New Roman" w:hAnsi="Times New Roman" w:eastAsia="Times New Roman" w:cs="Times New Roman"/>
          <w:sz w:val="24"/>
          <w:szCs w:val="24"/>
          <w:lang w:eastAsia="uk-UA"/>
        </w:rPr>
      </w:pPr>
    </w:p>
    <w:p w14:paraId="1F154238">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Дякую учням, батькам за розуміння, підтримку, здорову критику.</w:t>
      </w:r>
    </w:p>
    <w:p w14:paraId="27D7C032">
      <w:pPr>
        <w:shd w:val="clear" w:color="auto" w:fill="FFFFFF"/>
        <w:spacing w:after="0" w:line="240" w:lineRule="auto"/>
        <w:rPr>
          <w:rFonts w:ascii="Times New Roman" w:hAnsi="Times New Roman" w:eastAsia="Times New Roman" w:cs="Times New Roman"/>
          <w:sz w:val="24"/>
          <w:szCs w:val="24"/>
          <w:lang w:eastAsia="uk-UA"/>
        </w:rPr>
      </w:pPr>
    </w:p>
    <w:p w14:paraId="0D9A1A24">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Дякую педагогам, які  наповну викладалисяся на уроках заради майбутнього наших дітей, заради нашого з вами майбутнього!</w:t>
      </w:r>
    </w:p>
    <w:p w14:paraId="43CCBC65">
      <w:pPr>
        <w:shd w:val="clear" w:color="auto" w:fill="FFFFFF"/>
        <w:spacing w:after="0" w:line="240" w:lineRule="auto"/>
        <w:rPr>
          <w:rFonts w:ascii="Times New Roman" w:hAnsi="Times New Roman" w:eastAsia="Times New Roman" w:cs="Times New Roman"/>
          <w:sz w:val="24"/>
          <w:szCs w:val="24"/>
          <w:lang w:eastAsia="uk-UA"/>
        </w:rPr>
      </w:pPr>
    </w:p>
    <w:p w14:paraId="6BE9889A">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shd w:val="clear" w:color="auto" w:fill="FFFFFF"/>
          <w:lang w:eastAsia="uk-UA"/>
        </w:rPr>
        <w:t>Віримо в Україну!</w:t>
      </w:r>
    </w:p>
    <w:p w14:paraId="792A7E9E">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shd w:val="clear" w:color="auto" w:fill="FFFFFF"/>
          <w:lang w:eastAsia="uk-UA"/>
        </w:rPr>
        <w:t>Віримо і дякуємо ЗСУ!</w:t>
      </w:r>
    </w:p>
    <w:p w14:paraId="6E486B35">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shd w:val="clear" w:color="auto" w:fill="FFFFFF"/>
          <w:lang w:eastAsia="uk-UA"/>
        </w:rPr>
        <w:t>Віримо та підтримуємо наш ліцей!</w:t>
      </w:r>
    </w:p>
    <w:p w14:paraId="6CDE9FE5">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shd w:val="clear" w:color="auto" w:fill="FFFFFF"/>
          <w:lang w:eastAsia="uk-UA"/>
        </w:rPr>
        <w:t xml:space="preserve">    </w:t>
      </w:r>
    </w:p>
    <w:p w14:paraId="1BFB94D6">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shd w:val="clear" w:color="auto" w:fill="FFFFFF"/>
          <w:lang w:eastAsia="uk-UA"/>
        </w:rPr>
        <w:t xml:space="preserve"> </w:t>
      </w:r>
    </w:p>
    <w:p w14:paraId="6B45BB2D">
      <w:pPr>
        <w:shd w:val="clear" w:color="auto" w:fill="FFFFFF"/>
        <w:spacing w:after="0" w:line="240" w:lineRule="auto"/>
        <w:rPr>
          <w:rFonts w:ascii="Times New Roman" w:hAnsi="Times New Roman" w:eastAsia="Times New Roman" w:cs="Times New Roman"/>
          <w:sz w:val="24"/>
          <w:szCs w:val="24"/>
          <w:lang w:eastAsia="uk-UA"/>
        </w:rPr>
      </w:pPr>
    </w:p>
    <w:p w14:paraId="69767F13">
      <w:pPr>
        <w:spacing w:after="0" w:line="240" w:lineRule="auto"/>
        <w:ind w:firstLine="708"/>
        <w:jc w:val="both"/>
      </w:pPr>
      <w:r>
        <w:rPr>
          <w:rFonts w:ascii="Times New Roman" w:hAnsi="Times New Roman"/>
          <w:b/>
          <w:color w:val="2F5597" w:themeColor="accent1" w:themeShade="BF"/>
          <w:sz w:val="24"/>
          <w:szCs w:val="24"/>
        </w:rPr>
        <w:t xml:space="preserve">                                   </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auto"/>
    <w:pitch w:val="default"/>
    <w:sig w:usb0="00000000" w:usb1="00000000" w:usb2="00000000" w:usb3="00000000" w:csb0="00000000" w:csb1="00000000"/>
  </w:font>
  <w:font w:name="ProbaPro">
    <w:altName w:val="Segoe Print"/>
    <w:panose1 w:val="00000000000000000000"/>
    <w:charset w:val="00"/>
    <w:family w:val="auto"/>
    <w:pitch w:val="default"/>
    <w:sig w:usb0="00000000" w:usb1="00000000" w:usb2="00000000" w:usb3="00000000" w:csb0="00040001" w:csb1="00000000"/>
  </w:font>
  <w:font w:name="Arial">
    <w:panose1 w:val="020B0604020202020204"/>
    <w:charset w:val="CC"/>
    <w:family w:val="swiss"/>
    <w:pitch w:val="default"/>
    <w:sig w:usb0="E0002EFF" w:usb1="C000785B" w:usb2="00000009" w:usb3="00000000" w:csb0="400001FF" w:csb1="FFFF0000"/>
  </w:font>
  <w:font w:name="+ Основной текст">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40px;height:40px" o:bullet="t">
        <v:imagedata r:id="rId1" o:title=""/>
      </v:shape>
    </w:pict>
  </w:numPicBullet>
  <w:numPicBullet w:numPicBulletId="1">
    <w:pict>
      <v:shape id="1" type="#_x0000_t75" style="width:40px;height:40px" o:bullet="t">
        <v:imagedata r:id="rId2" o:title=""/>
      </v:shape>
    </w:pict>
  </w:numPicBullet>
  <w:numPicBullet w:numPicBulletId="2">
    <w:pict>
      <v:shape id="2" type="#_x0000_t75" style="width:40px;height:40px" o:bullet="t">
        <v:imagedata r:id="rId3" o:title=""/>
      </v:shape>
    </w:pict>
  </w:numPicBullet>
  <w:numPicBullet w:numPicBulletId="3">
    <w:pict>
      <v:shape id="3" type="#_x0000_t75" style="width:40px;height:40px" o:bullet="t">
        <v:imagedata r:id="rId4" o:title=""/>
      </v:shape>
    </w:pict>
  </w:numPicBullet>
  <w:numPicBullet w:numPicBulletId="4">
    <w:pict>
      <v:shape id="4" type="#_x0000_t75" style="width:40px;height:40px" o:bullet="t">
        <v:imagedata r:id="rId5" o:title=""/>
      </v:shape>
    </w:pict>
  </w:numPicBullet>
  <w:numPicBullet w:numPicBulletId="5">
    <w:pict>
      <v:shape id="5" type="#_x0000_t75" style="width:40px;height:40px" o:bullet="t">
        <v:imagedata r:id="rId6" o:title=""/>
      </v:shape>
    </w:pict>
  </w:numPicBullet>
  <w:numPicBullet w:numPicBulletId="6">
    <w:pict>
      <v:shape id="6" type="#_x0000_t75" style="width:40px;height:40px" o:bullet="t">
        <v:imagedata r:id="rId7" o:title=""/>
      </v:shape>
    </w:pict>
  </w:numPicBullet>
  <w:numPicBullet w:numPicBulletId="7">
    <w:pict>
      <v:shape id="7" type="#_x0000_t75" style="width:40px;height:40px" o:bullet="t">
        <v:imagedata r:id="rId8" o:title=""/>
      </v:shape>
    </w:pict>
  </w:numPicBullet>
  <w:numPicBullet w:numPicBulletId="8">
    <w:pict>
      <v:shape id="8" type="#_x0000_t75" style="width:40px;height:40px" o:bullet="t">
        <v:imagedata r:id="rId9" o:title=""/>
      </v:shape>
    </w:pict>
  </w:numPicBullet>
  <w:numPicBullet w:numPicBulletId="9">
    <w:pict>
      <v:shape id="9" type="#_x0000_t75" style="width:40px;height:40px" o:bullet="t">
        <v:imagedata r:id="rId10" o:title=""/>
      </v:shape>
    </w:pict>
  </w:numPicBullet>
  <w:numPicBullet w:numPicBulletId="10">
    <w:pict>
      <v:shape id="10" type="#_x0000_t75" style="width:40px;height:40px" o:bullet="t">
        <v:imagedata r:id="rId11" o:title=""/>
      </v:shape>
    </w:pict>
  </w:numPicBullet>
  <w:numPicBullet w:numPicBulletId="11">
    <w:pict>
      <v:shape id="11" type="#_x0000_t75" style="width:40px;height:40px" o:bullet="t">
        <v:imagedata r:id="rId12" o:title=""/>
      </v:shape>
    </w:pict>
  </w:numPicBullet>
  <w:numPicBullet w:numPicBulletId="12">
    <w:pict>
      <v:shape id="12" type="#_x0000_t75" style="width:40px;height:40px" o:bullet="t">
        <v:imagedata r:id="rId13" o:title=""/>
      </v:shape>
    </w:pict>
  </w:numPicBullet>
  <w:numPicBullet w:numPicBulletId="13">
    <w:pict>
      <v:shape id="13" type="#_x0000_t75" style="width:40px;height:40px" o:bullet="t">
        <v:imagedata r:id="rId14" o:title=""/>
      </v:shape>
    </w:pict>
  </w:numPicBullet>
  <w:numPicBullet w:numPicBulletId="14">
    <w:pict>
      <v:shape id="14" type="#_x0000_t75" style="width:40px;height:40px" o:bullet="t">
        <v:imagedata r:id="rId15" o:title=""/>
      </v:shape>
    </w:pict>
  </w:numPicBullet>
  <w:numPicBullet w:numPicBulletId="15">
    <w:pict>
      <v:shape id="15" type="#_x0000_t75" style="width:40px;height:40px" o:bullet="t">
        <v:imagedata r:id="rId16" o:title=""/>
      </v:shape>
    </w:pict>
  </w:numPicBullet>
  <w:numPicBullet w:numPicBulletId="16">
    <w:pict>
      <v:shape id="16" type="#_x0000_t75" style="width:40px;height:40px" o:bullet="t">
        <v:imagedata r:id="rId17" o:title=""/>
      </v:shape>
    </w:pict>
  </w:numPicBullet>
  <w:numPicBullet w:numPicBulletId="17">
    <w:pict>
      <v:shape id="17" type="#_x0000_t75" style="width:40px;height:40px" o:bullet="t">
        <v:imagedata r:id="rId18" o:title=""/>
      </v:shape>
    </w:pict>
  </w:numPicBullet>
  <w:numPicBullet w:numPicBulletId="18">
    <w:pict>
      <v:shape id="18" type="#_x0000_t75" style="width:40px;height:40px" o:bullet="t">
        <v:imagedata r:id="rId19" o:title=""/>
      </v:shape>
    </w:pict>
  </w:numPicBullet>
  <w:numPicBullet w:numPicBulletId="19">
    <w:pict>
      <v:shape id="19" type="#_x0000_t75" style="width:40px;height:40px" o:bullet="t">
        <v:imagedata r:id="rId20" o:title=""/>
      </v:shape>
    </w:pict>
  </w:numPicBullet>
  <w:numPicBullet w:numPicBulletId="20">
    <w:pict>
      <v:shape id="20" type="#_x0000_t75" style="width:40px;height:40px" o:bullet="t">
        <v:imagedata r:id="rId21" o:title=""/>
      </v:shape>
    </w:pict>
  </w:numPicBullet>
  <w:numPicBullet w:numPicBulletId="21">
    <w:pict>
      <v:shape id="21" type="#_x0000_t75" style="width:40px;height:40px" o:bullet="t">
        <v:imagedata r:id="rId22" o:title=""/>
      </v:shape>
    </w:pict>
  </w:numPicBullet>
  <w:numPicBullet w:numPicBulletId="22">
    <w:pict>
      <v:shape id="22" type="#_x0000_t75" style="width:40px;height:40px" o:bullet="t">
        <v:imagedata r:id="rId23" o:title=""/>
      </v:shape>
    </w:pict>
  </w:numPicBullet>
  <w:numPicBullet w:numPicBulletId="23">
    <w:pict>
      <v:shape id="23" type="#_x0000_t75" style="width:40px;height:40px" o:bullet="t">
        <v:imagedata r:id="rId24" o:title=""/>
      </v:shape>
    </w:pict>
  </w:numPicBullet>
  <w:numPicBullet w:numPicBulletId="24">
    <w:pict>
      <v:shape id="24" type="#_x0000_t75" style="width:40px;height:40px" o:bullet="t">
        <v:imagedata r:id="rId25" o:title=""/>
      </v:shape>
    </w:pict>
  </w:numPicBullet>
  <w:numPicBullet w:numPicBulletId="25">
    <w:pict>
      <v:shape id="25" type="#_x0000_t75" style="width:40px;height:40px" o:bullet="t">
        <v:imagedata r:id="rId26" o:title=""/>
      </v:shape>
    </w:pict>
  </w:numPicBullet>
  <w:numPicBullet w:numPicBulletId="26">
    <w:pict>
      <v:shape id="26" type="#_x0000_t75" style="width:40px;height:40px" o:bullet="t">
        <v:imagedata r:id="rId27" o:title=""/>
      </v:shape>
    </w:pict>
  </w:numPicBullet>
  <w:numPicBullet w:numPicBulletId="27">
    <w:pict>
      <v:shape id="27" type="#_x0000_t75" style="width:40px;height:40px" o:bullet="t">
        <v:imagedata r:id="rId28" o:title=""/>
      </v:shape>
    </w:pict>
  </w:numPicBullet>
  <w:numPicBullet w:numPicBulletId="28">
    <w:pict>
      <v:shape id="28" type="#_x0000_t75" style="width:40px;height:40px" o:bullet="t">
        <v:imagedata r:id="rId29" o:title=""/>
      </v:shape>
    </w:pict>
  </w:numPicBullet>
  <w:numPicBullet w:numPicBulletId="29">
    <w:pict>
      <v:shape id="29" type="#_x0000_t75" style="width:40px;height:40px" o:bullet="t">
        <v:imagedata r:id="rId30" o:title=""/>
      </v:shape>
    </w:pict>
  </w:numPicBullet>
  <w:numPicBullet w:numPicBulletId="30">
    <w:pict>
      <v:shape id="30" type="#_x0000_t75" style="width:40px;height:40px" o:bullet="t">
        <v:imagedata r:id="rId31" o:title=""/>
      </v:shape>
    </w:pict>
  </w:numPicBullet>
  <w:numPicBullet w:numPicBulletId="31">
    <w:pict>
      <v:shape id="31" type="#_x0000_t75" style="width:40px;height:40px" o:bullet="t">
        <v:imagedata r:id="rId32" o:title=""/>
      </v:shape>
    </w:pict>
  </w:numPicBullet>
  <w:numPicBullet w:numPicBulletId="32">
    <w:pict>
      <v:shape id="32" type="#_x0000_t75" style="width:40px;height:40px" o:bullet="t">
        <v:imagedata r:id="rId33" o:title=""/>
      </v:shape>
    </w:pict>
  </w:numPicBullet>
  <w:numPicBullet w:numPicBulletId="33">
    <w:pict>
      <v:shape id="33" type="#_x0000_t75" style="width:40px;height:40px" o:bullet="t">
        <v:imagedata r:id="rId34" o:title=""/>
      </v:shape>
    </w:pict>
  </w:numPicBullet>
  <w:numPicBullet w:numPicBulletId="34">
    <w:pict>
      <v:shape id="34" type="#_x0000_t75" style="width:40px;height:40px" o:bullet="t">
        <v:imagedata r:id="rId35" o:title=""/>
      </v:shape>
    </w:pict>
  </w:numPicBullet>
  <w:numPicBullet w:numPicBulletId="35">
    <w:pict>
      <v:shape id="35" type="#_x0000_t75" style="width:40px;height:40px" o:bullet="t">
        <v:imagedata r:id="rId36" o:title=""/>
      </v:shape>
    </w:pict>
  </w:numPicBullet>
  <w:numPicBullet w:numPicBulletId="36">
    <w:pict>
      <v:shape id="36" type="#_x0000_t75" style="width:40px;height:40px" o:bullet="t">
        <v:imagedata r:id="rId37" o:title=""/>
      </v:shape>
    </w:pict>
  </w:numPicBullet>
  <w:numPicBullet w:numPicBulletId="37">
    <w:pict>
      <v:shape id="37" type="#_x0000_t75" style="width:40px;height:40px" o:bullet="t">
        <v:imagedata r:id="rId38" o:title=""/>
      </v:shape>
    </w:pict>
  </w:numPicBullet>
  <w:numPicBullet w:numPicBulletId="38">
    <w:pict>
      <v:shape id="38" type="#_x0000_t75" style="width:40px;height:40px" o:bullet="t">
        <v:imagedata r:id="rId39" o:title=""/>
      </v:shape>
    </w:pict>
  </w:numPicBullet>
  <w:numPicBullet w:numPicBulletId="39">
    <w:pict>
      <v:shape id="39" type="#_x0000_t75" style="width:40px;height:40px" o:bullet="t">
        <v:imagedata r:id="rId40" o:title=""/>
      </v:shape>
    </w:pict>
  </w:numPicBullet>
  <w:numPicBullet w:numPicBulletId="40">
    <w:pict>
      <v:shape id="40" type="#_x0000_t75" style="width:40px;height:40px" o:bullet="t">
        <v:imagedata r:id="rId41" o:title=""/>
      </v:shape>
    </w:pict>
  </w:numPicBullet>
  <w:numPicBullet w:numPicBulletId="41">
    <w:pict>
      <v:shape id="41" type="#_x0000_t75" style="width:40px;height:40px" o:bullet="t">
        <v:imagedata r:id="rId42" o:title=""/>
      </v:shape>
    </w:pict>
  </w:numPicBullet>
  <w:numPicBullet w:numPicBulletId="42">
    <w:pict>
      <v:shape id="42" type="#_x0000_t75" style="width:40px;height:40px" o:bullet="t">
        <v:imagedata r:id="rId43" o:title=""/>
      </v:shape>
    </w:pict>
  </w:numPicBullet>
  <w:numPicBullet w:numPicBulletId="43">
    <w:pict>
      <v:shape id="43" type="#_x0000_t75" style="width:40px;height:40px" o:bullet="t">
        <v:imagedata r:id="rId44" o:title=""/>
      </v:shape>
    </w:pict>
  </w:numPicBullet>
  <w:numPicBullet w:numPicBulletId="44">
    <w:pict>
      <v:shape id="44" type="#_x0000_t75" style="width:40px;height:40px" o:bullet="t">
        <v:imagedata r:id="rId45" o:title=""/>
      </v:shape>
    </w:pict>
  </w:numPicBullet>
  <w:numPicBullet w:numPicBulletId="45">
    <w:pict>
      <v:shape id="45" type="#_x0000_t75" style="width:40px;height:40px" o:bullet="t">
        <v:imagedata r:id="rId46" o:title=""/>
      </v:shape>
    </w:pict>
  </w:numPicBullet>
  <w:numPicBullet w:numPicBulletId="46">
    <w:pict>
      <v:shape id="46" type="#_x0000_t75" style="width:40px;height:40px" o:bullet="t">
        <v:imagedata r:id="rId47" o:title=""/>
      </v:shape>
    </w:pict>
  </w:numPicBullet>
  <w:numPicBullet w:numPicBulletId="47">
    <w:pict>
      <v:shape id="47" type="#_x0000_t75" style="width:40px;height:40px" o:bullet="t">
        <v:imagedata r:id="rId48" o:title=""/>
      </v:shape>
    </w:pict>
  </w:numPicBullet>
  <w:numPicBullet w:numPicBulletId="48">
    <w:pict>
      <v:shape id="48" type="#_x0000_t75" style="width:40px;height:40px" o:bullet="t">
        <v:imagedata r:id="rId49" o:title=""/>
      </v:shape>
    </w:pict>
  </w:numPicBullet>
  <w:numPicBullet w:numPicBulletId="49">
    <w:pict>
      <v:shape id="49" type="#_x0000_t75" style="width:40px;height:40px" o:bullet="t">
        <v:imagedata r:id="rId50" o:title=""/>
      </v:shape>
    </w:pict>
  </w:numPicBullet>
  <w:numPicBullet w:numPicBulletId="50">
    <w:pict>
      <v:shape id="50" type="#_x0000_t75" style="width:40px;height:40px" o:bullet="t">
        <v:imagedata r:id="rId51" o:title=""/>
      </v:shape>
    </w:pict>
  </w:numPicBullet>
  <w:numPicBullet w:numPicBulletId="51">
    <w:pict>
      <v:shape id="51" type="#_x0000_t75" style="width:40px;height:40px" o:bullet="t">
        <v:imagedata r:id="rId52" o:title=""/>
      </v:shape>
    </w:pict>
  </w:numPicBullet>
  <w:numPicBullet w:numPicBulletId="52">
    <w:pict>
      <v:shape id="52" type="#_x0000_t75" style="width:40px;height:40px" o:bullet="t">
        <v:imagedata r:id="rId53" o:title=""/>
      </v:shape>
    </w:pict>
  </w:numPicBullet>
  <w:numPicBullet w:numPicBulletId="53">
    <w:pict>
      <v:shape id="53" type="#_x0000_t75" style="width:40px;height:40px" o:bullet="t">
        <v:imagedata r:id="rId54" o:title=""/>
      </v:shape>
    </w:pict>
  </w:numPicBullet>
  <w:numPicBullet w:numPicBulletId="54">
    <w:pict>
      <v:shape id="54" type="#_x0000_t75" style="width:40px;height:40px" o:bullet="t">
        <v:imagedata r:id="rId55" o:title=""/>
      </v:shape>
    </w:pict>
  </w:numPicBullet>
  <w:numPicBullet w:numPicBulletId="55">
    <w:pict>
      <v:shape id="55" type="#_x0000_t75" style="width:40px;height:40px" o:bullet="t">
        <v:imagedata r:id="rId56" o:title=""/>
      </v:shape>
    </w:pict>
  </w:numPicBullet>
  <w:numPicBullet w:numPicBulletId="56">
    <w:pict>
      <v:shape id="56" type="#_x0000_t75" style="width:40px;height:40px" o:bullet="t">
        <v:imagedata r:id="rId57" o:title=""/>
      </v:shape>
    </w:pict>
  </w:numPicBullet>
  <w:numPicBullet w:numPicBulletId="57">
    <w:pict>
      <v:shape id="57" type="#_x0000_t75" style="width:40px;height:40px" o:bullet="t">
        <v:imagedata r:id="rId58" o:title=""/>
      </v:shape>
    </w:pict>
  </w:numPicBullet>
  <w:numPicBullet w:numPicBulletId="58">
    <w:pict>
      <v:shape id="58" type="#_x0000_t75" style="width:40px;height:40px" o:bullet="t">
        <v:imagedata r:id="rId59" o:title=""/>
      </v:shape>
    </w:pict>
  </w:numPicBullet>
  <w:numPicBullet w:numPicBulletId="59">
    <w:pict>
      <v:shape id="59" type="#_x0000_t75" style="width:40px;height:40px" o:bullet="t">
        <v:imagedata r:id="rId60" o:title=""/>
      </v:shape>
    </w:pict>
  </w:numPicBullet>
  <w:numPicBullet w:numPicBulletId="60">
    <w:pict>
      <v:shape id="60" type="#_x0000_t75" style="width:40px;height:40px" o:bullet="t">
        <v:imagedata r:id="rId61" o:title=""/>
      </v:shape>
    </w:pict>
  </w:numPicBullet>
  <w:numPicBullet w:numPicBulletId="61">
    <w:pict>
      <v:shape id="61" type="#_x0000_t75" style="width:40px;height:40px" o:bullet="t">
        <v:imagedata r:id="rId62" o:title=""/>
      </v:shape>
    </w:pict>
  </w:numPicBullet>
  <w:numPicBullet w:numPicBulletId="62">
    <w:pict>
      <v:shape id="62" type="#_x0000_t75" style="width:40px;height:40px" o:bullet="t">
        <v:imagedata r:id="rId63" o:title=""/>
      </v:shape>
    </w:pict>
  </w:numPicBullet>
  <w:numPicBullet w:numPicBulletId="63">
    <w:pict>
      <v:shape id="63" type="#_x0000_t75" style="width:40px;height:40px" o:bullet="t">
        <v:imagedata r:id="rId64" o:title=""/>
      </v:shape>
    </w:pict>
  </w:numPicBullet>
  <w:numPicBullet w:numPicBulletId="64">
    <w:pict>
      <v:shape id="64" type="#_x0000_t75" style="width:40px;height:40px" o:bullet="t">
        <v:imagedata r:id="rId65" o:title=""/>
      </v:shape>
    </w:pict>
  </w:numPicBullet>
  <w:numPicBullet w:numPicBulletId="65">
    <w:pict>
      <v:shape id="65" type="#_x0000_t75" style="width:40px;height:40px" o:bullet="t">
        <v:imagedata r:id="rId66" o:title=""/>
      </v:shape>
    </w:pict>
  </w:numPicBullet>
  <w:numPicBullet w:numPicBulletId="66">
    <w:pict>
      <v:shape id="66" type="#_x0000_t75" style="width:40px;height:40px" o:bullet="t">
        <v:imagedata r:id="rId67" o:title=""/>
      </v:shape>
    </w:pict>
  </w:numPicBullet>
  <w:numPicBullet w:numPicBulletId="67">
    <w:pict>
      <v:shape id="67" type="#_x0000_t75" style="width:40px;height:40px" o:bullet="t">
        <v:imagedata r:id="rId68" o:title=""/>
      </v:shape>
    </w:pict>
  </w:numPicBullet>
  <w:numPicBullet w:numPicBulletId="68">
    <w:pict>
      <v:shape id="68" type="#_x0000_t75" style="width:40px;height:40px" o:bullet="t">
        <v:imagedata r:id="rId69" o:title=""/>
      </v:shape>
    </w:pict>
  </w:numPicBullet>
  <w:numPicBullet w:numPicBulletId="69">
    <w:pict>
      <v:shape id="69" type="#_x0000_t75" style="width:40px;height:40px" o:bullet="t">
        <v:imagedata r:id="rId70" o:title=""/>
      </v:shape>
    </w:pict>
  </w:numPicBullet>
  <w:numPicBullet w:numPicBulletId="70">
    <w:pict>
      <v:shape id="70" type="#_x0000_t75" style="width:40px;height:40px" o:bullet="t">
        <v:imagedata r:id="rId71" o:title=""/>
      </v:shape>
    </w:pict>
  </w:numPicBullet>
  <w:numPicBullet w:numPicBulletId="71">
    <w:pict>
      <v:shape id="71" type="#_x0000_t75" style="width:40px;height:40px" o:bullet="t">
        <v:imagedata r:id="rId72" o:title=""/>
      </v:shape>
    </w:pict>
  </w:numPicBullet>
  <w:numPicBullet w:numPicBulletId="72">
    <w:pict>
      <v:shape id="72" type="#_x0000_t75" style="width:40px;height:40px" o:bullet="t">
        <v:imagedata r:id="rId73" o:title=""/>
      </v:shape>
    </w:pict>
  </w:numPicBullet>
  <w:numPicBullet w:numPicBulletId="73">
    <w:pict>
      <v:shape id="73" type="#_x0000_t75" style="width:40px;height:40px" o:bullet="t">
        <v:imagedata r:id="rId74" o:title=""/>
      </v:shape>
    </w:pict>
  </w:numPicBullet>
  <w:numPicBullet w:numPicBulletId="74">
    <w:pict>
      <v:shape id="74" type="#_x0000_t75" style="width:40px;height:40px" o:bullet="t">
        <v:imagedata r:id="rId75" o:title=""/>
      </v:shape>
    </w:pict>
  </w:numPicBullet>
  <w:numPicBullet w:numPicBulletId="75">
    <w:pict>
      <v:shape id="75" type="#_x0000_t75" style="width:40px;height:40px" o:bullet="t">
        <v:imagedata r:id="rId76" o:title=""/>
      </v:shape>
    </w:pict>
  </w:numPicBullet>
  <w:numPicBullet w:numPicBulletId="76">
    <w:pict>
      <v:shape id="76" type="#_x0000_t75" style="width:40px;height:40px" o:bullet="t">
        <v:imagedata r:id="rId77" o:title=""/>
      </v:shape>
    </w:pict>
  </w:numPicBullet>
  <w:numPicBullet w:numPicBulletId="77">
    <w:pict>
      <v:shape id="77" type="#_x0000_t75" style="width:40px;height:40px" o:bullet="t">
        <v:imagedata r:id="rId78" o:title=""/>
      </v:shape>
    </w:pict>
  </w:numPicBullet>
  <w:numPicBullet w:numPicBulletId="78">
    <w:pict>
      <v:shape id="78" type="#_x0000_t75" style="width:40px;height:40px" o:bullet="t">
        <v:imagedata r:id="rId79" o:title=""/>
      </v:shape>
    </w:pict>
  </w:numPicBullet>
  <w:numPicBullet w:numPicBulletId="79">
    <w:pict>
      <v:shape id="79" type="#_x0000_t75" style="width:40px;height:40px" o:bullet="t">
        <v:imagedata r:id="rId80" o:title=""/>
      </v:shape>
    </w:pict>
  </w:numPicBullet>
  <w:numPicBullet w:numPicBulletId="80">
    <w:pict>
      <v:shape id="80" type="#_x0000_t75" style="width:40px;height:40px" o:bullet="t">
        <v:imagedata r:id="rId81" o:title=""/>
      </v:shape>
    </w:pict>
  </w:numPicBullet>
  <w:numPicBullet w:numPicBulletId="81">
    <w:pict>
      <v:shape id="81" type="#_x0000_t75" style="width:40px;height:40px" o:bullet="t">
        <v:imagedata r:id="rId82" o:title=""/>
      </v:shape>
    </w:pict>
  </w:numPicBullet>
  <w:numPicBullet w:numPicBulletId="82">
    <w:pict>
      <v:shape id="82" type="#_x0000_t75" style="width:40px;height:40px" o:bullet="t">
        <v:imagedata r:id="rId83" o:title=""/>
      </v:shape>
    </w:pict>
  </w:numPicBullet>
  <w:numPicBullet w:numPicBulletId="83">
    <w:pict>
      <v:shape id="83" type="#_x0000_t75" style="width:40px;height:40px" o:bullet="t">
        <v:imagedata r:id="rId84" o:title=""/>
      </v:shape>
    </w:pict>
  </w:numPicBullet>
  <w:numPicBullet w:numPicBulletId="84">
    <w:pict>
      <v:shape id="84" type="#_x0000_t75" style="width:40px;height:40px" o:bullet="t">
        <v:imagedata r:id="rId85" o:title=""/>
      </v:shape>
    </w:pict>
  </w:numPicBullet>
  <w:numPicBullet w:numPicBulletId="85">
    <w:pict>
      <v:shape id="85" type="#_x0000_t75" style="width:40px;height:40px" o:bullet="t">
        <v:imagedata r:id="rId86" o:title=""/>
      </v:shape>
    </w:pict>
  </w:numPicBullet>
  <w:numPicBullet w:numPicBulletId="86">
    <w:pict>
      <v:shape id="86" type="#_x0000_t75" style="width:40px;height:40px" o:bullet="t">
        <v:imagedata r:id="rId87" o:title=""/>
      </v:shape>
    </w:pict>
  </w:numPicBullet>
  <w:numPicBullet w:numPicBulletId="87">
    <w:pict>
      <v:shape id="87" type="#_x0000_t75" style="width:40px;height:40px" o:bullet="t">
        <v:imagedata r:id="rId88" o:title=""/>
      </v:shape>
    </w:pict>
  </w:numPicBullet>
  <w:numPicBullet w:numPicBulletId="88">
    <w:pict>
      <v:shape id="88" type="#_x0000_t75" style="width:40px;height:40px" o:bullet="t">
        <v:imagedata r:id="rId89" o:title=""/>
      </v:shape>
    </w:pict>
  </w:numPicBullet>
  <w:numPicBullet w:numPicBulletId="89">
    <w:pict>
      <v:shape id="89" type="#_x0000_t75" style="width:40px;height:40px" o:bullet="t">
        <v:imagedata r:id="rId90" o:title=""/>
      </v:shape>
    </w:pict>
  </w:numPicBullet>
  <w:numPicBullet w:numPicBulletId="90">
    <w:pict>
      <v:shape id="90" type="#_x0000_t75" style="width:40px;height:40px" o:bullet="t">
        <v:imagedata r:id="rId91" o:title=""/>
      </v:shape>
    </w:pict>
  </w:numPicBullet>
  <w:numPicBullet w:numPicBulletId="91">
    <w:pict>
      <v:shape id="91" type="#_x0000_t75" style="width:40px;height:40px" o:bullet="t">
        <v:imagedata r:id="rId92" o:title=""/>
      </v:shape>
    </w:pict>
  </w:numPicBullet>
  <w:numPicBullet w:numPicBulletId="92">
    <w:pict>
      <v:shape id="92" type="#_x0000_t75" style="width:40px;height:40px" o:bullet="t">
        <v:imagedata r:id="rId93" o:title=""/>
      </v:shape>
    </w:pict>
  </w:numPicBullet>
  <w:numPicBullet w:numPicBulletId="93">
    <w:pict>
      <v:shape id="93" type="#_x0000_t75" style="width:40px;height:40px" o:bullet="t">
        <v:imagedata r:id="rId94" o:title=""/>
      </v:shape>
    </w:pict>
  </w:numPicBullet>
  <w:numPicBullet w:numPicBulletId="94">
    <w:pict>
      <v:shape id="94" type="#_x0000_t75" style="width:40px;height:40px" o:bullet="t">
        <v:imagedata r:id="rId95" o:title=""/>
      </v:shape>
    </w:pict>
  </w:numPicBullet>
  <w:numPicBullet w:numPicBulletId="95">
    <w:pict>
      <v:shape id="95" type="#_x0000_t75" style="width:40px;height:40px" o:bullet="t">
        <v:imagedata r:id="rId96" o:title=""/>
      </v:shape>
    </w:pict>
  </w:numPicBullet>
  <w:numPicBullet w:numPicBulletId="96">
    <w:pict>
      <v:shape id="96" type="#_x0000_t75" style="width:40px;height:40px" o:bullet="t">
        <v:imagedata r:id="rId97" o:title=""/>
      </v:shape>
    </w:pict>
  </w:numPicBullet>
  <w:numPicBullet w:numPicBulletId="97">
    <w:pict>
      <v:shape id="97" type="#_x0000_t75" style="width:40px;height:40px" o:bullet="t">
        <v:imagedata r:id="rId98" o:title=""/>
      </v:shape>
    </w:pict>
  </w:numPicBullet>
  <w:numPicBullet w:numPicBulletId="98">
    <w:pict>
      <v:shape id="98" type="#_x0000_t75" style="width:40px;height:40px" o:bullet="t">
        <v:imagedata r:id="rId99" o:title=""/>
      </v:shape>
    </w:pict>
  </w:numPicBullet>
  <w:abstractNum w:abstractNumId="0">
    <w:nsid w:val="C41D19D2"/>
    <w:multiLevelType w:val="singleLevel"/>
    <w:tmpl w:val="C41D19D2"/>
    <w:lvl w:ilvl="0" w:tentative="0">
      <w:start w:val="1"/>
      <w:numFmt w:val="decimal"/>
      <w:suff w:val="space"/>
      <w:lvlText w:val="%1."/>
      <w:lvlJc w:val="left"/>
    </w:lvl>
  </w:abstractNum>
  <w:abstractNum w:abstractNumId="1">
    <w:nsid w:val="01D27614"/>
    <w:multiLevelType w:val="multilevel"/>
    <w:tmpl w:val="01D27614"/>
    <w:lvl w:ilvl="0" w:tentative="0">
      <w:start w:val="0"/>
      <w:numFmt w:val="bullet"/>
      <w:lvlText w:val="-"/>
      <w:lvlJc w:val="left"/>
      <w:pPr>
        <w:ind w:left="1068" w:hanging="360"/>
      </w:pPr>
      <w:rPr>
        <w:rFonts w:hint="default" w:ascii="Times New Roman" w:hAnsi="Times New Roman" w:eastAsia="Times New Roman" w:cs="Times New Roman"/>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2">
    <w:nsid w:val="020A6F35"/>
    <w:multiLevelType w:val="multilevel"/>
    <w:tmpl w:val="020A6F35"/>
    <w:lvl w:ilvl="0" w:tentative="0">
      <w:start w:val="1"/>
      <w:numFmt w:val="bullet"/>
      <w:lvlText w:val=""/>
      <w:lvlPicBulletId w:val="54"/>
      <w:lvlJc w:val="left"/>
      <w:pPr>
        <w:tabs>
          <w:tab w:val="left" w:pos="720"/>
        </w:tabs>
        <w:ind w:left="720" w:hanging="360"/>
      </w:pPr>
      <w:rPr>
        <w:rFonts w:hint="default" w:ascii="Symbol" w:hAnsi="Symbol"/>
      </w:rPr>
    </w:lvl>
    <w:lvl w:ilvl="1" w:tentative="0">
      <w:start w:val="1"/>
      <w:numFmt w:val="bullet"/>
      <w:lvlText w:val=""/>
      <w:lvlPicBulletId w:val="55"/>
      <w:lvlJc w:val="left"/>
      <w:pPr>
        <w:tabs>
          <w:tab w:val="left" w:pos="1440"/>
        </w:tabs>
        <w:ind w:left="1440" w:hanging="360"/>
      </w:pPr>
      <w:rPr>
        <w:rFonts w:hint="default" w:ascii="Symbol" w:hAnsi="Symbol"/>
      </w:rPr>
    </w:lvl>
    <w:lvl w:ilvl="2" w:tentative="0">
      <w:start w:val="1"/>
      <w:numFmt w:val="bullet"/>
      <w:lvlText w:val=""/>
      <w:lvlPicBulletId w:val="56"/>
      <w:lvlJc w:val="left"/>
      <w:pPr>
        <w:tabs>
          <w:tab w:val="left" w:pos="2160"/>
        </w:tabs>
        <w:ind w:left="2160" w:hanging="360"/>
      </w:pPr>
      <w:rPr>
        <w:rFonts w:hint="default" w:ascii="Symbol" w:hAnsi="Symbol"/>
      </w:rPr>
    </w:lvl>
    <w:lvl w:ilvl="3" w:tentative="0">
      <w:start w:val="1"/>
      <w:numFmt w:val="bullet"/>
      <w:lvlText w:val=""/>
      <w:lvlPicBulletId w:val="57"/>
      <w:lvlJc w:val="left"/>
      <w:pPr>
        <w:tabs>
          <w:tab w:val="left" w:pos="2880"/>
        </w:tabs>
        <w:ind w:left="2880" w:hanging="360"/>
      </w:pPr>
      <w:rPr>
        <w:rFonts w:hint="default" w:ascii="Symbol" w:hAnsi="Symbol"/>
      </w:rPr>
    </w:lvl>
    <w:lvl w:ilvl="4" w:tentative="0">
      <w:start w:val="1"/>
      <w:numFmt w:val="bullet"/>
      <w:lvlText w:val=""/>
      <w:lvlPicBulletId w:val="58"/>
      <w:lvlJc w:val="left"/>
      <w:pPr>
        <w:tabs>
          <w:tab w:val="left" w:pos="3600"/>
        </w:tabs>
        <w:ind w:left="3600" w:hanging="360"/>
      </w:pPr>
      <w:rPr>
        <w:rFonts w:hint="default" w:ascii="Symbol" w:hAnsi="Symbol"/>
      </w:rPr>
    </w:lvl>
    <w:lvl w:ilvl="5" w:tentative="0">
      <w:start w:val="1"/>
      <w:numFmt w:val="bullet"/>
      <w:lvlText w:val=""/>
      <w:lvlPicBulletId w:val="59"/>
      <w:lvlJc w:val="left"/>
      <w:pPr>
        <w:tabs>
          <w:tab w:val="left" w:pos="4320"/>
        </w:tabs>
        <w:ind w:left="4320" w:hanging="360"/>
      </w:pPr>
      <w:rPr>
        <w:rFonts w:hint="default" w:ascii="Symbol" w:hAnsi="Symbol"/>
      </w:rPr>
    </w:lvl>
    <w:lvl w:ilvl="6" w:tentative="0">
      <w:start w:val="1"/>
      <w:numFmt w:val="bullet"/>
      <w:lvlText w:val=""/>
      <w:lvlPicBulletId w:val="60"/>
      <w:lvlJc w:val="left"/>
      <w:pPr>
        <w:tabs>
          <w:tab w:val="left" w:pos="5040"/>
        </w:tabs>
        <w:ind w:left="5040" w:hanging="360"/>
      </w:pPr>
      <w:rPr>
        <w:rFonts w:hint="default" w:ascii="Symbol" w:hAnsi="Symbol"/>
      </w:rPr>
    </w:lvl>
    <w:lvl w:ilvl="7" w:tentative="0">
      <w:start w:val="1"/>
      <w:numFmt w:val="bullet"/>
      <w:lvlText w:val=""/>
      <w:lvlPicBulletId w:val="61"/>
      <w:lvlJc w:val="left"/>
      <w:pPr>
        <w:tabs>
          <w:tab w:val="left" w:pos="5760"/>
        </w:tabs>
        <w:ind w:left="5760" w:hanging="360"/>
      </w:pPr>
      <w:rPr>
        <w:rFonts w:hint="default" w:ascii="Symbol" w:hAnsi="Symbol"/>
      </w:rPr>
    </w:lvl>
    <w:lvl w:ilvl="8" w:tentative="0">
      <w:start w:val="1"/>
      <w:numFmt w:val="bullet"/>
      <w:lvlText w:val=""/>
      <w:lvlPicBulletId w:val="62"/>
      <w:lvlJc w:val="left"/>
      <w:pPr>
        <w:tabs>
          <w:tab w:val="left" w:pos="6480"/>
        </w:tabs>
        <w:ind w:left="6480" w:hanging="360"/>
      </w:pPr>
      <w:rPr>
        <w:rFonts w:hint="default" w:ascii="Symbol" w:hAnsi="Symbol"/>
      </w:rPr>
    </w:lvl>
  </w:abstractNum>
  <w:abstractNum w:abstractNumId="3">
    <w:nsid w:val="04317902"/>
    <w:multiLevelType w:val="multilevel"/>
    <w:tmpl w:val="04317902"/>
    <w:lvl w:ilvl="0" w:tentative="0">
      <w:start w:val="1"/>
      <w:numFmt w:val="decimal"/>
      <w:lvlText w:val="%1."/>
      <w:lvlJc w:val="left"/>
      <w:pPr>
        <w:ind w:left="1140" w:hanging="360"/>
      </w:pPr>
      <w:rPr>
        <w:rFonts w:hint="default"/>
        <w:sz w:val="24"/>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4">
    <w:nsid w:val="14635FBF"/>
    <w:multiLevelType w:val="multilevel"/>
    <w:tmpl w:val="14635FBF"/>
    <w:lvl w:ilvl="0" w:tentative="0">
      <w:start w:val="1"/>
      <w:numFmt w:val="bullet"/>
      <w:lvlText w:val=""/>
      <w:lvlPicBulletId w:val="27"/>
      <w:lvlJc w:val="left"/>
      <w:pPr>
        <w:tabs>
          <w:tab w:val="left" w:pos="720"/>
        </w:tabs>
        <w:ind w:left="720" w:hanging="360"/>
      </w:pPr>
      <w:rPr>
        <w:rFonts w:hint="default" w:ascii="Symbol" w:hAnsi="Symbol"/>
      </w:rPr>
    </w:lvl>
    <w:lvl w:ilvl="1" w:tentative="0">
      <w:start w:val="1"/>
      <w:numFmt w:val="bullet"/>
      <w:lvlText w:val=""/>
      <w:lvlPicBulletId w:val="28"/>
      <w:lvlJc w:val="left"/>
      <w:pPr>
        <w:tabs>
          <w:tab w:val="left" w:pos="1440"/>
        </w:tabs>
        <w:ind w:left="1440" w:hanging="360"/>
      </w:pPr>
      <w:rPr>
        <w:rFonts w:hint="default" w:ascii="Symbol" w:hAnsi="Symbol"/>
      </w:rPr>
    </w:lvl>
    <w:lvl w:ilvl="2" w:tentative="0">
      <w:start w:val="1"/>
      <w:numFmt w:val="bullet"/>
      <w:lvlText w:val=""/>
      <w:lvlPicBulletId w:val="29"/>
      <w:lvlJc w:val="left"/>
      <w:pPr>
        <w:tabs>
          <w:tab w:val="left" w:pos="2160"/>
        </w:tabs>
        <w:ind w:left="2160" w:hanging="360"/>
      </w:pPr>
      <w:rPr>
        <w:rFonts w:hint="default" w:ascii="Symbol" w:hAnsi="Symbol"/>
      </w:rPr>
    </w:lvl>
    <w:lvl w:ilvl="3" w:tentative="0">
      <w:start w:val="1"/>
      <w:numFmt w:val="bullet"/>
      <w:lvlText w:val=""/>
      <w:lvlPicBulletId w:val="30"/>
      <w:lvlJc w:val="left"/>
      <w:pPr>
        <w:tabs>
          <w:tab w:val="left" w:pos="2880"/>
        </w:tabs>
        <w:ind w:left="2880" w:hanging="360"/>
      </w:pPr>
      <w:rPr>
        <w:rFonts w:hint="default" w:ascii="Symbol" w:hAnsi="Symbol"/>
      </w:rPr>
    </w:lvl>
    <w:lvl w:ilvl="4" w:tentative="0">
      <w:start w:val="1"/>
      <w:numFmt w:val="bullet"/>
      <w:lvlText w:val=""/>
      <w:lvlPicBulletId w:val="31"/>
      <w:lvlJc w:val="left"/>
      <w:pPr>
        <w:tabs>
          <w:tab w:val="left" w:pos="3600"/>
        </w:tabs>
        <w:ind w:left="3600" w:hanging="360"/>
      </w:pPr>
      <w:rPr>
        <w:rFonts w:hint="default" w:ascii="Symbol" w:hAnsi="Symbol"/>
      </w:rPr>
    </w:lvl>
    <w:lvl w:ilvl="5" w:tentative="0">
      <w:start w:val="1"/>
      <w:numFmt w:val="bullet"/>
      <w:lvlText w:val=""/>
      <w:lvlPicBulletId w:val="32"/>
      <w:lvlJc w:val="left"/>
      <w:pPr>
        <w:tabs>
          <w:tab w:val="left" w:pos="4320"/>
        </w:tabs>
        <w:ind w:left="4320" w:hanging="360"/>
      </w:pPr>
      <w:rPr>
        <w:rFonts w:hint="default" w:ascii="Symbol" w:hAnsi="Symbol"/>
      </w:rPr>
    </w:lvl>
    <w:lvl w:ilvl="6" w:tentative="0">
      <w:start w:val="1"/>
      <w:numFmt w:val="bullet"/>
      <w:lvlText w:val=""/>
      <w:lvlPicBulletId w:val="33"/>
      <w:lvlJc w:val="left"/>
      <w:pPr>
        <w:tabs>
          <w:tab w:val="left" w:pos="5040"/>
        </w:tabs>
        <w:ind w:left="5040" w:hanging="360"/>
      </w:pPr>
      <w:rPr>
        <w:rFonts w:hint="default" w:ascii="Symbol" w:hAnsi="Symbol"/>
      </w:rPr>
    </w:lvl>
    <w:lvl w:ilvl="7" w:tentative="0">
      <w:start w:val="1"/>
      <w:numFmt w:val="bullet"/>
      <w:lvlText w:val=""/>
      <w:lvlPicBulletId w:val="34"/>
      <w:lvlJc w:val="left"/>
      <w:pPr>
        <w:tabs>
          <w:tab w:val="left" w:pos="5760"/>
        </w:tabs>
        <w:ind w:left="5760" w:hanging="360"/>
      </w:pPr>
      <w:rPr>
        <w:rFonts w:hint="default" w:ascii="Symbol" w:hAnsi="Symbol"/>
      </w:rPr>
    </w:lvl>
    <w:lvl w:ilvl="8" w:tentative="0">
      <w:start w:val="1"/>
      <w:numFmt w:val="bullet"/>
      <w:lvlText w:val=""/>
      <w:lvlPicBulletId w:val="35"/>
      <w:lvlJc w:val="left"/>
      <w:pPr>
        <w:tabs>
          <w:tab w:val="left" w:pos="6480"/>
        </w:tabs>
        <w:ind w:left="6480" w:hanging="360"/>
      </w:pPr>
      <w:rPr>
        <w:rFonts w:hint="default" w:ascii="Symbol" w:hAnsi="Symbol"/>
      </w:rPr>
    </w:lvl>
  </w:abstractNum>
  <w:abstractNum w:abstractNumId="5">
    <w:nsid w:val="1B302DED"/>
    <w:multiLevelType w:val="multilevel"/>
    <w:tmpl w:val="1B302DED"/>
    <w:lvl w:ilvl="0" w:tentative="0">
      <w:start w:val="1"/>
      <w:numFmt w:val="bullet"/>
      <w:lvlText w:val=""/>
      <w:lvlPicBulletId w:val="9"/>
      <w:lvlJc w:val="left"/>
      <w:pPr>
        <w:tabs>
          <w:tab w:val="left" w:pos="720"/>
        </w:tabs>
        <w:ind w:left="720" w:hanging="360"/>
      </w:pPr>
      <w:rPr>
        <w:rFonts w:hint="default" w:ascii="Symbol" w:hAnsi="Symbol"/>
      </w:rPr>
    </w:lvl>
    <w:lvl w:ilvl="1" w:tentative="0">
      <w:start w:val="1"/>
      <w:numFmt w:val="bullet"/>
      <w:lvlText w:val=""/>
      <w:lvlPicBulletId w:val="10"/>
      <w:lvlJc w:val="left"/>
      <w:pPr>
        <w:tabs>
          <w:tab w:val="left" w:pos="1440"/>
        </w:tabs>
        <w:ind w:left="1440" w:hanging="360"/>
      </w:pPr>
      <w:rPr>
        <w:rFonts w:hint="default" w:ascii="Symbol" w:hAnsi="Symbol"/>
      </w:rPr>
    </w:lvl>
    <w:lvl w:ilvl="2" w:tentative="0">
      <w:start w:val="1"/>
      <w:numFmt w:val="bullet"/>
      <w:lvlText w:val=""/>
      <w:lvlPicBulletId w:val="11"/>
      <w:lvlJc w:val="left"/>
      <w:pPr>
        <w:tabs>
          <w:tab w:val="left" w:pos="2160"/>
        </w:tabs>
        <w:ind w:left="2160" w:hanging="360"/>
      </w:pPr>
      <w:rPr>
        <w:rFonts w:hint="default" w:ascii="Symbol" w:hAnsi="Symbol"/>
      </w:rPr>
    </w:lvl>
    <w:lvl w:ilvl="3" w:tentative="0">
      <w:start w:val="1"/>
      <w:numFmt w:val="bullet"/>
      <w:lvlText w:val=""/>
      <w:lvlPicBulletId w:val="12"/>
      <w:lvlJc w:val="left"/>
      <w:pPr>
        <w:tabs>
          <w:tab w:val="left" w:pos="2880"/>
        </w:tabs>
        <w:ind w:left="2880" w:hanging="360"/>
      </w:pPr>
      <w:rPr>
        <w:rFonts w:hint="default" w:ascii="Symbol" w:hAnsi="Symbol"/>
      </w:rPr>
    </w:lvl>
    <w:lvl w:ilvl="4" w:tentative="0">
      <w:start w:val="1"/>
      <w:numFmt w:val="bullet"/>
      <w:lvlText w:val=""/>
      <w:lvlPicBulletId w:val="13"/>
      <w:lvlJc w:val="left"/>
      <w:pPr>
        <w:tabs>
          <w:tab w:val="left" w:pos="3600"/>
        </w:tabs>
        <w:ind w:left="3600" w:hanging="360"/>
      </w:pPr>
      <w:rPr>
        <w:rFonts w:hint="default" w:ascii="Symbol" w:hAnsi="Symbol"/>
      </w:rPr>
    </w:lvl>
    <w:lvl w:ilvl="5" w:tentative="0">
      <w:start w:val="1"/>
      <w:numFmt w:val="bullet"/>
      <w:lvlText w:val=""/>
      <w:lvlPicBulletId w:val="14"/>
      <w:lvlJc w:val="left"/>
      <w:pPr>
        <w:tabs>
          <w:tab w:val="left" w:pos="4320"/>
        </w:tabs>
        <w:ind w:left="4320" w:hanging="360"/>
      </w:pPr>
      <w:rPr>
        <w:rFonts w:hint="default" w:ascii="Symbol" w:hAnsi="Symbol"/>
      </w:rPr>
    </w:lvl>
    <w:lvl w:ilvl="6" w:tentative="0">
      <w:start w:val="1"/>
      <w:numFmt w:val="bullet"/>
      <w:lvlText w:val=""/>
      <w:lvlPicBulletId w:val="15"/>
      <w:lvlJc w:val="left"/>
      <w:pPr>
        <w:tabs>
          <w:tab w:val="left" w:pos="5040"/>
        </w:tabs>
        <w:ind w:left="5040" w:hanging="360"/>
      </w:pPr>
      <w:rPr>
        <w:rFonts w:hint="default" w:ascii="Symbol" w:hAnsi="Symbol"/>
      </w:rPr>
    </w:lvl>
    <w:lvl w:ilvl="7" w:tentative="0">
      <w:start w:val="1"/>
      <w:numFmt w:val="bullet"/>
      <w:lvlText w:val=""/>
      <w:lvlPicBulletId w:val="16"/>
      <w:lvlJc w:val="left"/>
      <w:pPr>
        <w:tabs>
          <w:tab w:val="left" w:pos="5760"/>
        </w:tabs>
        <w:ind w:left="5760" w:hanging="360"/>
      </w:pPr>
      <w:rPr>
        <w:rFonts w:hint="default" w:ascii="Symbol" w:hAnsi="Symbol"/>
      </w:rPr>
    </w:lvl>
    <w:lvl w:ilvl="8" w:tentative="0">
      <w:start w:val="1"/>
      <w:numFmt w:val="bullet"/>
      <w:lvlText w:val=""/>
      <w:lvlPicBulletId w:val="17"/>
      <w:lvlJc w:val="left"/>
      <w:pPr>
        <w:tabs>
          <w:tab w:val="left" w:pos="6480"/>
        </w:tabs>
        <w:ind w:left="6480" w:hanging="360"/>
      </w:pPr>
      <w:rPr>
        <w:rFonts w:hint="default" w:ascii="Symbol" w:hAnsi="Symbol"/>
      </w:rPr>
    </w:lvl>
  </w:abstractNum>
  <w:abstractNum w:abstractNumId="6">
    <w:nsid w:val="21310B0F"/>
    <w:multiLevelType w:val="multilevel"/>
    <w:tmpl w:val="21310B0F"/>
    <w:lvl w:ilvl="0" w:tentative="0">
      <w:start w:val="1"/>
      <w:numFmt w:val="bullet"/>
      <w:lvlText w:val=""/>
      <w:lvlPicBulletId w:val="81"/>
      <w:lvlJc w:val="left"/>
      <w:pPr>
        <w:tabs>
          <w:tab w:val="left" w:pos="720"/>
        </w:tabs>
        <w:ind w:left="720" w:hanging="360"/>
      </w:pPr>
      <w:rPr>
        <w:rFonts w:hint="default" w:ascii="Symbol" w:hAnsi="Symbol"/>
      </w:rPr>
    </w:lvl>
    <w:lvl w:ilvl="1" w:tentative="0">
      <w:start w:val="1"/>
      <w:numFmt w:val="bullet"/>
      <w:lvlText w:val=""/>
      <w:lvlPicBulletId w:val="82"/>
      <w:lvlJc w:val="left"/>
      <w:pPr>
        <w:tabs>
          <w:tab w:val="left" w:pos="1440"/>
        </w:tabs>
        <w:ind w:left="1440" w:hanging="360"/>
      </w:pPr>
      <w:rPr>
        <w:rFonts w:hint="default" w:ascii="Symbol" w:hAnsi="Symbol"/>
      </w:rPr>
    </w:lvl>
    <w:lvl w:ilvl="2" w:tentative="0">
      <w:start w:val="1"/>
      <w:numFmt w:val="bullet"/>
      <w:lvlText w:val=""/>
      <w:lvlPicBulletId w:val="83"/>
      <w:lvlJc w:val="left"/>
      <w:pPr>
        <w:tabs>
          <w:tab w:val="left" w:pos="2160"/>
        </w:tabs>
        <w:ind w:left="2160" w:hanging="360"/>
      </w:pPr>
      <w:rPr>
        <w:rFonts w:hint="default" w:ascii="Symbol" w:hAnsi="Symbol"/>
      </w:rPr>
    </w:lvl>
    <w:lvl w:ilvl="3" w:tentative="0">
      <w:start w:val="1"/>
      <w:numFmt w:val="bullet"/>
      <w:lvlText w:val=""/>
      <w:lvlPicBulletId w:val="84"/>
      <w:lvlJc w:val="left"/>
      <w:pPr>
        <w:tabs>
          <w:tab w:val="left" w:pos="2880"/>
        </w:tabs>
        <w:ind w:left="2880" w:hanging="360"/>
      </w:pPr>
      <w:rPr>
        <w:rFonts w:hint="default" w:ascii="Symbol" w:hAnsi="Symbol"/>
      </w:rPr>
    </w:lvl>
    <w:lvl w:ilvl="4" w:tentative="0">
      <w:start w:val="1"/>
      <w:numFmt w:val="bullet"/>
      <w:lvlText w:val=""/>
      <w:lvlPicBulletId w:val="85"/>
      <w:lvlJc w:val="left"/>
      <w:pPr>
        <w:tabs>
          <w:tab w:val="left" w:pos="3600"/>
        </w:tabs>
        <w:ind w:left="3600" w:hanging="360"/>
      </w:pPr>
      <w:rPr>
        <w:rFonts w:hint="default" w:ascii="Symbol" w:hAnsi="Symbol"/>
      </w:rPr>
    </w:lvl>
    <w:lvl w:ilvl="5" w:tentative="0">
      <w:start w:val="1"/>
      <w:numFmt w:val="bullet"/>
      <w:lvlText w:val=""/>
      <w:lvlPicBulletId w:val="86"/>
      <w:lvlJc w:val="left"/>
      <w:pPr>
        <w:tabs>
          <w:tab w:val="left" w:pos="4320"/>
        </w:tabs>
        <w:ind w:left="4320" w:hanging="360"/>
      </w:pPr>
      <w:rPr>
        <w:rFonts w:hint="default" w:ascii="Symbol" w:hAnsi="Symbol"/>
      </w:rPr>
    </w:lvl>
    <w:lvl w:ilvl="6" w:tentative="0">
      <w:start w:val="1"/>
      <w:numFmt w:val="bullet"/>
      <w:lvlText w:val=""/>
      <w:lvlPicBulletId w:val="87"/>
      <w:lvlJc w:val="left"/>
      <w:pPr>
        <w:tabs>
          <w:tab w:val="left" w:pos="5040"/>
        </w:tabs>
        <w:ind w:left="5040" w:hanging="360"/>
      </w:pPr>
      <w:rPr>
        <w:rFonts w:hint="default" w:ascii="Symbol" w:hAnsi="Symbol"/>
      </w:rPr>
    </w:lvl>
    <w:lvl w:ilvl="7" w:tentative="0">
      <w:start w:val="1"/>
      <w:numFmt w:val="bullet"/>
      <w:lvlText w:val=""/>
      <w:lvlPicBulletId w:val="88"/>
      <w:lvlJc w:val="left"/>
      <w:pPr>
        <w:tabs>
          <w:tab w:val="left" w:pos="5760"/>
        </w:tabs>
        <w:ind w:left="5760" w:hanging="360"/>
      </w:pPr>
      <w:rPr>
        <w:rFonts w:hint="default" w:ascii="Symbol" w:hAnsi="Symbol"/>
      </w:rPr>
    </w:lvl>
    <w:lvl w:ilvl="8" w:tentative="0">
      <w:start w:val="1"/>
      <w:numFmt w:val="bullet"/>
      <w:lvlText w:val=""/>
      <w:lvlPicBulletId w:val="89"/>
      <w:lvlJc w:val="left"/>
      <w:pPr>
        <w:tabs>
          <w:tab w:val="left" w:pos="6480"/>
        </w:tabs>
        <w:ind w:left="6480" w:hanging="360"/>
      </w:pPr>
      <w:rPr>
        <w:rFonts w:hint="default" w:ascii="Symbol" w:hAnsi="Symbol"/>
      </w:rPr>
    </w:lvl>
  </w:abstractNum>
  <w:abstractNum w:abstractNumId="7">
    <w:nsid w:val="24EC1FCA"/>
    <w:multiLevelType w:val="multilevel"/>
    <w:tmpl w:val="24EC1FCA"/>
    <w:lvl w:ilvl="0" w:tentative="0">
      <w:start w:val="1"/>
      <w:numFmt w:val="bullet"/>
      <w:lvlText w:val=""/>
      <w:lvlPicBulletId w:val="90"/>
      <w:lvlJc w:val="left"/>
      <w:pPr>
        <w:tabs>
          <w:tab w:val="left" w:pos="720"/>
        </w:tabs>
        <w:ind w:left="720" w:hanging="360"/>
      </w:pPr>
      <w:rPr>
        <w:rFonts w:hint="default" w:ascii="Symbol" w:hAnsi="Symbol"/>
      </w:rPr>
    </w:lvl>
    <w:lvl w:ilvl="1" w:tentative="0">
      <w:start w:val="1"/>
      <w:numFmt w:val="bullet"/>
      <w:lvlText w:val=""/>
      <w:lvlPicBulletId w:val="91"/>
      <w:lvlJc w:val="left"/>
      <w:pPr>
        <w:tabs>
          <w:tab w:val="left" w:pos="1440"/>
        </w:tabs>
        <w:ind w:left="1440" w:hanging="360"/>
      </w:pPr>
      <w:rPr>
        <w:rFonts w:hint="default" w:ascii="Symbol" w:hAnsi="Symbol"/>
      </w:rPr>
    </w:lvl>
    <w:lvl w:ilvl="2" w:tentative="0">
      <w:start w:val="1"/>
      <w:numFmt w:val="bullet"/>
      <w:lvlText w:val=""/>
      <w:lvlPicBulletId w:val="92"/>
      <w:lvlJc w:val="left"/>
      <w:pPr>
        <w:tabs>
          <w:tab w:val="left" w:pos="2160"/>
        </w:tabs>
        <w:ind w:left="2160" w:hanging="360"/>
      </w:pPr>
      <w:rPr>
        <w:rFonts w:hint="default" w:ascii="Symbol" w:hAnsi="Symbol"/>
      </w:rPr>
    </w:lvl>
    <w:lvl w:ilvl="3" w:tentative="0">
      <w:start w:val="1"/>
      <w:numFmt w:val="bullet"/>
      <w:lvlText w:val=""/>
      <w:lvlPicBulletId w:val="93"/>
      <w:lvlJc w:val="left"/>
      <w:pPr>
        <w:tabs>
          <w:tab w:val="left" w:pos="2880"/>
        </w:tabs>
        <w:ind w:left="2880" w:hanging="360"/>
      </w:pPr>
      <w:rPr>
        <w:rFonts w:hint="default" w:ascii="Symbol" w:hAnsi="Symbol"/>
      </w:rPr>
    </w:lvl>
    <w:lvl w:ilvl="4" w:tentative="0">
      <w:start w:val="1"/>
      <w:numFmt w:val="bullet"/>
      <w:lvlText w:val=""/>
      <w:lvlPicBulletId w:val="94"/>
      <w:lvlJc w:val="left"/>
      <w:pPr>
        <w:tabs>
          <w:tab w:val="left" w:pos="3600"/>
        </w:tabs>
        <w:ind w:left="3600" w:hanging="360"/>
      </w:pPr>
      <w:rPr>
        <w:rFonts w:hint="default" w:ascii="Symbol" w:hAnsi="Symbol"/>
      </w:rPr>
    </w:lvl>
    <w:lvl w:ilvl="5" w:tentative="0">
      <w:start w:val="1"/>
      <w:numFmt w:val="bullet"/>
      <w:lvlText w:val=""/>
      <w:lvlPicBulletId w:val="95"/>
      <w:lvlJc w:val="left"/>
      <w:pPr>
        <w:tabs>
          <w:tab w:val="left" w:pos="4320"/>
        </w:tabs>
        <w:ind w:left="4320" w:hanging="360"/>
      </w:pPr>
      <w:rPr>
        <w:rFonts w:hint="default" w:ascii="Symbol" w:hAnsi="Symbol"/>
      </w:rPr>
    </w:lvl>
    <w:lvl w:ilvl="6" w:tentative="0">
      <w:start w:val="1"/>
      <w:numFmt w:val="bullet"/>
      <w:lvlText w:val=""/>
      <w:lvlPicBulletId w:val="96"/>
      <w:lvlJc w:val="left"/>
      <w:pPr>
        <w:tabs>
          <w:tab w:val="left" w:pos="5040"/>
        </w:tabs>
        <w:ind w:left="5040" w:hanging="360"/>
      </w:pPr>
      <w:rPr>
        <w:rFonts w:hint="default" w:ascii="Symbol" w:hAnsi="Symbol"/>
      </w:rPr>
    </w:lvl>
    <w:lvl w:ilvl="7" w:tentative="0">
      <w:start w:val="1"/>
      <w:numFmt w:val="bullet"/>
      <w:lvlText w:val=""/>
      <w:lvlPicBulletId w:val="97"/>
      <w:lvlJc w:val="left"/>
      <w:pPr>
        <w:tabs>
          <w:tab w:val="left" w:pos="5760"/>
        </w:tabs>
        <w:ind w:left="5760" w:hanging="360"/>
      </w:pPr>
      <w:rPr>
        <w:rFonts w:hint="default" w:ascii="Symbol" w:hAnsi="Symbol"/>
      </w:rPr>
    </w:lvl>
    <w:lvl w:ilvl="8" w:tentative="0">
      <w:start w:val="1"/>
      <w:numFmt w:val="bullet"/>
      <w:lvlText w:val=""/>
      <w:lvlPicBulletId w:val="98"/>
      <w:lvlJc w:val="left"/>
      <w:pPr>
        <w:tabs>
          <w:tab w:val="left" w:pos="6480"/>
        </w:tabs>
        <w:ind w:left="6480" w:hanging="360"/>
      </w:pPr>
      <w:rPr>
        <w:rFonts w:hint="default" w:ascii="Symbol" w:hAnsi="Symbol"/>
      </w:rPr>
    </w:lvl>
  </w:abstractNum>
  <w:abstractNum w:abstractNumId="8">
    <w:nsid w:val="29462C5F"/>
    <w:multiLevelType w:val="multilevel"/>
    <w:tmpl w:val="29462C5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33642ED8"/>
    <w:multiLevelType w:val="multilevel"/>
    <w:tmpl w:val="33642ED8"/>
    <w:lvl w:ilvl="0" w:tentative="0">
      <w:start w:val="0"/>
      <w:numFmt w:val="bullet"/>
      <w:lvlText w:val="-"/>
      <w:lvlJc w:val="left"/>
      <w:pPr>
        <w:ind w:left="639" w:hanging="140"/>
      </w:pPr>
      <w:rPr>
        <w:rFonts w:hint="default" w:ascii="Times New Roman" w:hAnsi="Times New Roman" w:eastAsia="Times New Roman" w:cs="Times New Roman"/>
        <w:w w:val="99"/>
        <w:sz w:val="24"/>
        <w:szCs w:val="24"/>
        <w:lang w:val="uk-UA" w:eastAsia="en-US" w:bidi="ar-SA"/>
      </w:rPr>
    </w:lvl>
    <w:lvl w:ilvl="1" w:tentative="0">
      <w:start w:val="0"/>
      <w:numFmt w:val="bullet"/>
      <w:lvlText w:val="•"/>
      <w:lvlJc w:val="left"/>
      <w:pPr>
        <w:ind w:left="1624" w:hanging="140"/>
      </w:pPr>
      <w:rPr>
        <w:rFonts w:hint="default"/>
        <w:lang w:val="uk-UA" w:eastAsia="en-US" w:bidi="ar-SA"/>
      </w:rPr>
    </w:lvl>
    <w:lvl w:ilvl="2" w:tentative="0">
      <w:start w:val="0"/>
      <w:numFmt w:val="bullet"/>
      <w:lvlText w:val="•"/>
      <w:lvlJc w:val="left"/>
      <w:pPr>
        <w:ind w:left="2609" w:hanging="140"/>
      </w:pPr>
      <w:rPr>
        <w:rFonts w:hint="default"/>
        <w:lang w:val="uk-UA" w:eastAsia="en-US" w:bidi="ar-SA"/>
      </w:rPr>
    </w:lvl>
    <w:lvl w:ilvl="3" w:tentative="0">
      <w:start w:val="0"/>
      <w:numFmt w:val="bullet"/>
      <w:lvlText w:val="•"/>
      <w:lvlJc w:val="left"/>
      <w:pPr>
        <w:ind w:left="3593" w:hanging="140"/>
      </w:pPr>
      <w:rPr>
        <w:rFonts w:hint="default"/>
        <w:lang w:val="uk-UA" w:eastAsia="en-US" w:bidi="ar-SA"/>
      </w:rPr>
    </w:lvl>
    <w:lvl w:ilvl="4" w:tentative="0">
      <w:start w:val="0"/>
      <w:numFmt w:val="bullet"/>
      <w:lvlText w:val="•"/>
      <w:lvlJc w:val="left"/>
      <w:pPr>
        <w:ind w:left="4578" w:hanging="140"/>
      </w:pPr>
      <w:rPr>
        <w:rFonts w:hint="default"/>
        <w:lang w:val="uk-UA" w:eastAsia="en-US" w:bidi="ar-SA"/>
      </w:rPr>
    </w:lvl>
    <w:lvl w:ilvl="5" w:tentative="0">
      <w:start w:val="0"/>
      <w:numFmt w:val="bullet"/>
      <w:lvlText w:val="•"/>
      <w:lvlJc w:val="left"/>
      <w:pPr>
        <w:ind w:left="5563" w:hanging="140"/>
      </w:pPr>
      <w:rPr>
        <w:rFonts w:hint="default"/>
        <w:lang w:val="uk-UA" w:eastAsia="en-US" w:bidi="ar-SA"/>
      </w:rPr>
    </w:lvl>
    <w:lvl w:ilvl="6" w:tentative="0">
      <w:start w:val="0"/>
      <w:numFmt w:val="bullet"/>
      <w:lvlText w:val="•"/>
      <w:lvlJc w:val="left"/>
      <w:pPr>
        <w:ind w:left="6547" w:hanging="140"/>
      </w:pPr>
      <w:rPr>
        <w:rFonts w:hint="default"/>
        <w:lang w:val="uk-UA" w:eastAsia="en-US" w:bidi="ar-SA"/>
      </w:rPr>
    </w:lvl>
    <w:lvl w:ilvl="7" w:tentative="0">
      <w:start w:val="0"/>
      <w:numFmt w:val="bullet"/>
      <w:lvlText w:val="•"/>
      <w:lvlJc w:val="left"/>
      <w:pPr>
        <w:ind w:left="7532" w:hanging="140"/>
      </w:pPr>
      <w:rPr>
        <w:rFonts w:hint="default"/>
        <w:lang w:val="uk-UA" w:eastAsia="en-US" w:bidi="ar-SA"/>
      </w:rPr>
    </w:lvl>
    <w:lvl w:ilvl="8" w:tentative="0">
      <w:start w:val="0"/>
      <w:numFmt w:val="bullet"/>
      <w:lvlText w:val="•"/>
      <w:lvlJc w:val="left"/>
      <w:pPr>
        <w:ind w:left="8517" w:hanging="140"/>
      </w:pPr>
      <w:rPr>
        <w:rFonts w:hint="default"/>
        <w:lang w:val="uk-UA" w:eastAsia="en-US" w:bidi="ar-SA"/>
      </w:rPr>
    </w:lvl>
  </w:abstractNum>
  <w:abstractNum w:abstractNumId="10">
    <w:nsid w:val="33D375F0"/>
    <w:multiLevelType w:val="multilevel"/>
    <w:tmpl w:val="33D375F0"/>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1">
    <w:nsid w:val="3CB119BF"/>
    <w:multiLevelType w:val="multilevel"/>
    <w:tmpl w:val="3CB119BF"/>
    <w:lvl w:ilvl="0" w:tentative="0">
      <w:start w:val="1"/>
      <w:numFmt w:val="bullet"/>
      <w:lvlText w:val=""/>
      <w:lvlPicBulletId w:val="18"/>
      <w:lvlJc w:val="left"/>
      <w:pPr>
        <w:tabs>
          <w:tab w:val="left" w:pos="720"/>
        </w:tabs>
        <w:ind w:left="720" w:hanging="360"/>
      </w:pPr>
      <w:rPr>
        <w:rFonts w:hint="default" w:ascii="Symbol" w:hAnsi="Symbol"/>
      </w:rPr>
    </w:lvl>
    <w:lvl w:ilvl="1" w:tentative="0">
      <w:start w:val="1"/>
      <w:numFmt w:val="bullet"/>
      <w:lvlText w:val=""/>
      <w:lvlPicBulletId w:val="19"/>
      <w:lvlJc w:val="left"/>
      <w:pPr>
        <w:tabs>
          <w:tab w:val="left" w:pos="1440"/>
        </w:tabs>
        <w:ind w:left="1440" w:hanging="360"/>
      </w:pPr>
      <w:rPr>
        <w:rFonts w:hint="default" w:ascii="Symbol" w:hAnsi="Symbol"/>
      </w:rPr>
    </w:lvl>
    <w:lvl w:ilvl="2" w:tentative="0">
      <w:start w:val="1"/>
      <w:numFmt w:val="bullet"/>
      <w:lvlText w:val=""/>
      <w:lvlPicBulletId w:val="20"/>
      <w:lvlJc w:val="left"/>
      <w:pPr>
        <w:tabs>
          <w:tab w:val="left" w:pos="2160"/>
        </w:tabs>
        <w:ind w:left="2160" w:hanging="360"/>
      </w:pPr>
      <w:rPr>
        <w:rFonts w:hint="default" w:ascii="Symbol" w:hAnsi="Symbol"/>
      </w:rPr>
    </w:lvl>
    <w:lvl w:ilvl="3" w:tentative="0">
      <w:start w:val="1"/>
      <w:numFmt w:val="bullet"/>
      <w:lvlText w:val=""/>
      <w:lvlPicBulletId w:val="21"/>
      <w:lvlJc w:val="left"/>
      <w:pPr>
        <w:tabs>
          <w:tab w:val="left" w:pos="2880"/>
        </w:tabs>
        <w:ind w:left="2880" w:hanging="360"/>
      </w:pPr>
      <w:rPr>
        <w:rFonts w:hint="default" w:ascii="Symbol" w:hAnsi="Symbol"/>
      </w:rPr>
    </w:lvl>
    <w:lvl w:ilvl="4" w:tentative="0">
      <w:start w:val="1"/>
      <w:numFmt w:val="bullet"/>
      <w:lvlText w:val=""/>
      <w:lvlPicBulletId w:val="22"/>
      <w:lvlJc w:val="left"/>
      <w:pPr>
        <w:tabs>
          <w:tab w:val="left" w:pos="3600"/>
        </w:tabs>
        <w:ind w:left="3600" w:hanging="360"/>
      </w:pPr>
      <w:rPr>
        <w:rFonts w:hint="default" w:ascii="Symbol" w:hAnsi="Symbol"/>
      </w:rPr>
    </w:lvl>
    <w:lvl w:ilvl="5" w:tentative="0">
      <w:start w:val="1"/>
      <w:numFmt w:val="bullet"/>
      <w:lvlText w:val=""/>
      <w:lvlPicBulletId w:val="23"/>
      <w:lvlJc w:val="left"/>
      <w:pPr>
        <w:tabs>
          <w:tab w:val="left" w:pos="4320"/>
        </w:tabs>
        <w:ind w:left="4320" w:hanging="360"/>
      </w:pPr>
      <w:rPr>
        <w:rFonts w:hint="default" w:ascii="Symbol" w:hAnsi="Symbol"/>
      </w:rPr>
    </w:lvl>
    <w:lvl w:ilvl="6" w:tentative="0">
      <w:start w:val="1"/>
      <w:numFmt w:val="bullet"/>
      <w:lvlText w:val=""/>
      <w:lvlPicBulletId w:val="24"/>
      <w:lvlJc w:val="left"/>
      <w:pPr>
        <w:tabs>
          <w:tab w:val="left" w:pos="5040"/>
        </w:tabs>
        <w:ind w:left="5040" w:hanging="360"/>
      </w:pPr>
      <w:rPr>
        <w:rFonts w:hint="default" w:ascii="Symbol" w:hAnsi="Symbol"/>
      </w:rPr>
    </w:lvl>
    <w:lvl w:ilvl="7" w:tentative="0">
      <w:start w:val="1"/>
      <w:numFmt w:val="bullet"/>
      <w:lvlText w:val=""/>
      <w:lvlPicBulletId w:val="25"/>
      <w:lvlJc w:val="left"/>
      <w:pPr>
        <w:tabs>
          <w:tab w:val="left" w:pos="5760"/>
        </w:tabs>
        <w:ind w:left="5760" w:hanging="360"/>
      </w:pPr>
      <w:rPr>
        <w:rFonts w:hint="default" w:ascii="Symbol" w:hAnsi="Symbol"/>
      </w:rPr>
    </w:lvl>
    <w:lvl w:ilvl="8" w:tentative="0">
      <w:start w:val="1"/>
      <w:numFmt w:val="bullet"/>
      <w:lvlText w:val=""/>
      <w:lvlPicBulletId w:val="26"/>
      <w:lvlJc w:val="left"/>
      <w:pPr>
        <w:tabs>
          <w:tab w:val="left" w:pos="6480"/>
        </w:tabs>
        <w:ind w:left="6480" w:hanging="360"/>
      </w:pPr>
      <w:rPr>
        <w:rFonts w:hint="default" w:ascii="Symbol" w:hAnsi="Symbol"/>
      </w:rPr>
    </w:lvl>
  </w:abstractNum>
  <w:abstractNum w:abstractNumId="12">
    <w:nsid w:val="404D1DD3"/>
    <w:multiLevelType w:val="multilevel"/>
    <w:tmpl w:val="404D1DD3"/>
    <w:lvl w:ilvl="0" w:tentative="0">
      <w:start w:val="1"/>
      <w:numFmt w:val="bullet"/>
      <w:lvlText w:val=""/>
      <w:lvlPicBulletId w:val="0"/>
      <w:lvlJc w:val="left"/>
      <w:pPr>
        <w:tabs>
          <w:tab w:val="left" w:pos="720"/>
        </w:tabs>
        <w:ind w:left="720" w:hanging="360"/>
      </w:pPr>
      <w:rPr>
        <w:rFonts w:hint="default" w:ascii="Symbol" w:hAnsi="Symbol"/>
      </w:rPr>
    </w:lvl>
    <w:lvl w:ilvl="1" w:tentative="0">
      <w:start w:val="1"/>
      <w:numFmt w:val="bullet"/>
      <w:lvlText w:val=""/>
      <w:lvlPicBulletId w:val="1"/>
      <w:lvlJc w:val="left"/>
      <w:pPr>
        <w:tabs>
          <w:tab w:val="left" w:pos="1440"/>
        </w:tabs>
        <w:ind w:left="1440" w:hanging="360"/>
      </w:pPr>
      <w:rPr>
        <w:rFonts w:hint="default" w:ascii="Symbol" w:hAnsi="Symbol"/>
      </w:rPr>
    </w:lvl>
    <w:lvl w:ilvl="2" w:tentative="0">
      <w:start w:val="1"/>
      <w:numFmt w:val="bullet"/>
      <w:lvlText w:val=""/>
      <w:lvlPicBulletId w:val="2"/>
      <w:lvlJc w:val="left"/>
      <w:pPr>
        <w:tabs>
          <w:tab w:val="left" w:pos="2160"/>
        </w:tabs>
        <w:ind w:left="2160" w:hanging="360"/>
      </w:pPr>
      <w:rPr>
        <w:rFonts w:hint="default" w:ascii="Symbol" w:hAnsi="Symbol"/>
      </w:rPr>
    </w:lvl>
    <w:lvl w:ilvl="3" w:tentative="0">
      <w:start w:val="1"/>
      <w:numFmt w:val="bullet"/>
      <w:lvlText w:val=""/>
      <w:lvlPicBulletId w:val="3"/>
      <w:lvlJc w:val="left"/>
      <w:pPr>
        <w:tabs>
          <w:tab w:val="left" w:pos="2880"/>
        </w:tabs>
        <w:ind w:left="2880" w:hanging="360"/>
      </w:pPr>
      <w:rPr>
        <w:rFonts w:hint="default" w:ascii="Symbol" w:hAnsi="Symbol"/>
      </w:rPr>
    </w:lvl>
    <w:lvl w:ilvl="4" w:tentative="0">
      <w:start w:val="1"/>
      <w:numFmt w:val="bullet"/>
      <w:lvlText w:val=""/>
      <w:lvlPicBulletId w:val="4"/>
      <w:lvlJc w:val="left"/>
      <w:pPr>
        <w:tabs>
          <w:tab w:val="left" w:pos="3600"/>
        </w:tabs>
        <w:ind w:left="3600" w:hanging="360"/>
      </w:pPr>
      <w:rPr>
        <w:rFonts w:hint="default" w:ascii="Symbol" w:hAnsi="Symbol"/>
      </w:rPr>
    </w:lvl>
    <w:lvl w:ilvl="5" w:tentative="0">
      <w:start w:val="1"/>
      <w:numFmt w:val="bullet"/>
      <w:lvlText w:val=""/>
      <w:lvlPicBulletId w:val="5"/>
      <w:lvlJc w:val="left"/>
      <w:pPr>
        <w:tabs>
          <w:tab w:val="left" w:pos="4320"/>
        </w:tabs>
        <w:ind w:left="4320" w:hanging="360"/>
      </w:pPr>
      <w:rPr>
        <w:rFonts w:hint="default" w:ascii="Symbol" w:hAnsi="Symbol"/>
      </w:rPr>
    </w:lvl>
    <w:lvl w:ilvl="6" w:tentative="0">
      <w:start w:val="1"/>
      <w:numFmt w:val="bullet"/>
      <w:lvlText w:val=""/>
      <w:lvlPicBulletId w:val="6"/>
      <w:lvlJc w:val="left"/>
      <w:pPr>
        <w:tabs>
          <w:tab w:val="left" w:pos="5040"/>
        </w:tabs>
        <w:ind w:left="5040" w:hanging="360"/>
      </w:pPr>
      <w:rPr>
        <w:rFonts w:hint="default" w:ascii="Symbol" w:hAnsi="Symbol"/>
      </w:rPr>
    </w:lvl>
    <w:lvl w:ilvl="7" w:tentative="0">
      <w:start w:val="1"/>
      <w:numFmt w:val="bullet"/>
      <w:lvlText w:val=""/>
      <w:lvlPicBulletId w:val="7"/>
      <w:lvlJc w:val="left"/>
      <w:pPr>
        <w:tabs>
          <w:tab w:val="left" w:pos="5760"/>
        </w:tabs>
        <w:ind w:left="5760" w:hanging="360"/>
      </w:pPr>
      <w:rPr>
        <w:rFonts w:hint="default" w:ascii="Symbol" w:hAnsi="Symbol"/>
      </w:rPr>
    </w:lvl>
    <w:lvl w:ilvl="8" w:tentative="0">
      <w:start w:val="1"/>
      <w:numFmt w:val="bullet"/>
      <w:lvlText w:val=""/>
      <w:lvlPicBulletId w:val="8"/>
      <w:lvlJc w:val="left"/>
      <w:pPr>
        <w:tabs>
          <w:tab w:val="left" w:pos="6480"/>
        </w:tabs>
        <w:ind w:left="6480" w:hanging="360"/>
      </w:pPr>
      <w:rPr>
        <w:rFonts w:hint="default" w:ascii="Symbol" w:hAnsi="Symbol"/>
      </w:rPr>
    </w:lvl>
  </w:abstractNum>
  <w:abstractNum w:abstractNumId="13">
    <w:nsid w:val="43F262F4"/>
    <w:multiLevelType w:val="multilevel"/>
    <w:tmpl w:val="43F262F4"/>
    <w:lvl w:ilvl="0" w:tentative="0">
      <w:start w:val="0"/>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
    <w:nsid w:val="44455071"/>
    <w:multiLevelType w:val="multilevel"/>
    <w:tmpl w:val="44455071"/>
    <w:lvl w:ilvl="0" w:tentative="0">
      <w:start w:val="1"/>
      <w:numFmt w:val="bullet"/>
      <w:lvlText w:val=""/>
      <w:lvlPicBulletId w:val="45"/>
      <w:lvlJc w:val="left"/>
      <w:pPr>
        <w:tabs>
          <w:tab w:val="left" w:pos="720"/>
        </w:tabs>
        <w:ind w:left="720" w:hanging="360"/>
      </w:pPr>
      <w:rPr>
        <w:rFonts w:hint="default" w:ascii="Symbol" w:hAnsi="Symbol"/>
      </w:rPr>
    </w:lvl>
    <w:lvl w:ilvl="1" w:tentative="0">
      <w:start w:val="1"/>
      <w:numFmt w:val="bullet"/>
      <w:lvlText w:val=""/>
      <w:lvlPicBulletId w:val="46"/>
      <w:lvlJc w:val="left"/>
      <w:pPr>
        <w:tabs>
          <w:tab w:val="left" w:pos="1440"/>
        </w:tabs>
        <w:ind w:left="1440" w:hanging="360"/>
      </w:pPr>
      <w:rPr>
        <w:rFonts w:hint="default" w:ascii="Symbol" w:hAnsi="Symbol"/>
      </w:rPr>
    </w:lvl>
    <w:lvl w:ilvl="2" w:tentative="0">
      <w:start w:val="1"/>
      <w:numFmt w:val="bullet"/>
      <w:lvlText w:val=""/>
      <w:lvlPicBulletId w:val="47"/>
      <w:lvlJc w:val="left"/>
      <w:pPr>
        <w:tabs>
          <w:tab w:val="left" w:pos="2160"/>
        </w:tabs>
        <w:ind w:left="2160" w:hanging="360"/>
      </w:pPr>
      <w:rPr>
        <w:rFonts w:hint="default" w:ascii="Symbol" w:hAnsi="Symbol"/>
      </w:rPr>
    </w:lvl>
    <w:lvl w:ilvl="3" w:tentative="0">
      <w:start w:val="1"/>
      <w:numFmt w:val="bullet"/>
      <w:lvlText w:val=""/>
      <w:lvlPicBulletId w:val="48"/>
      <w:lvlJc w:val="left"/>
      <w:pPr>
        <w:tabs>
          <w:tab w:val="left" w:pos="2880"/>
        </w:tabs>
        <w:ind w:left="2880" w:hanging="360"/>
      </w:pPr>
      <w:rPr>
        <w:rFonts w:hint="default" w:ascii="Symbol" w:hAnsi="Symbol"/>
      </w:rPr>
    </w:lvl>
    <w:lvl w:ilvl="4" w:tentative="0">
      <w:start w:val="1"/>
      <w:numFmt w:val="bullet"/>
      <w:lvlText w:val=""/>
      <w:lvlPicBulletId w:val="49"/>
      <w:lvlJc w:val="left"/>
      <w:pPr>
        <w:tabs>
          <w:tab w:val="left" w:pos="3600"/>
        </w:tabs>
        <w:ind w:left="3600" w:hanging="360"/>
      </w:pPr>
      <w:rPr>
        <w:rFonts w:hint="default" w:ascii="Symbol" w:hAnsi="Symbol"/>
      </w:rPr>
    </w:lvl>
    <w:lvl w:ilvl="5" w:tentative="0">
      <w:start w:val="1"/>
      <w:numFmt w:val="bullet"/>
      <w:lvlText w:val=""/>
      <w:lvlPicBulletId w:val="50"/>
      <w:lvlJc w:val="left"/>
      <w:pPr>
        <w:tabs>
          <w:tab w:val="left" w:pos="4320"/>
        </w:tabs>
        <w:ind w:left="4320" w:hanging="360"/>
      </w:pPr>
      <w:rPr>
        <w:rFonts w:hint="default" w:ascii="Symbol" w:hAnsi="Symbol"/>
      </w:rPr>
    </w:lvl>
    <w:lvl w:ilvl="6" w:tentative="0">
      <w:start w:val="1"/>
      <w:numFmt w:val="bullet"/>
      <w:lvlText w:val=""/>
      <w:lvlPicBulletId w:val="51"/>
      <w:lvlJc w:val="left"/>
      <w:pPr>
        <w:tabs>
          <w:tab w:val="left" w:pos="5040"/>
        </w:tabs>
        <w:ind w:left="5040" w:hanging="360"/>
      </w:pPr>
      <w:rPr>
        <w:rFonts w:hint="default" w:ascii="Symbol" w:hAnsi="Symbol"/>
      </w:rPr>
    </w:lvl>
    <w:lvl w:ilvl="7" w:tentative="0">
      <w:start w:val="1"/>
      <w:numFmt w:val="bullet"/>
      <w:lvlText w:val=""/>
      <w:lvlPicBulletId w:val="52"/>
      <w:lvlJc w:val="left"/>
      <w:pPr>
        <w:tabs>
          <w:tab w:val="left" w:pos="5760"/>
        </w:tabs>
        <w:ind w:left="5760" w:hanging="360"/>
      </w:pPr>
      <w:rPr>
        <w:rFonts w:hint="default" w:ascii="Symbol" w:hAnsi="Symbol"/>
      </w:rPr>
    </w:lvl>
    <w:lvl w:ilvl="8" w:tentative="0">
      <w:start w:val="1"/>
      <w:numFmt w:val="bullet"/>
      <w:lvlText w:val=""/>
      <w:lvlPicBulletId w:val="53"/>
      <w:lvlJc w:val="left"/>
      <w:pPr>
        <w:tabs>
          <w:tab w:val="left" w:pos="6480"/>
        </w:tabs>
        <w:ind w:left="6480" w:hanging="360"/>
      </w:pPr>
      <w:rPr>
        <w:rFonts w:hint="default" w:ascii="Symbol" w:hAnsi="Symbol"/>
      </w:rPr>
    </w:lvl>
  </w:abstractNum>
  <w:abstractNum w:abstractNumId="15">
    <w:nsid w:val="507D0BE2"/>
    <w:multiLevelType w:val="multilevel"/>
    <w:tmpl w:val="507D0BE2"/>
    <w:lvl w:ilvl="0" w:tentative="0">
      <w:start w:val="1"/>
      <w:numFmt w:val="bullet"/>
      <w:lvlText w:val=""/>
      <w:lvlPicBulletId w:val="72"/>
      <w:lvlJc w:val="left"/>
      <w:pPr>
        <w:tabs>
          <w:tab w:val="left" w:pos="720"/>
        </w:tabs>
        <w:ind w:left="720" w:hanging="360"/>
      </w:pPr>
      <w:rPr>
        <w:rFonts w:hint="default" w:ascii="Symbol" w:hAnsi="Symbol"/>
      </w:rPr>
    </w:lvl>
    <w:lvl w:ilvl="1" w:tentative="0">
      <w:start w:val="1"/>
      <w:numFmt w:val="bullet"/>
      <w:lvlText w:val=""/>
      <w:lvlPicBulletId w:val="73"/>
      <w:lvlJc w:val="left"/>
      <w:pPr>
        <w:tabs>
          <w:tab w:val="left" w:pos="1440"/>
        </w:tabs>
        <w:ind w:left="1440" w:hanging="360"/>
      </w:pPr>
      <w:rPr>
        <w:rFonts w:hint="default" w:ascii="Symbol" w:hAnsi="Symbol"/>
      </w:rPr>
    </w:lvl>
    <w:lvl w:ilvl="2" w:tentative="0">
      <w:start w:val="1"/>
      <w:numFmt w:val="bullet"/>
      <w:lvlText w:val=""/>
      <w:lvlPicBulletId w:val="74"/>
      <w:lvlJc w:val="left"/>
      <w:pPr>
        <w:tabs>
          <w:tab w:val="left" w:pos="2160"/>
        </w:tabs>
        <w:ind w:left="2160" w:hanging="360"/>
      </w:pPr>
      <w:rPr>
        <w:rFonts w:hint="default" w:ascii="Symbol" w:hAnsi="Symbol"/>
      </w:rPr>
    </w:lvl>
    <w:lvl w:ilvl="3" w:tentative="0">
      <w:start w:val="1"/>
      <w:numFmt w:val="bullet"/>
      <w:lvlText w:val=""/>
      <w:lvlPicBulletId w:val="75"/>
      <w:lvlJc w:val="left"/>
      <w:pPr>
        <w:tabs>
          <w:tab w:val="left" w:pos="2880"/>
        </w:tabs>
        <w:ind w:left="2880" w:hanging="360"/>
      </w:pPr>
      <w:rPr>
        <w:rFonts w:hint="default" w:ascii="Symbol" w:hAnsi="Symbol"/>
      </w:rPr>
    </w:lvl>
    <w:lvl w:ilvl="4" w:tentative="0">
      <w:start w:val="1"/>
      <w:numFmt w:val="bullet"/>
      <w:lvlText w:val=""/>
      <w:lvlPicBulletId w:val="76"/>
      <w:lvlJc w:val="left"/>
      <w:pPr>
        <w:tabs>
          <w:tab w:val="left" w:pos="3600"/>
        </w:tabs>
        <w:ind w:left="3600" w:hanging="360"/>
      </w:pPr>
      <w:rPr>
        <w:rFonts w:hint="default" w:ascii="Symbol" w:hAnsi="Symbol"/>
      </w:rPr>
    </w:lvl>
    <w:lvl w:ilvl="5" w:tentative="0">
      <w:start w:val="1"/>
      <w:numFmt w:val="bullet"/>
      <w:lvlText w:val=""/>
      <w:lvlPicBulletId w:val="77"/>
      <w:lvlJc w:val="left"/>
      <w:pPr>
        <w:tabs>
          <w:tab w:val="left" w:pos="4320"/>
        </w:tabs>
        <w:ind w:left="4320" w:hanging="360"/>
      </w:pPr>
      <w:rPr>
        <w:rFonts w:hint="default" w:ascii="Symbol" w:hAnsi="Symbol"/>
      </w:rPr>
    </w:lvl>
    <w:lvl w:ilvl="6" w:tentative="0">
      <w:start w:val="1"/>
      <w:numFmt w:val="bullet"/>
      <w:lvlText w:val=""/>
      <w:lvlPicBulletId w:val="78"/>
      <w:lvlJc w:val="left"/>
      <w:pPr>
        <w:tabs>
          <w:tab w:val="left" w:pos="5040"/>
        </w:tabs>
        <w:ind w:left="5040" w:hanging="360"/>
      </w:pPr>
      <w:rPr>
        <w:rFonts w:hint="default" w:ascii="Symbol" w:hAnsi="Symbol"/>
      </w:rPr>
    </w:lvl>
    <w:lvl w:ilvl="7" w:tentative="0">
      <w:start w:val="1"/>
      <w:numFmt w:val="bullet"/>
      <w:lvlText w:val=""/>
      <w:lvlPicBulletId w:val="79"/>
      <w:lvlJc w:val="left"/>
      <w:pPr>
        <w:tabs>
          <w:tab w:val="left" w:pos="5760"/>
        </w:tabs>
        <w:ind w:left="5760" w:hanging="360"/>
      </w:pPr>
      <w:rPr>
        <w:rFonts w:hint="default" w:ascii="Symbol" w:hAnsi="Symbol"/>
      </w:rPr>
    </w:lvl>
    <w:lvl w:ilvl="8" w:tentative="0">
      <w:start w:val="1"/>
      <w:numFmt w:val="bullet"/>
      <w:lvlText w:val=""/>
      <w:lvlPicBulletId w:val="80"/>
      <w:lvlJc w:val="left"/>
      <w:pPr>
        <w:tabs>
          <w:tab w:val="left" w:pos="6480"/>
        </w:tabs>
        <w:ind w:left="6480" w:hanging="360"/>
      </w:pPr>
      <w:rPr>
        <w:rFonts w:hint="default" w:ascii="Symbol" w:hAnsi="Symbol"/>
      </w:rPr>
    </w:lvl>
  </w:abstractNum>
  <w:abstractNum w:abstractNumId="16">
    <w:nsid w:val="5296082E"/>
    <w:multiLevelType w:val="multilevel"/>
    <w:tmpl w:val="5296082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35354AB"/>
    <w:multiLevelType w:val="multilevel"/>
    <w:tmpl w:val="535354AB"/>
    <w:lvl w:ilvl="0" w:tentative="0">
      <w:start w:val="1"/>
      <w:numFmt w:val="bullet"/>
      <w:lvlText w:val=""/>
      <w:lvlPicBulletId w:val="63"/>
      <w:lvlJc w:val="left"/>
      <w:pPr>
        <w:tabs>
          <w:tab w:val="left" w:pos="720"/>
        </w:tabs>
        <w:ind w:left="720" w:hanging="360"/>
      </w:pPr>
      <w:rPr>
        <w:rFonts w:hint="default" w:ascii="Symbol" w:hAnsi="Symbol"/>
      </w:rPr>
    </w:lvl>
    <w:lvl w:ilvl="1" w:tentative="0">
      <w:start w:val="1"/>
      <w:numFmt w:val="bullet"/>
      <w:lvlText w:val=""/>
      <w:lvlPicBulletId w:val="64"/>
      <w:lvlJc w:val="left"/>
      <w:pPr>
        <w:tabs>
          <w:tab w:val="left" w:pos="1440"/>
        </w:tabs>
        <w:ind w:left="1440" w:hanging="360"/>
      </w:pPr>
      <w:rPr>
        <w:rFonts w:hint="default" w:ascii="Symbol" w:hAnsi="Symbol"/>
      </w:rPr>
    </w:lvl>
    <w:lvl w:ilvl="2" w:tentative="0">
      <w:start w:val="1"/>
      <w:numFmt w:val="bullet"/>
      <w:lvlText w:val=""/>
      <w:lvlPicBulletId w:val="65"/>
      <w:lvlJc w:val="left"/>
      <w:pPr>
        <w:tabs>
          <w:tab w:val="left" w:pos="2160"/>
        </w:tabs>
        <w:ind w:left="2160" w:hanging="360"/>
      </w:pPr>
      <w:rPr>
        <w:rFonts w:hint="default" w:ascii="Symbol" w:hAnsi="Symbol"/>
      </w:rPr>
    </w:lvl>
    <w:lvl w:ilvl="3" w:tentative="0">
      <w:start w:val="1"/>
      <w:numFmt w:val="bullet"/>
      <w:lvlText w:val=""/>
      <w:lvlPicBulletId w:val="66"/>
      <w:lvlJc w:val="left"/>
      <w:pPr>
        <w:tabs>
          <w:tab w:val="left" w:pos="2880"/>
        </w:tabs>
        <w:ind w:left="2880" w:hanging="360"/>
      </w:pPr>
      <w:rPr>
        <w:rFonts w:hint="default" w:ascii="Symbol" w:hAnsi="Symbol"/>
      </w:rPr>
    </w:lvl>
    <w:lvl w:ilvl="4" w:tentative="0">
      <w:start w:val="1"/>
      <w:numFmt w:val="bullet"/>
      <w:lvlText w:val=""/>
      <w:lvlPicBulletId w:val="67"/>
      <w:lvlJc w:val="left"/>
      <w:pPr>
        <w:tabs>
          <w:tab w:val="left" w:pos="3600"/>
        </w:tabs>
        <w:ind w:left="3600" w:hanging="360"/>
      </w:pPr>
      <w:rPr>
        <w:rFonts w:hint="default" w:ascii="Symbol" w:hAnsi="Symbol"/>
      </w:rPr>
    </w:lvl>
    <w:lvl w:ilvl="5" w:tentative="0">
      <w:start w:val="1"/>
      <w:numFmt w:val="bullet"/>
      <w:lvlText w:val=""/>
      <w:lvlPicBulletId w:val="68"/>
      <w:lvlJc w:val="left"/>
      <w:pPr>
        <w:tabs>
          <w:tab w:val="left" w:pos="4320"/>
        </w:tabs>
        <w:ind w:left="4320" w:hanging="360"/>
      </w:pPr>
      <w:rPr>
        <w:rFonts w:hint="default" w:ascii="Symbol" w:hAnsi="Symbol"/>
      </w:rPr>
    </w:lvl>
    <w:lvl w:ilvl="6" w:tentative="0">
      <w:start w:val="1"/>
      <w:numFmt w:val="bullet"/>
      <w:lvlText w:val=""/>
      <w:lvlPicBulletId w:val="69"/>
      <w:lvlJc w:val="left"/>
      <w:pPr>
        <w:tabs>
          <w:tab w:val="left" w:pos="5040"/>
        </w:tabs>
        <w:ind w:left="5040" w:hanging="360"/>
      </w:pPr>
      <w:rPr>
        <w:rFonts w:hint="default" w:ascii="Symbol" w:hAnsi="Symbol"/>
      </w:rPr>
    </w:lvl>
    <w:lvl w:ilvl="7" w:tentative="0">
      <w:start w:val="1"/>
      <w:numFmt w:val="bullet"/>
      <w:lvlText w:val=""/>
      <w:lvlPicBulletId w:val="70"/>
      <w:lvlJc w:val="left"/>
      <w:pPr>
        <w:tabs>
          <w:tab w:val="left" w:pos="5760"/>
        </w:tabs>
        <w:ind w:left="5760" w:hanging="360"/>
      </w:pPr>
      <w:rPr>
        <w:rFonts w:hint="default" w:ascii="Symbol" w:hAnsi="Symbol"/>
      </w:rPr>
    </w:lvl>
    <w:lvl w:ilvl="8" w:tentative="0">
      <w:start w:val="1"/>
      <w:numFmt w:val="bullet"/>
      <w:lvlText w:val=""/>
      <w:lvlPicBulletId w:val="71"/>
      <w:lvlJc w:val="left"/>
      <w:pPr>
        <w:tabs>
          <w:tab w:val="left" w:pos="6480"/>
        </w:tabs>
        <w:ind w:left="6480" w:hanging="360"/>
      </w:pPr>
      <w:rPr>
        <w:rFonts w:hint="default" w:ascii="Symbol" w:hAnsi="Symbol"/>
      </w:rPr>
    </w:lvl>
  </w:abstractNum>
  <w:abstractNum w:abstractNumId="18">
    <w:nsid w:val="5BF75A79"/>
    <w:multiLevelType w:val="multilevel"/>
    <w:tmpl w:val="5BF75A79"/>
    <w:lvl w:ilvl="0" w:tentative="0">
      <w:start w:val="1"/>
      <w:numFmt w:val="bullet"/>
      <w:lvlText w:val=""/>
      <w:lvlJc w:val="left"/>
      <w:pPr>
        <w:ind w:left="927" w:hanging="360"/>
      </w:pPr>
      <w:rPr>
        <w:rFonts w:hint="default" w:ascii="Wingdings" w:hAnsi="Wingdings"/>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9">
    <w:nsid w:val="5EED6B3F"/>
    <w:multiLevelType w:val="multilevel"/>
    <w:tmpl w:val="5EED6B3F"/>
    <w:lvl w:ilvl="0" w:tentative="0">
      <w:start w:val="1"/>
      <w:numFmt w:val="bullet"/>
      <w:lvlText w:val=""/>
      <w:lvlPicBulletId w:val="36"/>
      <w:lvlJc w:val="left"/>
      <w:pPr>
        <w:tabs>
          <w:tab w:val="left" w:pos="720"/>
        </w:tabs>
        <w:ind w:left="720" w:hanging="360"/>
      </w:pPr>
      <w:rPr>
        <w:rFonts w:hint="default" w:ascii="Symbol" w:hAnsi="Symbol"/>
      </w:rPr>
    </w:lvl>
    <w:lvl w:ilvl="1" w:tentative="0">
      <w:start w:val="1"/>
      <w:numFmt w:val="bullet"/>
      <w:lvlText w:val=""/>
      <w:lvlPicBulletId w:val="37"/>
      <w:lvlJc w:val="left"/>
      <w:pPr>
        <w:tabs>
          <w:tab w:val="left" w:pos="1440"/>
        </w:tabs>
        <w:ind w:left="1440" w:hanging="360"/>
      </w:pPr>
      <w:rPr>
        <w:rFonts w:hint="default" w:ascii="Symbol" w:hAnsi="Symbol"/>
      </w:rPr>
    </w:lvl>
    <w:lvl w:ilvl="2" w:tentative="0">
      <w:start w:val="1"/>
      <w:numFmt w:val="bullet"/>
      <w:lvlText w:val=""/>
      <w:lvlPicBulletId w:val="38"/>
      <w:lvlJc w:val="left"/>
      <w:pPr>
        <w:tabs>
          <w:tab w:val="left" w:pos="2160"/>
        </w:tabs>
        <w:ind w:left="2160" w:hanging="360"/>
      </w:pPr>
      <w:rPr>
        <w:rFonts w:hint="default" w:ascii="Symbol" w:hAnsi="Symbol"/>
      </w:rPr>
    </w:lvl>
    <w:lvl w:ilvl="3" w:tentative="0">
      <w:start w:val="1"/>
      <w:numFmt w:val="bullet"/>
      <w:lvlText w:val=""/>
      <w:lvlPicBulletId w:val="39"/>
      <w:lvlJc w:val="left"/>
      <w:pPr>
        <w:tabs>
          <w:tab w:val="left" w:pos="2880"/>
        </w:tabs>
        <w:ind w:left="2880" w:hanging="360"/>
      </w:pPr>
      <w:rPr>
        <w:rFonts w:hint="default" w:ascii="Symbol" w:hAnsi="Symbol"/>
      </w:rPr>
    </w:lvl>
    <w:lvl w:ilvl="4" w:tentative="0">
      <w:start w:val="1"/>
      <w:numFmt w:val="bullet"/>
      <w:lvlText w:val=""/>
      <w:lvlPicBulletId w:val="40"/>
      <w:lvlJc w:val="left"/>
      <w:pPr>
        <w:tabs>
          <w:tab w:val="left" w:pos="3600"/>
        </w:tabs>
        <w:ind w:left="3600" w:hanging="360"/>
      </w:pPr>
      <w:rPr>
        <w:rFonts w:hint="default" w:ascii="Symbol" w:hAnsi="Symbol"/>
      </w:rPr>
    </w:lvl>
    <w:lvl w:ilvl="5" w:tentative="0">
      <w:start w:val="1"/>
      <w:numFmt w:val="bullet"/>
      <w:lvlText w:val=""/>
      <w:lvlPicBulletId w:val="41"/>
      <w:lvlJc w:val="left"/>
      <w:pPr>
        <w:tabs>
          <w:tab w:val="left" w:pos="4320"/>
        </w:tabs>
        <w:ind w:left="4320" w:hanging="360"/>
      </w:pPr>
      <w:rPr>
        <w:rFonts w:hint="default" w:ascii="Symbol" w:hAnsi="Symbol"/>
      </w:rPr>
    </w:lvl>
    <w:lvl w:ilvl="6" w:tentative="0">
      <w:start w:val="1"/>
      <w:numFmt w:val="bullet"/>
      <w:lvlText w:val=""/>
      <w:lvlPicBulletId w:val="42"/>
      <w:lvlJc w:val="left"/>
      <w:pPr>
        <w:tabs>
          <w:tab w:val="left" w:pos="5040"/>
        </w:tabs>
        <w:ind w:left="5040" w:hanging="360"/>
      </w:pPr>
      <w:rPr>
        <w:rFonts w:hint="default" w:ascii="Symbol" w:hAnsi="Symbol"/>
      </w:rPr>
    </w:lvl>
    <w:lvl w:ilvl="7" w:tentative="0">
      <w:start w:val="1"/>
      <w:numFmt w:val="bullet"/>
      <w:lvlText w:val=""/>
      <w:lvlPicBulletId w:val="43"/>
      <w:lvlJc w:val="left"/>
      <w:pPr>
        <w:tabs>
          <w:tab w:val="left" w:pos="5760"/>
        </w:tabs>
        <w:ind w:left="5760" w:hanging="360"/>
      </w:pPr>
      <w:rPr>
        <w:rFonts w:hint="default" w:ascii="Symbol" w:hAnsi="Symbol"/>
      </w:rPr>
    </w:lvl>
    <w:lvl w:ilvl="8" w:tentative="0">
      <w:start w:val="1"/>
      <w:numFmt w:val="bullet"/>
      <w:lvlText w:val=""/>
      <w:lvlPicBulletId w:val="44"/>
      <w:lvlJc w:val="left"/>
      <w:pPr>
        <w:tabs>
          <w:tab w:val="left" w:pos="6480"/>
        </w:tabs>
        <w:ind w:left="6480" w:hanging="360"/>
      </w:pPr>
      <w:rPr>
        <w:rFonts w:hint="default" w:ascii="Symbol" w:hAnsi="Symbol"/>
      </w:rPr>
    </w:lvl>
  </w:abstractNum>
  <w:abstractNum w:abstractNumId="20">
    <w:nsid w:val="7DA15008"/>
    <w:multiLevelType w:val="multilevel"/>
    <w:tmpl w:val="7DA15008"/>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0"/>
  </w:num>
  <w:num w:numId="3">
    <w:abstractNumId w:val="8"/>
  </w:num>
  <w:num w:numId="4">
    <w:abstractNumId w:val="1"/>
  </w:num>
  <w:num w:numId="5">
    <w:abstractNumId w:val="12"/>
  </w:num>
  <w:num w:numId="6">
    <w:abstractNumId w:val="5"/>
  </w:num>
  <w:num w:numId="7">
    <w:abstractNumId w:val="11"/>
  </w:num>
  <w:num w:numId="8">
    <w:abstractNumId w:val="4"/>
  </w:num>
  <w:num w:numId="9">
    <w:abstractNumId w:val="19"/>
  </w:num>
  <w:num w:numId="10">
    <w:abstractNumId w:val="14"/>
  </w:num>
  <w:num w:numId="11">
    <w:abstractNumId w:val="2"/>
  </w:num>
  <w:num w:numId="12">
    <w:abstractNumId w:val="17"/>
  </w:num>
  <w:num w:numId="13">
    <w:abstractNumId w:val="15"/>
  </w:num>
  <w:num w:numId="14">
    <w:abstractNumId w:val="6"/>
  </w:num>
  <w:num w:numId="15">
    <w:abstractNumId w:val="7"/>
  </w:num>
  <w:num w:numId="16">
    <w:abstractNumId w:val="13"/>
  </w:num>
  <w:num w:numId="17">
    <w:abstractNumId w:val="16"/>
  </w:num>
  <w:num w:numId="18">
    <w:abstractNumId w:val="3"/>
  </w:num>
  <w:num w:numId="19">
    <w:abstractNumId w:val="0"/>
  </w:num>
  <w:num w:numId="20">
    <w:abstractNumId w:val="18"/>
  </w:num>
  <w:num w:numId="21">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1C"/>
    <w:rsid w:val="000A143E"/>
    <w:rsid w:val="00130054"/>
    <w:rsid w:val="0013530E"/>
    <w:rsid w:val="001A0378"/>
    <w:rsid w:val="001E6012"/>
    <w:rsid w:val="00264494"/>
    <w:rsid w:val="002A7091"/>
    <w:rsid w:val="002E6449"/>
    <w:rsid w:val="002E7EA9"/>
    <w:rsid w:val="003007DD"/>
    <w:rsid w:val="00342A61"/>
    <w:rsid w:val="003C5C7A"/>
    <w:rsid w:val="004628A2"/>
    <w:rsid w:val="004660A4"/>
    <w:rsid w:val="004F1452"/>
    <w:rsid w:val="00555214"/>
    <w:rsid w:val="005665D0"/>
    <w:rsid w:val="005F6E98"/>
    <w:rsid w:val="0068061A"/>
    <w:rsid w:val="006B2BB7"/>
    <w:rsid w:val="006C4BD9"/>
    <w:rsid w:val="007C7F1E"/>
    <w:rsid w:val="007E0228"/>
    <w:rsid w:val="00821F05"/>
    <w:rsid w:val="008B1702"/>
    <w:rsid w:val="008C58F1"/>
    <w:rsid w:val="008F0B74"/>
    <w:rsid w:val="0092101C"/>
    <w:rsid w:val="00933F29"/>
    <w:rsid w:val="009402C5"/>
    <w:rsid w:val="00971009"/>
    <w:rsid w:val="009A550D"/>
    <w:rsid w:val="009A74B0"/>
    <w:rsid w:val="009C3141"/>
    <w:rsid w:val="009C6311"/>
    <w:rsid w:val="009D68B7"/>
    <w:rsid w:val="00A11C76"/>
    <w:rsid w:val="00A30033"/>
    <w:rsid w:val="00A46162"/>
    <w:rsid w:val="00A47FAD"/>
    <w:rsid w:val="00AC28F8"/>
    <w:rsid w:val="00AD4C10"/>
    <w:rsid w:val="00AE49A7"/>
    <w:rsid w:val="00AF255B"/>
    <w:rsid w:val="00B30AB5"/>
    <w:rsid w:val="00B63824"/>
    <w:rsid w:val="00B8065F"/>
    <w:rsid w:val="00BA3A44"/>
    <w:rsid w:val="00BC0462"/>
    <w:rsid w:val="00BE7AC2"/>
    <w:rsid w:val="00CA51C2"/>
    <w:rsid w:val="00CE052B"/>
    <w:rsid w:val="00D31318"/>
    <w:rsid w:val="00DA7040"/>
    <w:rsid w:val="00E04F6A"/>
    <w:rsid w:val="00E756B9"/>
    <w:rsid w:val="00E83FEE"/>
    <w:rsid w:val="00E9422F"/>
    <w:rsid w:val="00EA1EFC"/>
    <w:rsid w:val="00F03FD0"/>
    <w:rsid w:val="00F32F2E"/>
    <w:rsid w:val="00F44281"/>
    <w:rsid w:val="00F52812"/>
    <w:rsid w:val="00F5543E"/>
    <w:rsid w:val="00FA347D"/>
    <w:rsid w:val="00FA49F5"/>
    <w:rsid w:val="6581124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pPr>
      <w:suppressAutoHyphens/>
      <w:spacing w:beforeAutospacing="1" w:after="200" w:afterAutospacing="1" w:line="276" w:lineRule="auto"/>
    </w:pPr>
    <w:rPr>
      <w:rFonts w:ascii="Calibri" w:hAnsi="Calibri" w:eastAsia="Calibri" w:cs="Calibri"/>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99" Type="http://schemas.openxmlformats.org/officeDocument/2006/relationships/image" Target="media/image99.png"/><Relationship Id="rId98" Type="http://schemas.openxmlformats.org/officeDocument/2006/relationships/image" Target="media/image98.png"/><Relationship Id="rId97" Type="http://schemas.openxmlformats.org/officeDocument/2006/relationships/image" Target="media/image97.png"/><Relationship Id="rId96" Type="http://schemas.openxmlformats.org/officeDocument/2006/relationships/image" Target="media/image96.png"/><Relationship Id="rId95" Type="http://schemas.openxmlformats.org/officeDocument/2006/relationships/image" Target="media/image95.png"/><Relationship Id="rId94" Type="http://schemas.openxmlformats.org/officeDocument/2006/relationships/image" Target="media/image94.png"/><Relationship Id="rId93" Type="http://schemas.openxmlformats.org/officeDocument/2006/relationships/image" Target="media/image93.png"/><Relationship Id="rId92" Type="http://schemas.openxmlformats.org/officeDocument/2006/relationships/image" Target="media/image92.png"/><Relationship Id="rId91" Type="http://schemas.openxmlformats.org/officeDocument/2006/relationships/image" Target="media/image91.png"/><Relationship Id="rId90" Type="http://schemas.openxmlformats.org/officeDocument/2006/relationships/image" Target="media/image90.png"/><Relationship Id="rId9" Type="http://schemas.openxmlformats.org/officeDocument/2006/relationships/image" Target="media/image9.png"/><Relationship Id="rId89" Type="http://schemas.openxmlformats.org/officeDocument/2006/relationships/image" Target="media/image89.png"/><Relationship Id="rId88" Type="http://schemas.openxmlformats.org/officeDocument/2006/relationships/image" Target="media/image88.png"/><Relationship Id="rId87" Type="http://schemas.openxmlformats.org/officeDocument/2006/relationships/image" Target="media/image87.png"/><Relationship Id="rId86" Type="http://schemas.openxmlformats.org/officeDocument/2006/relationships/image" Target="media/image86.png"/><Relationship Id="rId85" Type="http://schemas.openxmlformats.org/officeDocument/2006/relationships/image" Target="media/image85.png"/><Relationship Id="rId84" Type="http://schemas.openxmlformats.org/officeDocument/2006/relationships/image" Target="media/image84.png"/><Relationship Id="rId83" Type="http://schemas.openxmlformats.org/officeDocument/2006/relationships/image" Target="media/image83.png"/><Relationship Id="rId82" Type="http://schemas.openxmlformats.org/officeDocument/2006/relationships/image" Target="media/image82.png"/><Relationship Id="rId81" Type="http://schemas.openxmlformats.org/officeDocument/2006/relationships/image" Target="media/image81.png"/><Relationship Id="rId80" Type="http://schemas.openxmlformats.org/officeDocument/2006/relationships/image" Target="media/image80.png"/><Relationship Id="rId8" Type="http://schemas.openxmlformats.org/officeDocument/2006/relationships/image" Target="media/image8.png"/><Relationship Id="rId79" Type="http://schemas.openxmlformats.org/officeDocument/2006/relationships/image" Target="media/image79.png"/><Relationship Id="rId78" Type="http://schemas.openxmlformats.org/officeDocument/2006/relationships/image" Target="media/image78.png"/><Relationship Id="rId77" Type="http://schemas.openxmlformats.org/officeDocument/2006/relationships/image" Target="media/image77.png"/><Relationship Id="rId76" Type="http://schemas.openxmlformats.org/officeDocument/2006/relationships/image" Target="media/image76.png"/><Relationship Id="rId75" Type="http://schemas.openxmlformats.org/officeDocument/2006/relationships/image" Target="media/image75.png"/><Relationship Id="rId74" Type="http://schemas.openxmlformats.org/officeDocument/2006/relationships/image" Target="media/image74.png"/><Relationship Id="rId73" Type="http://schemas.openxmlformats.org/officeDocument/2006/relationships/image" Target="media/image73.png"/><Relationship Id="rId72" Type="http://schemas.openxmlformats.org/officeDocument/2006/relationships/image" Target="media/image72.png"/><Relationship Id="rId71" Type="http://schemas.openxmlformats.org/officeDocument/2006/relationships/image" Target="media/image71.png"/><Relationship Id="rId70" Type="http://schemas.openxmlformats.org/officeDocument/2006/relationships/image" Target="media/image70.png"/><Relationship Id="rId7" Type="http://schemas.openxmlformats.org/officeDocument/2006/relationships/image" Target="media/image7.png"/><Relationship Id="rId69" Type="http://schemas.openxmlformats.org/officeDocument/2006/relationships/image" Target="media/image69.png"/><Relationship Id="rId68" Type="http://schemas.openxmlformats.org/officeDocument/2006/relationships/image" Target="media/image68.png"/><Relationship Id="rId67" Type="http://schemas.openxmlformats.org/officeDocument/2006/relationships/image" Target="media/image67.png"/><Relationship Id="rId66" Type="http://schemas.openxmlformats.org/officeDocument/2006/relationships/image" Target="media/image66.png"/><Relationship Id="rId65" Type="http://schemas.openxmlformats.org/officeDocument/2006/relationships/image" Target="media/image65.png"/><Relationship Id="rId64" Type="http://schemas.openxmlformats.org/officeDocument/2006/relationships/image" Target="media/image64.png"/><Relationship Id="rId63" Type="http://schemas.openxmlformats.org/officeDocument/2006/relationships/image" Target="media/image63.png"/><Relationship Id="rId62" Type="http://schemas.openxmlformats.org/officeDocument/2006/relationships/image" Target="media/image62.png"/><Relationship Id="rId61" Type="http://schemas.openxmlformats.org/officeDocument/2006/relationships/image" Target="media/image61.png"/><Relationship Id="rId60" Type="http://schemas.openxmlformats.org/officeDocument/2006/relationships/image" Target="media/image60.png"/><Relationship Id="rId6" Type="http://schemas.openxmlformats.org/officeDocument/2006/relationships/image" Target="media/image6.png"/><Relationship Id="rId59" Type="http://schemas.openxmlformats.org/officeDocument/2006/relationships/image" Target="media/image59.png"/><Relationship Id="rId58" Type="http://schemas.openxmlformats.org/officeDocument/2006/relationships/image" Target="media/image58.png"/><Relationship Id="rId57" Type="http://schemas.openxmlformats.org/officeDocument/2006/relationships/image" Target="media/image57.png"/><Relationship Id="rId56" Type="http://schemas.openxmlformats.org/officeDocument/2006/relationships/image" Target="media/image56.png"/><Relationship Id="rId55" Type="http://schemas.openxmlformats.org/officeDocument/2006/relationships/image" Target="media/image55.png"/><Relationship Id="rId54" Type="http://schemas.openxmlformats.org/officeDocument/2006/relationships/image" Target="media/image54.png"/><Relationship Id="rId53" Type="http://schemas.openxmlformats.org/officeDocument/2006/relationships/image" Target="media/image53.png"/><Relationship Id="rId52" Type="http://schemas.openxmlformats.org/officeDocument/2006/relationships/image" Target="media/image52.png"/><Relationship Id="rId51" Type="http://schemas.openxmlformats.org/officeDocument/2006/relationships/image" Target="media/image51.png"/><Relationship Id="rId50" Type="http://schemas.openxmlformats.org/officeDocument/2006/relationships/image" Target="media/image50.png"/><Relationship Id="rId5" Type="http://schemas.openxmlformats.org/officeDocument/2006/relationships/image" Target="media/image5.png"/><Relationship Id="rId49" Type="http://schemas.openxmlformats.org/officeDocument/2006/relationships/image" Target="media/image49.png"/><Relationship Id="rId48" Type="http://schemas.openxmlformats.org/officeDocument/2006/relationships/image" Target="media/image48.png"/><Relationship Id="rId47" Type="http://schemas.openxmlformats.org/officeDocument/2006/relationships/image" Target="media/image47.png"/><Relationship Id="rId46" Type="http://schemas.openxmlformats.org/officeDocument/2006/relationships/image" Target="media/image46.png"/><Relationship Id="rId45" Type="http://schemas.openxmlformats.org/officeDocument/2006/relationships/image" Target="media/image45.png"/><Relationship Id="rId44" Type="http://schemas.openxmlformats.org/officeDocument/2006/relationships/image" Target="media/image44.png"/><Relationship Id="rId43" Type="http://schemas.openxmlformats.org/officeDocument/2006/relationships/image" Target="media/image43.png"/><Relationship Id="rId42" Type="http://schemas.openxmlformats.org/officeDocument/2006/relationships/image" Target="media/image42.png"/><Relationship Id="rId41" Type="http://schemas.openxmlformats.org/officeDocument/2006/relationships/image" Target="media/image41.png"/><Relationship Id="rId40" Type="http://schemas.openxmlformats.org/officeDocument/2006/relationships/image" Target="media/image40.png"/><Relationship Id="rId4" Type="http://schemas.openxmlformats.org/officeDocument/2006/relationships/image" Target="media/image4.png"/><Relationship Id="rId39" Type="http://schemas.openxmlformats.org/officeDocument/2006/relationships/image" Target="media/image39.png"/><Relationship Id="rId38" Type="http://schemas.openxmlformats.org/officeDocument/2006/relationships/image" Target="media/image38.png"/><Relationship Id="rId37" Type="http://schemas.openxmlformats.org/officeDocument/2006/relationships/image" Target="media/image37.png"/><Relationship Id="rId36" Type="http://schemas.openxmlformats.org/officeDocument/2006/relationships/image" Target="media/image36.png"/><Relationship Id="rId35" Type="http://schemas.openxmlformats.org/officeDocument/2006/relationships/image" Target="media/image35.png"/><Relationship Id="rId34" Type="http://schemas.openxmlformats.org/officeDocument/2006/relationships/image" Target="media/image34.png"/><Relationship Id="rId33" Type="http://schemas.openxmlformats.org/officeDocument/2006/relationships/image" Target="media/image33.png"/><Relationship Id="rId32" Type="http://schemas.openxmlformats.org/officeDocument/2006/relationships/image" Target="media/image32.png"/><Relationship Id="rId31" Type="http://schemas.openxmlformats.org/officeDocument/2006/relationships/image" Target="media/image31.png"/><Relationship Id="rId30" Type="http://schemas.openxmlformats.org/officeDocument/2006/relationships/image" Target="media/image30.png"/><Relationship Id="rId3" Type="http://schemas.openxmlformats.org/officeDocument/2006/relationships/image" Target="media/image3.png"/><Relationship Id="rId29" Type="http://schemas.openxmlformats.org/officeDocument/2006/relationships/image" Target="media/image29.png"/><Relationship Id="rId28" Type="http://schemas.openxmlformats.org/officeDocument/2006/relationships/image" Target="media/image28.png"/><Relationship Id="rId27" Type="http://schemas.openxmlformats.org/officeDocument/2006/relationships/image" Target="media/image27.png"/><Relationship Id="rId26" Type="http://schemas.openxmlformats.org/officeDocument/2006/relationships/image" Target="media/image26.png"/><Relationship Id="rId25" Type="http://schemas.openxmlformats.org/officeDocument/2006/relationships/image" Target="media/image25.png"/><Relationship Id="rId24" Type="http://schemas.openxmlformats.org/officeDocument/2006/relationships/image" Target="media/image24.png"/><Relationship Id="rId23" Type="http://schemas.openxmlformats.org/officeDocument/2006/relationships/image" Target="media/image23.png"/><Relationship Id="rId22" Type="http://schemas.openxmlformats.org/officeDocument/2006/relationships/image" Target="media/image22.png"/><Relationship Id="rId21" Type="http://schemas.openxmlformats.org/officeDocument/2006/relationships/image" Target="media/image21.png"/><Relationship Id="rId20" Type="http://schemas.openxmlformats.org/officeDocument/2006/relationships/image" Target="media/image20.png"/><Relationship Id="rId2" Type="http://schemas.openxmlformats.org/officeDocument/2006/relationships/image" Target="media/image2.png"/><Relationship Id="rId19" Type="http://schemas.openxmlformats.org/officeDocument/2006/relationships/image" Target="media/image19.png"/><Relationship Id="rId18" Type="http://schemas.openxmlformats.org/officeDocument/2006/relationships/image" Target="media/image18.png"/><Relationship Id="rId17" Type="http://schemas.openxmlformats.org/officeDocument/2006/relationships/image" Target="media/image17.png"/><Relationship Id="rId16" Type="http://schemas.openxmlformats.org/officeDocument/2006/relationships/image" Target="media/image16.png"/><Relationship Id="rId15" Type="http://schemas.openxmlformats.org/officeDocument/2006/relationships/image" Target="media/image15.png"/><Relationship Id="rId14" Type="http://schemas.openxmlformats.org/officeDocument/2006/relationships/image" Target="media/image14.png"/><Relationship Id="rId13" Type="http://schemas.openxmlformats.org/officeDocument/2006/relationships/image" Target="media/image13.png"/><Relationship Id="rId12" Type="http://schemas.openxmlformats.org/officeDocument/2006/relationships/image" Target="media/image12.png"/><Relationship Id="rId11" Type="http://schemas.openxmlformats.org/officeDocument/2006/relationships/image" Target="media/image11.png"/><Relationship Id="rId10"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010C-6015-430F-8DF6-0763F195CEA5}">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47131</Words>
  <Characters>26866</Characters>
  <Lines>223</Lines>
  <Paragraphs>147</Paragraphs>
  <TotalTime>3</TotalTime>
  <ScaleCrop>false</ScaleCrop>
  <LinksUpToDate>false</LinksUpToDate>
  <CharactersWithSpaces>73850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2024-08-28T16:11:00Z</dcterms:created>
  <dc:creator>Учень-15</dc:creator>
  <cp:lastModifiedBy>Ірина Мельничук</cp:lastModifiedBy>
  <cp:lastPrinted>2024-08-28T16:05:00Z</cp:lastPrinted>
  <dcterms:modified xsi:type="dcterms:W3CDTF">2024-08-29T11:03:17Z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4136E9E9207F4B3DB69506317C6129D7_13</vt:lpwstr>
  </property>
</Properties>
</file>