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206" w:type="dxa"/>
        <w:tblInd w:w="-459" w:type="dxa"/>
        <w:tblLook w:val="04A0" w:firstRow="1" w:lastRow="0" w:firstColumn="1" w:lastColumn="0" w:noHBand="0" w:noVBand="1"/>
      </w:tblPr>
      <w:tblGrid>
        <w:gridCol w:w="4928"/>
        <w:gridCol w:w="5278"/>
      </w:tblGrid>
      <w:tr w:rsidR="00774D56" w:rsidRPr="003F4FBF" w:rsidTr="009C6125">
        <w:tc>
          <w:tcPr>
            <w:tcW w:w="4928" w:type="dxa"/>
          </w:tcPr>
          <w:p w:rsidR="00774D56" w:rsidRPr="003F4FBF" w:rsidRDefault="00774D56" w:rsidP="00774D56">
            <w:pPr>
              <w:rPr>
                <w:b/>
                <w:szCs w:val="28"/>
              </w:rPr>
            </w:pPr>
            <w:r w:rsidRPr="003F4FBF">
              <w:rPr>
                <w:b/>
                <w:szCs w:val="28"/>
              </w:rPr>
              <w:t>СХВАЛЕНО</w:t>
            </w:r>
          </w:p>
          <w:p w:rsidR="00774D56" w:rsidRPr="003F4FBF" w:rsidRDefault="00774D56" w:rsidP="00774D56">
            <w:pPr>
              <w:rPr>
                <w:szCs w:val="28"/>
              </w:rPr>
            </w:pPr>
            <w:r w:rsidRPr="003F4FBF">
              <w:rPr>
                <w:szCs w:val="28"/>
              </w:rPr>
              <w:t>Засідання педагогічної ради</w:t>
            </w:r>
          </w:p>
          <w:p w:rsidR="00774D56" w:rsidRDefault="00774D56" w:rsidP="00774D56">
            <w:r w:rsidRPr="003F4FBF">
              <w:rPr>
                <w:szCs w:val="28"/>
              </w:rPr>
              <w:t xml:space="preserve">Протокол № </w:t>
            </w:r>
          </w:p>
          <w:p w:rsidR="00774D56" w:rsidRPr="003F4FBF" w:rsidRDefault="00285698" w:rsidP="00774D56">
            <w:pPr>
              <w:rPr>
                <w:szCs w:val="28"/>
              </w:rPr>
            </w:pPr>
            <w:r>
              <w:rPr>
                <w:szCs w:val="28"/>
              </w:rPr>
              <w:t>в</w:t>
            </w:r>
            <w:r w:rsidR="00774D56" w:rsidRPr="003F4FBF">
              <w:rPr>
                <w:szCs w:val="28"/>
              </w:rPr>
              <w:t>ід</w:t>
            </w:r>
            <w:r>
              <w:rPr>
                <w:szCs w:val="28"/>
              </w:rPr>
              <w:t xml:space="preserve"> </w:t>
            </w:r>
          </w:p>
          <w:p w:rsidR="00774D56" w:rsidRPr="003F4FBF" w:rsidRDefault="00774D56" w:rsidP="00774D56">
            <w:pPr>
              <w:rPr>
                <w:szCs w:val="28"/>
              </w:rPr>
            </w:pPr>
          </w:p>
          <w:p w:rsidR="00774D56" w:rsidRDefault="00774D56" w:rsidP="00774D56">
            <w:pPr>
              <w:rPr>
                <w:b/>
                <w:szCs w:val="28"/>
              </w:rPr>
            </w:pPr>
            <w:r w:rsidRPr="003F4FBF">
              <w:rPr>
                <w:szCs w:val="28"/>
              </w:rPr>
              <w:t xml:space="preserve">Голова </w:t>
            </w:r>
            <w:proofErr w:type="spellStart"/>
            <w:r w:rsidRPr="003F4FBF">
              <w:rPr>
                <w:szCs w:val="28"/>
              </w:rPr>
              <w:t>ради</w:t>
            </w:r>
            <w:r w:rsidRPr="003F4FBF">
              <w:rPr>
                <w:b/>
                <w:szCs w:val="28"/>
              </w:rPr>
              <w:t>______</w:t>
            </w:r>
            <w:proofErr w:type="spellEnd"/>
            <w:r w:rsidRPr="003F4FBF">
              <w:rPr>
                <w:b/>
                <w:szCs w:val="28"/>
              </w:rPr>
              <w:t>__</w:t>
            </w:r>
            <w:r w:rsidR="0020233C">
              <w:rPr>
                <w:szCs w:val="28"/>
              </w:rPr>
              <w:t xml:space="preserve">М.В. </w:t>
            </w:r>
            <w:proofErr w:type="spellStart"/>
            <w:r w:rsidR="0020233C">
              <w:rPr>
                <w:szCs w:val="28"/>
              </w:rPr>
              <w:t>Хоміцька</w:t>
            </w:r>
            <w:proofErr w:type="spellEnd"/>
          </w:p>
          <w:p w:rsidR="001D7EDA" w:rsidRPr="003F4FBF" w:rsidRDefault="001D7EDA" w:rsidP="00774D56">
            <w:pPr>
              <w:rPr>
                <w:szCs w:val="28"/>
              </w:rPr>
            </w:pPr>
            <w:r>
              <w:rPr>
                <w:szCs w:val="28"/>
              </w:rPr>
              <w:t xml:space="preserve">                                                 </w:t>
            </w:r>
          </w:p>
        </w:tc>
        <w:tc>
          <w:tcPr>
            <w:tcW w:w="5278" w:type="dxa"/>
          </w:tcPr>
          <w:p w:rsidR="00774D56" w:rsidRPr="003F4FBF" w:rsidRDefault="00774D56" w:rsidP="00774D56">
            <w:pPr>
              <w:rPr>
                <w:b/>
                <w:szCs w:val="28"/>
              </w:rPr>
            </w:pPr>
            <w:r w:rsidRPr="003F4FBF">
              <w:rPr>
                <w:b/>
                <w:szCs w:val="28"/>
              </w:rPr>
              <w:t>ЗАТВЕРДЖЕНО</w:t>
            </w:r>
          </w:p>
          <w:p w:rsidR="00774D56" w:rsidRPr="003F4FBF" w:rsidRDefault="00774D56" w:rsidP="003F4FBF">
            <w:pPr>
              <w:ind w:left="57"/>
              <w:rPr>
                <w:szCs w:val="28"/>
              </w:rPr>
            </w:pPr>
          </w:p>
          <w:p w:rsidR="0020233C" w:rsidRDefault="00774D56" w:rsidP="003F4FBF">
            <w:pPr>
              <w:ind w:left="57"/>
              <w:rPr>
                <w:szCs w:val="28"/>
              </w:rPr>
            </w:pPr>
            <w:r w:rsidRPr="003F4FBF">
              <w:rPr>
                <w:szCs w:val="28"/>
              </w:rPr>
              <w:t>Наказ від</w:t>
            </w:r>
            <w:r w:rsidR="00A90818">
              <w:rPr>
                <w:szCs w:val="28"/>
              </w:rPr>
              <w:t xml:space="preserve"> </w:t>
            </w:r>
            <w:r w:rsidR="0020233C">
              <w:rPr>
                <w:szCs w:val="28"/>
              </w:rPr>
              <w:t xml:space="preserve">                                      </w:t>
            </w:r>
            <w:r w:rsidR="0020233C" w:rsidRPr="003F4FBF">
              <w:rPr>
                <w:szCs w:val="28"/>
              </w:rPr>
              <w:t>№</w:t>
            </w:r>
            <w:r w:rsidR="0020233C">
              <w:rPr>
                <w:szCs w:val="28"/>
              </w:rPr>
              <w:t xml:space="preserve">         </w:t>
            </w:r>
          </w:p>
          <w:p w:rsidR="00774D56" w:rsidRPr="003F4FBF" w:rsidRDefault="0020233C" w:rsidP="003F4FBF">
            <w:pPr>
              <w:ind w:left="57"/>
              <w:rPr>
                <w:szCs w:val="28"/>
              </w:rPr>
            </w:pPr>
            <w:r>
              <w:rPr>
                <w:szCs w:val="28"/>
              </w:rPr>
              <w:t xml:space="preserve">                                              </w:t>
            </w:r>
          </w:p>
          <w:p w:rsidR="009C6125" w:rsidRDefault="009C6125" w:rsidP="003F4FBF">
            <w:pPr>
              <w:ind w:left="57"/>
              <w:rPr>
                <w:szCs w:val="28"/>
              </w:rPr>
            </w:pPr>
          </w:p>
          <w:p w:rsidR="00774D56" w:rsidRDefault="00774D56" w:rsidP="003F4FBF">
            <w:pPr>
              <w:ind w:left="57"/>
            </w:pPr>
            <w:r w:rsidRPr="003F4FBF">
              <w:rPr>
                <w:szCs w:val="28"/>
              </w:rPr>
              <w:t>Директор</w:t>
            </w:r>
            <w:r w:rsidR="0020233C">
              <w:rPr>
                <w:szCs w:val="28"/>
              </w:rPr>
              <w:t>ка</w:t>
            </w:r>
            <w:r w:rsidRPr="003F4FBF">
              <w:rPr>
                <w:szCs w:val="28"/>
              </w:rPr>
              <w:t xml:space="preserve"> </w:t>
            </w:r>
            <w:proofErr w:type="spellStart"/>
            <w:r w:rsidRPr="003F4FBF">
              <w:rPr>
                <w:szCs w:val="28"/>
              </w:rPr>
              <w:t>закладу______</w:t>
            </w:r>
            <w:r w:rsidR="009C6125">
              <w:rPr>
                <w:szCs w:val="28"/>
              </w:rPr>
              <w:t>М.В.Хоміцька</w:t>
            </w:r>
            <w:proofErr w:type="spellEnd"/>
          </w:p>
          <w:p w:rsidR="00774D56" w:rsidRPr="003F4FBF" w:rsidRDefault="00774D56" w:rsidP="00774D56">
            <w:pPr>
              <w:rPr>
                <w:szCs w:val="28"/>
              </w:rPr>
            </w:pPr>
          </w:p>
        </w:tc>
      </w:tr>
    </w:tbl>
    <w:p w:rsidR="002A37FD" w:rsidRDefault="002A37FD">
      <w:pPr>
        <w:jc w:val="center"/>
        <w:rPr>
          <w:szCs w:val="28"/>
        </w:rPr>
      </w:pPr>
    </w:p>
    <w:p w:rsidR="002A37FD" w:rsidRDefault="002A37FD">
      <w:pPr>
        <w:pStyle w:val="af2"/>
        <w:jc w:val="center"/>
        <w:rPr>
          <w:rFonts w:ascii="Times New Roman" w:hAnsi="Times New Roman" w:cs="Times New Roman"/>
          <w:b/>
          <w:sz w:val="44"/>
          <w:szCs w:val="44"/>
          <w:lang w:val="uk-UA"/>
        </w:rPr>
      </w:pPr>
    </w:p>
    <w:p w:rsidR="002A37FD" w:rsidRDefault="002A37FD">
      <w:pPr>
        <w:pStyle w:val="af2"/>
        <w:jc w:val="center"/>
        <w:rPr>
          <w:rFonts w:ascii="Times New Roman" w:hAnsi="Times New Roman" w:cs="Times New Roman"/>
          <w:b/>
          <w:sz w:val="44"/>
          <w:szCs w:val="44"/>
          <w:lang w:val="uk-UA"/>
        </w:rPr>
      </w:pPr>
    </w:p>
    <w:p w:rsidR="002A37FD" w:rsidRDefault="002A37FD">
      <w:pPr>
        <w:pStyle w:val="af2"/>
        <w:jc w:val="center"/>
        <w:rPr>
          <w:rFonts w:ascii="Times New Roman" w:hAnsi="Times New Roman" w:cs="Times New Roman"/>
          <w:b/>
          <w:sz w:val="44"/>
          <w:szCs w:val="44"/>
          <w:lang w:val="uk-UA"/>
        </w:rPr>
      </w:pPr>
    </w:p>
    <w:p w:rsidR="002A37FD" w:rsidRDefault="002A37FD">
      <w:pPr>
        <w:pStyle w:val="af2"/>
        <w:jc w:val="center"/>
        <w:rPr>
          <w:rFonts w:ascii="Times New Roman" w:hAnsi="Times New Roman" w:cs="Times New Roman"/>
          <w:b/>
          <w:sz w:val="44"/>
          <w:szCs w:val="44"/>
          <w:lang w:val="uk-UA"/>
        </w:rPr>
      </w:pPr>
    </w:p>
    <w:p w:rsidR="002A37FD" w:rsidRDefault="002A37FD">
      <w:pPr>
        <w:pStyle w:val="af2"/>
        <w:jc w:val="center"/>
        <w:rPr>
          <w:rFonts w:ascii="Times New Roman" w:hAnsi="Times New Roman" w:cs="Times New Roman"/>
          <w:b/>
          <w:sz w:val="44"/>
          <w:szCs w:val="44"/>
          <w:lang w:val="uk-UA"/>
        </w:rPr>
      </w:pPr>
    </w:p>
    <w:p w:rsidR="002A37FD" w:rsidRDefault="002A37FD">
      <w:pPr>
        <w:pStyle w:val="af2"/>
        <w:jc w:val="center"/>
        <w:rPr>
          <w:rFonts w:ascii="Times New Roman" w:hAnsi="Times New Roman" w:cs="Times New Roman"/>
          <w:b/>
          <w:sz w:val="44"/>
          <w:szCs w:val="44"/>
          <w:lang w:val="uk-UA"/>
        </w:rPr>
      </w:pPr>
    </w:p>
    <w:p w:rsidR="002A37FD" w:rsidRPr="008A7D67" w:rsidRDefault="003F4FBF">
      <w:pPr>
        <w:pStyle w:val="af2"/>
        <w:jc w:val="center"/>
        <w:rPr>
          <w:sz w:val="48"/>
          <w:szCs w:val="48"/>
          <w:u w:val="single"/>
          <w:lang w:val="uk-UA"/>
        </w:rPr>
      </w:pPr>
      <w:r w:rsidRPr="001D7EDA">
        <w:rPr>
          <w:rFonts w:ascii="Times New Roman" w:hAnsi="Times New Roman" w:cs="Times New Roman"/>
          <w:b/>
          <w:sz w:val="48"/>
          <w:szCs w:val="48"/>
          <w:u w:val="single"/>
          <w:lang w:val="uk-UA"/>
        </w:rPr>
        <w:t>ОСВІТНЯ ПРОГРАМА</w:t>
      </w:r>
    </w:p>
    <w:p w:rsidR="002A37FD" w:rsidRPr="001D7EDA" w:rsidRDefault="002A37FD">
      <w:pPr>
        <w:pStyle w:val="af2"/>
        <w:jc w:val="center"/>
        <w:rPr>
          <w:rFonts w:ascii="Times New Roman" w:hAnsi="Times New Roman" w:cs="Times New Roman"/>
          <w:b/>
          <w:sz w:val="48"/>
          <w:szCs w:val="48"/>
          <w:lang w:val="uk-UA"/>
        </w:rPr>
      </w:pPr>
    </w:p>
    <w:p w:rsidR="0020233C" w:rsidRDefault="0020233C">
      <w:pPr>
        <w:pStyle w:val="af2"/>
        <w:jc w:val="center"/>
        <w:rPr>
          <w:rFonts w:ascii="Times New Roman" w:hAnsi="Times New Roman" w:cs="Times New Roman"/>
          <w:b/>
          <w:sz w:val="48"/>
          <w:szCs w:val="48"/>
          <w:lang w:val="uk-UA"/>
        </w:rPr>
      </w:pPr>
      <w:r>
        <w:rPr>
          <w:rFonts w:ascii="Times New Roman" w:hAnsi="Times New Roman" w:cs="Times New Roman"/>
          <w:b/>
          <w:sz w:val="48"/>
          <w:szCs w:val="48"/>
          <w:lang w:val="uk-UA"/>
        </w:rPr>
        <w:t xml:space="preserve">Закладу загальної середньої освіти </w:t>
      </w:r>
    </w:p>
    <w:p w:rsidR="0020233C" w:rsidRDefault="0020233C">
      <w:pPr>
        <w:pStyle w:val="af2"/>
        <w:jc w:val="center"/>
        <w:rPr>
          <w:rFonts w:ascii="Times New Roman" w:hAnsi="Times New Roman" w:cs="Times New Roman"/>
          <w:b/>
          <w:sz w:val="48"/>
          <w:szCs w:val="48"/>
          <w:lang w:val="uk-UA"/>
        </w:rPr>
      </w:pPr>
      <w:r>
        <w:rPr>
          <w:rFonts w:ascii="Times New Roman" w:hAnsi="Times New Roman" w:cs="Times New Roman"/>
          <w:b/>
          <w:sz w:val="48"/>
          <w:szCs w:val="48"/>
          <w:lang w:val="uk-UA"/>
        </w:rPr>
        <w:t xml:space="preserve">І-ІІ ступенів села Глібовичі </w:t>
      </w:r>
    </w:p>
    <w:p w:rsidR="002A37FD" w:rsidRPr="001D7EDA" w:rsidRDefault="0020233C">
      <w:pPr>
        <w:pStyle w:val="af2"/>
        <w:jc w:val="center"/>
        <w:rPr>
          <w:rFonts w:ascii="Times New Roman" w:hAnsi="Times New Roman" w:cs="Times New Roman"/>
          <w:sz w:val="48"/>
          <w:szCs w:val="48"/>
          <w:lang w:val="uk-UA"/>
        </w:rPr>
      </w:pPr>
      <w:proofErr w:type="spellStart"/>
      <w:r>
        <w:rPr>
          <w:rFonts w:ascii="Times New Roman" w:hAnsi="Times New Roman" w:cs="Times New Roman"/>
          <w:b/>
          <w:sz w:val="48"/>
          <w:szCs w:val="48"/>
          <w:lang w:val="uk-UA"/>
        </w:rPr>
        <w:t>Бібрської</w:t>
      </w:r>
      <w:proofErr w:type="spellEnd"/>
      <w:r>
        <w:rPr>
          <w:rFonts w:ascii="Times New Roman" w:hAnsi="Times New Roman" w:cs="Times New Roman"/>
          <w:b/>
          <w:sz w:val="48"/>
          <w:szCs w:val="48"/>
          <w:lang w:val="uk-UA"/>
        </w:rPr>
        <w:t xml:space="preserve"> міської ради Львівської області</w:t>
      </w:r>
    </w:p>
    <w:p w:rsidR="002A37FD" w:rsidRPr="001D7EDA" w:rsidRDefault="002A37FD">
      <w:pPr>
        <w:rPr>
          <w:b/>
          <w:sz w:val="48"/>
          <w:szCs w:val="48"/>
        </w:rPr>
      </w:pPr>
    </w:p>
    <w:p w:rsidR="002A37FD" w:rsidRDefault="002A37FD">
      <w:pPr>
        <w:rPr>
          <w:b/>
          <w:sz w:val="44"/>
          <w:szCs w:val="44"/>
        </w:rPr>
      </w:pPr>
    </w:p>
    <w:p w:rsidR="002A37FD" w:rsidRDefault="002A37FD">
      <w:pPr>
        <w:rPr>
          <w:b/>
          <w:sz w:val="44"/>
          <w:szCs w:val="44"/>
        </w:rPr>
      </w:pPr>
    </w:p>
    <w:p w:rsidR="002A37FD" w:rsidRDefault="002A37FD">
      <w:pPr>
        <w:rPr>
          <w:b/>
          <w:sz w:val="44"/>
          <w:szCs w:val="44"/>
        </w:rPr>
      </w:pPr>
    </w:p>
    <w:p w:rsidR="002A37FD" w:rsidRDefault="002A37FD">
      <w:pPr>
        <w:rPr>
          <w:b/>
          <w:sz w:val="44"/>
          <w:szCs w:val="44"/>
        </w:rPr>
      </w:pPr>
    </w:p>
    <w:p w:rsidR="002A37FD" w:rsidRDefault="002A37FD">
      <w:pPr>
        <w:rPr>
          <w:b/>
          <w:sz w:val="44"/>
          <w:szCs w:val="44"/>
        </w:rPr>
      </w:pPr>
    </w:p>
    <w:p w:rsidR="002A37FD" w:rsidRDefault="002A37FD">
      <w:pPr>
        <w:jc w:val="center"/>
        <w:rPr>
          <w:b/>
          <w:sz w:val="44"/>
          <w:szCs w:val="28"/>
        </w:rPr>
      </w:pPr>
    </w:p>
    <w:p w:rsidR="002A37FD" w:rsidRDefault="002A37FD">
      <w:pPr>
        <w:jc w:val="center"/>
        <w:rPr>
          <w:b/>
          <w:sz w:val="44"/>
          <w:szCs w:val="28"/>
        </w:rPr>
      </w:pPr>
    </w:p>
    <w:p w:rsidR="002A37FD" w:rsidRDefault="002A37FD">
      <w:pPr>
        <w:jc w:val="center"/>
        <w:rPr>
          <w:b/>
          <w:sz w:val="24"/>
          <w:szCs w:val="28"/>
        </w:rPr>
      </w:pPr>
    </w:p>
    <w:p w:rsidR="002A37FD" w:rsidRDefault="002A37FD">
      <w:pPr>
        <w:jc w:val="center"/>
        <w:rPr>
          <w:b/>
          <w:sz w:val="24"/>
          <w:szCs w:val="28"/>
        </w:rPr>
      </w:pPr>
    </w:p>
    <w:p w:rsidR="002A37FD" w:rsidRDefault="003F4FBF">
      <w:pPr>
        <w:jc w:val="center"/>
      </w:pPr>
      <w:r>
        <w:rPr>
          <w:b/>
          <w:bCs/>
          <w:szCs w:val="28"/>
        </w:rPr>
        <w:t>201</w:t>
      </w:r>
      <w:r w:rsidR="0020233C">
        <w:rPr>
          <w:b/>
          <w:bCs/>
          <w:szCs w:val="28"/>
        </w:rPr>
        <w:t>9</w:t>
      </w:r>
    </w:p>
    <w:p w:rsidR="002A37FD" w:rsidRDefault="0020233C">
      <w:pPr>
        <w:jc w:val="center"/>
        <w:rPr>
          <w:b/>
          <w:szCs w:val="28"/>
        </w:rPr>
      </w:pPr>
      <w:r>
        <w:rPr>
          <w:b/>
          <w:szCs w:val="28"/>
        </w:rPr>
        <w:t>с. Глібовичі</w:t>
      </w:r>
    </w:p>
    <w:p w:rsidR="0020233C" w:rsidRDefault="0020233C">
      <w:pPr>
        <w:jc w:val="center"/>
        <w:rPr>
          <w:b/>
          <w:szCs w:val="28"/>
        </w:rPr>
      </w:pPr>
    </w:p>
    <w:p w:rsidR="0020233C" w:rsidRDefault="0020233C">
      <w:pPr>
        <w:jc w:val="center"/>
        <w:rPr>
          <w:b/>
          <w:szCs w:val="28"/>
        </w:rPr>
      </w:pPr>
    </w:p>
    <w:p w:rsidR="002A37FD" w:rsidRDefault="003F4FBF">
      <w:pPr>
        <w:jc w:val="center"/>
      </w:pPr>
      <w:r>
        <w:rPr>
          <w:b/>
          <w:szCs w:val="28"/>
        </w:rPr>
        <w:lastRenderedPageBreak/>
        <w:t>ЗМІСТ</w:t>
      </w:r>
    </w:p>
    <w:p w:rsidR="002A37FD" w:rsidRDefault="002A37FD">
      <w:pPr>
        <w:jc w:val="both"/>
        <w:rPr>
          <w:b/>
          <w:szCs w:val="28"/>
        </w:rPr>
      </w:pPr>
    </w:p>
    <w:tbl>
      <w:tblPr>
        <w:tblW w:w="0" w:type="auto"/>
        <w:tblInd w:w="-15" w:type="dxa"/>
        <w:tblLayout w:type="fixed"/>
        <w:tblLook w:val="0000" w:firstRow="0" w:lastRow="0" w:firstColumn="0" w:lastColumn="0" w:noHBand="0" w:noVBand="0"/>
      </w:tblPr>
      <w:tblGrid>
        <w:gridCol w:w="1958"/>
        <w:gridCol w:w="6372"/>
        <w:gridCol w:w="1447"/>
      </w:tblGrid>
      <w:tr w:rsidR="002A37FD">
        <w:trPr>
          <w:trHeight w:val="616"/>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pPr>
              <w:jc w:val="center"/>
            </w:pPr>
            <w:r>
              <w:rPr>
                <w:b/>
                <w:szCs w:val="28"/>
              </w:rPr>
              <w:t>№ розділу/ пункту</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pPr>
              <w:jc w:val="center"/>
            </w:pPr>
            <w:r>
              <w:rPr>
                <w:b/>
                <w:szCs w:val="28"/>
              </w:rPr>
              <w:t>Назва розділу/пункту</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Default="003F4FBF">
            <w:pPr>
              <w:jc w:val="center"/>
            </w:pPr>
            <w:r>
              <w:rPr>
                <w:b/>
                <w:szCs w:val="28"/>
              </w:rPr>
              <w:t>Сторінки</w:t>
            </w:r>
          </w:p>
        </w:tc>
      </w:tr>
      <w:tr w:rsidR="002A37FD">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szCs w:val="28"/>
              </w:rPr>
              <w:t>І.</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szCs w:val="28"/>
              </w:rPr>
              <w:t>Загальні положення</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Default="00E301ED">
            <w:pPr>
              <w:snapToGrid w:val="0"/>
              <w:rPr>
                <w:szCs w:val="28"/>
              </w:rPr>
            </w:pPr>
            <w:r>
              <w:rPr>
                <w:szCs w:val="28"/>
              </w:rPr>
              <w:t>3</w:t>
            </w:r>
          </w:p>
        </w:tc>
      </w:tr>
      <w:tr w:rsidR="002A37FD">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szCs w:val="28"/>
              </w:rPr>
              <w:t>ІІ.</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szCs w:val="28"/>
              </w:rPr>
              <w:t>Рівні освіти</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Pr="00E301ED" w:rsidRDefault="00E301ED">
            <w:pPr>
              <w:snapToGrid w:val="0"/>
              <w:rPr>
                <w:szCs w:val="28"/>
              </w:rPr>
            </w:pPr>
            <w:r w:rsidRPr="00E301ED">
              <w:rPr>
                <w:szCs w:val="28"/>
              </w:rPr>
              <w:t>4</w:t>
            </w:r>
          </w:p>
        </w:tc>
      </w:tr>
      <w:tr w:rsidR="002A37FD">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ІІІ.</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Режим роботи</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Pr="00E301ED" w:rsidRDefault="000A4E5B">
            <w:pPr>
              <w:snapToGrid w:val="0"/>
              <w:rPr>
                <w:rFonts w:eastAsia="Calibri"/>
                <w:szCs w:val="28"/>
              </w:rPr>
            </w:pPr>
            <w:r>
              <w:rPr>
                <w:rFonts w:eastAsia="Calibri"/>
                <w:szCs w:val="28"/>
              </w:rPr>
              <w:t>4</w:t>
            </w:r>
          </w:p>
        </w:tc>
      </w:tr>
      <w:tr w:rsidR="002A37FD"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І</w:t>
            </w:r>
            <w:r>
              <w:rPr>
                <w:rFonts w:eastAsia="Calibri"/>
                <w:szCs w:val="28"/>
                <w:lang w:val="en-US"/>
              </w:rPr>
              <w:t>V</w:t>
            </w:r>
            <w:r>
              <w:rPr>
                <w:rFonts w:eastAsia="Calibri"/>
                <w:szCs w:val="28"/>
              </w:rPr>
              <w:t>.</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 xml:space="preserve">Вимоги до осіб, які можуть розпочинати здобуття освіти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Pr="00E301ED" w:rsidRDefault="00E301ED">
            <w:pPr>
              <w:snapToGrid w:val="0"/>
              <w:rPr>
                <w:szCs w:val="28"/>
              </w:rPr>
            </w:pPr>
            <w:r w:rsidRPr="00E301ED">
              <w:rPr>
                <w:szCs w:val="28"/>
              </w:rPr>
              <w:t>6</w:t>
            </w:r>
          </w:p>
        </w:tc>
      </w:tr>
      <w:tr w:rsidR="002A37FD">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lang w:val="en-US"/>
              </w:rPr>
              <w:t>V</w:t>
            </w:r>
            <w:r>
              <w:rPr>
                <w:rFonts w:eastAsia="Calibri"/>
                <w:szCs w:val="28"/>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 xml:space="preserve">Загальний обсяг навчального навантаження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Pr="000A4E5B" w:rsidRDefault="000A4E5B">
            <w:pPr>
              <w:snapToGrid w:val="0"/>
              <w:rPr>
                <w:rFonts w:eastAsia="Calibri"/>
                <w:szCs w:val="28"/>
              </w:rPr>
            </w:pPr>
            <w:r w:rsidRPr="000A4E5B">
              <w:rPr>
                <w:rFonts w:eastAsia="Calibri"/>
                <w:szCs w:val="28"/>
              </w:rPr>
              <w:t>6</w:t>
            </w:r>
          </w:p>
        </w:tc>
      </w:tr>
      <w:tr w:rsidR="002A37FD"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lang w:val="en-US"/>
              </w:rPr>
              <w:t>VI</w:t>
            </w:r>
            <w:r>
              <w:rPr>
                <w:rFonts w:eastAsia="Calibri"/>
                <w:szCs w:val="28"/>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2A37FD" w:rsidRDefault="003F4FBF">
            <w:r>
              <w:rPr>
                <w:rFonts w:eastAsia="Calibri"/>
                <w:szCs w:val="28"/>
              </w:rPr>
              <w:t xml:space="preserve">Очікувані результати навчання здобувачів освіти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7FD" w:rsidRDefault="00E301ED">
            <w:pPr>
              <w:snapToGrid w:val="0"/>
              <w:rPr>
                <w:rFonts w:eastAsia="Calibri"/>
                <w:b/>
                <w:szCs w:val="28"/>
              </w:rPr>
            </w:pPr>
            <w:r>
              <w:rPr>
                <w:rFonts w:eastAsia="Calibri"/>
                <w:b/>
                <w:szCs w:val="28"/>
              </w:rPr>
              <w:t>7</w:t>
            </w:r>
          </w:p>
        </w:tc>
      </w:tr>
      <w:tr w:rsidR="008D54ED"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8D54ED" w:rsidRDefault="008D54ED">
            <w:r>
              <w:rPr>
                <w:szCs w:val="28"/>
                <w:highlight w:val="white"/>
                <w:lang w:val="en-US"/>
              </w:rPr>
              <w:t>VII</w:t>
            </w:r>
            <w:r>
              <w:rPr>
                <w:szCs w:val="28"/>
                <w:highlight w:val="white"/>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8D54ED" w:rsidRDefault="008D54ED" w:rsidP="009A2F47">
            <w:r>
              <w:rPr>
                <w:szCs w:val="28"/>
                <w:highlight w:val="white"/>
              </w:rPr>
              <w:t xml:space="preserve">Навчання за наскрізними лініями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4ED" w:rsidRPr="00E301ED" w:rsidRDefault="000A4E5B">
            <w:pPr>
              <w:snapToGrid w:val="0"/>
              <w:rPr>
                <w:szCs w:val="28"/>
              </w:rPr>
            </w:pPr>
            <w:r>
              <w:rPr>
                <w:szCs w:val="28"/>
              </w:rPr>
              <w:t>9</w:t>
            </w:r>
          </w:p>
        </w:tc>
      </w:tr>
      <w:tr w:rsidR="008D54ED" w:rsidRPr="008D54ED">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8D54ED" w:rsidRDefault="008D54ED">
            <w:r>
              <w:rPr>
                <w:szCs w:val="28"/>
                <w:highlight w:val="white"/>
                <w:lang w:val="en-US"/>
              </w:rPr>
              <w:t>VIII</w:t>
            </w:r>
            <w:r>
              <w:rPr>
                <w:szCs w:val="28"/>
                <w:highlight w:val="white"/>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8D54ED" w:rsidRDefault="008D54ED" w:rsidP="009A2F47">
            <w:r>
              <w:rPr>
                <w:rFonts w:eastAsia="Calibri"/>
                <w:szCs w:val="28"/>
              </w:rPr>
              <w:t>Форми та методи організації освітнього процесу</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4ED" w:rsidRPr="00894539" w:rsidRDefault="000A4E5B">
            <w:pPr>
              <w:snapToGrid w:val="0"/>
              <w:rPr>
                <w:szCs w:val="28"/>
                <w:highlight w:val="white"/>
              </w:rPr>
            </w:pPr>
            <w:r>
              <w:rPr>
                <w:szCs w:val="28"/>
                <w:highlight w:val="white"/>
              </w:rPr>
              <w:t>10</w:t>
            </w:r>
          </w:p>
        </w:tc>
      </w:tr>
      <w:tr w:rsidR="008D54ED"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8D54ED" w:rsidRDefault="008D54ED">
            <w:r>
              <w:rPr>
                <w:rFonts w:eastAsia="Calibri"/>
                <w:szCs w:val="28"/>
                <w:lang w:val="en-US"/>
              </w:rPr>
              <w:t>IX</w:t>
            </w:r>
            <w:r>
              <w:rPr>
                <w:rFonts w:eastAsia="Calibri"/>
                <w:szCs w:val="28"/>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8D54ED" w:rsidRDefault="008D54ED" w:rsidP="009A2F47">
            <w:pPr>
              <w:autoSpaceDE w:val="0"/>
              <w:rPr>
                <w:rFonts w:eastAsia="Calibri"/>
                <w:b/>
                <w:szCs w:val="28"/>
              </w:rPr>
            </w:pPr>
            <w:r>
              <w:rPr>
                <w:szCs w:val="28"/>
                <w:highlight w:val="white"/>
              </w:rPr>
              <w:t>Оцінювання навчальних досягнень здобувачів освіти</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4ED" w:rsidRPr="00752172" w:rsidRDefault="000A4E5B">
            <w:pPr>
              <w:snapToGrid w:val="0"/>
              <w:rPr>
                <w:rFonts w:eastAsia="Calibri"/>
                <w:szCs w:val="28"/>
              </w:rPr>
            </w:pPr>
            <w:r>
              <w:rPr>
                <w:rFonts w:eastAsia="Calibri"/>
                <w:szCs w:val="28"/>
              </w:rPr>
              <w:t>11</w:t>
            </w:r>
          </w:p>
        </w:tc>
      </w:tr>
      <w:tr w:rsidR="008D54ED"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8D54ED" w:rsidRDefault="008D54ED">
            <w:r>
              <w:rPr>
                <w:rFonts w:eastAsia="Calibri"/>
                <w:szCs w:val="28"/>
                <w:lang w:val="en-US"/>
              </w:rPr>
              <w:t>X</w:t>
            </w:r>
            <w:r>
              <w:rPr>
                <w:rFonts w:eastAsia="Calibri"/>
                <w:szCs w:val="28"/>
                <w:lang w:val="ru-RU"/>
              </w:rPr>
              <w:t>.</w:t>
            </w:r>
          </w:p>
        </w:tc>
        <w:tc>
          <w:tcPr>
            <w:tcW w:w="6372" w:type="dxa"/>
            <w:tcBorders>
              <w:top w:val="single" w:sz="4" w:space="0" w:color="000000"/>
              <w:left w:val="single" w:sz="4" w:space="0" w:color="000000"/>
              <w:bottom w:val="single" w:sz="4" w:space="0" w:color="000000"/>
            </w:tcBorders>
            <w:shd w:val="clear" w:color="auto" w:fill="auto"/>
            <w:vAlign w:val="center"/>
          </w:tcPr>
          <w:p w:rsidR="008D54ED" w:rsidRDefault="008D54ED">
            <w:r>
              <w:rPr>
                <w:rFonts w:eastAsia="Calibri"/>
                <w:szCs w:val="28"/>
              </w:rPr>
              <w:t xml:space="preserve">Освітні галузі та навчальні програми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4ED" w:rsidRPr="00752172" w:rsidRDefault="000A4E5B">
            <w:pPr>
              <w:snapToGrid w:val="0"/>
              <w:rPr>
                <w:rFonts w:eastAsia="Calibri"/>
                <w:szCs w:val="28"/>
              </w:rPr>
            </w:pPr>
            <w:r>
              <w:rPr>
                <w:rFonts w:eastAsia="Calibri"/>
                <w:szCs w:val="28"/>
              </w:rPr>
              <w:t>12</w:t>
            </w:r>
          </w:p>
        </w:tc>
      </w:tr>
      <w:tr w:rsidR="00752172" w:rsidRPr="001002F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752172" w:rsidRPr="00A75261" w:rsidRDefault="00A75261">
            <w:pPr>
              <w:rPr>
                <w:rFonts w:eastAsia="Calibri"/>
                <w:szCs w:val="28"/>
              </w:rPr>
            </w:pPr>
            <w:r>
              <w:rPr>
                <w:rFonts w:eastAsia="Calibri"/>
                <w:szCs w:val="28"/>
              </w:rPr>
              <w:t>ХІ.</w:t>
            </w:r>
          </w:p>
        </w:tc>
        <w:tc>
          <w:tcPr>
            <w:tcW w:w="6372" w:type="dxa"/>
            <w:tcBorders>
              <w:top w:val="single" w:sz="4" w:space="0" w:color="000000"/>
              <w:left w:val="single" w:sz="4" w:space="0" w:color="000000"/>
              <w:bottom w:val="single" w:sz="4" w:space="0" w:color="000000"/>
            </w:tcBorders>
            <w:shd w:val="clear" w:color="auto" w:fill="auto"/>
            <w:vAlign w:val="center"/>
          </w:tcPr>
          <w:p w:rsidR="00752172" w:rsidRPr="00752172" w:rsidRDefault="00752172" w:rsidP="006C4938">
            <w:pPr>
              <w:autoSpaceDE w:val="0"/>
            </w:pPr>
            <w:r w:rsidRPr="00752172">
              <w:rPr>
                <w:rFonts w:eastAsia="Calibri"/>
                <w:szCs w:val="28"/>
              </w:rPr>
              <w:t xml:space="preserve">Опис та інструменти системи внутрішнього забезпечення якості освіти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172" w:rsidRPr="00752172" w:rsidRDefault="000A4E5B" w:rsidP="006C4938">
            <w:pPr>
              <w:snapToGrid w:val="0"/>
              <w:rPr>
                <w:szCs w:val="28"/>
                <w:highlight w:val="white"/>
              </w:rPr>
            </w:pPr>
            <w:r>
              <w:rPr>
                <w:szCs w:val="28"/>
                <w:highlight w:val="white"/>
              </w:rPr>
              <w:t>14</w:t>
            </w:r>
          </w:p>
        </w:tc>
      </w:tr>
      <w:tr w:rsidR="00752172">
        <w:trPr>
          <w:trHeight w:val="644"/>
        </w:trPr>
        <w:tc>
          <w:tcPr>
            <w:tcW w:w="1958" w:type="dxa"/>
            <w:tcBorders>
              <w:top w:val="single" w:sz="4" w:space="0" w:color="000000"/>
              <w:left w:val="single" w:sz="4" w:space="0" w:color="000000"/>
              <w:bottom w:val="single" w:sz="4" w:space="0" w:color="000000"/>
            </w:tcBorders>
            <w:shd w:val="clear" w:color="auto" w:fill="auto"/>
            <w:vAlign w:val="center"/>
          </w:tcPr>
          <w:p w:rsidR="00752172" w:rsidRDefault="00752172">
            <w:r>
              <w:t>Додаток 1</w:t>
            </w:r>
          </w:p>
        </w:tc>
        <w:tc>
          <w:tcPr>
            <w:tcW w:w="6372" w:type="dxa"/>
            <w:tcBorders>
              <w:top w:val="single" w:sz="4" w:space="0" w:color="000000"/>
              <w:left w:val="single" w:sz="4" w:space="0" w:color="000000"/>
              <w:bottom w:val="single" w:sz="4" w:space="0" w:color="000000"/>
            </w:tcBorders>
            <w:shd w:val="clear" w:color="auto" w:fill="auto"/>
            <w:vAlign w:val="center"/>
          </w:tcPr>
          <w:p w:rsidR="00752172" w:rsidRPr="00752172" w:rsidRDefault="00752172">
            <w:pPr>
              <w:autoSpaceDE w:val="0"/>
            </w:pPr>
            <w:r>
              <w:t>Навчальний план</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172" w:rsidRPr="00752172" w:rsidRDefault="00752172">
            <w:pPr>
              <w:snapToGrid w:val="0"/>
              <w:rPr>
                <w:szCs w:val="28"/>
                <w:highlight w:val="white"/>
              </w:rPr>
            </w:pPr>
          </w:p>
        </w:tc>
      </w:tr>
    </w:tbl>
    <w:p w:rsidR="002A37FD" w:rsidRDefault="002A37FD">
      <w:pPr>
        <w:jc w:val="both"/>
        <w:rPr>
          <w:b/>
          <w:szCs w:val="28"/>
        </w:rPr>
      </w:pPr>
    </w:p>
    <w:p w:rsidR="000A4E5B" w:rsidRDefault="000A4E5B">
      <w:pPr>
        <w:jc w:val="both"/>
        <w:rPr>
          <w:b/>
          <w:szCs w:val="28"/>
        </w:rPr>
      </w:pPr>
    </w:p>
    <w:p w:rsidR="000A4E5B" w:rsidRDefault="000A4E5B">
      <w:pPr>
        <w:jc w:val="both"/>
        <w:rPr>
          <w:b/>
          <w:szCs w:val="28"/>
        </w:rPr>
      </w:pPr>
    </w:p>
    <w:p w:rsidR="000A4E5B" w:rsidRDefault="000A4E5B">
      <w:pPr>
        <w:jc w:val="both"/>
        <w:rPr>
          <w:b/>
          <w:szCs w:val="28"/>
        </w:rPr>
      </w:pPr>
    </w:p>
    <w:p w:rsidR="000A4E5B" w:rsidRDefault="000A4E5B">
      <w:pPr>
        <w:jc w:val="both"/>
        <w:rPr>
          <w:b/>
          <w:szCs w:val="28"/>
        </w:rPr>
      </w:pPr>
    </w:p>
    <w:p w:rsidR="002A37FD" w:rsidRDefault="002A37FD">
      <w:pPr>
        <w:jc w:val="both"/>
        <w:rPr>
          <w:b/>
          <w:szCs w:val="28"/>
        </w:rPr>
      </w:pPr>
    </w:p>
    <w:p w:rsidR="002A37FD" w:rsidRDefault="002A37FD">
      <w:pPr>
        <w:jc w:val="both"/>
        <w:rPr>
          <w:b/>
          <w:szCs w:val="28"/>
        </w:rPr>
      </w:pPr>
    </w:p>
    <w:p w:rsidR="002A37FD" w:rsidRDefault="002A37FD">
      <w:pPr>
        <w:jc w:val="center"/>
        <w:rPr>
          <w:b/>
          <w:szCs w:val="28"/>
        </w:rPr>
      </w:pPr>
    </w:p>
    <w:p w:rsidR="009C6125" w:rsidRDefault="009C6125">
      <w:pPr>
        <w:jc w:val="center"/>
        <w:rPr>
          <w:b/>
          <w:szCs w:val="28"/>
        </w:rPr>
      </w:pPr>
    </w:p>
    <w:p w:rsidR="002A37FD" w:rsidRDefault="002A37FD">
      <w:pPr>
        <w:jc w:val="center"/>
        <w:rPr>
          <w:b/>
          <w:szCs w:val="28"/>
        </w:rPr>
      </w:pPr>
    </w:p>
    <w:p w:rsidR="002A37FD" w:rsidRDefault="002A37FD">
      <w:pPr>
        <w:jc w:val="center"/>
        <w:rPr>
          <w:b/>
          <w:szCs w:val="28"/>
        </w:rPr>
      </w:pPr>
    </w:p>
    <w:p w:rsidR="002A37FD" w:rsidRDefault="002A37FD">
      <w:pPr>
        <w:jc w:val="center"/>
        <w:rPr>
          <w:b/>
          <w:szCs w:val="28"/>
        </w:rPr>
      </w:pPr>
    </w:p>
    <w:p w:rsidR="002A37FD" w:rsidRDefault="002A37FD">
      <w:pPr>
        <w:jc w:val="center"/>
        <w:rPr>
          <w:b/>
          <w:szCs w:val="28"/>
        </w:rPr>
      </w:pPr>
    </w:p>
    <w:p w:rsidR="002A37FD" w:rsidRDefault="002A37FD">
      <w:pPr>
        <w:jc w:val="center"/>
        <w:rPr>
          <w:b/>
          <w:szCs w:val="28"/>
        </w:rPr>
      </w:pPr>
    </w:p>
    <w:p w:rsidR="002A37FD" w:rsidRDefault="002A37FD">
      <w:pPr>
        <w:jc w:val="center"/>
        <w:rPr>
          <w:b/>
          <w:szCs w:val="28"/>
        </w:rPr>
      </w:pPr>
    </w:p>
    <w:p w:rsidR="002A37FD" w:rsidRDefault="002A37FD">
      <w:pPr>
        <w:jc w:val="center"/>
        <w:rPr>
          <w:b/>
          <w:szCs w:val="28"/>
        </w:rPr>
      </w:pPr>
    </w:p>
    <w:p w:rsidR="002A37FD" w:rsidRDefault="003F4FBF">
      <w:pPr>
        <w:jc w:val="center"/>
      </w:pPr>
      <w:r>
        <w:rPr>
          <w:b/>
          <w:szCs w:val="28"/>
        </w:rPr>
        <w:lastRenderedPageBreak/>
        <w:t>І. ЗАГАЛЬНІ ПОЛОЖЕННЯ</w:t>
      </w:r>
    </w:p>
    <w:p w:rsidR="002A37FD" w:rsidRDefault="002A37FD">
      <w:pPr>
        <w:jc w:val="center"/>
        <w:rPr>
          <w:b/>
          <w:szCs w:val="28"/>
        </w:rPr>
      </w:pPr>
    </w:p>
    <w:p w:rsidR="00722CDB" w:rsidRDefault="003F4FBF">
      <w:pPr>
        <w:ind w:firstLine="708"/>
        <w:jc w:val="both"/>
        <w:rPr>
          <w:rFonts w:eastAsia="Calibri"/>
          <w:color w:val="00000A"/>
          <w:szCs w:val="28"/>
        </w:rPr>
      </w:pPr>
      <w:r>
        <w:rPr>
          <w:rFonts w:eastAsia="Calibri"/>
          <w:color w:val="00000A"/>
          <w:szCs w:val="28"/>
        </w:rPr>
        <w:t xml:space="preserve">Освітня програма </w:t>
      </w:r>
      <w:r w:rsidR="006C4938">
        <w:rPr>
          <w:rFonts w:eastAsia="Calibri"/>
          <w:color w:val="00000A"/>
          <w:szCs w:val="28"/>
        </w:rPr>
        <w:t>закладу загальної середньої освіти І-ІІ ступенів села Глібовичі</w:t>
      </w:r>
      <w:r w:rsidR="000B7F67">
        <w:rPr>
          <w:rFonts w:eastAsia="Calibri"/>
          <w:color w:val="00000A"/>
          <w:szCs w:val="28"/>
        </w:rPr>
        <w:t xml:space="preserve"> </w:t>
      </w:r>
      <w:r>
        <w:rPr>
          <w:rFonts w:eastAsia="Calibri"/>
          <w:color w:val="00000A"/>
          <w:szCs w:val="28"/>
        </w:rPr>
        <w:t>(далі – Освітня програма Закладу) розроблена на виконання</w:t>
      </w:r>
      <w:r w:rsidR="00722CDB">
        <w:rPr>
          <w:rFonts w:eastAsia="Calibri"/>
          <w:color w:val="00000A"/>
          <w:szCs w:val="28"/>
        </w:rPr>
        <w:t>:</w:t>
      </w:r>
    </w:p>
    <w:p w:rsidR="00722CDB" w:rsidRDefault="00722CDB">
      <w:pPr>
        <w:ind w:firstLine="708"/>
        <w:jc w:val="both"/>
        <w:rPr>
          <w:rFonts w:eastAsia="Calibri"/>
          <w:color w:val="00000A"/>
          <w:szCs w:val="28"/>
        </w:rPr>
      </w:pPr>
      <w:r>
        <w:rPr>
          <w:rFonts w:eastAsia="Calibri"/>
          <w:color w:val="00000A"/>
          <w:szCs w:val="28"/>
        </w:rPr>
        <w:t>1. За</w:t>
      </w:r>
      <w:r w:rsidR="003F4FBF">
        <w:rPr>
          <w:rFonts w:eastAsia="Calibri"/>
          <w:color w:val="00000A"/>
          <w:szCs w:val="28"/>
        </w:rPr>
        <w:t>конів України «Про освіту», «Про загальну середню освіту»</w:t>
      </w:r>
      <w:r>
        <w:rPr>
          <w:rFonts w:eastAsia="Calibri"/>
          <w:color w:val="00000A"/>
          <w:szCs w:val="28"/>
        </w:rPr>
        <w:t>.</w:t>
      </w:r>
      <w:r w:rsidR="003F4FBF">
        <w:rPr>
          <w:rFonts w:eastAsia="Calibri"/>
          <w:color w:val="00000A"/>
          <w:szCs w:val="28"/>
        </w:rPr>
        <w:t xml:space="preserve"> </w:t>
      </w:r>
    </w:p>
    <w:p w:rsidR="00722CDB" w:rsidRDefault="00722CDB">
      <w:pPr>
        <w:ind w:firstLine="708"/>
        <w:jc w:val="both"/>
        <w:rPr>
          <w:rFonts w:eastAsia="Calibri"/>
          <w:color w:val="00000A"/>
          <w:szCs w:val="28"/>
        </w:rPr>
      </w:pPr>
      <w:r>
        <w:rPr>
          <w:rFonts w:eastAsia="Calibri"/>
          <w:color w:val="00000A"/>
          <w:szCs w:val="28"/>
        </w:rPr>
        <w:t>2. П</w:t>
      </w:r>
      <w:r w:rsidR="003F4FBF">
        <w:rPr>
          <w:rFonts w:eastAsia="Calibri"/>
          <w:color w:val="00000A"/>
          <w:szCs w:val="28"/>
        </w:rPr>
        <w:t>останов Кабінету Міністрів України</w:t>
      </w:r>
      <w:r>
        <w:rPr>
          <w:rFonts w:eastAsia="Calibri"/>
          <w:color w:val="00000A"/>
          <w:szCs w:val="28"/>
        </w:rPr>
        <w:t>:</w:t>
      </w:r>
      <w:r w:rsidR="003F4FBF">
        <w:rPr>
          <w:rFonts w:eastAsia="Calibri"/>
          <w:color w:val="00000A"/>
          <w:szCs w:val="28"/>
        </w:rPr>
        <w:t xml:space="preserve"> </w:t>
      </w:r>
    </w:p>
    <w:p w:rsidR="00722CDB" w:rsidRDefault="00722CDB">
      <w:pPr>
        <w:ind w:firstLine="708"/>
        <w:jc w:val="both"/>
        <w:rPr>
          <w:color w:val="1D1D1B"/>
          <w:szCs w:val="28"/>
          <w:shd w:val="clear" w:color="auto" w:fill="FFFFFF"/>
        </w:rPr>
      </w:pPr>
      <w:r>
        <w:rPr>
          <w:rFonts w:eastAsia="Calibri"/>
          <w:color w:val="00000A"/>
          <w:szCs w:val="28"/>
        </w:rPr>
        <w:t xml:space="preserve">- </w:t>
      </w:r>
      <w:r w:rsidR="003F4FBF">
        <w:rPr>
          <w:rFonts w:eastAsia="Calibri"/>
          <w:color w:val="00000A"/>
          <w:szCs w:val="28"/>
        </w:rPr>
        <w:t>від</w:t>
      </w:r>
      <w:r w:rsidR="003F4FBF">
        <w:rPr>
          <w:color w:val="1D1D1B"/>
          <w:spacing w:val="15"/>
          <w:szCs w:val="28"/>
          <w:lang w:eastAsia="ru-RU"/>
        </w:rPr>
        <w:t xml:space="preserve"> 21.02.2018 № 87 «</w:t>
      </w:r>
      <w:r w:rsidR="003F4FBF">
        <w:rPr>
          <w:color w:val="1D1D1B"/>
          <w:szCs w:val="28"/>
          <w:shd w:val="clear" w:color="auto" w:fill="FFFFFF"/>
        </w:rPr>
        <w:t xml:space="preserve">Про затвердження Державного стандарту початкової освіти» (для 1-х </w:t>
      </w:r>
      <w:r w:rsidR="006C4938">
        <w:rPr>
          <w:color w:val="1D1D1B"/>
          <w:szCs w:val="28"/>
          <w:shd w:val="clear" w:color="auto" w:fill="FFFFFF"/>
        </w:rPr>
        <w:t xml:space="preserve">та 2-х </w:t>
      </w:r>
      <w:r w:rsidR="003F4FBF">
        <w:rPr>
          <w:color w:val="1D1D1B"/>
          <w:szCs w:val="28"/>
          <w:shd w:val="clear" w:color="auto" w:fill="FFFFFF"/>
        </w:rPr>
        <w:t>класів)</w:t>
      </w:r>
      <w:r>
        <w:rPr>
          <w:color w:val="1D1D1B"/>
          <w:szCs w:val="28"/>
          <w:shd w:val="clear" w:color="auto" w:fill="FFFFFF"/>
        </w:rPr>
        <w:t>;</w:t>
      </w:r>
      <w:r w:rsidR="003F4FBF">
        <w:rPr>
          <w:color w:val="1D1D1B"/>
          <w:szCs w:val="28"/>
          <w:shd w:val="clear" w:color="auto" w:fill="FFFFFF"/>
        </w:rPr>
        <w:t xml:space="preserve"> </w:t>
      </w:r>
    </w:p>
    <w:p w:rsidR="00722CDB" w:rsidRDefault="00722CDB">
      <w:pPr>
        <w:ind w:firstLine="708"/>
        <w:jc w:val="both"/>
        <w:rPr>
          <w:rFonts w:eastAsia="Calibri"/>
          <w:szCs w:val="28"/>
        </w:rPr>
      </w:pPr>
      <w:r>
        <w:rPr>
          <w:rFonts w:eastAsia="Calibri"/>
          <w:szCs w:val="28"/>
        </w:rPr>
        <w:t xml:space="preserve">- </w:t>
      </w:r>
      <w:r w:rsidR="003F4FBF">
        <w:rPr>
          <w:rFonts w:eastAsia="Calibri"/>
          <w:szCs w:val="28"/>
        </w:rPr>
        <w:t xml:space="preserve">від 20.04.2011 № 462 «Про затвердження Державного стандарту початкової загальної освіти» (для </w:t>
      </w:r>
      <w:r w:rsidR="006C4938">
        <w:rPr>
          <w:rFonts w:eastAsia="Calibri"/>
          <w:szCs w:val="28"/>
        </w:rPr>
        <w:t>3</w:t>
      </w:r>
      <w:r w:rsidR="003F4FBF">
        <w:rPr>
          <w:rFonts w:eastAsia="Calibri"/>
          <w:szCs w:val="28"/>
        </w:rPr>
        <w:t>-4-х класів)</w:t>
      </w:r>
      <w:r>
        <w:rPr>
          <w:rFonts w:eastAsia="Calibri"/>
          <w:szCs w:val="28"/>
        </w:rPr>
        <w:t>;</w:t>
      </w:r>
      <w:r w:rsidR="003F4FBF">
        <w:rPr>
          <w:rFonts w:eastAsia="Calibri"/>
          <w:szCs w:val="28"/>
        </w:rPr>
        <w:t xml:space="preserve"> </w:t>
      </w:r>
    </w:p>
    <w:p w:rsidR="00722CDB" w:rsidRDefault="00722CDB">
      <w:pPr>
        <w:ind w:firstLine="708"/>
        <w:jc w:val="both"/>
        <w:rPr>
          <w:rFonts w:eastAsia="Calibri"/>
          <w:color w:val="00000A"/>
          <w:szCs w:val="28"/>
        </w:rPr>
      </w:pPr>
      <w:r>
        <w:rPr>
          <w:rFonts w:eastAsia="Calibri"/>
          <w:color w:val="00000A"/>
          <w:szCs w:val="28"/>
        </w:rPr>
        <w:t>- в</w:t>
      </w:r>
      <w:r w:rsidR="003F4FBF">
        <w:rPr>
          <w:rFonts w:eastAsia="Calibri"/>
          <w:color w:val="00000A"/>
          <w:szCs w:val="28"/>
        </w:rPr>
        <w:t>ід 23.11.2011№ 1392 «Про затвердження Державного стандарту базової та повної загальної середньої освіти» (для 5-9-х класів)</w:t>
      </w:r>
      <w:r>
        <w:rPr>
          <w:rFonts w:eastAsia="Calibri"/>
          <w:color w:val="00000A"/>
          <w:szCs w:val="28"/>
        </w:rPr>
        <w:t>;</w:t>
      </w:r>
      <w:r w:rsidR="003F4FBF">
        <w:rPr>
          <w:rFonts w:eastAsia="Calibri"/>
          <w:color w:val="00000A"/>
          <w:szCs w:val="28"/>
        </w:rPr>
        <w:t xml:space="preserve"> </w:t>
      </w:r>
    </w:p>
    <w:p w:rsidR="00722CDB" w:rsidRDefault="00246867">
      <w:pPr>
        <w:ind w:firstLine="708"/>
        <w:jc w:val="both"/>
        <w:rPr>
          <w:szCs w:val="28"/>
        </w:rPr>
      </w:pPr>
      <w:r>
        <w:rPr>
          <w:rFonts w:eastAsia="Calibri"/>
          <w:color w:val="00000A"/>
          <w:szCs w:val="28"/>
        </w:rPr>
        <w:t>3.</w:t>
      </w:r>
      <w:r w:rsidR="00722CDB">
        <w:rPr>
          <w:rFonts w:eastAsia="Calibri"/>
          <w:color w:val="00000A"/>
          <w:szCs w:val="28"/>
        </w:rPr>
        <w:t xml:space="preserve"> </w:t>
      </w:r>
      <w:r w:rsidR="003F4FBF">
        <w:rPr>
          <w:szCs w:val="28"/>
        </w:rPr>
        <w:t xml:space="preserve">Типової освітньої </w:t>
      </w:r>
      <w:r w:rsidR="007C7ADE">
        <w:rPr>
          <w:szCs w:val="28"/>
        </w:rPr>
        <w:t xml:space="preserve">та навчальної </w:t>
      </w:r>
      <w:r w:rsidR="003F4FBF">
        <w:rPr>
          <w:szCs w:val="28"/>
        </w:rPr>
        <w:t>програми</w:t>
      </w:r>
      <w:r w:rsidR="007C7ADE">
        <w:rPr>
          <w:szCs w:val="28"/>
        </w:rPr>
        <w:t xml:space="preserve"> </w:t>
      </w:r>
      <w:r w:rsidR="003F4FBF">
        <w:rPr>
          <w:szCs w:val="28"/>
        </w:rPr>
        <w:t xml:space="preserve">, розробленої під керівництвом </w:t>
      </w:r>
      <w:r w:rsidR="006C4938">
        <w:rPr>
          <w:szCs w:val="28"/>
        </w:rPr>
        <w:t>Р.Б. Шияна</w:t>
      </w:r>
      <w:r w:rsidR="003F4FBF">
        <w:rPr>
          <w:szCs w:val="28"/>
        </w:rPr>
        <w:t xml:space="preserve">, затвердженої </w:t>
      </w:r>
      <w:r w:rsidR="007C7ADE">
        <w:rPr>
          <w:rFonts w:eastAsia="Calibri"/>
          <w:color w:val="00000A"/>
          <w:szCs w:val="28"/>
        </w:rPr>
        <w:t>наказом Міністерства освіти і науки України від 21.03.2018 № 268</w:t>
      </w:r>
      <w:r w:rsidR="00722CDB">
        <w:rPr>
          <w:szCs w:val="28"/>
        </w:rPr>
        <w:t>;</w:t>
      </w:r>
      <w:r w:rsidR="003F4FBF">
        <w:rPr>
          <w:szCs w:val="28"/>
        </w:rPr>
        <w:t xml:space="preserve"> </w:t>
      </w:r>
    </w:p>
    <w:p w:rsidR="00722CDB" w:rsidRDefault="00246867">
      <w:pPr>
        <w:ind w:firstLine="708"/>
        <w:jc w:val="both"/>
        <w:rPr>
          <w:color w:val="1D1D1B"/>
          <w:szCs w:val="28"/>
          <w:shd w:val="clear" w:color="auto" w:fill="FFFFFF"/>
        </w:rPr>
      </w:pPr>
      <w:r>
        <w:rPr>
          <w:szCs w:val="28"/>
        </w:rPr>
        <w:t>4.</w:t>
      </w:r>
      <w:r w:rsidR="00722CDB">
        <w:rPr>
          <w:szCs w:val="28"/>
        </w:rPr>
        <w:t xml:space="preserve"> </w:t>
      </w:r>
      <w:r w:rsidR="003F4FBF">
        <w:rPr>
          <w:rFonts w:eastAsia="Calibri"/>
          <w:bCs/>
          <w:szCs w:val="28"/>
        </w:rPr>
        <w:t xml:space="preserve">Типової </w:t>
      </w:r>
      <w:r w:rsidR="007C7ADE">
        <w:rPr>
          <w:rFonts w:eastAsia="Calibri"/>
          <w:bCs/>
          <w:szCs w:val="28"/>
        </w:rPr>
        <w:t>освітньої та навчальної</w:t>
      </w:r>
      <w:r w:rsidR="003F4FBF">
        <w:rPr>
          <w:rFonts w:eastAsia="Calibri"/>
          <w:bCs/>
          <w:szCs w:val="28"/>
        </w:rPr>
        <w:t xml:space="preserve"> програми закладів </w:t>
      </w:r>
      <w:r w:rsidR="003F4FBF">
        <w:rPr>
          <w:rFonts w:eastAsia="Calibri"/>
          <w:szCs w:val="28"/>
        </w:rPr>
        <w:t xml:space="preserve">загальної середньої освіти </w:t>
      </w:r>
      <w:r w:rsidR="003F4FBF">
        <w:rPr>
          <w:rFonts w:eastAsia="Calibri"/>
          <w:bCs/>
          <w:szCs w:val="28"/>
        </w:rPr>
        <w:t>І ступеня,</w:t>
      </w:r>
      <w:r w:rsidR="003F4FBF">
        <w:rPr>
          <w:rFonts w:eastAsia="Calibri"/>
          <w:szCs w:val="28"/>
        </w:rPr>
        <w:t xml:space="preserve"> затвердженої </w:t>
      </w:r>
      <w:r w:rsidR="003F4FBF">
        <w:rPr>
          <w:rFonts w:eastAsia="Calibri"/>
          <w:color w:val="00000A"/>
          <w:szCs w:val="28"/>
        </w:rPr>
        <w:t>наказом Міністерства освіти і науки України від 20.04.2018 № 407</w:t>
      </w:r>
      <w:r w:rsidR="00722CDB">
        <w:rPr>
          <w:rFonts w:eastAsia="Calibri"/>
          <w:color w:val="00000A"/>
          <w:szCs w:val="28"/>
        </w:rPr>
        <w:t>;</w:t>
      </w:r>
      <w:r w:rsidR="003F4FBF">
        <w:rPr>
          <w:color w:val="1D1D1B"/>
          <w:szCs w:val="28"/>
          <w:shd w:val="clear" w:color="auto" w:fill="FFFFFF"/>
        </w:rPr>
        <w:t xml:space="preserve"> </w:t>
      </w:r>
    </w:p>
    <w:p w:rsidR="00722CDB" w:rsidRDefault="006C4938">
      <w:pPr>
        <w:ind w:firstLine="708"/>
        <w:jc w:val="both"/>
        <w:rPr>
          <w:rFonts w:eastAsia="Calibri"/>
          <w:color w:val="00000A"/>
          <w:szCs w:val="28"/>
        </w:rPr>
      </w:pPr>
      <w:r>
        <w:t>5</w:t>
      </w:r>
      <w:r w:rsidR="00246867">
        <w:t xml:space="preserve">. </w:t>
      </w:r>
      <w:hyperlink r:id="rId8" w:history="1">
        <w:r w:rsidR="003F4FBF">
          <w:rPr>
            <w:rStyle w:val="a7"/>
            <w:rFonts w:eastAsia="Calibri"/>
            <w:color w:val="auto"/>
            <w:szCs w:val="28"/>
            <w:u w:val="none"/>
          </w:rPr>
          <w:t xml:space="preserve">Типової освітньої </w:t>
        </w:r>
        <w:r w:rsidR="007C7ADE">
          <w:rPr>
            <w:rStyle w:val="a7"/>
            <w:rFonts w:eastAsia="Calibri"/>
            <w:color w:val="auto"/>
            <w:szCs w:val="28"/>
            <w:u w:val="none"/>
          </w:rPr>
          <w:t xml:space="preserve">та навчальної </w:t>
        </w:r>
        <w:r w:rsidR="003F4FBF">
          <w:rPr>
            <w:rStyle w:val="a7"/>
            <w:rFonts w:eastAsia="Calibri"/>
            <w:color w:val="auto"/>
            <w:szCs w:val="28"/>
            <w:u w:val="none"/>
          </w:rPr>
          <w:t>програми закладів загальної середньої освіти ІІ ступеня</w:t>
        </w:r>
      </w:hyperlink>
      <w:r w:rsidR="003F4FBF">
        <w:rPr>
          <w:rFonts w:eastAsia="Calibri"/>
          <w:szCs w:val="28"/>
        </w:rPr>
        <w:t xml:space="preserve">, затвердженої </w:t>
      </w:r>
      <w:r w:rsidR="003F4FBF">
        <w:rPr>
          <w:rFonts w:eastAsia="Calibri"/>
          <w:color w:val="00000A"/>
          <w:szCs w:val="28"/>
        </w:rPr>
        <w:t>наказом Міністерства освіти і науки України  від 20</w:t>
      </w:r>
      <w:r w:rsidR="003F4FBF">
        <w:t>.04</w:t>
      </w:r>
      <w:r w:rsidR="00F81486">
        <w:t>.</w:t>
      </w:r>
      <w:r w:rsidR="003F4FBF">
        <w:rPr>
          <w:rFonts w:eastAsia="Calibri"/>
          <w:color w:val="00000A"/>
          <w:szCs w:val="28"/>
        </w:rPr>
        <w:t>2018 № 405</w:t>
      </w:r>
      <w:r w:rsidR="00722CDB">
        <w:rPr>
          <w:rFonts w:eastAsia="Calibri"/>
          <w:color w:val="00000A"/>
          <w:szCs w:val="28"/>
        </w:rPr>
        <w:t>;</w:t>
      </w:r>
      <w:r w:rsidR="003F4FBF">
        <w:rPr>
          <w:rFonts w:eastAsia="Calibri"/>
          <w:color w:val="00000A"/>
          <w:szCs w:val="28"/>
        </w:rPr>
        <w:t xml:space="preserve"> </w:t>
      </w:r>
    </w:p>
    <w:p w:rsidR="00336290" w:rsidRDefault="00336290">
      <w:pPr>
        <w:ind w:firstLine="567"/>
        <w:jc w:val="both"/>
        <w:rPr>
          <w:rFonts w:eastAsia="Calibri"/>
          <w:color w:val="00000A"/>
          <w:szCs w:val="28"/>
        </w:rPr>
      </w:pPr>
    </w:p>
    <w:p w:rsidR="002A37FD" w:rsidRDefault="003F4FBF">
      <w:pPr>
        <w:ind w:firstLine="567"/>
        <w:jc w:val="both"/>
      </w:pPr>
      <w:r>
        <w:rPr>
          <w:rFonts w:eastAsia="Calibri"/>
          <w:color w:val="00000A"/>
          <w:szCs w:val="28"/>
        </w:rPr>
        <w:t xml:space="preserve">Освітня програма Закладу визначає: </w:t>
      </w:r>
    </w:p>
    <w:p w:rsidR="000F72D7" w:rsidRPr="000F72D7" w:rsidRDefault="000F72D7">
      <w:pPr>
        <w:pStyle w:val="19"/>
        <w:numPr>
          <w:ilvl w:val="0"/>
          <w:numId w:val="4"/>
        </w:numPr>
        <w:tabs>
          <w:tab w:val="left" w:pos="1276"/>
        </w:tabs>
        <w:ind w:left="0" w:firstLine="633"/>
        <w:jc w:val="both"/>
        <w:rPr>
          <w:rFonts w:hint="eastAsia"/>
          <w:sz w:val="28"/>
          <w:szCs w:val="28"/>
        </w:rPr>
      </w:pPr>
      <w:r w:rsidRPr="000F72D7">
        <w:rPr>
          <w:rFonts w:ascii="Times New Roman" w:hAnsi="Times New Roman" w:cs="Times New Roman"/>
          <w:sz w:val="28"/>
          <w:szCs w:val="28"/>
        </w:rPr>
        <w:t>форми здобуття освіти</w:t>
      </w:r>
      <w:r w:rsidR="005F44CB">
        <w:rPr>
          <w:rFonts w:ascii="Times New Roman" w:hAnsi="Times New Roman" w:cs="Times New Roman"/>
          <w:sz w:val="28"/>
          <w:szCs w:val="28"/>
        </w:rPr>
        <w:t xml:space="preserve"> (очна (денна), індивідуальна (</w:t>
      </w:r>
      <w:proofErr w:type="spellStart"/>
      <w:r w:rsidR="005F44CB">
        <w:rPr>
          <w:rFonts w:ascii="Times New Roman" w:hAnsi="Times New Roman" w:cs="Times New Roman"/>
          <w:sz w:val="28"/>
          <w:szCs w:val="28"/>
        </w:rPr>
        <w:t>екстернатна</w:t>
      </w:r>
      <w:proofErr w:type="spellEnd"/>
      <w:r w:rsidR="005F44CB">
        <w:rPr>
          <w:rFonts w:ascii="Times New Roman" w:hAnsi="Times New Roman" w:cs="Times New Roman"/>
          <w:sz w:val="28"/>
          <w:szCs w:val="28"/>
        </w:rPr>
        <w:t>)</w:t>
      </w:r>
      <w:r w:rsidRPr="000F72D7">
        <w:rPr>
          <w:rFonts w:ascii="Times New Roman" w:hAnsi="Times New Roman" w:cs="Times New Roman"/>
          <w:sz w:val="28"/>
          <w:szCs w:val="28"/>
        </w:rPr>
        <w:t>;</w:t>
      </w:r>
    </w:p>
    <w:p w:rsidR="002A37FD" w:rsidRDefault="003F4FBF">
      <w:pPr>
        <w:pStyle w:val="19"/>
        <w:numPr>
          <w:ilvl w:val="0"/>
          <w:numId w:val="4"/>
        </w:numPr>
        <w:tabs>
          <w:tab w:val="left" w:pos="1276"/>
        </w:tabs>
        <w:ind w:left="0" w:firstLine="633"/>
        <w:jc w:val="both"/>
        <w:rPr>
          <w:rFonts w:hint="eastAsia"/>
        </w:rPr>
      </w:pPr>
      <w:r>
        <w:rPr>
          <w:rFonts w:ascii="Times New Roman" w:hAnsi="Times New Roman" w:cs="Times New Roman"/>
          <w:sz w:val="28"/>
          <w:szCs w:val="28"/>
        </w:rPr>
        <w:t>рівні освіти;</w:t>
      </w:r>
    </w:p>
    <w:p w:rsidR="002A37FD" w:rsidRDefault="003F4FBF">
      <w:pPr>
        <w:pStyle w:val="19"/>
        <w:numPr>
          <w:ilvl w:val="0"/>
          <w:numId w:val="4"/>
        </w:numPr>
        <w:tabs>
          <w:tab w:val="left" w:pos="1276"/>
        </w:tabs>
        <w:ind w:left="0" w:firstLine="633"/>
        <w:jc w:val="both"/>
        <w:rPr>
          <w:rFonts w:hint="eastAsia"/>
        </w:rPr>
      </w:pPr>
      <w:r>
        <w:rPr>
          <w:rFonts w:ascii="Times New Roman" w:hAnsi="Times New Roman" w:cs="Times New Roman"/>
          <w:sz w:val="28"/>
          <w:szCs w:val="28"/>
        </w:rPr>
        <w:t>режим роботи;</w:t>
      </w:r>
    </w:p>
    <w:p w:rsidR="002A37FD" w:rsidRDefault="003F4FBF">
      <w:pPr>
        <w:pStyle w:val="19"/>
        <w:numPr>
          <w:ilvl w:val="0"/>
          <w:numId w:val="4"/>
        </w:numPr>
        <w:tabs>
          <w:tab w:val="left" w:pos="1276"/>
        </w:tabs>
        <w:ind w:left="0" w:firstLine="633"/>
        <w:jc w:val="both"/>
        <w:rPr>
          <w:rFonts w:hint="eastAsia"/>
        </w:rPr>
      </w:pPr>
      <w:r>
        <w:rPr>
          <w:rFonts w:ascii="Times New Roman" w:hAnsi="Times New Roman" w:cs="Times New Roman"/>
          <w:sz w:val="28"/>
          <w:szCs w:val="28"/>
        </w:rPr>
        <w:t>в</w:t>
      </w:r>
      <w:r>
        <w:rPr>
          <w:rFonts w:ascii="Times New Roman" w:eastAsia="Calibri" w:hAnsi="Times New Roman" w:cs="Times New Roman"/>
          <w:sz w:val="28"/>
          <w:szCs w:val="28"/>
          <w:lang w:bidi="ar-SA"/>
        </w:rPr>
        <w:t>имоги до осіб, які можуть розпочинати здобуття освіти;</w:t>
      </w:r>
    </w:p>
    <w:p w:rsidR="002A37FD" w:rsidRDefault="003F4FBF">
      <w:pPr>
        <w:pStyle w:val="19"/>
        <w:numPr>
          <w:ilvl w:val="0"/>
          <w:numId w:val="4"/>
        </w:numPr>
        <w:tabs>
          <w:tab w:val="left" w:pos="1276"/>
        </w:tabs>
        <w:ind w:left="1276" w:hanging="643"/>
        <w:jc w:val="both"/>
        <w:rPr>
          <w:rFonts w:hint="eastAsia"/>
        </w:rPr>
      </w:pPr>
      <w:r>
        <w:rPr>
          <w:rFonts w:ascii="Times New Roman" w:eastAsia="Calibri" w:hAnsi="Times New Roman" w:cs="Times New Roman"/>
          <w:sz w:val="28"/>
          <w:szCs w:val="28"/>
          <w:lang w:bidi="ar-SA"/>
        </w:rPr>
        <w:t>загальний обсяг навчального навантаження, розподіл на тиждень,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2A37FD" w:rsidRDefault="003F4FBF">
      <w:pPr>
        <w:pStyle w:val="19"/>
        <w:numPr>
          <w:ilvl w:val="0"/>
          <w:numId w:val="4"/>
        </w:numPr>
        <w:tabs>
          <w:tab w:val="left" w:pos="1276"/>
        </w:tabs>
        <w:ind w:left="0" w:firstLine="633"/>
        <w:jc w:val="both"/>
        <w:rPr>
          <w:rFonts w:hint="eastAsia"/>
        </w:rPr>
      </w:pPr>
      <w:r>
        <w:rPr>
          <w:rFonts w:ascii="Times New Roman" w:eastAsia="Calibri" w:hAnsi="Times New Roman" w:cs="Times New Roman"/>
          <w:sz w:val="28"/>
          <w:szCs w:val="28"/>
          <w:lang w:bidi="ar-SA"/>
        </w:rPr>
        <w:t>очікувані результати навчання здобувачів освіти;</w:t>
      </w:r>
    </w:p>
    <w:p w:rsidR="002A37FD" w:rsidRDefault="003F4FBF">
      <w:pPr>
        <w:pStyle w:val="19"/>
        <w:numPr>
          <w:ilvl w:val="0"/>
          <w:numId w:val="4"/>
        </w:numPr>
        <w:tabs>
          <w:tab w:val="left" w:pos="1276"/>
        </w:tabs>
        <w:ind w:left="0" w:firstLine="633"/>
        <w:jc w:val="both"/>
        <w:rPr>
          <w:rFonts w:hint="eastAsia"/>
        </w:rPr>
      </w:pPr>
      <w:r>
        <w:rPr>
          <w:rFonts w:ascii="Times New Roman" w:eastAsia="Calibri" w:hAnsi="Times New Roman" w:cs="Times New Roman"/>
          <w:sz w:val="28"/>
          <w:szCs w:val="28"/>
          <w:lang w:bidi="ar-SA"/>
        </w:rPr>
        <w:t>оцінювання навчальних досягнень здобувачів освіти;</w:t>
      </w:r>
    </w:p>
    <w:p w:rsidR="002A37FD" w:rsidRDefault="003F4FBF">
      <w:pPr>
        <w:pStyle w:val="19"/>
        <w:numPr>
          <w:ilvl w:val="0"/>
          <w:numId w:val="4"/>
        </w:numPr>
        <w:tabs>
          <w:tab w:val="left" w:pos="1276"/>
        </w:tabs>
        <w:ind w:left="0" w:firstLine="633"/>
        <w:jc w:val="both"/>
        <w:rPr>
          <w:rFonts w:hint="eastAsia"/>
        </w:rPr>
      </w:pPr>
      <w:r>
        <w:rPr>
          <w:rFonts w:ascii="Times New Roman" w:hAnsi="Times New Roman" w:cs="Times New Roman"/>
          <w:sz w:val="28"/>
          <w:szCs w:val="28"/>
          <w:highlight w:val="white"/>
        </w:rPr>
        <w:t>н</w:t>
      </w:r>
      <w:r>
        <w:rPr>
          <w:rFonts w:ascii="Times New Roman" w:eastAsia="Times New Roman" w:hAnsi="Times New Roman" w:cs="Times New Roman"/>
          <w:sz w:val="28"/>
          <w:szCs w:val="28"/>
          <w:highlight w:val="white"/>
          <w:lang w:bidi="ar-SA"/>
        </w:rPr>
        <w:t xml:space="preserve">авчання за наскрізними лініями; </w:t>
      </w:r>
    </w:p>
    <w:p w:rsidR="002A37FD" w:rsidRDefault="003F4FBF">
      <w:pPr>
        <w:pStyle w:val="19"/>
        <w:numPr>
          <w:ilvl w:val="0"/>
          <w:numId w:val="4"/>
        </w:numPr>
        <w:tabs>
          <w:tab w:val="left" w:pos="1276"/>
        </w:tabs>
        <w:ind w:left="0" w:firstLine="633"/>
        <w:jc w:val="both"/>
        <w:rPr>
          <w:rFonts w:hint="eastAsia"/>
        </w:rPr>
      </w:pPr>
      <w:r>
        <w:rPr>
          <w:rFonts w:ascii="Times New Roman" w:eastAsia="Calibri" w:hAnsi="Times New Roman" w:cs="Times New Roman"/>
          <w:sz w:val="28"/>
          <w:szCs w:val="28"/>
          <w:lang w:bidi="ar-SA"/>
        </w:rPr>
        <w:t>форми та методи організації освітнього процесу;</w:t>
      </w:r>
    </w:p>
    <w:p w:rsidR="002A37FD" w:rsidRDefault="003F4FBF">
      <w:pPr>
        <w:pStyle w:val="19"/>
        <w:numPr>
          <w:ilvl w:val="0"/>
          <w:numId w:val="4"/>
        </w:numPr>
        <w:tabs>
          <w:tab w:val="left" w:pos="1276"/>
        </w:tabs>
        <w:ind w:left="0" w:firstLine="633"/>
        <w:jc w:val="both"/>
        <w:rPr>
          <w:rFonts w:hint="eastAsia"/>
        </w:rPr>
      </w:pPr>
      <w:r>
        <w:rPr>
          <w:rFonts w:ascii="Times New Roman" w:eastAsia="Calibri" w:hAnsi="Times New Roman" w:cs="Times New Roman"/>
          <w:sz w:val="28"/>
          <w:szCs w:val="28"/>
          <w:lang w:bidi="ar-SA"/>
        </w:rPr>
        <w:t>освітні галузі та навчальні програми;</w:t>
      </w:r>
    </w:p>
    <w:p w:rsidR="002A37FD" w:rsidRDefault="003F4FBF">
      <w:pPr>
        <w:pStyle w:val="19"/>
        <w:numPr>
          <w:ilvl w:val="0"/>
          <w:numId w:val="4"/>
        </w:numPr>
        <w:tabs>
          <w:tab w:val="left" w:pos="1276"/>
        </w:tabs>
        <w:ind w:left="1276" w:hanging="643"/>
        <w:jc w:val="both"/>
        <w:rPr>
          <w:rFonts w:hint="eastAsia"/>
        </w:rPr>
      </w:pPr>
      <w:r>
        <w:rPr>
          <w:rFonts w:ascii="Times New Roman" w:eastAsia="Calibri" w:hAnsi="Times New Roman" w:cs="Times New Roman"/>
          <w:sz w:val="28"/>
          <w:szCs w:val="28"/>
          <w:lang w:bidi="ar-SA"/>
        </w:rPr>
        <w:t>опис та інструменти системи внутрішнього забезпечення якості освіти.</w:t>
      </w:r>
    </w:p>
    <w:p w:rsidR="002A37FD" w:rsidRDefault="002A37FD">
      <w:pPr>
        <w:pStyle w:val="19"/>
        <w:tabs>
          <w:tab w:val="left" w:pos="1276"/>
        </w:tabs>
        <w:ind w:left="0"/>
        <w:jc w:val="both"/>
        <w:rPr>
          <w:rFonts w:ascii="Times New Roman" w:hAnsi="Times New Roman" w:cs="Times New Roman"/>
          <w:sz w:val="28"/>
          <w:szCs w:val="28"/>
        </w:rPr>
      </w:pPr>
    </w:p>
    <w:p w:rsidR="002A37FD" w:rsidRDefault="003F4FBF">
      <w:pPr>
        <w:pStyle w:val="19"/>
        <w:tabs>
          <w:tab w:val="left" w:pos="1276"/>
        </w:tabs>
        <w:ind w:left="0" w:firstLine="709"/>
        <w:jc w:val="both"/>
        <w:rPr>
          <w:rFonts w:hint="eastAsia"/>
        </w:rPr>
      </w:pPr>
      <w:r>
        <w:rPr>
          <w:rFonts w:ascii="Times New Roman" w:hAnsi="Times New Roman" w:cs="Times New Roman"/>
          <w:sz w:val="28"/>
          <w:szCs w:val="28"/>
        </w:rPr>
        <w:t>Освітню програму Закладу побудовано із урахуванням таких принципів:</w:t>
      </w:r>
    </w:p>
    <w:p w:rsidR="002A37FD" w:rsidRDefault="003F4FBF">
      <w:pPr>
        <w:pStyle w:val="19"/>
        <w:numPr>
          <w:ilvl w:val="0"/>
          <w:numId w:val="7"/>
        </w:numPr>
        <w:tabs>
          <w:tab w:val="left" w:pos="1276"/>
        </w:tabs>
        <w:jc w:val="both"/>
        <w:rPr>
          <w:rFonts w:hint="eastAsia"/>
        </w:rPr>
      </w:pPr>
      <w:proofErr w:type="spellStart"/>
      <w:r>
        <w:rPr>
          <w:rFonts w:ascii="Times New Roman" w:hAnsi="Times New Roman" w:cs="Times New Roman"/>
          <w:sz w:val="28"/>
          <w:szCs w:val="28"/>
        </w:rPr>
        <w:t>дитиноцентрованості</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природовідповідності</w:t>
      </w:r>
      <w:proofErr w:type="spellEnd"/>
      <w:r>
        <w:rPr>
          <w:rFonts w:ascii="Times New Roman" w:hAnsi="Times New Roman" w:cs="Times New Roman"/>
          <w:sz w:val="28"/>
          <w:szCs w:val="28"/>
        </w:rPr>
        <w:t>;</w:t>
      </w:r>
    </w:p>
    <w:p w:rsidR="002A37FD" w:rsidRDefault="003F4FBF">
      <w:pPr>
        <w:pStyle w:val="19"/>
        <w:numPr>
          <w:ilvl w:val="0"/>
          <w:numId w:val="7"/>
        </w:numPr>
        <w:tabs>
          <w:tab w:val="left" w:pos="1276"/>
        </w:tabs>
        <w:jc w:val="both"/>
        <w:rPr>
          <w:rFonts w:hint="eastAsia"/>
        </w:rPr>
      </w:pPr>
      <w:r>
        <w:rPr>
          <w:rFonts w:ascii="Times New Roman" w:hAnsi="Times New Roman" w:cs="Times New Roman"/>
          <w:sz w:val="28"/>
          <w:szCs w:val="28"/>
        </w:rPr>
        <w:t>узгодження цілей, змісту і очікуваних результатів навчання;</w:t>
      </w:r>
    </w:p>
    <w:p w:rsidR="002A37FD" w:rsidRDefault="003F4FBF">
      <w:pPr>
        <w:pStyle w:val="19"/>
        <w:numPr>
          <w:ilvl w:val="0"/>
          <w:numId w:val="7"/>
        </w:numPr>
        <w:tabs>
          <w:tab w:val="left" w:pos="1276"/>
        </w:tabs>
        <w:jc w:val="both"/>
        <w:rPr>
          <w:rFonts w:hint="eastAsia"/>
        </w:rPr>
      </w:pPr>
      <w:r>
        <w:rPr>
          <w:rFonts w:ascii="Times New Roman" w:hAnsi="Times New Roman" w:cs="Times New Roman"/>
          <w:sz w:val="28"/>
          <w:szCs w:val="28"/>
        </w:rPr>
        <w:t>науковості, доступності і практичної спрямованості змісту;</w:t>
      </w:r>
    </w:p>
    <w:p w:rsidR="002A37FD" w:rsidRDefault="003F4FBF">
      <w:pPr>
        <w:pStyle w:val="19"/>
        <w:numPr>
          <w:ilvl w:val="0"/>
          <w:numId w:val="7"/>
        </w:numPr>
        <w:tabs>
          <w:tab w:val="left" w:pos="1276"/>
        </w:tabs>
        <w:jc w:val="both"/>
        <w:rPr>
          <w:rFonts w:hint="eastAsia"/>
        </w:rPr>
      </w:pPr>
      <w:r>
        <w:rPr>
          <w:rFonts w:ascii="Times New Roman" w:hAnsi="Times New Roman" w:cs="Times New Roman"/>
          <w:sz w:val="28"/>
          <w:szCs w:val="28"/>
        </w:rPr>
        <w:t>наступності і перспективності навчання;</w:t>
      </w:r>
    </w:p>
    <w:p w:rsidR="002A37FD" w:rsidRDefault="003F4FBF">
      <w:pPr>
        <w:pStyle w:val="19"/>
        <w:numPr>
          <w:ilvl w:val="0"/>
          <w:numId w:val="7"/>
        </w:numPr>
        <w:tabs>
          <w:tab w:val="left" w:pos="1276"/>
        </w:tabs>
        <w:ind w:left="1276" w:hanging="568"/>
        <w:jc w:val="both"/>
        <w:rPr>
          <w:rFonts w:hint="eastAsia"/>
        </w:rPr>
      </w:pPr>
      <w:r>
        <w:rPr>
          <w:rFonts w:ascii="Times New Roman" w:hAnsi="Times New Roman" w:cs="Times New Roman"/>
          <w:sz w:val="28"/>
          <w:szCs w:val="28"/>
        </w:rPr>
        <w:lastRenderedPageBreak/>
        <w:t xml:space="preserve">взаємозв’язаного формування ключових і предметних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w:t>
      </w:r>
    </w:p>
    <w:p w:rsidR="002A37FD" w:rsidRDefault="003F4FBF">
      <w:pPr>
        <w:pStyle w:val="19"/>
        <w:numPr>
          <w:ilvl w:val="0"/>
          <w:numId w:val="7"/>
        </w:numPr>
        <w:tabs>
          <w:tab w:val="left" w:pos="1276"/>
        </w:tabs>
        <w:ind w:left="1276" w:hanging="568"/>
        <w:jc w:val="both"/>
        <w:rPr>
          <w:rFonts w:hint="eastAsia"/>
        </w:rPr>
      </w:pPr>
      <w:r>
        <w:rPr>
          <w:rFonts w:ascii="Times New Roman" w:hAnsi="Times New Roman" w:cs="Times New Roman"/>
          <w:sz w:val="28"/>
          <w:szCs w:val="28"/>
        </w:rPr>
        <w:t xml:space="preserve">логічної послідовності і достатності засвоєння учнями предметних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w:t>
      </w:r>
    </w:p>
    <w:p w:rsidR="002A37FD" w:rsidRDefault="003F4FBF">
      <w:pPr>
        <w:pStyle w:val="19"/>
        <w:numPr>
          <w:ilvl w:val="0"/>
          <w:numId w:val="7"/>
        </w:numPr>
        <w:tabs>
          <w:tab w:val="left" w:pos="1276"/>
        </w:tabs>
        <w:ind w:left="1276" w:hanging="568"/>
        <w:jc w:val="both"/>
        <w:rPr>
          <w:rFonts w:hint="eastAsia"/>
        </w:rPr>
      </w:pPr>
      <w:r>
        <w:rPr>
          <w:rFonts w:ascii="Times New Roman" w:hAnsi="Times New Roman" w:cs="Times New Roman"/>
          <w:sz w:val="28"/>
          <w:szCs w:val="28"/>
        </w:rPr>
        <w:t>можливостей реалізації змісту освіти через предмети або інтегровані курси;</w:t>
      </w:r>
    </w:p>
    <w:p w:rsidR="002A37FD" w:rsidRDefault="003F4FBF">
      <w:pPr>
        <w:pStyle w:val="19"/>
        <w:numPr>
          <w:ilvl w:val="0"/>
          <w:numId w:val="7"/>
        </w:numPr>
        <w:tabs>
          <w:tab w:val="left" w:pos="1276"/>
        </w:tabs>
        <w:ind w:left="1276" w:hanging="568"/>
        <w:jc w:val="both"/>
        <w:rPr>
          <w:rFonts w:hint="eastAsia"/>
        </w:rPr>
      </w:pPr>
      <w:r>
        <w:rPr>
          <w:rFonts w:ascii="Times New Roman" w:hAnsi="Times New Roman" w:cs="Times New Roman"/>
          <w:sz w:val="28"/>
          <w:szCs w:val="28"/>
        </w:rPr>
        <w:t>творчого використання вчителем програми залежно від умов навчання;</w:t>
      </w:r>
    </w:p>
    <w:p w:rsidR="002A37FD" w:rsidRDefault="003F4FBF">
      <w:pPr>
        <w:pStyle w:val="19"/>
        <w:numPr>
          <w:ilvl w:val="0"/>
          <w:numId w:val="7"/>
        </w:numPr>
        <w:tabs>
          <w:tab w:val="left" w:pos="1276"/>
        </w:tabs>
        <w:ind w:left="1276" w:hanging="568"/>
        <w:jc w:val="both"/>
        <w:rPr>
          <w:rFonts w:hint="eastAsia"/>
        </w:rPr>
      </w:pPr>
      <w:r>
        <w:rPr>
          <w:rFonts w:ascii="Times New Roman" w:hAnsi="Times New Roman" w:cs="Times New Roman"/>
          <w:sz w:val="28"/>
          <w:szCs w:val="28"/>
        </w:rPr>
        <w:t>адаптації до індивідуальних особливостей, інтелектуальних і фізичних можливостей, потреб та інтересів здобувачів освіти.</w:t>
      </w:r>
    </w:p>
    <w:p w:rsidR="002A37FD" w:rsidRDefault="003F4FBF">
      <w:pPr>
        <w:pStyle w:val="19"/>
        <w:tabs>
          <w:tab w:val="left" w:pos="1276"/>
        </w:tabs>
        <w:ind w:left="0" w:firstLine="709"/>
        <w:jc w:val="both"/>
        <w:rPr>
          <w:rFonts w:hint="eastAsia"/>
        </w:rPr>
      </w:pPr>
      <w:r>
        <w:rPr>
          <w:rFonts w:ascii="Times New Roman" w:hAnsi="Times New Roman" w:cs="Times New Roman"/>
          <w:sz w:val="28"/>
          <w:szCs w:val="28"/>
        </w:rPr>
        <w:t>Освітня програма Закладу та перелік освітніх компонентів, що передбачені відповідною освітньою програмою, оприлюднюються на веб-сайті Закладу.</w:t>
      </w:r>
    </w:p>
    <w:p w:rsidR="002A37FD" w:rsidRDefault="002A37FD">
      <w:pPr>
        <w:rPr>
          <w:b/>
          <w:szCs w:val="28"/>
        </w:rPr>
      </w:pPr>
    </w:p>
    <w:p w:rsidR="002A37FD" w:rsidRDefault="003F4FBF">
      <w:pPr>
        <w:jc w:val="center"/>
      </w:pPr>
      <w:r>
        <w:rPr>
          <w:b/>
          <w:szCs w:val="28"/>
        </w:rPr>
        <w:t>ІІ. РІВНІ ОСВІТИ</w:t>
      </w:r>
    </w:p>
    <w:p w:rsidR="002A37FD" w:rsidRDefault="002A37FD">
      <w:pPr>
        <w:ind w:firstLine="708"/>
        <w:jc w:val="center"/>
        <w:rPr>
          <w:rFonts w:eastAsia="Calibri"/>
          <w:color w:val="00000A"/>
          <w:szCs w:val="28"/>
        </w:rPr>
      </w:pPr>
    </w:p>
    <w:p w:rsidR="002A37FD" w:rsidRDefault="003F4FBF">
      <w:pPr>
        <w:ind w:firstLine="708"/>
        <w:jc w:val="both"/>
      </w:pPr>
      <w:r>
        <w:rPr>
          <w:b/>
          <w:i/>
          <w:szCs w:val="28"/>
        </w:rPr>
        <w:t>Початкова освіта</w:t>
      </w:r>
      <w:r>
        <w:rPr>
          <w:szCs w:val="28"/>
        </w:rPr>
        <w:t xml:space="preserve"> – це перший рівень повної загальної середньої освіти, який відповідає першому рівню Національної рамки кваліфікацій.</w:t>
      </w:r>
    </w:p>
    <w:p w:rsidR="002A37FD" w:rsidRDefault="003F4FBF">
      <w:pPr>
        <w:ind w:firstLine="708"/>
        <w:jc w:val="both"/>
      </w:pPr>
      <w:r>
        <w:rPr>
          <w:szCs w:val="28"/>
        </w:rPr>
        <w:t xml:space="preserve">Метою початкової освіти є всебічний розвиток дитини, її талантів, здібностей, </w:t>
      </w:r>
      <w:proofErr w:type="spellStart"/>
      <w:r>
        <w:rPr>
          <w:szCs w:val="28"/>
        </w:rPr>
        <w:t>компетентностей</w:t>
      </w:r>
      <w:proofErr w:type="spellEnd"/>
      <w:r>
        <w:rPr>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2A37FD" w:rsidRDefault="003F4FBF">
      <w:pPr>
        <w:ind w:firstLine="708"/>
        <w:jc w:val="both"/>
      </w:pPr>
      <w:r>
        <w:rPr>
          <w:szCs w:val="28"/>
        </w:rPr>
        <w:t>Початкова освіта передбачає поділ на два цикли: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2A37FD" w:rsidRDefault="003F4FBF">
      <w:pPr>
        <w:ind w:firstLine="708"/>
        <w:jc w:val="both"/>
      </w:pPr>
      <w:r>
        <w:rPr>
          <w:rFonts w:eastAsia="Calibri"/>
          <w:b/>
          <w:i/>
          <w:szCs w:val="28"/>
        </w:rPr>
        <w:t>Базова середня освіта</w:t>
      </w:r>
      <w:r>
        <w:rPr>
          <w:rFonts w:eastAsia="Calibri"/>
          <w:szCs w:val="28"/>
        </w:rPr>
        <w:t xml:space="preserve"> окреслює підходи до планування й організації Закладом єдиного комплексу освітніх компонентів для досягнення </w:t>
      </w:r>
      <w:r w:rsidR="00D16B4A">
        <w:rPr>
          <w:rFonts w:eastAsia="Calibri"/>
          <w:szCs w:val="28"/>
        </w:rPr>
        <w:t xml:space="preserve">здобувачами освіти </w:t>
      </w:r>
      <w:r>
        <w:rPr>
          <w:rFonts w:eastAsia="Calibri"/>
          <w:szCs w:val="28"/>
        </w:rPr>
        <w:t>обов’язкових результатів навчання, визначених Державним стандартом базової загальної середньої освіти</w:t>
      </w:r>
      <w:r w:rsidR="0019391E">
        <w:rPr>
          <w:rFonts w:eastAsia="Calibri"/>
          <w:szCs w:val="28"/>
        </w:rPr>
        <w:t>, затвердженого постановою Кабінету Міністрів України від 23.11.2011 №1392</w:t>
      </w:r>
      <w:r>
        <w:rPr>
          <w:rFonts w:eastAsia="Calibri"/>
          <w:szCs w:val="28"/>
        </w:rPr>
        <w:t>.</w:t>
      </w:r>
    </w:p>
    <w:p w:rsidR="006C4938" w:rsidRDefault="006C4938" w:rsidP="009A623C">
      <w:pPr>
        <w:jc w:val="center"/>
        <w:rPr>
          <w:rFonts w:eastAsia="Calibri"/>
          <w:b/>
          <w:szCs w:val="28"/>
        </w:rPr>
      </w:pPr>
    </w:p>
    <w:p w:rsidR="002A37FD" w:rsidRDefault="003F4FBF" w:rsidP="009A623C">
      <w:pPr>
        <w:jc w:val="center"/>
      </w:pPr>
      <w:r>
        <w:rPr>
          <w:rFonts w:eastAsia="Calibri"/>
          <w:b/>
          <w:szCs w:val="28"/>
        </w:rPr>
        <w:t>ІІІ. РЕЖИМ РОБОТИ</w:t>
      </w:r>
    </w:p>
    <w:p w:rsidR="002A37FD" w:rsidRDefault="00CF3894" w:rsidP="00CF3894">
      <w:pPr>
        <w:widowControl w:val="0"/>
        <w:autoSpaceDE w:val="0"/>
        <w:autoSpaceDN w:val="0"/>
        <w:adjustRightInd w:val="0"/>
        <w:ind w:firstLine="709"/>
        <w:jc w:val="both"/>
        <w:rPr>
          <w:szCs w:val="28"/>
        </w:rPr>
      </w:pPr>
      <w:r>
        <w:rPr>
          <w:color w:val="000000"/>
        </w:rPr>
        <w:t xml:space="preserve">Освітня діяльність у Закладі здійснюється </w:t>
      </w:r>
      <w:r w:rsidRPr="00CF3894">
        <w:rPr>
          <w:color w:val="000000"/>
        </w:rPr>
        <w:t>за 5-ти денним робочим тижнем</w:t>
      </w:r>
      <w:r w:rsidR="003F4FBF">
        <w:rPr>
          <w:szCs w:val="28"/>
        </w:rPr>
        <w:t xml:space="preserve">, оптимально поєднуючи усі сфери освітньої діяльності </w:t>
      </w:r>
      <w:r w:rsidR="002E2B5F">
        <w:rPr>
          <w:szCs w:val="28"/>
        </w:rPr>
        <w:t>здобувачів освіти</w:t>
      </w:r>
      <w:r w:rsidR="007C6C64">
        <w:rPr>
          <w:szCs w:val="28"/>
        </w:rPr>
        <w:t>, що забезпечують</w:t>
      </w:r>
      <w:r w:rsidR="002E2B5F">
        <w:rPr>
          <w:szCs w:val="28"/>
        </w:rPr>
        <w:t xml:space="preserve"> </w:t>
      </w:r>
      <w:r w:rsidR="007C6C64">
        <w:rPr>
          <w:szCs w:val="28"/>
        </w:rPr>
        <w:t>сукупні</w:t>
      </w:r>
      <w:r w:rsidR="003F4FBF">
        <w:rPr>
          <w:szCs w:val="28"/>
        </w:rPr>
        <w:t>ст</w:t>
      </w:r>
      <w:r w:rsidR="007C6C64">
        <w:rPr>
          <w:szCs w:val="28"/>
        </w:rPr>
        <w:t>ь</w:t>
      </w:r>
      <w:r w:rsidR="003F4FBF">
        <w:rPr>
          <w:szCs w:val="28"/>
        </w:rPr>
        <w:t xml:space="preserve"> освітніх, виховних та оздоровчих процесів, </w:t>
      </w:r>
      <w:r w:rsidR="007C6C64">
        <w:rPr>
          <w:szCs w:val="28"/>
        </w:rPr>
        <w:t xml:space="preserve">направлених на створення умов для </w:t>
      </w:r>
      <w:r w:rsidR="003F4FBF">
        <w:rPr>
          <w:szCs w:val="28"/>
        </w:rPr>
        <w:t>реалізаці</w:t>
      </w:r>
      <w:r w:rsidR="007C6C64">
        <w:rPr>
          <w:szCs w:val="28"/>
        </w:rPr>
        <w:t>ї</w:t>
      </w:r>
      <w:r w:rsidR="003F4FBF">
        <w:rPr>
          <w:szCs w:val="28"/>
        </w:rPr>
        <w:t xml:space="preserve"> індивідуальних потреб учн</w:t>
      </w:r>
      <w:r w:rsidR="00D16B4A">
        <w:rPr>
          <w:szCs w:val="28"/>
        </w:rPr>
        <w:t>ів</w:t>
      </w:r>
      <w:r w:rsidR="003F4FBF">
        <w:rPr>
          <w:szCs w:val="28"/>
        </w:rPr>
        <w:t>, батьків і педагогічного колективу.</w:t>
      </w:r>
    </w:p>
    <w:p w:rsidR="009C6125" w:rsidRPr="009C6125" w:rsidRDefault="009C6125" w:rsidP="00892A8B">
      <w:pPr>
        <w:pStyle w:val="af5"/>
        <w:suppressAutoHyphens w:val="0"/>
        <w:spacing w:after="200" w:line="276" w:lineRule="auto"/>
        <w:ind w:left="0" w:firstLine="708"/>
        <w:rPr>
          <w:rFonts w:ascii="Times New Roman" w:hAnsi="Times New Roman" w:cs="Times New Roman"/>
          <w:sz w:val="28"/>
          <w:szCs w:val="28"/>
          <w:lang w:val="uk-UA"/>
        </w:rPr>
      </w:pPr>
      <w:r>
        <w:rPr>
          <w:rFonts w:ascii="Times New Roman" w:hAnsi="Times New Roman" w:cs="Times New Roman"/>
          <w:sz w:val="28"/>
          <w:szCs w:val="28"/>
        </w:rPr>
        <w:t>Структура 201</w:t>
      </w:r>
      <w:r>
        <w:rPr>
          <w:rFonts w:ascii="Times New Roman" w:hAnsi="Times New Roman" w:cs="Times New Roman"/>
          <w:sz w:val="28"/>
          <w:szCs w:val="28"/>
          <w:lang w:val="uk-UA"/>
        </w:rPr>
        <w:t>9 – 2020</w:t>
      </w:r>
      <w:r w:rsidRPr="00430935">
        <w:rPr>
          <w:rFonts w:ascii="Times New Roman" w:hAnsi="Times New Roman" w:cs="Times New Roman"/>
          <w:sz w:val="28"/>
          <w:szCs w:val="28"/>
        </w:rPr>
        <w:t xml:space="preserve"> </w:t>
      </w:r>
      <w:proofErr w:type="spellStart"/>
      <w:r w:rsidRPr="00430935">
        <w:rPr>
          <w:rFonts w:ascii="Times New Roman" w:hAnsi="Times New Roman" w:cs="Times New Roman"/>
          <w:sz w:val="28"/>
          <w:szCs w:val="28"/>
        </w:rPr>
        <w:t>навчального</w:t>
      </w:r>
      <w:proofErr w:type="spellEnd"/>
      <w:r w:rsidRPr="00430935">
        <w:rPr>
          <w:rFonts w:ascii="Times New Roman" w:hAnsi="Times New Roman" w:cs="Times New Roman"/>
          <w:sz w:val="28"/>
          <w:szCs w:val="28"/>
        </w:rPr>
        <w:t xml:space="preserve"> року</w:t>
      </w:r>
      <w:r w:rsidR="00892A8B">
        <w:rPr>
          <w:rFonts w:ascii="Times New Roman" w:hAnsi="Times New Roman" w:cs="Times New Roman"/>
          <w:sz w:val="28"/>
          <w:szCs w:val="28"/>
          <w:lang w:val="uk-UA"/>
        </w:rPr>
        <w:t xml:space="preserve">: </w:t>
      </w:r>
      <w:r w:rsidRPr="009C6125">
        <w:rPr>
          <w:rFonts w:ascii="Times New Roman" w:hAnsi="Times New Roman" w:cs="Times New Roman"/>
          <w:b/>
          <w:sz w:val="28"/>
          <w:szCs w:val="28"/>
          <w:lang w:val="uk-UA"/>
        </w:rPr>
        <w:t>І семестр</w:t>
      </w:r>
      <w:r w:rsidRPr="009C6125">
        <w:rPr>
          <w:rFonts w:ascii="Times New Roman" w:hAnsi="Times New Roman" w:cs="Times New Roman"/>
          <w:sz w:val="28"/>
          <w:szCs w:val="28"/>
          <w:lang w:val="uk-UA"/>
        </w:rPr>
        <w:t xml:space="preserve"> – 02.09.2019 – 27.12.2019</w:t>
      </w:r>
      <w:r w:rsidR="00892A8B">
        <w:rPr>
          <w:rFonts w:ascii="Times New Roman" w:hAnsi="Times New Roman" w:cs="Times New Roman"/>
          <w:sz w:val="28"/>
          <w:szCs w:val="28"/>
          <w:lang w:val="uk-UA"/>
        </w:rPr>
        <w:t xml:space="preserve">, </w:t>
      </w:r>
      <w:r w:rsidRPr="009C6125">
        <w:rPr>
          <w:rFonts w:ascii="Times New Roman" w:hAnsi="Times New Roman" w:cs="Times New Roman"/>
          <w:b/>
          <w:sz w:val="28"/>
          <w:szCs w:val="28"/>
          <w:lang w:val="uk-UA"/>
        </w:rPr>
        <w:t>ІІ семестр</w:t>
      </w:r>
      <w:r w:rsidRPr="009C6125">
        <w:rPr>
          <w:rFonts w:ascii="Times New Roman" w:hAnsi="Times New Roman" w:cs="Times New Roman"/>
          <w:sz w:val="28"/>
          <w:szCs w:val="28"/>
          <w:lang w:val="uk-UA"/>
        </w:rPr>
        <w:t xml:space="preserve"> – 20.01.2020 – 29.05.2020</w:t>
      </w:r>
      <w:r w:rsidR="00892A8B">
        <w:rPr>
          <w:rFonts w:ascii="Times New Roman" w:hAnsi="Times New Roman" w:cs="Times New Roman"/>
          <w:sz w:val="28"/>
          <w:szCs w:val="28"/>
          <w:lang w:val="uk-UA"/>
        </w:rPr>
        <w:t xml:space="preserve">. </w:t>
      </w:r>
      <w:r w:rsidRPr="009C6125">
        <w:rPr>
          <w:rFonts w:ascii="Times New Roman" w:hAnsi="Times New Roman" w:cs="Times New Roman"/>
          <w:b/>
          <w:i/>
          <w:sz w:val="28"/>
          <w:szCs w:val="28"/>
          <w:lang w:val="uk-UA"/>
        </w:rPr>
        <w:t>Канікули:</w:t>
      </w:r>
      <w:r w:rsidR="00892A8B">
        <w:rPr>
          <w:rFonts w:ascii="Times New Roman" w:hAnsi="Times New Roman" w:cs="Times New Roman"/>
          <w:b/>
          <w:i/>
          <w:sz w:val="28"/>
          <w:szCs w:val="28"/>
          <w:lang w:val="uk-UA"/>
        </w:rPr>
        <w:t xml:space="preserve"> </w:t>
      </w:r>
      <w:r w:rsidR="00892A8B" w:rsidRPr="00892A8B">
        <w:rPr>
          <w:rFonts w:ascii="Times New Roman" w:hAnsi="Times New Roman" w:cs="Times New Roman"/>
          <w:sz w:val="28"/>
          <w:szCs w:val="28"/>
          <w:lang w:val="uk-UA"/>
        </w:rPr>
        <w:t>о</w:t>
      </w:r>
      <w:r w:rsidRPr="009C6125">
        <w:rPr>
          <w:rFonts w:ascii="Times New Roman" w:hAnsi="Times New Roman" w:cs="Times New Roman"/>
          <w:sz w:val="28"/>
          <w:szCs w:val="28"/>
          <w:lang w:val="uk-UA"/>
        </w:rPr>
        <w:t>сінні – з 28.10.2019 по 03.11.2019</w:t>
      </w:r>
      <w:r w:rsidR="00892A8B">
        <w:rPr>
          <w:rFonts w:ascii="Times New Roman" w:hAnsi="Times New Roman" w:cs="Times New Roman"/>
          <w:sz w:val="28"/>
          <w:szCs w:val="28"/>
          <w:lang w:val="uk-UA"/>
        </w:rPr>
        <w:t>, з</w:t>
      </w:r>
      <w:r w:rsidRPr="009C6125">
        <w:rPr>
          <w:rFonts w:ascii="Times New Roman" w:hAnsi="Times New Roman" w:cs="Times New Roman"/>
          <w:sz w:val="28"/>
          <w:szCs w:val="28"/>
          <w:lang w:val="uk-UA"/>
        </w:rPr>
        <w:t xml:space="preserve">имові – з 30.12.2019 по </w:t>
      </w:r>
      <w:r w:rsidR="00892A8B">
        <w:rPr>
          <w:rFonts w:ascii="Times New Roman" w:hAnsi="Times New Roman" w:cs="Times New Roman"/>
          <w:sz w:val="28"/>
          <w:szCs w:val="28"/>
          <w:lang w:val="uk-UA"/>
        </w:rPr>
        <w:t>19</w:t>
      </w:r>
      <w:r w:rsidRPr="009C6125">
        <w:rPr>
          <w:rFonts w:ascii="Times New Roman" w:hAnsi="Times New Roman" w:cs="Times New Roman"/>
          <w:sz w:val="28"/>
          <w:szCs w:val="28"/>
          <w:lang w:val="uk-UA"/>
        </w:rPr>
        <w:t>.01.2020</w:t>
      </w:r>
      <w:r w:rsidR="00892A8B">
        <w:rPr>
          <w:rFonts w:ascii="Times New Roman" w:hAnsi="Times New Roman" w:cs="Times New Roman"/>
          <w:sz w:val="28"/>
          <w:szCs w:val="28"/>
          <w:lang w:val="uk-UA"/>
        </w:rPr>
        <w:t>, в</w:t>
      </w:r>
      <w:r w:rsidRPr="009C6125">
        <w:rPr>
          <w:rFonts w:ascii="Times New Roman" w:hAnsi="Times New Roman" w:cs="Times New Roman"/>
          <w:sz w:val="28"/>
          <w:szCs w:val="28"/>
          <w:lang w:val="uk-UA"/>
        </w:rPr>
        <w:t>есняні – з 23.03.2020 по 29.03.2020</w:t>
      </w:r>
    </w:p>
    <w:p w:rsidR="002A37FD" w:rsidRDefault="003F4FBF">
      <w:pPr>
        <w:suppressAutoHyphens w:val="0"/>
        <w:ind w:firstLine="567"/>
        <w:jc w:val="both"/>
      </w:pPr>
      <w:r>
        <w:rPr>
          <w:szCs w:val="28"/>
        </w:rPr>
        <w:lastRenderedPageBreak/>
        <w:t xml:space="preserve">Режим роботи Закладу регламентується єдиним розкладом навчальних занять, позаурочної діяльності відповідно до вимог </w:t>
      </w:r>
      <w:proofErr w:type="spellStart"/>
      <w:r>
        <w:rPr>
          <w:szCs w:val="28"/>
        </w:rPr>
        <w:t>ДсанПіН</w:t>
      </w:r>
      <w:proofErr w:type="spellEnd"/>
      <w:r>
        <w:rPr>
          <w:szCs w:val="28"/>
        </w:rPr>
        <w:t xml:space="preserve"> 5.5.2.008-01</w:t>
      </w:r>
      <w:r w:rsidR="005F5106">
        <w:rPr>
          <w:szCs w:val="28"/>
        </w:rPr>
        <w:t>:</w:t>
      </w:r>
    </w:p>
    <w:p w:rsidR="006C4938" w:rsidRDefault="005700D1" w:rsidP="006C4938">
      <w:pPr>
        <w:widowControl w:val="0"/>
        <w:autoSpaceDE w:val="0"/>
        <w:autoSpaceDN w:val="0"/>
        <w:adjustRightInd w:val="0"/>
        <w:ind w:firstLine="709"/>
        <w:jc w:val="both"/>
        <w:rPr>
          <w:color w:val="000000"/>
        </w:rPr>
      </w:pPr>
      <w:r w:rsidRPr="005700D1">
        <w:rPr>
          <w:color w:val="000000"/>
        </w:rPr>
        <w:t xml:space="preserve">-   </w:t>
      </w:r>
      <w:r w:rsidR="00452F5B">
        <w:rPr>
          <w:color w:val="000000"/>
        </w:rPr>
        <w:t>освітня діяльність учнів</w:t>
      </w:r>
      <w:r w:rsidRPr="005700D1">
        <w:rPr>
          <w:color w:val="000000"/>
        </w:rPr>
        <w:t xml:space="preserve"> </w:t>
      </w:r>
      <w:r w:rsidR="00452F5B" w:rsidRPr="005700D1">
        <w:rPr>
          <w:color w:val="000000"/>
        </w:rPr>
        <w:t>1-</w:t>
      </w:r>
      <w:r w:rsidR="006C4938">
        <w:rPr>
          <w:color w:val="000000"/>
        </w:rPr>
        <w:t>4</w:t>
      </w:r>
      <w:r w:rsidR="00452F5B">
        <w:rPr>
          <w:color w:val="000000"/>
        </w:rPr>
        <w:t>-х класів</w:t>
      </w:r>
      <w:r w:rsidRPr="005700D1">
        <w:rPr>
          <w:color w:val="000000"/>
        </w:rPr>
        <w:t xml:space="preserve"> </w:t>
      </w:r>
      <w:r w:rsidR="00452F5B">
        <w:rPr>
          <w:color w:val="000000"/>
        </w:rPr>
        <w:t xml:space="preserve">здійснюється </w:t>
      </w:r>
      <w:r>
        <w:rPr>
          <w:color w:val="000000"/>
        </w:rPr>
        <w:t>з 08.</w:t>
      </w:r>
      <w:r w:rsidR="006C4938">
        <w:rPr>
          <w:color w:val="000000"/>
        </w:rPr>
        <w:t xml:space="preserve">30 </w:t>
      </w:r>
      <w:r>
        <w:rPr>
          <w:color w:val="000000"/>
        </w:rPr>
        <w:t xml:space="preserve">до </w:t>
      </w:r>
      <w:r w:rsidR="006C4938">
        <w:rPr>
          <w:color w:val="000000"/>
        </w:rPr>
        <w:t>13.10</w:t>
      </w:r>
      <w:r w:rsidRPr="005700D1">
        <w:rPr>
          <w:color w:val="000000"/>
        </w:rPr>
        <w:t>,</w:t>
      </w:r>
    </w:p>
    <w:p w:rsidR="005F5106" w:rsidRPr="005F5106" w:rsidRDefault="006C4938" w:rsidP="006C4938">
      <w:pPr>
        <w:widowControl w:val="0"/>
        <w:autoSpaceDE w:val="0"/>
        <w:autoSpaceDN w:val="0"/>
        <w:adjustRightInd w:val="0"/>
        <w:ind w:firstLine="709"/>
        <w:jc w:val="both"/>
      </w:pPr>
      <w:r>
        <w:rPr>
          <w:color w:val="000000"/>
        </w:rPr>
        <w:t>-</w:t>
      </w:r>
      <w:r w:rsidR="005700D1" w:rsidRPr="005700D1">
        <w:rPr>
          <w:color w:val="000000"/>
        </w:rPr>
        <w:t xml:space="preserve"> </w:t>
      </w:r>
      <w:r w:rsidR="00452F5B">
        <w:rPr>
          <w:color w:val="000000"/>
        </w:rPr>
        <w:t xml:space="preserve">освітня діяльність учнів </w:t>
      </w:r>
      <w:r>
        <w:rPr>
          <w:color w:val="000000"/>
        </w:rPr>
        <w:t>5-9</w:t>
      </w:r>
      <w:r w:rsidR="00452F5B">
        <w:rPr>
          <w:color w:val="000000"/>
        </w:rPr>
        <w:t>-х класів</w:t>
      </w:r>
      <w:r w:rsidR="00452F5B" w:rsidRPr="00A015A5">
        <w:rPr>
          <w:color w:val="000000"/>
        </w:rPr>
        <w:t xml:space="preserve"> </w:t>
      </w:r>
      <w:r w:rsidR="00452F5B">
        <w:rPr>
          <w:color w:val="000000"/>
        </w:rPr>
        <w:t xml:space="preserve">здійснюється </w:t>
      </w:r>
      <w:r w:rsidR="00452F5B" w:rsidRPr="00A015A5">
        <w:rPr>
          <w:color w:val="000000"/>
        </w:rPr>
        <w:t xml:space="preserve">з </w:t>
      </w:r>
      <w:r>
        <w:rPr>
          <w:color w:val="000000"/>
        </w:rPr>
        <w:t>08.30</w:t>
      </w:r>
      <w:r w:rsidR="00452F5B" w:rsidRPr="00A015A5">
        <w:rPr>
          <w:color w:val="000000"/>
        </w:rPr>
        <w:t xml:space="preserve"> до </w:t>
      </w:r>
      <w:r>
        <w:rPr>
          <w:color w:val="000000"/>
        </w:rPr>
        <w:t>15.05.</w:t>
      </w:r>
    </w:p>
    <w:p w:rsidR="002A37FD" w:rsidRDefault="003F4FBF">
      <w:pPr>
        <w:suppressAutoHyphens w:val="0"/>
        <w:ind w:firstLine="567"/>
        <w:jc w:val="both"/>
      </w:pPr>
      <w:r>
        <w:rPr>
          <w:szCs w:val="28"/>
        </w:rPr>
        <w:t>Заклад забезпечує оптимальні умови для інтеграції основної та додаткової освіти, проектно-дослідницької</w:t>
      </w:r>
      <w:r w:rsidR="004A6275">
        <w:rPr>
          <w:szCs w:val="28"/>
        </w:rPr>
        <w:t>,</w:t>
      </w:r>
      <w:r>
        <w:rPr>
          <w:szCs w:val="28"/>
        </w:rPr>
        <w:t xml:space="preserve"> </w:t>
      </w:r>
      <w:r w:rsidR="004A6275">
        <w:rPr>
          <w:szCs w:val="28"/>
        </w:rPr>
        <w:t xml:space="preserve">розвивальної та пізнавальної </w:t>
      </w:r>
      <w:r>
        <w:rPr>
          <w:szCs w:val="28"/>
        </w:rPr>
        <w:t>діяльності.</w:t>
      </w:r>
    </w:p>
    <w:p w:rsidR="002E2B5F" w:rsidRPr="00777F6A" w:rsidRDefault="00CF3894" w:rsidP="002E2B5F">
      <w:pPr>
        <w:widowControl w:val="0"/>
        <w:autoSpaceDE w:val="0"/>
        <w:autoSpaceDN w:val="0"/>
        <w:adjustRightInd w:val="0"/>
        <w:ind w:firstLine="709"/>
        <w:jc w:val="both"/>
        <w:rPr>
          <w:i/>
          <w:color w:val="000000"/>
        </w:rPr>
      </w:pPr>
      <w:r w:rsidRPr="00777F6A">
        <w:rPr>
          <w:i/>
          <w:color w:val="000000"/>
        </w:rPr>
        <w:t>Т</w:t>
      </w:r>
      <w:r w:rsidR="002E2B5F" w:rsidRPr="00777F6A">
        <w:rPr>
          <w:i/>
          <w:color w:val="000000"/>
        </w:rPr>
        <w:t>ривалість уроків:</w:t>
      </w:r>
    </w:p>
    <w:p w:rsidR="002E2B5F" w:rsidRPr="00CF3894" w:rsidRDefault="002E2B5F" w:rsidP="002E2B5F">
      <w:pPr>
        <w:widowControl w:val="0"/>
        <w:autoSpaceDE w:val="0"/>
        <w:autoSpaceDN w:val="0"/>
        <w:adjustRightInd w:val="0"/>
        <w:ind w:firstLine="709"/>
        <w:jc w:val="both"/>
        <w:rPr>
          <w:color w:val="000000"/>
        </w:rPr>
      </w:pPr>
      <w:r w:rsidRPr="00CF3894">
        <w:rPr>
          <w:color w:val="000000"/>
        </w:rPr>
        <w:t>-    у перших класах - 35 хвилин;</w:t>
      </w:r>
    </w:p>
    <w:p w:rsidR="002E2B5F" w:rsidRPr="00CF3894" w:rsidRDefault="002E2B5F" w:rsidP="002E2B5F">
      <w:pPr>
        <w:widowControl w:val="0"/>
        <w:numPr>
          <w:ilvl w:val="0"/>
          <w:numId w:val="10"/>
        </w:numPr>
        <w:suppressAutoHyphens w:val="0"/>
        <w:autoSpaceDE w:val="0"/>
        <w:autoSpaceDN w:val="0"/>
        <w:adjustRightInd w:val="0"/>
        <w:jc w:val="both"/>
        <w:rPr>
          <w:color w:val="000000"/>
        </w:rPr>
      </w:pPr>
      <w:r w:rsidRPr="00CF3894">
        <w:rPr>
          <w:color w:val="000000"/>
        </w:rPr>
        <w:t>у 2-4-х класах – 40 хвилин;</w:t>
      </w:r>
    </w:p>
    <w:p w:rsidR="002E2B5F" w:rsidRPr="00CF3894" w:rsidRDefault="002E2B5F" w:rsidP="002E2B5F">
      <w:pPr>
        <w:widowControl w:val="0"/>
        <w:numPr>
          <w:ilvl w:val="0"/>
          <w:numId w:val="10"/>
        </w:numPr>
        <w:suppressAutoHyphens w:val="0"/>
        <w:autoSpaceDE w:val="0"/>
        <w:autoSpaceDN w:val="0"/>
        <w:adjustRightInd w:val="0"/>
        <w:jc w:val="both"/>
        <w:rPr>
          <w:color w:val="000000"/>
        </w:rPr>
      </w:pPr>
      <w:r w:rsidRPr="00CF3894">
        <w:rPr>
          <w:color w:val="000000"/>
        </w:rPr>
        <w:t>5-</w:t>
      </w:r>
      <w:r w:rsidR="006C4938">
        <w:rPr>
          <w:color w:val="000000"/>
        </w:rPr>
        <w:t>9-х класах – 45 хвилин</w:t>
      </w:r>
    </w:p>
    <w:p w:rsidR="006C4938" w:rsidRPr="006C4938" w:rsidRDefault="006C4938" w:rsidP="006C4938">
      <w:pPr>
        <w:pStyle w:val="af5"/>
        <w:numPr>
          <w:ilvl w:val="0"/>
          <w:numId w:val="10"/>
        </w:numPr>
        <w:tabs>
          <w:tab w:val="left" w:pos="3179"/>
        </w:tabs>
        <w:rPr>
          <w:rFonts w:ascii="Times New Roman" w:hAnsi="Times New Roman" w:cs="Times New Roman"/>
          <w:sz w:val="28"/>
          <w:szCs w:val="28"/>
        </w:rPr>
      </w:pPr>
      <w:r w:rsidRPr="006C4938">
        <w:rPr>
          <w:rFonts w:ascii="Times New Roman" w:hAnsi="Times New Roman" w:cs="Times New Roman"/>
          <w:sz w:val="28"/>
          <w:szCs w:val="28"/>
        </w:rPr>
        <w:t xml:space="preserve">для 1 </w:t>
      </w:r>
      <w:proofErr w:type="spellStart"/>
      <w:r w:rsidRPr="006C4938">
        <w:rPr>
          <w:rFonts w:ascii="Times New Roman" w:hAnsi="Times New Roman" w:cs="Times New Roman"/>
          <w:sz w:val="28"/>
          <w:szCs w:val="28"/>
        </w:rPr>
        <w:t>класу</w:t>
      </w:r>
      <w:proofErr w:type="spellEnd"/>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206"/>
        <w:gridCol w:w="2268"/>
      </w:tblGrid>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 уроку</w:t>
            </w:r>
          </w:p>
        </w:tc>
        <w:tc>
          <w:tcPr>
            <w:tcW w:w="3206" w:type="dxa"/>
            <w:shd w:val="clear" w:color="auto" w:fill="auto"/>
            <w:vAlign w:val="center"/>
          </w:tcPr>
          <w:p w:rsidR="006C4938" w:rsidRPr="00D55D5D" w:rsidRDefault="006C4938" w:rsidP="00D55D5D">
            <w:pPr>
              <w:spacing w:line="360" w:lineRule="auto"/>
              <w:jc w:val="center"/>
              <w:rPr>
                <w:b/>
                <w:sz w:val="24"/>
              </w:rPr>
            </w:pPr>
            <w:r w:rsidRPr="00D55D5D">
              <w:rPr>
                <w:b/>
                <w:sz w:val="24"/>
              </w:rPr>
              <w:t>Час проведення уроку</w:t>
            </w:r>
          </w:p>
        </w:tc>
        <w:tc>
          <w:tcPr>
            <w:tcW w:w="2268" w:type="dxa"/>
            <w:shd w:val="clear" w:color="auto" w:fill="auto"/>
            <w:vAlign w:val="center"/>
          </w:tcPr>
          <w:p w:rsidR="006C4938" w:rsidRPr="00D55D5D" w:rsidRDefault="006C4938" w:rsidP="00D55D5D">
            <w:pPr>
              <w:spacing w:line="360" w:lineRule="auto"/>
              <w:jc w:val="center"/>
              <w:rPr>
                <w:b/>
                <w:sz w:val="24"/>
              </w:rPr>
            </w:pPr>
            <w:r w:rsidRPr="00D55D5D">
              <w:rPr>
                <w:b/>
                <w:sz w:val="24"/>
              </w:rPr>
              <w:t>Час перерв</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1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08:30 – 09:05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09:05 – 09:25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2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09:25 – 10:00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10:00 – 10:30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3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10:30 – 11:05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11:05 – 11:35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4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11:35 – 12:10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12:10 – 12:30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5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12:30 – 13:05</w:t>
            </w:r>
          </w:p>
        </w:tc>
        <w:tc>
          <w:tcPr>
            <w:tcW w:w="2268" w:type="dxa"/>
            <w:shd w:val="clear" w:color="auto" w:fill="auto"/>
            <w:vAlign w:val="center"/>
          </w:tcPr>
          <w:p w:rsidR="006C4938" w:rsidRPr="00D55D5D" w:rsidRDefault="006C4938" w:rsidP="00D55D5D">
            <w:pPr>
              <w:spacing w:line="360" w:lineRule="auto"/>
              <w:jc w:val="center"/>
              <w:rPr>
                <w:b/>
                <w:i/>
                <w:sz w:val="24"/>
              </w:rPr>
            </w:pPr>
          </w:p>
        </w:tc>
      </w:tr>
    </w:tbl>
    <w:p w:rsidR="006C4938" w:rsidRPr="006C4938" w:rsidRDefault="006C4938" w:rsidP="006C4938">
      <w:pPr>
        <w:pStyle w:val="af5"/>
        <w:numPr>
          <w:ilvl w:val="0"/>
          <w:numId w:val="10"/>
        </w:numPr>
        <w:tabs>
          <w:tab w:val="left" w:pos="3179"/>
        </w:tabs>
        <w:rPr>
          <w:rFonts w:ascii="Times New Roman" w:hAnsi="Times New Roman" w:cs="Times New Roman"/>
          <w:sz w:val="28"/>
          <w:szCs w:val="28"/>
        </w:rPr>
      </w:pPr>
      <w:r w:rsidRPr="006C4938">
        <w:rPr>
          <w:rFonts w:ascii="Times New Roman" w:hAnsi="Times New Roman" w:cs="Times New Roman"/>
          <w:sz w:val="28"/>
          <w:szCs w:val="28"/>
        </w:rPr>
        <w:t xml:space="preserve">для 2-4 </w:t>
      </w:r>
      <w:proofErr w:type="spellStart"/>
      <w:r w:rsidRPr="006C4938">
        <w:rPr>
          <w:rFonts w:ascii="Times New Roman" w:hAnsi="Times New Roman" w:cs="Times New Roman"/>
          <w:sz w:val="28"/>
          <w:szCs w:val="28"/>
        </w:rPr>
        <w:t>класів</w:t>
      </w:r>
      <w:proofErr w:type="spellEnd"/>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206"/>
        <w:gridCol w:w="2268"/>
      </w:tblGrid>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 уроку</w:t>
            </w:r>
          </w:p>
        </w:tc>
        <w:tc>
          <w:tcPr>
            <w:tcW w:w="3206" w:type="dxa"/>
            <w:shd w:val="clear" w:color="auto" w:fill="auto"/>
            <w:vAlign w:val="center"/>
          </w:tcPr>
          <w:p w:rsidR="006C4938" w:rsidRPr="00D55D5D" w:rsidRDefault="006C4938" w:rsidP="00D55D5D">
            <w:pPr>
              <w:spacing w:line="360" w:lineRule="auto"/>
              <w:jc w:val="center"/>
              <w:rPr>
                <w:b/>
                <w:sz w:val="24"/>
              </w:rPr>
            </w:pPr>
            <w:r w:rsidRPr="00D55D5D">
              <w:rPr>
                <w:b/>
                <w:sz w:val="24"/>
              </w:rPr>
              <w:t>Час проведення уроку</w:t>
            </w:r>
          </w:p>
        </w:tc>
        <w:tc>
          <w:tcPr>
            <w:tcW w:w="2268" w:type="dxa"/>
            <w:shd w:val="clear" w:color="auto" w:fill="auto"/>
            <w:vAlign w:val="center"/>
          </w:tcPr>
          <w:p w:rsidR="006C4938" w:rsidRPr="00D55D5D" w:rsidRDefault="006C4938" w:rsidP="00D55D5D">
            <w:pPr>
              <w:spacing w:line="360" w:lineRule="auto"/>
              <w:jc w:val="center"/>
              <w:rPr>
                <w:b/>
                <w:sz w:val="24"/>
              </w:rPr>
            </w:pPr>
            <w:r w:rsidRPr="00D55D5D">
              <w:rPr>
                <w:b/>
                <w:sz w:val="24"/>
              </w:rPr>
              <w:t>Час перерв</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1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08:30 – 09:10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09:10 – 09:25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2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09:25 – 10:05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10:05 – 10:30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3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10:30 – 11:10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11:10 – 11:35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4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11:35 – 12:15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12:15 – 12:30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5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12:30 – 13:10</w:t>
            </w:r>
          </w:p>
        </w:tc>
        <w:tc>
          <w:tcPr>
            <w:tcW w:w="2268" w:type="dxa"/>
            <w:shd w:val="clear" w:color="auto" w:fill="auto"/>
            <w:vAlign w:val="center"/>
          </w:tcPr>
          <w:p w:rsidR="006C4938" w:rsidRPr="00D55D5D" w:rsidRDefault="006C4938" w:rsidP="00D55D5D">
            <w:pPr>
              <w:spacing w:line="360" w:lineRule="auto"/>
              <w:jc w:val="center"/>
              <w:rPr>
                <w:b/>
                <w:i/>
                <w:sz w:val="24"/>
              </w:rPr>
            </w:pPr>
          </w:p>
        </w:tc>
      </w:tr>
    </w:tbl>
    <w:p w:rsidR="006C4938" w:rsidRPr="006C4938" w:rsidRDefault="006C4938" w:rsidP="006C4938">
      <w:pPr>
        <w:pStyle w:val="af5"/>
        <w:numPr>
          <w:ilvl w:val="0"/>
          <w:numId w:val="10"/>
        </w:numPr>
        <w:tabs>
          <w:tab w:val="left" w:pos="3179"/>
        </w:tabs>
        <w:rPr>
          <w:rFonts w:ascii="Times New Roman" w:hAnsi="Times New Roman" w:cs="Times New Roman"/>
          <w:sz w:val="28"/>
          <w:szCs w:val="28"/>
        </w:rPr>
      </w:pPr>
      <w:r w:rsidRPr="006C4938">
        <w:rPr>
          <w:rFonts w:ascii="Times New Roman" w:hAnsi="Times New Roman" w:cs="Times New Roman"/>
          <w:sz w:val="28"/>
          <w:szCs w:val="28"/>
        </w:rPr>
        <w:t xml:space="preserve">для 5-9 </w:t>
      </w:r>
      <w:proofErr w:type="spellStart"/>
      <w:r w:rsidRPr="006C4938">
        <w:rPr>
          <w:rFonts w:ascii="Times New Roman" w:hAnsi="Times New Roman" w:cs="Times New Roman"/>
          <w:sz w:val="28"/>
          <w:szCs w:val="28"/>
        </w:rPr>
        <w:t>класів</w:t>
      </w:r>
      <w:proofErr w:type="spellEnd"/>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206"/>
        <w:gridCol w:w="2268"/>
      </w:tblGrid>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 уроку</w:t>
            </w:r>
          </w:p>
        </w:tc>
        <w:tc>
          <w:tcPr>
            <w:tcW w:w="3206" w:type="dxa"/>
            <w:shd w:val="clear" w:color="auto" w:fill="auto"/>
            <w:vAlign w:val="center"/>
          </w:tcPr>
          <w:p w:rsidR="006C4938" w:rsidRPr="00D55D5D" w:rsidRDefault="006C4938" w:rsidP="00D55D5D">
            <w:pPr>
              <w:spacing w:line="360" w:lineRule="auto"/>
              <w:jc w:val="center"/>
              <w:rPr>
                <w:b/>
                <w:sz w:val="24"/>
              </w:rPr>
            </w:pPr>
            <w:r w:rsidRPr="00D55D5D">
              <w:rPr>
                <w:b/>
                <w:sz w:val="24"/>
              </w:rPr>
              <w:t>Час проведення уроку</w:t>
            </w:r>
          </w:p>
        </w:tc>
        <w:tc>
          <w:tcPr>
            <w:tcW w:w="2268" w:type="dxa"/>
            <w:shd w:val="clear" w:color="auto" w:fill="auto"/>
            <w:vAlign w:val="center"/>
          </w:tcPr>
          <w:p w:rsidR="006C4938" w:rsidRPr="00D55D5D" w:rsidRDefault="006C4938" w:rsidP="00D55D5D">
            <w:pPr>
              <w:spacing w:line="360" w:lineRule="auto"/>
              <w:jc w:val="center"/>
              <w:rPr>
                <w:b/>
                <w:sz w:val="24"/>
              </w:rPr>
            </w:pPr>
            <w:r w:rsidRPr="00D55D5D">
              <w:rPr>
                <w:b/>
                <w:sz w:val="24"/>
              </w:rPr>
              <w:t>Час перерв</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1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08:30 – 09:15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09:15 – 09:25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2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09:25 – 10:10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10:10 – 10:30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3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10:30 – 11:15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11:15 – 11:35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4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11:35 – 12:20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12:20 – 12:30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5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12:30 – 13:15</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13:15 – 13:25</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6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13:25 – 14:10</w:t>
            </w:r>
          </w:p>
        </w:tc>
        <w:tc>
          <w:tcPr>
            <w:tcW w:w="2268" w:type="dxa"/>
            <w:shd w:val="clear" w:color="auto" w:fill="auto"/>
            <w:vAlign w:val="center"/>
          </w:tcPr>
          <w:p w:rsidR="006C4938" w:rsidRPr="00D55D5D" w:rsidRDefault="006C4938" w:rsidP="00D55D5D">
            <w:pPr>
              <w:spacing w:line="360" w:lineRule="auto"/>
              <w:jc w:val="center"/>
              <w:rPr>
                <w:b/>
                <w:i/>
                <w:sz w:val="24"/>
              </w:rPr>
            </w:pPr>
            <w:r w:rsidRPr="00D55D5D">
              <w:rPr>
                <w:b/>
                <w:i/>
                <w:sz w:val="24"/>
              </w:rPr>
              <w:t>14:10 – 14:20</w:t>
            </w:r>
          </w:p>
        </w:tc>
      </w:tr>
      <w:tr w:rsidR="006C4938" w:rsidRPr="0038725D" w:rsidTr="00D55D5D">
        <w:tc>
          <w:tcPr>
            <w:tcW w:w="1134" w:type="dxa"/>
            <w:shd w:val="clear" w:color="auto" w:fill="auto"/>
            <w:vAlign w:val="center"/>
          </w:tcPr>
          <w:p w:rsidR="006C4938" w:rsidRPr="00D55D5D" w:rsidRDefault="006C4938" w:rsidP="00D55D5D">
            <w:pPr>
              <w:spacing w:line="360" w:lineRule="auto"/>
              <w:jc w:val="center"/>
              <w:rPr>
                <w:b/>
                <w:sz w:val="24"/>
              </w:rPr>
            </w:pPr>
            <w:r w:rsidRPr="00D55D5D">
              <w:rPr>
                <w:b/>
                <w:sz w:val="24"/>
              </w:rPr>
              <w:t>7 урок</w:t>
            </w:r>
          </w:p>
        </w:tc>
        <w:tc>
          <w:tcPr>
            <w:tcW w:w="3206" w:type="dxa"/>
            <w:shd w:val="clear" w:color="auto" w:fill="auto"/>
            <w:vAlign w:val="center"/>
          </w:tcPr>
          <w:p w:rsidR="006C4938" w:rsidRPr="00D55D5D" w:rsidRDefault="006C4938" w:rsidP="00D55D5D">
            <w:pPr>
              <w:spacing w:line="360" w:lineRule="auto"/>
              <w:jc w:val="center"/>
              <w:rPr>
                <w:b/>
                <w:i/>
                <w:sz w:val="24"/>
              </w:rPr>
            </w:pPr>
            <w:r w:rsidRPr="00D55D5D">
              <w:rPr>
                <w:b/>
                <w:i/>
                <w:sz w:val="24"/>
              </w:rPr>
              <w:t>14:20 – 15:05</w:t>
            </w:r>
          </w:p>
        </w:tc>
        <w:tc>
          <w:tcPr>
            <w:tcW w:w="2268" w:type="dxa"/>
            <w:shd w:val="clear" w:color="auto" w:fill="auto"/>
            <w:vAlign w:val="center"/>
          </w:tcPr>
          <w:p w:rsidR="006C4938" w:rsidRPr="00D55D5D" w:rsidRDefault="006C4938" w:rsidP="00D55D5D">
            <w:pPr>
              <w:spacing w:line="360" w:lineRule="auto"/>
              <w:jc w:val="center"/>
              <w:rPr>
                <w:b/>
                <w:i/>
                <w:sz w:val="24"/>
              </w:rPr>
            </w:pPr>
          </w:p>
        </w:tc>
      </w:tr>
    </w:tbl>
    <w:p w:rsidR="009A623C" w:rsidRDefault="003F4FBF" w:rsidP="009A623C">
      <w:pPr>
        <w:jc w:val="center"/>
        <w:rPr>
          <w:rFonts w:eastAsia="Calibri"/>
          <w:b/>
          <w:szCs w:val="28"/>
        </w:rPr>
      </w:pPr>
      <w:r>
        <w:rPr>
          <w:rFonts w:eastAsia="Calibri"/>
          <w:b/>
          <w:szCs w:val="28"/>
        </w:rPr>
        <w:lastRenderedPageBreak/>
        <w:t>І</w:t>
      </w:r>
      <w:r>
        <w:rPr>
          <w:rFonts w:eastAsia="Calibri"/>
          <w:b/>
          <w:szCs w:val="28"/>
          <w:lang w:val="en-US"/>
        </w:rPr>
        <w:t>V</w:t>
      </w:r>
      <w:r>
        <w:rPr>
          <w:rFonts w:eastAsia="Calibri"/>
          <w:b/>
          <w:szCs w:val="28"/>
        </w:rPr>
        <w:t xml:space="preserve">. ВИМОГИ ДО ОСІБ, </w:t>
      </w:r>
    </w:p>
    <w:p w:rsidR="002A37FD" w:rsidRDefault="003F4FBF" w:rsidP="009A623C">
      <w:pPr>
        <w:jc w:val="center"/>
      </w:pPr>
      <w:r>
        <w:rPr>
          <w:rFonts w:eastAsia="Calibri"/>
          <w:b/>
          <w:szCs w:val="28"/>
        </w:rPr>
        <w:t>ЯКІ МОЖУТЬ РОЗПОЧИНАТИ</w:t>
      </w:r>
      <w:r w:rsidR="009A623C">
        <w:rPr>
          <w:rFonts w:eastAsia="Calibri"/>
          <w:b/>
          <w:szCs w:val="28"/>
        </w:rPr>
        <w:t xml:space="preserve"> </w:t>
      </w:r>
      <w:r>
        <w:rPr>
          <w:rFonts w:eastAsia="Calibri"/>
          <w:b/>
          <w:szCs w:val="28"/>
        </w:rPr>
        <w:t>ЗДОБУТТЯ ОСВІТИ</w:t>
      </w:r>
    </w:p>
    <w:p w:rsidR="002A37FD" w:rsidRDefault="002A37FD">
      <w:pPr>
        <w:ind w:firstLine="851"/>
        <w:jc w:val="center"/>
        <w:rPr>
          <w:rFonts w:eastAsia="Calibri"/>
          <w:b/>
          <w:szCs w:val="28"/>
        </w:rPr>
      </w:pPr>
    </w:p>
    <w:p w:rsidR="002A37FD" w:rsidRDefault="003F4FBF" w:rsidP="004A6B0D">
      <w:pPr>
        <w:ind w:firstLine="567"/>
        <w:jc w:val="both"/>
        <w:rPr>
          <w:szCs w:val="28"/>
        </w:rPr>
      </w:pPr>
      <w:r>
        <w:rPr>
          <w:rFonts w:eastAsia="Calibri"/>
          <w:b/>
          <w:i/>
          <w:szCs w:val="28"/>
        </w:rPr>
        <w:t>Початкова освіта</w:t>
      </w:r>
      <w:r>
        <w:rPr>
          <w:rFonts w:eastAsia="Calibri"/>
          <w:szCs w:val="28"/>
        </w:rPr>
        <w:t xml:space="preserve"> здобувається відповідно до Закону України «Про освіту», як правило, </w:t>
      </w:r>
      <w:r>
        <w:rPr>
          <w:rFonts w:eastAsia="Calibri"/>
          <w:b/>
          <w:i/>
          <w:szCs w:val="28"/>
        </w:rPr>
        <w:t>з шести років</w:t>
      </w:r>
      <w:r>
        <w:rPr>
          <w:rFonts w:eastAsia="Calibri"/>
          <w:szCs w:val="28"/>
        </w:rPr>
        <w:t xml:space="preserve">. </w:t>
      </w:r>
      <w:r>
        <w:rPr>
          <w:szCs w:val="28"/>
        </w:rPr>
        <w:t>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A919EA" w:rsidRDefault="00A919EA" w:rsidP="004A6B0D">
      <w:pPr>
        <w:ind w:firstLine="567"/>
        <w:jc w:val="both"/>
        <w:rPr>
          <w:szCs w:val="28"/>
        </w:rPr>
      </w:pPr>
      <w:r>
        <w:rPr>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A919EA" w:rsidRDefault="00A919EA" w:rsidP="004A6B0D">
      <w:pPr>
        <w:ind w:firstLine="567"/>
        <w:jc w:val="both"/>
        <w:rPr>
          <w:szCs w:val="28"/>
        </w:rPr>
      </w:pPr>
      <w:r>
        <w:rPr>
          <w:szCs w:val="28"/>
        </w:rPr>
        <w:t xml:space="preserve">Період життя дитини від 5 до 6 (7-ми)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w:t>
      </w:r>
      <w:proofErr w:type="spellStart"/>
      <w:r>
        <w:rPr>
          <w:szCs w:val="28"/>
        </w:rPr>
        <w:t>діяльнісного</w:t>
      </w:r>
      <w:proofErr w:type="spellEnd"/>
      <w:r>
        <w:rPr>
          <w:szCs w:val="28"/>
        </w:rPr>
        <w:t xml:space="preserve"> і різнобічного освоєння навколишньої дійсності та інше. Потенційно це виявляється у певному рівні готовності дитини до систематичного навчання - </w:t>
      </w:r>
      <w:r w:rsidRPr="00A919EA">
        <w:rPr>
          <w:i/>
          <w:szCs w:val="28"/>
        </w:rPr>
        <w:t>фізичної, соціальної, емоційно-ціннісної, пізнавальної, мовленнєвої, творчої.</w:t>
      </w:r>
      <w:r>
        <w:rPr>
          <w:szCs w:val="28"/>
        </w:rPr>
        <w:t xml:space="preserve">  </w:t>
      </w:r>
    </w:p>
    <w:p w:rsidR="002A37FD" w:rsidRDefault="003F4FBF" w:rsidP="004A6B0D">
      <w:pPr>
        <w:ind w:firstLine="567"/>
        <w:jc w:val="both"/>
      </w:pPr>
      <w:r>
        <w:rPr>
          <w:rFonts w:eastAsia="Calibri"/>
          <w:b/>
          <w:i/>
          <w:szCs w:val="28"/>
        </w:rPr>
        <w:t>Базова</w:t>
      </w:r>
      <w:r>
        <w:rPr>
          <w:rFonts w:eastAsia="Calibri"/>
          <w:szCs w:val="28"/>
        </w:rPr>
        <w:t xml:space="preserve"> середня освіта здобувається, як правило, </w:t>
      </w:r>
      <w:r>
        <w:rPr>
          <w:rFonts w:eastAsia="Calibri"/>
          <w:b/>
          <w:i/>
          <w:szCs w:val="28"/>
        </w:rPr>
        <w:t>після здобуття початкової</w:t>
      </w:r>
      <w:r>
        <w:rPr>
          <w:rFonts w:eastAsia="Calibri"/>
          <w:szCs w:val="28"/>
        </w:rPr>
        <w:t xml:space="preserve"> </w:t>
      </w:r>
      <w:r w:rsidR="007C7ADE">
        <w:rPr>
          <w:rFonts w:eastAsia="Calibri"/>
          <w:szCs w:val="28"/>
        </w:rPr>
        <w:t xml:space="preserve"> </w:t>
      </w:r>
      <w:r>
        <w:rPr>
          <w:rFonts w:eastAsia="Calibri"/>
          <w:szCs w:val="28"/>
        </w:rPr>
        <w:t>освіти. Діти, які здобули початкову освіту на 1 вересня поточного навчального року</w:t>
      </w:r>
      <w:r w:rsidR="00A919EA">
        <w:rPr>
          <w:rFonts w:eastAsia="Calibri"/>
          <w:szCs w:val="28"/>
        </w:rPr>
        <w:t>,</w:t>
      </w:r>
      <w:r>
        <w:rPr>
          <w:rFonts w:eastAsia="Calibri"/>
          <w:szCs w:val="28"/>
        </w:rPr>
        <w:t xml:space="preserve"> повинні розпочинати здобуття базової середньої освіти цього ж навчального року.</w:t>
      </w:r>
    </w:p>
    <w:p w:rsidR="002A37FD" w:rsidRDefault="003F4FBF" w:rsidP="004A6B0D">
      <w:pPr>
        <w:ind w:firstLine="567"/>
        <w:jc w:val="both"/>
      </w:pPr>
      <w:r>
        <w:rPr>
          <w:rFonts w:eastAsia="Calibri"/>
          <w:szCs w:val="28"/>
        </w:rPr>
        <w:t>Особи з особливими освітніми потребами можуть розпочинати здобуття базової середньої освіти за інших умов.</w:t>
      </w:r>
    </w:p>
    <w:p w:rsidR="008E4132" w:rsidRDefault="008E4132" w:rsidP="007A3769">
      <w:pPr>
        <w:jc w:val="center"/>
        <w:rPr>
          <w:rFonts w:eastAsia="Calibri"/>
          <w:b/>
          <w:szCs w:val="28"/>
        </w:rPr>
      </w:pPr>
    </w:p>
    <w:p w:rsidR="008E4132" w:rsidRDefault="008E4132" w:rsidP="007A3769">
      <w:pPr>
        <w:jc w:val="center"/>
        <w:rPr>
          <w:rFonts w:eastAsia="Calibri"/>
          <w:b/>
          <w:szCs w:val="28"/>
        </w:rPr>
      </w:pPr>
    </w:p>
    <w:p w:rsidR="002A37FD" w:rsidRDefault="003F4FBF" w:rsidP="007A3769">
      <w:pPr>
        <w:jc w:val="center"/>
      </w:pPr>
      <w:r>
        <w:rPr>
          <w:rFonts w:eastAsia="Calibri"/>
          <w:b/>
          <w:szCs w:val="28"/>
          <w:lang w:val="en-US"/>
        </w:rPr>
        <w:t>V</w:t>
      </w:r>
      <w:r>
        <w:rPr>
          <w:rFonts w:eastAsia="Calibri"/>
          <w:b/>
          <w:szCs w:val="28"/>
          <w:lang w:val="ru-RU"/>
        </w:rPr>
        <w:t xml:space="preserve">. </w:t>
      </w:r>
      <w:r>
        <w:rPr>
          <w:rFonts w:eastAsia="Calibri"/>
          <w:b/>
          <w:szCs w:val="28"/>
        </w:rPr>
        <w:t>ЗАГАЛЬНИЙ ОБСЯГ НАВЧАЛЬНОГО НАВАНТАЖЕННЯ</w:t>
      </w:r>
    </w:p>
    <w:p w:rsidR="002A37FD" w:rsidRDefault="002A37FD">
      <w:pPr>
        <w:ind w:firstLine="708"/>
        <w:jc w:val="center"/>
        <w:rPr>
          <w:rFonts w:eastAsia="Calibri"/>
          <w:b/>
          <w:szCs w:val="28"/>
        </w:rPr>
      </w:pPr>
    </w:p>
    <w:p w:rsidR="002A37FD" w:rsidRDefault="003F4FBF" w:rsidP="008E4132">
      <w:pPr>
        <w:ind w:firstLine="708"/>
        <w:jc w:val="both"/>
      </w:pPr>
      <w:r>
        <w:rPr>
          <w:szCs w:val="28"/>
        </w:rPr>
        <w:t xml:space="preserve">Загальний обсяг навчального навантаження для </w:t>
      </w:r>
      <w:r w:rsidR="00F61D8D">
        <w:rPr>
          <w:szCs w:val="28"/>
        </w:rPr>
        <w:t xml:space="preserve">здобувачів освіти </w:t>
      </w:r>
      <w:r>
        <w:rPr>
          <w:szCs w:val="28"/>
        </w:rPr>
        <w:t>1</w:t>
      </w:r>
      <w:r w:rsidR="00A03B9D">
        <w:rPr>
          <w:szCs w:val="28"/>
        </w:rPr>
        <w:t>-</w:t>
      </w:r>
      <w:r w:rsidR="008E4132">
        <w:rPr>
          <w:szCs w:val="28"/>
        </w:rPr>
        <w:t>го</w:t>
      </w:r>
      <w:r>
        <w:rPr>
          <w:szCs w:val="28"/>
        </w:rPr>
        <w:t xml:space="preserve"> клас</w:t>
      </w:r>
      <w:r w:rsidR="008E4132">
        <w:rPr>
          <w:szCs w:val="28"/>
        </w:rPr>
        <w:t>у</w:t>
      </w:r>
      <w:r>
        <w:rPr>
          <w:szCs w:val="28"/>
        </w:rPr>
        <w:t xml:space="preserve"> Закладу складає 805 годин/навчальний</w:t>
      </w:r>
      <w:r w:rsidR="008E4132">
        <w:rPr>
          <w:szCs w:val="28"/>
        </w:rPr>
        <w:t xml:space="preserve"> рік,</w:t>
      </w:r>
      <w:r w:rsidR="008E4132">
        <w:t xml:space="preserve"> </w:t>
      </w:r>
      <w:r>
        <w:rPr>
          <w:rFonts w:eastAsia="Calibri"/>
          <w:szCs w:val="28"/>
        </w:rPr>
        <w:t>для 2-</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875 годин/навчальний рік, для 3-</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910 годин/навчальний рік, для 4-</w:t>
      </w:r>
      <w:r w:rsidR="008E4132">
        <w:rPr>
          <w:rFonts w:eastAsia="Calibri"/>
          <w:szCs w:val="28"/>
        </w:rPr>
        <w:t>го</w:t>
      </w:r>
      <w:r>
        <w:rPr>
          <w:rFonts w:eastAsia="Calibri"/>
          <w:szCs w:val="28"/>
        </w:rPr>
        <w:t xml:space="preserve"> клас</w:t>
      </w:r>
      <w:r w:rsidR="008E4132">
        <w:rPr>
          <w:rFonts w:eastAsia="Calibri"/>
          <w:szCs w:val="28"/>
        </w:rPr>
        <w:t xml:space="preserve">у – 910 годин/навчальний рік, </w:t>
      </w:r>
      <w:r w:rsidR="008E4132">
        <w:t xml:space="preserve"> </w:t>
      </w:r>
      <w:r>
        <w:rPr>
          <w:rFonts w:eastAsia="Calibri"/>
          <w:szCs w:val="28"/>
        </w:rPr>
        <w:t>для 5-</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10</w:t>
      </w:r>
      <w:r w:rsidR="008E4132">
        <w:rPr>
          <w:rFonts w:eastAsia="Calibri"/>
          <w:szCs w:val="28"/>
        </w:rPr>
        <w:t>85</w:t>
      </w:r>
      <w:r>
        <w:rPr>
          <w:rFonts w:eastAsia="Calibri"/>
          <w:szCs w:val="28"/>
        </w:rPr>
        <w:t xml:space="preserve"> годин/навчальний рік, для 6-</w:t>
      </w:r>
      <w:r w:rsidR="008E4132">
        <w:rPr>
          <w:rFonts w:eastAsia="Calibri"/>
          <w:szCs w:val="28"/>
        </w:rPr>
        <w:t>го</w:t>
      </w:r>
      <w:r>
        <w:rPr>
          <w:rFonts w:eastAsia="Calibri"/>
          <w:szCs w:val="28"/>
        </w:rPr>
        <w:t xml:space="preserve"> клас</w:t>
      </w:r>
      <w:r w:rsidR="008E4132">
        <w:rPr>
          <w:rFonts w:eastAsia="Calibri"/>
          <w:szCs w:val="28"/>
        </w:rPr>
        <w:t xml:space="preserve">у – 1190 </w:t>
      </w:r>
      <w:r>
        <w:rPr>
          <w:rFonts w:eastAsia="Calibri"/>
          <w:szCs w:val="28"/>
        </w:rPr>
        <w:t>годин/навчальний рік, для 7-</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w:t>
      </w:r>
      <w:r w:rsidR="008E4132">
        <w:rPr>
          <w:rFonts w:eastAsia="Calibri"/>
          <w:szCs w:val="28"/>
        </w:rPr>
        <w:t>1155</w:t>
      </w:r>
      <w:r>
        <w:rPr>
          <w:rFonts w:eastAsia="Calibri"/>
          <w:szCs w:val="28"/>
        </w:rPr>
        <w:t xml:space="preserve"> годин/навчальний рік, для 8-</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w:t>
      </w:r>
      <w:r w:rsidR="008E4132">
        <w:rPr>
          <w:rFonts w:eastAsia="Calibri"/>
          <w:szCs w:val="28"/>
        </w:rPr>
        <w:t>1137</w:t>
      </w:r>
      <w:r>
        <w:rPr>
          <w:rFonts w:eastAsia="Calibri"/>
          <w:szCs w:val="28"/>
        </w:rPr>
        <w:t xml:space="preserve"> годин/навчальний рік, для 9-</w:t>
      </w:r>
      <w:r w:rsidR="008E4132">
        <w:rPr>
          <w:rFonts w:eastAsia="Calibri"/>
          <w:szCs w:val="28"/>
        </w:rPr>
        <w:t>го</w:t>
      </w:r>
      <w:r>
        <w:rPr>
          <w:rFonts w:eastAsia="Calibri"/>
          <w:szCs w:val="28"/>
        </w:rPr>
        <w:t xml:space="preserve"> клас</w:t>
      </w:r>
      <w:r w:rsidR="008E4132">
        <w:rPr>
          <w:rFonts w:eastAsia="Calibri"/>
          <w:szCs w:val="28"/>
        </w:rPr>
        <w:t>у</w:t>
      </w:r>
      <w:r>
        <w:rPr>
          <w:rFonts w:eastAsia="Calibri"/>
          <w:szCs w:val="28"/>
        </w:rPr>
        <w:t xml:space="preserve"> – </w:t>
      </w:r>
      <w:r w:rsidR="008E4132">
        <w:rPr>
          <w:rFonts w:eastAsia="Calibri"/>
          <w:szCs w:val="28"/>
        </w:rPr>
        <w:t>1190</w:t>
      </w:r>
      <w:r>
        <w:rPr>
          <w:rFonts w:eastAsia="Calibri"/>
          <w:szCs w:val="28"/>
        </w:rPr>
        <w:t xml:space="preserve"> годин/навчальний рік.</w:t>
      </w:r>
    </w:p>
    <w:p w:rsidR="002A37FD" w:rsidRDefault="003F4FBF">
      <w:pPr>
        <w:ind w:firstLine="709"/>
        <w:jc w:val="both"/>
      </w:pPr>
      <w:r>
        <w:rPr>
          <w:rFonts w:eastAsia="Calibri"/>
          <w:szCs w:val="28"/>
        </w:rPr>
        <w:t xml:space="preserve">Детальний розподіл навчального навантаження на тиждень окреслено у навчальному плані </w:t>
      </w:r>
      <w:r w:rsidRPr="00167500">
        <w:rPr>
          <w:rFonts w:eastAsia="Calibri"/>
          <w:b/>
          <w:szCs w:val="28"/>
        </w:rPr>
        <w:t>(Додат</w:t>
      </w:r>
      <w:r w:rsidR="007A3D43" w:rsidRPr="00167500">
        <w:rPr>
          <w:rFonts w:eastAsia="Calibri"/>
          <w:b/>
          <w:szCs w:val="28"/>
        </w:rPr>
        <w:t>о</w:t>
      </w:r>
      <w:r w:rsidRPr="00167500">
        <w:rPr>
          <w:rFonts w:eastAsia="Calibri"/>
          <w:b/>
          <w:szCs w:val="28"/>
        </w:rPr>
        <w:t>к 1).</w:t>
      </w:r>
    </w:p>
    <w:p w:rsidR="002A37FD" w:rsidRDefault="003F4FBF">
      <w:pPr>
        <w:ind w:firstLine="708"/>
        <w:jc w:val="both"/>
      </w:pPr>
      <w:r>
        <w:rPr>
          <w:rFonts w:eastAsia="Calibri"/>
          <w:szCs w:val="28"/>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1D4005" w:rsidRDefault="001D4005" w:rsidP="00934B6B">
      <w:pPr>
        <w:jc w:val="center"/>
        <w:rPr>
          <w:rFonts w:eastAsia="Calibri"/>
          <w:b/>
          <w:szCs w:val="28"/>
        </w:rPr>
      </w:pPr>
    </w:p>
    <w:p w:rsidR="00FF3359" w:rsidRDefault="00FF3359" w:rsidP="00934B6B">
      <w:pPr>
        <w:jc w:val="center"/>
        <w:rPr>
          <w:rFonts w:eastAsia="Calibri"/>
          <w:b/>
          <w:szCs w:val="28"/>
        </w:rPr>
      </w:pPr>
    </w:p>
    <w:p w:rsidR="008E4132" w:rsidRDefault="008E4132" w:rsidP="00934B6B">
      <w:pPr>
        <w:jc w:val="center"/>
        <w:rPr>
          <w:rFonts w:eastAsia="Calibri"/>
          <w:b/>
          <w:szCs w:val="28"/>
        </w:rPr>
      </w:pPr>
    </w:p>
    <w:p w:rsidR="002A37FD" w:rsidRDefault="003F4FBF" w:rsidP="00934B6B">
      <w:pPr>
        <w:jc w:val="center"/>
      </w:pPr>
      <w:r>
        <w:rPr>
          <w:rFonts w:eastAsia="Calibri"/>
          <w:b/>
          <w:szCs w:val="28"/>
          <w:lang w:val="en-US"/>
        </w:rPr>
        <w:lastRenderedPageBreak/>
        <w:t>VI</w:t>
      </w:r>
      <w:r>
        <w:rPr>
          <w:rFonts w:eastAsia="Calibri"/>
          <w:b/>
          <w:szCs w:val="28"/>
          <w:lang w:val="ru-RU"/>
        </w:rPr>
        <w:t xml:space="preserve">. </w:t>
      </w:r>
      <w:r>
        <w:rPr>
          <w:rFonts w:eastAsia="Calibri"/>
          <w:b/>
          <w:szCs w:val="28"/>
        </w:rPr>
        <w:t>ОЧІКУВАНІ РЕЗУЛЬТАТИ НАВЧАННЯ ЗДОБУВАЧІВ ОСВІТИ</w:t>
      </w:r>
    </w:p>
    <w:p w:rsidR="002A37FD" w:rsidRDefault="002A37FD">
      <w:pPr>
        <w:ind w:firstLine="709"/>
        <w:jc w:val="both"/>
        <w:rPr>
          <w:rFonts w:eastAsia="Calibri"/>
          <w:b/>
          <w:szCs w:val="28"/>
        </w:rPr>
      </w:pPr>
    </w:p>
    <w:p w:rsidR="002A37FD" w:rsidRDefault="008900F5">
      <w:pPr>
        <w:ind w:firstLine="709"/>
        <w:jc w:val="both"/>
      </w:pPr>
      <w:r>
        <w:rPr>
          <w:rFonts w:eastAsia="Calibri"/>
          <w:szCs w:val="28"/>
        </w:rPr>
        <w:t xml:space="preserve">Відповідно до мети та загальних цілей, окреслених у Державному стандарті, визначено завдання, які реалізуються вчителями у рамках кожної освітньої галузі. </w:t>
      </w:r>
      <w:r w:rsidR="00E72215">
        <w:rPr>
          <w:rFonts w:eastAsia="Calibri"/>
          <w:szCs w:val="28"/>
        </w:rPr>
        <w:t xml:space="preserve">Результати навчання роблять внесок у формування </w:t>
      </w:r>
      <w:r w:rsidR="003F4FBF">
        <w:rPr>
          <w:rFonts w:eastAsia="Calibri"/>
          <w:szCs w:val="28"/>
        </w:rPr>
        <w:t xml:space="preserve">таких ключових </w:t>
      </w:r>
      <w:proofErr w:type="spellStart"/>
      <w:r w:rsidR="003F4FBF">
        <w:rPr>
          <w:rFonts w:eastAsia="Calibri"/>
          <w:szCs w:val="28"/>
        </w:rPr>
        <w:t>компетентностей</w:t>
      </w:r>
      <w:proofErr w:type="spellEnd"/>
      <w:r w:rsidR="00E72215">
        <w:rPr>
          <w:rFonts w:eastAsia="Calibri"/>
          <w:szCs w:val="28"/>
        </w:rPr>
        <w:t xml:space="preserve"> здобувачів освіти</w:t>
      </w:r>
      <w:r w:rsidR="003F4FBF">
        <w:rPr>
          <w:rFonts w:eastAsia="Calibri"/>
          <w:szCs w:val="28"/>
        </w:rPr>
        <w:t>:</w:t>
      </w:r>
    </w:p>
    <w:p w:rsidR="002A37FD" w:rsidRDefault="002A37FD">
      <w:pPr>
        <w:ind w:firstLine="709"/>
        <w:jc w:val="both"/>
        <w:rPr>
          <w:rFonts w:eastAsia="Calibri"/>
          <w:szCs w:val="28"/>
        </w:rPr>
      </w:pPr>
    </w:p>
    <w:tbl>
      <w:tblPr>
        <w:tblW w:w="9875" w:type="dxa"/>
        <w:tblInd w:w="108" w:type="dxa"/>
        <w:tblLayout w:type="fixed"/>
        <w:tblLook w:val="0000" w:firstRow="0" w:lastRow="0" w:firstColumn="0" w:lastColumn="0" w:noHBand="0" w:noVBand="0"/>
      </w:tblPr>
      <w:tblGrid>
        <w:gridCol w:w="426"/>
        <w:gridCol w:w="884"/>
        <w:gridCol w:w="2943"/>
        <w:gridCol w:w="5622"/>
      </w:tblGrid>
      <w:tr w:rsidR="002A37FD" w:rsidRPr="002C07A2" w:rsidTr="007C7ADE">
        <w:trPr>
          <w:cantSplit/>
          <w:trHeight w:val="519"/>
        </w:trPr>
        <w:tc>
          <w:tcPr>
            <w:tcW w:w="426" w:type="dxa"/>
            <w:tcBorders>
              <w:top w:val="single" w:sz="8" w:space="0" w:color="000000"/>
              <w:left w:val="single" w:sz="8" w:space="0" w:color="000000"/>
              <w:bottom w:val="single" w:sz="8" w:space="0" w:color="000000"/>
            </w:tcBorders>
            <w:shd w:val="clear" w:color="auto" w:fill="auto"/>
          </w:tcPr>
          <w:p w:rsidR="002A37FD" w:rsidRPr="002C07A2" w:rsidRDefault="003F4FBF">
            <w:pPr>
              <w:jc w:val="center"/>
              <w:rPr>
                <w:sz w:val="18"/>
                <w:szCs w:val="18"/>
              </w:rPr>
            </w:pPr>
            <w:r w:rsidRPr="002C07A2">
              <w:rPr>
                <w:sz w:val="18"/>
                <w:szCs w:val="18"/>
                <w:highlight w:val="white"/>
              </w:rPr>
              <w:t>№ з/п</w:t>
            </w:r>
          </w:p>
        </w:tc>
        <w:tc>
          <w:tcPr>
            <w:tcW w:w="884" w:type="dxa"/>
            <w:vMerge w:val="restart"/>
            <w:tcBorders>
              <w:top w:val="single" w:sz="8" w:space="0" w:color="000000"/>
              <w:left w:val="single" w:sz="8" w:space="0" w:color="000000"/>
              <w:bottom w:val="single" w:sz="6"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b/>
                <w:sz w:val="18"/>
                <w:szCs w:val="18"/>
                <w:highlight w:val="white"/>
              </w:rPr>
              <w:t xml:space="preserve">Ключові </w:t>
            </w:r>
            <w:proofErr w:type="spellStart"/>
            <w:r w:rsidRPr="002C07A2">
              <w:rPr>
                <w:b/>
                <w:sz w:val="18"/>
                <w:szCs w:val="18"/>
                <w:highlight w:val="white"/>
              </w:rPr>
              <w:t>ком-</w:t>
            </w:r>
            <w:proofErr w:type="spellEnd"/>
          </w:p>
          <w:p w:rsidR="002A37FD" w:rsidRPr="002C07A2" w:rsidRDefault="003F4FBF">
            <w:pPr>
              <w:ind w:left="113" w:right="113"/>
              <w:jc w:val="center"/>
              <w:rPr>
                <w:sz w:val="18"/>
                <w:szCs w:val="18"/>
              </w:rPr>
            </w:pPr>
            <w:proofErr w:type="spellStart"/>
            <w:r w:rsidRPr="002C07A2">
              <w:rPr>
                <w:b/>
                <w:sz w:val="18"/>
                <w:szCs w:val="18"/>
                <w:highlight w:val="white"/>
              </w:rPr>
              <w:t>петентності</w:t>
            </w:r>
            <w:proofErr w:type="spellEnd"/>
          </w:p>
        </w:tc>
        <w:tc>
          <w:tcPr>
            <w:tcW w:w="85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A37FD" w:rsidRPr="002C07A2" w:rsidRDefault="003F4FBF">
            <w:pPr>
              <w:jc w:val="center"/>
              <w:rPr>
                <w:sz w:val="18"/>
                <w:szCs w:val="18"/>
              </w:rPr>
            </w:pPr>
            <w:r w:rsidRPr="002C07A2">
              <w:rPr>
                <w:b/>
                <w:sz w:val="18"/>
                <w:szCs w:val="18"/>
                <w:highlight w:val="white"/>
              </w:rPr>
              <w:t>Компоненти</w:t>
            </w:r>
          </w:p>
        </w:tc>
      </w:tr>
      <w:tr w:rsidR="002A37FD" w:rsidRPr="002C07A2" w:rsidTr="007C7ADE">
        <w:trPr>
          <w:cantSplit/>
          <w:trHeight w:val="317"/>
        </w:trPr>
        <w:tc>
          <w:tcPr>
            <w:tcW w:w="426" w:type="dxa"/>
            <w:tcBorders>
              <w:top w:val="single" w:sz="8" w:space="0" w:color="000000"/>
              <w:left w:val="single" w:sz="8" w:space="0" w:color="000000"/>
              <w:bottom w:val="single" w:sz="8" w:space="0" w:color="000000"/>
            </w:tcBorders>
            <w:shd w:val="clear" w:color="auto" w:fill="auto"/>
          </w:tcPr>
          <w:p w:rsidR="002A37FD" w:rsidRPr="002C07A2" w:rsidRDefault="002A37FD">
            <w:pPr>
              <w:snapToGrid w:val="0"/>
              <w:jc w:val="center"/>
              <w:rPr>
                <w:b/>
                <w:sz w:val="18"/>
                <w:szCs w:val="18"/>
                <w:highlight w:val="white"/>
              </w:rPr>
            </w:pPr>
          </w:p>
        </w:tc>
        <w:tc>
          <w:tcPr>
            <w:tcW w:w="884" w:type="dxa"/>
            <w:vMerge/>
            <w:tcBorders>
              <w:top w:val="single" w:sz="6" w:space="0" w:color="000000"/>
              <w:left w:val="single" w:sz="8" w:space="0" w:color="000000"/>
              <w:bottom w:val="single" w:sz="8" w:space="0" w:color="000000"/>
            </w:tcBorders>
            <w:shd w:val="clear" w:color="auto" w:fill="auto"/>
            <w:vAlign w:val="center"/>
          </w:tcPr>
          <w:p w:rsidR="002A37FD" w:rsidRPr="002C07A2" w:rsidRDefault="002A37FD">
            <w:pPr>
              <w:snapToGrid w:val="0"/>
              <w:jc w:val="center"/>
              <w:rPr>
                <w:b/>
                <w:sz w:val="18"/>
                <w:szCs w:val="18"/>
                <w:highlight w:val="white"/>
              </w:rPr>
            </w:pPr>
          </w:p>
        </w:tc>
        <w:tc>
          <w:tcPr>
            <w:tcW w:w="2943" w:type="dxa"/>
            <w:tcBorders>
              <w:top w:val="single" w:sz="8" w:space="0" w:color="000000"/>
              <w:left w:val="single" w:sz="8" w:space="0" w:color="000000"/>
              <w:bottom w:val="single" w:sz="8" w:space="0" w:color="000000"/>
            </w:tcBorders>
            <w:shd w:val="clear" w:color="auto" w:fill="auto"/>
            <w:vAlign w:val="center"/>
          </w:tcPr>
          <w:p w:rsidR="002A37FD" w:rsidRPr="002C07A2" w:rsidRDefault="003F4FBF">
            <w:pPr>
              <w:jc w:val="center"/>
              <w:rPr>
                <w:sz w:val="18"/>
                <w:szCs w:val="18"/>
              </w:rPr>
            </w:pPr>
            <w:r w:rsidRPr="002C07A2">
              <w:rPr>
                <w:b/>
                <w:sz w:val="18"/>
                <w:szCs w:val="18"/>
                <w:highlight w:val="white"/>
              </w:rPr>
              <w:t>І ступінь</w:t>
            </w:r>
          </w:p>
        </w:tc>
        <w:tc>
          <w:tcPr>
            <w:tcW w:w="5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37FD" w:rsidRPr="002C07A2" w:rsidRDefault="003F4FBF" w:rsidP="008E4132">
            <w:pPr>
              <w:jc w:val="center"/>
              <w:rPr>
                <w:sz w:val="18"/>
                <w:szCs w:val="18"/>
              </w:rPr>
            </w:pPr>
            <w:r w:rsidRPr="002C07A2">
              <w:rPr>
                <w:b/>
                <w:sz w:val="18"/>
                <w:szCs w:val="18"/>
                <w:highlight w:val="white"/>
              </w:rPr>
              <w:t>ІІ ступінь</w:t>
            </w:r>
          </w:p>
        </w:tc>
      </w:tr>
      <w:tr w:rsidR="002A37FD" w:rsidRPr="002C07A2" w:rsidTr="007C7ADE">
        <w:trPr>
          <w:cantSplit/>
          <w:trHeight w:val="3131"/>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sz w:val="18"/>
                <w:szCs w:val="18"/>
                <w:highlight w:val="white"/>
              </w:rPr>
              <w:t>1</w:t>
            </w:r>
          </w:p>
        </w:tc>
        <w:tc>
          <w:tcPr>
            <w:tcW w:w="884" w:type="dxa"/>
            <w:tcBorders>
              <w:top w:val="single" w:sz="6" w:space="0" w:color="000000"/>
              <w:left w:val="single" w:sz="8" w:space="0" w:color="000000"/>
              <w:bottom w:val="single" w:sz="6"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sz w:val="18"/>
                <w:szCs w:val="18"/>
                <w:highlight w:val="white"/>
              </w:rPr>
              <w:t>Спілкування державною мовою</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В</w:t>
            </w:r>
            <w:r w:rsidRPr="002C07A2">
              <w:rPr>
                <w:sz w:val="18"/>
                <w:szCs w:val="18"/>
              </w:rPr>
              <w:t>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b/>
                <w:i/>
                <w:sz w:val="18"/>
                <w:szCs w:val="18"/>
                <w:highlight w:val="white"/>
              </w:rPr>
              <w:t>Уміння:</w:t>
            </w:r>
            <w:r w:rsidRPr="002C07A2">
              <w:rPr>
                <w:sz w:val="18"/>
                <w:szCs w:val="1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C07A2">
              <w:rPr>
                <w:sz w:val="18"/>
                <w:szCs w:val="18"/>
              </w:rPr>
              <w:t>уникати невнормованих іншомовних запозичень у спілкуванні на тематику</w:t>
            </w:r>
            <w:r w:rsidRPr="002C07A2">
              <w:rPr>
                <w:sz w:val="18"/>
                <w:szCs w:val="18"/>
                <w:highlight w:val="white"/>
              </w:rPr>
              <w:t xml:space="preserve"> окремого предмета; поповнювати свій словниковий запас.</w:t>
            </w:r>
          </w:p>
          <w:p w:rsidR="002A37FD" w:rsidRPr="002C07A2" w:rsidRDefault="003F4FBF">
            <w:pPr>
              <w:rPr>
                <w:sz w:val="18"/>
                <w:szCs w:val="18"/>
              </w:rPr>
            </w:pPr>
            <w:r w:rsidRPr="002C07A2">
              <w:rPr>
                <w:b/>
                <w:i/>
                <w:sz w:val="18"/>
                <w:szCs w:val="18"/>
                <w:highlight w:val="white"/>
              </w:rPr>
              <w:t>Ставлення:</w:t>
            </w:r>
            <w:r w:rsidRPr="002C07A2">
              <w:rPr>
                <w:sz w:val="18"/>
                <w:szCs w:val="18"/>
                <w:highlight w:val="white"/>
              </w:rPr>
              <w:t xml:space="preserve"> розуміння важливості чітких та лаконічних формулювань.</w:t>
            </w:r>
          </w:p>
          <w:p w:rsidR="002A37FD" w:rsidRPr="002C07A2" w:rsidRDefault="003F4FBF">
            <w:pPr>
              <w:rPr>
                <w:sz w:val="18"/>
                <w:szCs w:val="18"/>
              </w:rPr>
            </w:pPr>
            <w:r w:rsidRPr="002C07A2">
              <w:rPr>
                <w:b/>
                <w:i/>
                <w:sz w:val="18"/>
                <w:szCs w:val="18"/>
                <w:highlight w:val="white"/>
              </w:rPr>
              <w:t>Навчальні ресурси:</w:t>
            </w:r>
            <w:r w:rsidRPr="002C07A2">
              <w:rPr>
                <w:sz w:val="18"/>
                <w:szCs w:val="18"/>
                <w:highlight w:val="white"/>
              </w:rPr>
              <w:t xml:space="preserve"> означення понять, формулювання властивостей, доведення правил, теорем</w:t>
            </w:r>
          </w:p>
        </w:tc>
      </w:tr>
      <w:tr w:rsidR="002A37FD" w:rsidRPr="002C07A2" w:rsidTr="007C7ADE">
        <w:trPr>
          <w:cantSplit/>
          <w:trHeight w:val="2670"/>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sz w:val="18"/>
                <w:szCs w:val="18"/>
              </w:rPr>
              <w:t>2</w:t>
            </w:r>
          </w:p>
        </w:tc>
        <w:tc>
          <w:tcPr>
            <w:tcW w:w="884" w:type="dxa"/>
            <w:tcBorders>
              <w:top w:val="single" w:sz="6" w:space="0" w:color="000000"/>
              <w:left w:val="single" w:sz="8" w:space="0" w:color="000000"/>
              <w:bottom w:val="single" w:sz="6"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sz w:val="18"/>
                <w:szCs w:val="18"/>
              </w:rPr>
              <w:t>Спілкування іноземними мовами</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З</w:t>
            </w:r>
            <w:r w:rsidRPr="002C07A2">
              <w:rPr>
                <w:sz w:val="18"/>
                <w:szCs w:val="18"/>
              </w:rPr>
              <w:t xml:space="preserve">датність спілкуватися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w:t>
            </w:r>
            <w:proofErr w:type="spellStart"/>
            <w:r w:rsidRPr="002C07A2">
              <w:rPr>
                <w:sz w:val="18"/>
                <w:szCs w:val="18"/>
              </w:rPr>
              <w:t>володівання</w:t>
            </w:r>
            <w:proofErr w:type="spellEnd"/>
            <w:r w:rsidRPr="002C07A2">
              <w:rPr>
                <w:sz w:val="18"/>
                <w:szCs w:val="18"/>
              </w:rPr>
              <w:t xml:space="preserve"> навичками міжкультурного спілкування</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b/>
                <w:i/>
                <w:sz w:val="18"/>
                <w:szCs w:val="18"/>
              </w:rPr>
              <w:t>Уміння:</w:t>
            </w:r>
            <w:r w:rsidRPr="002C07A2">
              <w:rPr>
                <w:sz w:val="18"/>
                <w:szCs w:val="1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tc>
      </w:tr>
      <w:tr w:rsidR="002A37FD" w:rsidRPr="002C07A2" w:rsidTr="007C7ADE">
        <w:trPr>
          <w:cantSplit/>
          <w:trHeight w:val="113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3</w:t>
            </w:r>
          </w:p>
        </w:tc>
        <w:tc>
          <w:tcPr>
            <w:tcW w:w="884" w:type="dxa"/>
            <w:tcBorders>
              <w:top w:val="single" w:sz="6" w:space="0" w:color="000000"/>
              <w:left w:val="single" w:sz="8" w:space="0" w:color="000000"/>
              <w:bottom w:val="single" w:sz="6"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sz w:val="18"/>
                <w:szCs w:val="18"/>
              </w:rPr>
              <w:t>Математична компетентність</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розв'язування математичних задач, і обов’язково таких, що моделюють реальні життєві ситуації</w:t>
            </w:r>
          </w:p>
        </w:tc>
      </w:tr>
      <w:tr w:rsidR="002A37FD" w:rsidRPr="002C07A2" w:rsidTr="007C7ADE">
        <w:trPr>
          <w:cantSplit/>
          <w:trHeight w:val="202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4</w:t>
            </w:r>
          </w:p>
        </w:tc>
        <w:tc>
          <w:tcPr>
            <w:tcW w:w="884" w:type="dxa"/>
            <w:tcBorders>
              <w:top w:val="single" w:sz="6" w:space="0" w:color="000000"/>
              <w:left w:val="single" w:sz="8" w:space="0" w:color="000000"/>
              <w:bottom w:val="single" w:sz="6"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sz w:val="18"/>
                <w:szCs w:val="18"/>
              </w:rPr>
              <w:t>Основні компетентності у природничих науках і технологіях</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A37FD" w:rsidRPr="002C07A2" w:rsidTr="007C7ADE">
        <w:trPr>
          <w:cantSplit/>
          <w:trHeight w:val="113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lastRenderedPageBreak/>
              <w:t>5</w:t>
            </w:r>
          </w:p>
        </w:tc>
        <w:tc>
          <w:tcPr>
            <w:tcW w:w="884" w:type="dxa"/>
            <w:tcBorders>
              <w:top w:val="single" w:sz="6" w:space="0" w:color="000000"/>
              <w:left w:val="single" w:sz="8" w:space="0" w:color="000000"/>
              <w:bottom w:val="single" w:sz="6" w:space="0" w:color="000000"/>
            </w:tcBorders>
            <w:shd w:val="clear" w:color="auto" w:fill="auto"/>
            <w:textDirection w:val="btLr"/>
          </w:tcPr>
          <w:p w:rsidR="002A37FD" w:rsidRPr="002C07A2" w:rsidRDefault="003F4FBF">
            <w:pPr>
              <w:ind w:left="113" w:right="113"/>
              <w:jc w:val="center"/>
              <w:rPr>
                <w:sz w:val="18"/>
                <w:szCs w:val="18"/>
              </w:rPr>
            </w:pPr>
            <w:r w:rsidRPr="002C07A2">
              <w:rPr>
                <w:sz w:val="18"/>
                <w:szCs w:val="18"/>
              </w:rPr>
              <w:t>Інформаційно-цифрова компетентність</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2A37FD">
            <w:pPr>
              <w:snapToGrid w:val="0"/>
              <w:rPr>
                <w:rFonts w:eastAsia="DengXian"/>
                <w:sz w:val="18"/>
                <w:szCs w:val="18"/>
              </w:rPr>
            </w:pPr>
          </w:p>
          <w:p w:rsidR="002A37FD" w:rsidRPr="002C07A2" w:rsidRDefault="003F4FBF">
            <w:pPr>
              <w:rPr>
                <w:sz w:val="18"/>
                <w:szCs w:val="18"/>
              </w:rPr>
            </w:pPr>
            <w:r w:rsidRPr="002C07A2">
              <w:rPr>
                <w:rFonts w:eastAsia="DengXian"/>
                <w:sz w:val="18"/>
                <w:szCs w:val="18"/>
              </w:rPr>
              <w:t>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візуалізація даних, побудова графіків та діаграм за допомогою програмних засобів</w:t>
            </w:r>
          </w:p>
        </w:tc>
      </w:tr>
      <w:tr w:rsidR="002A37FD" w:rsidRPr="002C07A2" w:rsidTr="007C7ADE">
        <w:trPr>
          <w:cantSplit/>
          <w:trHeight w:val="113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6</w:t>
            </w:r>
          </w:p>
        </w:tc>
        <w:tc>
          <w:tcPr>
            <w:tcW w:w="884" w:type="dxa"/>
            <w:tcBorders>
              <w:top w:val="single" w:sz="6" w:space="0" w:color="000000"/>
              <w:left w:val="single" w:sz="8" w:space="0" w:color="000000"/>
              <w:bottom w:val="single" w:sz="6" w:space="0" w:color="000000"/>
            </w:tcBorders>
            <w:shd w:val="clear" w:color="auto" w:fill="auto"/>
            <w:textDirection w:val="btLr"/>
          </w:tcPr>
          <w:p w:rsidR="002A37FD" w:rsidRPr="002C07A2" w:rsidRDefault="003F4FBF">
            <w:pPr>
              <w:ind w:left="113" w:right="113"/>
              <w:jc w:val="center"/>
              <w:rPr>
                <w:sz w:val="18"/>
                <w:szCs w:val="18"/>
              </w:rPr>
            </w:pPr>
            <w:r w:rsidRPr="002C07A2">
              <w:rPr>
                <w:sz w:val="18"/>
                <w:szCs w:val="18"/>
              </w:rPr>
              <w:t>Уміння вчитися впродовж життя</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моделювання власної освітньої траєкторії</w:t>
            </w:r>
          </w:p>
        </w:tc>
      </w:tr>
      <w:tr w:rsidR="002A37FD" w:rsidRPr="002C07A2" w:rsidTr="007C7ADE">
        <w:trPr>
          <w:cantSplit/>
          <w:trHeight w:val="113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7</w:t>
            </w:r>
          </w:p>
        </w:tc>
        <w:tc>
          <w:tcPr>
            <w:tcW w:w="884" w:type="dxa"/>
            <w:tcBorders>
              <w:top w:val="single" w:sz="6" w:space="0" w:color="000000"/>
              <w:left w:val="single" w:sz="8" w:space="0" w:color="000000"/>
              <w:bottom w:val="single" w:sz="6" w:space="0" w:color="000000"/>
            </w:tcBorders>
            <w:shd w:val="clear" w:color="auto" w:fill="auto"/>
            <w:textDirection w:val="btLr"/>
          </w:tcPr>
          <w:p w:rsidR="002A37FD" w:rsidRPr="002C07A2" w:rsidRDefault="003F4FBF">
            <w:pPr>
              <w:ind w:left="113" w:right="113"/>
              <w:rPr>
                <w:sz w:val="18"/>
                <w:szCs w:val="18"/>
              </w:rPr>
            </w:pPr>
            <w:r w:rsidRPr="002C07A2">
              <w:rPr>
                <w:sz w:val="18"/>
                <w:szCs w:val="18"/>
              </w:rPr>
              <w:t>Ініціативність і підприємливість</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 xml:space="preserve">Ініціювання змін у близькому середовищі (клас, школа, громада тощо), формування знань, умінь, ставлень, що є основою </w:t>
            </w:r>
            <w:proofErr w:type="spellStart"/>
            <w:r w:rsidRPr="002C07A2">
              <w:rPr>
                <w:rFonts w:eastAsia="DengXian"/>
                <w:sz w:val="18"/>
                <w:szCs w:val="18"/>
              </w:rPr>
              <w:t>компетентнісного</w:t>
            </w:r>
            <w:proofErr w:type="spellEnd"/>
            <w:r w:rsidRPr="002C07A2">
              <w:rPr>
                <w:rFonts w:eastAsia="DengXian"/>
                <w:sz w:val="18"/>
                <w:szCs w:val="1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завдання підприємницького змісту (оптимізаційні задачі)</w:t>
            </w:r>
          </w:p>
        </w:tc>
      </w:tr>
      <w:tr w:rsidR="002A37FD" w:rsidRPr="002C07A2" w:rsidTr="007C7ADE">
        <w:trPr>
          <w:cantSplit/>
          <w:trHeight w:val="4662"/>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8</w:t>
            </w:r>
          </w:p>
        </w:tc>
        <w:tc>
          <w:tcPr>
            <w:tcW w:w="884" w:type="dxa"/>
            <w:tcBorders>
              <w:top w:val="single" w:sz="6" w:space="0" w:color="000000"/>
              <w:left w:val="single" w:sz="8" w:space="0" w:color="000000"/>
              <w:bottom w:val="single" w:sz="6" w:space="0" w:color="000000"/>
            </w:tcBorders>
            <w:shd w:val="clear" w:color="auto" w:fill="auto"/>
            <w:textDirection w:val="btLr"/>
          </w:tcPr>
          <w:p w:rsidR="002A37FD" w:rsidRPr="002C07A2" w:rsidRDefault="003F4FBF">
            <w:pPr>
              <w:ind w:left="113" w:right="113"/>
              <w:jc w:val="center"/>
              <w:rPr>
                <w:sz w:val="18"/>
                <w:szCs w:val="18"/>
              </w:rPr>
            </w:pPr>
            <w:r w:rsidRPr="002C07A2">
              <w:rPr>
                <w:sz w:val="18"/>
                <w:szCs w:val="18"/>
              </w:rPr>
              <w:t>Соціальна і громадянська компетентності</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завдання соціального змісту</w:t>
            </w:r>
          </w:p>
        </w:tc>
      </w:tr>
      <w:tr w:rsidR="002A37FD" w:rsidRPr="002C07A2" w:rsidTr="007C7ADE">
        <w:trPr>
          <w:cantSplit/>
          <w:trHeight w:val="1134"/>
        </w:trPr>
        <w:tc>
          <w:tcPr>
            <w:tcW w:w="426" w:type="dxa"/>
            <w:tcBorders>
              <w:top w:val="single" w:sz="6" w:space="0" w:color="000000"/>
              <w:left w:val="single" w:sz="8" w:space="0" w:color="000000"/>
              <w:bottom w:val="single" w:sz="6" w:space="0" w:color="000000"/>
            </w:tcBorders>
            <w:shd w:val="clear" w:color="auto" w:fill="auto"/>
            <w:vAlign w:val="center"/>
          </w:tcPr>
          <w:p w:rsidR="002A37FD" w:rsidRPr="002C07A2" w:rsidRDefault="003F4FBF">
            <w:pPr>
              <w:jc w:val="center"/>
              <w:rPr>
                <w:sz w:val="18"/>
                <w:szCs w:val="18"/>
              </w:rPr>
            </w:pPr>
            <w:r w:rsidRPr="002C07A2">
              <w:rPr>
                <w:rFonts w:eastAsia="DengXian"/>
                <w:sz w:val="18"/>
                <w:szCs w:val="18"/>
              </w:rPr>
              <w:t>9</w:t>
            </w:r>
          </w:p>
        </w:tc>
        <w:tc>
          <w:tcPr>
            <w:tcW w:w="884" w:type="dxa"/>
            <w:tcBorders>
              <w:top w:val="single" w:sz="6" w:space="0" w:color="000000"/>
              <w:left w:val="single" w:sz="8" w:space="0" w:color="000000"/>
              <w:bottom w:val="single" w:sz="6" w:space="0" w:color="000000"/>
            </w:tcBorders>
            <w:shd w:val="clear" w:color="auto" w:fill="auto"/>
            <w:textDirection w:val="btLr"/>
          </w:tcPr>
          <w:p w:rsidR="002A37FD" w:rsidRPr="002C07A2" w:rsidRDefault="003F4FBF">
            <w:pPr>
              <w:ind w:left="113" w:right="113"/>
              <w:jc w:val="center"/>
              <w:rPr>
                <w:sz w:val="18"/>
                <w:szCs w:val="18"/>
              </w:rPr>
            </w:pPr>
            <w:r w:rsidRPr="002C07A2">
              <w:rPr>
                <w:sz w:val="18"/>
                <w:szCs w:val="18"/>
              </w:rPr>
              <w:t>Культурна компетентність</w:t>
            </w:r>
          </w:p>
        </w:tc>
        <w:tc>
          <w:tcPr>
            <w:tcW w:w="2943" w:type="dxa"/>
            <w:tcBorders>
              <w:top w:val="single" w:sz="6" w:space="0" w:color="000000"/>
              <w:left w:val="single" w:sz="8" w:space="0" w:color="000000"/>
              <w:bottom w:val="single" w:sz="6" w:space="0" w:color="000000"/>
            </w:tcBorders>
            <w:shd w:val="clear" w:color="auto" w:fill="auto"/>
          </w:tcPr>
          <w:p w:rsidR="002A37FD" w:rsidRPr="002C07A2" w:rsidRDefault="003F4FBF">
            <w:pPr>
              <w:rPr>
                <w:sz w:val="18"/>
                <w:szCs w:val="18"/>
              </w:rPr>
            </w:pPr>
            <w:r w:rsidRPr="002C07A2">
              <w:rPr>
                <w:rFonts w:eastAsia="DengXian"/>
                <w:sz w:val="18"/>
                <w:szCs w:val="18"/>
              </w:rPr>
              <w:t>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c>
          <w:tcPr>
            <w:tcW w:w="5622" w:type="dxa"/>
            <w:tcBorders>
              <w:top w:val="single" w:sz="6" w:space="0" w:color="000000"/>
              <w:left w:val="single" w:sz="8" w:space="0" w:color="000000"/>
              <w:bottom w:val="single" w:sz="6" w:space="0" w:color="000000"/>
              <w:right w:val="single" w:sz="8" w:space="0" w:color="000000"/>
            </w:tcBorders>
            <w:shd w:val="clear" w:color="auto" w:fill="auto"/>
          </w:tcPr>
          <w:p w:rsidR="002A37FD" w:rsidRPr="002C07A2" w:rsidRDefault="003F4FBF">
            <w:pPr>
              <w:rPr>
                <w:sz w:val="18"/>
                <w:szCs w:val="18"/>
              </w:rPr>
            </w:pPr>
            <w:r w:rsidRPr="002C07A2">
              <w:rPr>
                <w:rFonts w:eastAsia="DengXian"/>
                <w:b/>
                <w:i/>
                <w:sz w:val="18"/>
                <w:szCs w:val="18"/>
              </w:rPr>
              <w:t>Уміння:</w:t>
            </w:r>
            <w:r w:rsidRPr="002C07A2">
              <w:rPr>
                <w:rFonts w:eastAsia="DengXian"/>
                <w:sz w:val="18"/>
                <w:szCs w:val="18"/>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A37FD" w:rsidRPr="002C07A2" w:rsidRDefault="003F4FBF">
            <w:pPr>
              <w:rPr>
                <w:sz w:val="18"/>
                <w:szCs w:val="18"/>
              </w:rPr>
            </w:pPr>
            <w:r w:rsidRPr="002C07A2">
              <w:rPr>
                <w:rFonts w:eastAsia="DengXian"/>
                <w:b/>
                <w:i/>
                <w:sz w:val="18"/>
                <w:szCs w:val="18"/>
              </w:rPr>
              <w:t>Ставлення:</w:t>
            </w:r>
            <w:r w:rsidRPr="002C07A2">
              <w:rPr>
                <w:rFonts w:eastAsia="DengXian"/>
                <w:sz w:val="18"/>
                <w:szCs w:val="18"/>
              </w:rPr>
              <w:t xml:space="preserve"> культурна </w:t>
            </w:r>
            <w:proofErr w:type="spellStart"/>
            <w:r w:rsidRPr="002C07A2">
              <w:rPr>
                <w:rFonts w:eastAsia="DengXian"/>
                <w:sz w:val="18"/>
                <w:szCs w:val="18"/>
              </w:rPr>
              <w:t>самоідентифікація</w:t>
            </w:r>
            <w:proofErr w:type="spellEnd"/>
            <w:r w:rsidRPr="002C07A2">
              <w:rPr>
                <w:rFonts w:eastAsia="DengXian"/>
                <w:sz w:val="18"/>
                <w:szCs w:val="18"/>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2A37FD" w:rsidRPr="002C07A2" w:rsidRDefault="003F4FBF">
            <w:pPr>
              <w:rPr>
                <w:sz w:val="18"/>
                <w:szCs w:val="18"/>
              </w:rPr>
            </w:pPr>
            <w:r w:rsidRPr="002C07A2">
              <w:rPr>
                <w:rFonts w:eastAsia="DengXian"/>
                <w:b/>
                <w:i/>
                <w:sz w:val="18"/>
                <w:szCs w:val="18"/>
              </w:rPr>
              <w:t>Навчальні ресурси:</w:t>
            </w:r>
            <w:r w:rsidRPr="002C07A2">
              <w:rPr>
                <w:rFonts w:eastAsia="DengXian"/>
                <w:sz w:val="18"/>
                <w:szCs w:val="18"/>
              </w:rPr>
              <w:t xml:space="preserve"> математичні моделі в різних видах мистецтва</w:t>
            </w:r>
          </w:p>
        </w:tc>
      </w:tr>
      <w:tr w:rsidR="002A37FD" w:rsidRPr="002C07A2" w:rsidTr="007C7ADE">
        <w:trPr>
          <w:cantSplit/>
          <w:trHeight w:val="1134"/>
        </w:trPr>
        <w:tc>
          <w:tcPr>
            <w:tcW w:w="426" w:type="dxa"/>
            <w:tcBorders>
              <w:top w:val="single" w:sz="6" w:space="0" w:color="000000"/>
              <w:left w:val="single" w:sz="8" w:space="0" w:color="000000"/>
              <w:bottom w:val="single" w:sz="8" w:space="0" w:color="000000"/>
            </w:tcBorders>
            <w:shd w:val="clear" w:color="auto" w:fill="auto"/>
            <w:vAlign w:val="center"/>
          </w:tcPr>
          <w:p w:rsidR="002A37FD" w:rsidRPr="002C07A2" w:rsidRDefault="003F4FBF">
            <w:pPr>
              <w:jc w:val="center"/>
              <w:rPr>
                <w:sz w:val="18"/>
                <w:szCs w:val="18"/>
              </w:rPr>
            </w:pPr>
            <w:r w:rsidRPr="002C07A2">
              <w:rPr>
                <w:sz w:val="18"/>
                <w:szCs w:val="18"/>
                <w:highlight w:val="white"/>
              </w:rPr>
              <w:lastRenderedPageBreak/>
              <w:t>10</w:t>
            </w:r>
          </w:p>
        </w:tc>
        <w:tc>
          <w:tcPr>
            <w:tcW w:w="884" w:type="dxa"/>
            <w:tcBorders>
              <w:top w:val="single" w:sz="6" w:space="0" w:color="000000"/>
              <w:left w:val="single" w:sz="8" w:space="0" w:color="000000"/>
              <w:bottom w:val="single" w:sz="8" w:space="0" w:color="000000"/>
            </w:tcBorders>
            <w:shd w:val="clear" w:color="auto" w:fill="auto"/>
            <w:textDirection w:val="btLr"/>
          </w:tcPr>
          <w:p w:rsidR="002A37FD" w:rsidRPr="002C07A2" w:rsidRDefault="003F4FBF">
            <w:pPr>
              <w:ind w:left="113" w:right="113"/>
              <w:jc w:val="center"/>
              <w:rPr>
                <w:sz w:val="18"/>
                <w:szCs w:val="18"/>
              </w:rPr>
            </w:pPr>
            <w:r w:rsidRPr="002C07A2">
              <w:rPr>
                <w:sz w:val="18"/>
                <w:szCs w:val="18"/>
                <w:highlight w:val="white"/>
              </w:rPr>
              <w:t>Екологічна грамотність і здорове життя</w:t>
            </w:r>
          </w:p>
        </w:tc>
        <w:tc>
          <w:tcPr>
            <w:tcW w:w="2943" w:type="dxa"/>
            <w:tcBorders>
              <w:top w:val="single" w:sz="6" w:space="0" w:color="000000"/>
              <w:left w:val="single" w:sz="8" w:space="0" w:color="000000"/>
              <w:bottom w:val="single" w:sz="8" w:space="0" w:color="000000"/>
            </w:tcBorders>
            <w:shd w:val="clear" w:color="auto" w:fill="auto"/>
          </w:tcPr>
          <w:p w:rsidR="002A37FD" w:rsidRPr="002C07A2" w:rsidRDefault="003F4FBF">
            <w:pPr>
              <w:rPr>
                <w:sz w:val="18"/>
                <w:szCs w:val="18"/>
              </w:rPr>
            </w:pPr>
            <w:r w:rsidRPr="002C07A2">
              <w:rPr>
                <w:rFonts w:eastAsia="DengXian"/>
                <w:sz w:val="18"/>
                <w:szCs w:val="18"/>
              </w:rPr>
              <w:t>У</w:t>
            </w:r>
            <w:r w:rsidRPr="002C07A2">
              <w:rPr>
                <w:sz w:val="18"/>
                <w:szCs w:val="18"/>
              </w:rPr>
              <w:t>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A37FD" w:rsidRPr="002C07A2" w:rsidRDefault="002A37FD">
            <w:pPr>
              <w:rPr>
                <w:sz w:val="18"/>
                <w:szCs w:val="18"/>
                <w:highlight w:val="white"/>
              </w:rPr>
            </w:pPr>
          </w:p>
        </w:tc>
        <w:tc>
          <w:tcPr>
            <w:tcW w:w="5622" w:type="dxa"/>
            <w:tcBorders>
              <w:top w:val="single" w:sz="6" w:space="0" w:color="000000"/>
              <w:left w:val="single" w:sz="8" w:space="0" w:color="000000"/>
              <w:bottom w:val="single" w:sz="8" w:space="0" w:color="000000"/>
              <w:right w:val="single" w:sz="8" w:space="0" w:color="000000"/>
            </w:tcBorders>
            <w:shd w:val="clear" w:color="auto" w:fill="auto"/>
          </w:tcPr>
          <w:p w:rsidR="002A37FD" w:rsidRPr="002C07A2" w:rsidRDefault="003F4FBF">
            <w:pPr>
              <w:rPr>
                <w:sz w:val="18"/>
                <w:szCs w:val="18"/>
              </w:rPr>
            </w:pPr>
            <w:r w:rsidRPr="002C07A2">
              <w:rPr>
                <w:b/>
                <w:i/>
                <w:sz w:val="18"/>
                <w:szCs w:val="18"/>
                <w:highlight w:val="white"/>
              </w:rPr>
              <w:t>Уміння:</w:t>
            </w:r>
            <w:r w:rsidRPr="002C07A2">
              <w:rPr>
                <w:sz w:val="18"/>
                <w:szCs w:val="1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A37FD" w:rsidRPr="002C07A2" w:rsidRDefault="003F4FBF">
            <w:pPr>
              <w:rPr>
                <w:sz w:val="18"/>
                <w:szCs w:val="18"/>
              </w:rPr>
            </w:pPr>
            <w:r w:rsidRPr="002C07A2">
              <w:rPr>
                <w:b/>
                <w:i/>
                <w:sz w:val="18"/>
                <w:szCs w:val="18"/>
                <w:highlight w:val="white"/>
              </w:rPr>
              <w:t>Ставлення:</w:t>
            </w:r>
            <w:r w:rsidRPr="002C07A2">
              <w:rPr>
                <w:sz w:val="18"/>
                <w:szCs w:val="18"/>
                <w:highlight w:val="white"/>
              </w:rPr>
              <w:t xml:space="preserve"> </w:t>
            </w:r>
            <w:r w:rsidRPr="002C07A2">
              <w:rPr>
                <w:sz w:val="18"/>
                <w:szCs w:val="1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A37FD" w:rsidRPr="002C07A2" w:rsidRDefault="003F4FBF">
            <w:pPr>
              <w:rPr>
                <w:sz w:val="18"/>
                <w:szCs w:val="18"/>
              </w:rPr>
            </w:pPr>
            <w:r w:rsidRPr="002C07A2">
              <w:rPr>
                <w:b/>
                <w:i/>
                <w:sz w:val="18"/>
                <w:szCs w:val="18"/>
                <w:highlight w:val="white"/>
              </w:rPr>
              <w:t>Навчальні ресурси:</w:t>
            </w:r>
            <w:r w:rsidRPr="002C07A2">
              <w:rPr>
                <w:sz w:val="18"/>
                <w:szCs w:val="1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A37FD" w:rsidRDefault="002A37FD">
      <w:pPr>
        <w:ind w:firstLine="708"/>
        <w:jc w:val="both"/>
        <w:rPr>
          <w:szCs w:val="28"/>
        </w:rPr>
      </w:pPr>
    </w:p>
    <w:p w:rsidR="002A37FD" w:rsidRDefault="003F4FBF">
      <w:pPr>
        <w:ind w:firstLine="720"/>
        <w:jc w:val="both"/>
      </w:pPr>
      <w:r>
        <w:rPr>
          <w:szCs w:val="28"/>
        </w:rPr>
        <w:t xml:space="preserve">Спільними для всіх ключових </w:t>
      </w:r>
      <w:proofErr w:type="spellStart"/>
      <w:r>
        <w:rPr>
          <w:szCs w:val="28"/>
        </w:rPr>
        <w:t>компетентностей</w:t>
      </w:r>
      <w:proofErr w:type="spellEnd"/>
      <w:r>
        <w:rPr>
          <w:szCs w:val="28"/>
        </w:rPr>
        <w:t xml:space="preserve"> є такі вміння: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Pr>
          <w:bCs/>
          <w:szCs w:val="28"/>
        </w:rPr>
        <w:t xml:space="preserve"> </w:t>
      </w:r>
    </w:p>
    <w:p w:rsidR="002A37FD" w:rsidRDefault="003F4FBF">
      <w:pPr>
        <w:ind w:firstLine="720"/>
        <w:jc w:val="both"/>
      </w:pPr>
      <w:r>
        <w:rPr>
          <w:szCs w:val="28"/>
        </w:rPr>
        <w:t xml:space="preserve">Враховуючи інтегрований характер компетентності, у процесі реалізації Освітньої програми Закладу використовуються </w:t>
      </w:r>
      <w:proofErr w:type="spellStart"/>
      <w:r>
        <w:rPr>
          <w:szCs w:val="28"/>
        </w:rPr>
        <w:t>внутрішньопредметні</w:t>
      </w:r>
      <w:proofErr w:type="spellEnd"/>
      <w:r>
        <w:rPr>
          <w:szCs w:val="28"/>
        </w:rPr>
        <w:t xml:space="preserve"> і міжпредметні зв’язки, які сприяють цілісності результатів освіти та переносу умінь у нові ситуації.</w:t>
      </w:r>
    </w:p>
    <w:p w:rsidR="002A37FD" w:rsidRDefault="003F4FBF">
      <w:pPr>
        <w:ind w:firstLine="720"/>
        <w:jc w:val="both"/>
      </w:pPr>
      <w:r>
        <w:rPr>
          <w:szCs w:val="28"/>
          <w:highlight w:val="white"/>
        </w:rPr>
        <w:t xml:space="preserve">Необхідною умовою формування </w:t>
      </w:r>
      <w:proofErr w:type="spellStart"/>
      <w:r>
        <w:rPr>
          <w:szCs w:val="28"/>
          <w:highlight w:val="white"/>
        </w:rPr>
        <w:t>компетентностей</w:t>
      </w:r>
      <w:proofErr w:type="spellEnd"/>
      <w:r>
        <w:rPr>
          <w:szCs w:val="28"/>
          <w:highlight w:val="white"/>
        </w:rPr>
        <w:t xml:space="preserve"> є </w:t>
      </w:r>
      <w:proofErr w:type="spellStart"/>
      <w:r>
        <w:rPr>
          <w:szCs w:val="28"/>
          <w:highlight w:val="white"/>
        </w:rPr>
        <w:t>діяльнісна</w:t>
      </w:r>
      <w:proofErr w:type="spellEnd"/>
      <w:r>
        <w:rPr>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2A37FD" w:rsidRDefault="002A37FD">
      <w:pPr>
        <w:jc w:val="both"/>
        <w:rPr>
          <w:szCs w:val="28"/>
          <w:highlight w:val="white"/>
        </w:rPr>
      </w:pPr>
    </w:p>
    <w:p w:rsidR="002A37FD" w:rsidRDefault="003F4FBF" w:rsidP="004C28E2">
      <w:pPr>
        <w:jc w:val="center"/>
      </w:pPr>
      <w:r>
        <w:rPr>
          <w:b/>
          <w:szCs w:val="28"/>
          <w:highlight w:val="white"/>
          <w:lang w:val="en-US"/>
        </w:rPr>
        <w:t>VII</w:t>
      </w:r>
      <w:r w:rsidRPr="001002F2">
        <w:rPr>
          <w:b/>
          <w:szCs w:val="28"/>
          <w:highlight w:val="white"/>
        </w:rPr>
        <w:t xml:space="preserve">. </w:t>
      </w:r>
      <w:r>
        <w:rPr>
          <w:b/>
          <w:szCs w:val="28"/>
          <w:highlight w:val="white"/>
        </w:rPr>
        <w:t>НАВЧАННЯ ЗА НАСКРІЗНИМИ ЛІНІЯМИ</w:t>
      </w:r>
    </w:p>
    <w:p w:rsidR="002A37FD" w:rsidRDefault="002A37FD">
      <w:pPr>
        <w:ind w:firstLine="720"/>
        <w:jc w:val="center"/>
        <w:rPr>
          <w:b/>
          <w:szCs w:val="28"/>
        </w:rPr>
      </w:pPr>
    </w:p>
    <w:p w:rsidR="00ED1EE5" w:rsidRPr="00BA11D2" w:rsidRDefault="00ED1EE5" w:rsidP="00ED1EE5">
      <w:pPr>
        <w:ind w:firstLine="709"/>
        <w:jc w:val="both"/>
        <w:rPr>
          <w:highlight w:val="white"/>
        </w:rPr>
      </w:pPr>
      <w:r w:rsidRPr="00BA11D2">
        <w:rPr>
          <w:highlight w:val="white"/>
        </w:rPr>
        <w:t xml:space="preserve">Наскрізні лінії є засобом інтеграції ключових і </w:t>
      </w:r>
      <w:r>
        <w:rPr>
          <w:highlight w:val="white"/>
        </w:rPr>
        <w:t xml:space="preserve">загально предметних </w:t>
      </w:r>
      <w:proofErr w:type="spellStart"/>
      <w:r w:rsidRPr="00BA11D2">
        <w:rPr>
          <w:highlight w:val="white"/>
        </w:rPr>
        <w:t>компетентностей</w:t>
      </w:r>
      <w:proofErr w:type="spellEnd"/>
      <w:r w:rsidRPr="00BA11D2">
        <w:rPr>
          <w:highlight w:val="white"/>
        </w:rPr>
        <w:t>, окремих предметів та предметних циклів; їх необхідно враховувати при формуванні шкільного середовища.</w:t>
      </w:r>
      <w:r>
        <w:rPr>
          <w:highlight w:val="white"/>
        </w:rPr>
        <w:t xml:space="preserve"> </w:t>
      </w:r>
      <w:r w:rsidRPr="00BA11D2">
        <w:rPr>
          <w:highlight w:val="white"/>
        </w:rPr>
        <w:t xml:space="preserve">Наскрізні лінії є соціально значимими </w:t>
      </w:r>
      <w:proofErr w:type="spellStart"/>
      <w:r w:rsidRPr="00BA11D2">
        <w:rPr>
          <w:highlight w:val="white"/>
        </w:rPr>
        <w:t>надпредметними</w:t>
      </w:r>
      <w:proofErr w:type="spellEnd"/>
      <w:r w:rsidRPr="00BA11D2">
        <w:rPr>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D1EE5" w:rsidRPr="00BA11D2" w:rsidRDefault="00ED1EE5" w:rsidP="00ED1EE5">
      <w:pPr>
        <w:ind w:firstLine="709"/>
        <w:jc w:val="both"/>
        <w:rPr>
          <w:highlight w:val="white"/>
        </w:rPr>
      </w:pPr>
      <w:r w:rsidRPr="00BA11D2">
        <w:rPr>
          <w:highlight w:val="white"/>
        </w:rPr>
        <w:t>Навчання за наскрізними лініями реалізується насамперед через:</w:t>
      </w:r>
    </w:p>
    <w:p w:rsidR="00ED1EE5" w:rsidRPr="00BA11D2" w:rsidRDefault="00ED1EE5" w:rsidP="00ED1EE5">
      <w:pPr>
        <w:numPr>
          <w:ilvl w:val="0"/>
          <w:numId w:val="10"/>
        </w:numPr>
        <w:tabs>
          <w:tab w:val="clear" w:pos="1069"/>
          <w:tab w:val="num" w:pos="0"/>
          <w:tab w:val="left" w:pos="993"/>
        </w:tabs>
        <w:ind w:left="0" w:firstLine="709"/>
        <w:jc w:val="both"/>
        <w:rPr>
          <w:highlight w:val="white"/>
        </w:rPr>
      </w:pPr>
      <w:r w:rsidRPr="00BA11D2">
        <w:rPr>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D1EE5" w:rsidRPr="00BA11D2" w:rsidRDefault="00ED1EE5" w:rsidP="00ED1EE5">
      <w:pPr>
        <w:numPr>
          <w:ilvl w:val="0"/>
          <w:numId w:val="10"/>
        </w:numPr>
        <w:tabs>
          <w:tab w:val="clear" w:pos="1069"/>
          <w:tab w:val="num" w:pos="0"/>
          <w:tab w:val="left" w:pos="993"/>
        </w:tabs>
        <w:ind w:left="0" w:firstLine="709"/>
        <w:jc w:val="both"/>
        <w:rPr>
          <w:highlight w:val="white"/>
        </w:rPr>
      </w:pPr>
      <w:r w:rsidRPr="00BA11D2">
        <w:rPr>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A11D2">
        <w:rPr>
          <w:highlight w:val="white"/>
        </w:rPr>
        <w:t>надпредметні</w:t>
      </w:r>
      <w:proofErr w:type="spellEnd"/>
      <w:r w:rsidRPr="00BA11D2">
        <w:rPr>
          <w:highlight w:val="white"/>
        </w:rPr>
        <w:t xml:space="preserve">, </w:t>
      </w:r>
      <w:proofErr w:type="spellStart"/>
      <w:r w:rsidRPr="00BA11D2">
        <w:rPr>
          <w:highlight w:val="white"/>
        </w:rPr>
        <w:t>міжкласові</w:t>
      </w:r>
      <w:proofErr w:type="spellEnd"/>
      <w:r w:rsidRPr="00BA11D2">
        <w:rPr>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D1EE5" w:rsidRPr="00BA11D2" w:rsidRDefault="00ED1EE5" w:rsidP="00ED1EE5">
      <w:pPr>
        <w:numPr>
          <w:ilvl w:val="0"/>
          <w:numId w:val="10"/>
        </w:numPr>
        <w:tabs>
          <w:tab w:val="left" w:pos="993"/>
        </w:tabs>
        <w:jc w:val="both"/>
        <w:rPr>
          <w:highlight w:val="white"/>
        </w:rPr>
      </w:pPr>
      <w:r w:rsidRPr="00BA11D2">
        <w:rPr>
          <w:highlight w:val="white"/>
        </w:rPr>
        <w:t xml:space="preserve">предмети за вибором; </w:t>
      </w:r>
    </w:p>
    <w:p w:rsidR="00ED1EE5" w:rsidRPr="00BA11D2" w:rsidRDefault="00ED1EE5" w:rsidP="00ED1EE5">
      <w:pPr>
        <w:numPr>
          <w:ilvl w:val="0"/>
          <w:numId w:val="10"/>
        </w:numPr>
        <w:tabs>
          <w:tab w:val="left" w:pos="993"/>
        </w:tabs>
        <w:jc w:val="both"/>
        <w:rPr>
          <w:highlight w:val="white"/>
        </w:rPr>
      </w:pPr>
      <w:r w:rsidRPr="00BA11D2">
        <w:rPr>
          <w:highlight w:val="white"/>
        </w:rPr>
        <w:t xml:space="preserve">роботу в проектах; </w:t>
      </w:r>
    </w:p>
    <w:p w:rsidR="00ED1EE5" w:rsidRPr="00BA11D2" w:rsidRDefault="00ED1EE5" w:rsidP="00ED1EE5">
      <w:pPr>
        <w:numPr>
          <w:ilvl w:val="0"/>
          <w:numId w:val="10"/>
        </w:numPr>
        <w:tabs>
          <w:tab w:val="left" w:pos="993"/>
        </w:tabs>
        <w:jc w:val="both"/>
        <w:rPr>
          <w:highlight w:val="white"/>
        </w:rPr>
      </w:pPr>
      <w:r w:rsidRPr="00BA11D2">
        <w:rPr>
          <w:highlight w:val="white"/>
        </w:rPr>
        <w:t>позакласну навчальну роботу.</w:t>
      </w:r>
    </w:p>
    <w:p w:rsidR="002A37FD" w:rsidRDefault="002A37FD">
      <w:pPr>
        <w:ind w:left="851"/>
        <w:jc w:val="both"/>
        <w:rPr>
          <w:szCs w:val="28"/>
          <w:highlight w:val="white"/>
        </w:rPr>
      </w:pPr>
    </w:p>
    <w:tbl>
      <w:tblPr>
        <w:tblW w:w="0" w:type="auto"/>
        <w:tblInd w:w="-49" w:type="dxa"/>
        <w:tblLayout w:type="fixed"/>
        <w:tblLook w:val="0000" w:firstRow="0" w:lastRow="0" w:firstColumn="0" w:lastColumn="0" w:noHBand="0" w:noVBand="0"/>
      </w:tblPr>
      <w:tblGrid>
        <w:gridCol w:w="1355"/>
        <w:gridCol w:w="1906"/>
        <w:gridCol w:w="6525"/>
      </w:tblGrid>
      <w:tr w:rsidR="002A37FD" w:rsidRPr="002C07A2">
        <w:trPr>
          <w:cantSplit/>
          <w:trHeight w:val="23"/>
        </w:trPr>
        <w:tc>
          <w:tcPr>
            <w:tcW w:w="1355" w:type="dxa"/>
            <w:vMerge w:val="restart"/>
            <w:tcBorders>
              <w:top w:val="single" w:sz="4" w:space="0" w:color="000000"/>
              <w:left w:val="single" w:sz="4" w:space="0" w:color="000000"/>
              <w:bottom w:val="single" w:sz="4" w:space="0" w:color="000000"/>
            </w:tcBorders>
            <w:shd w:val="clear" w:color="auto" w:fill="auto"/>
          </w:tcPr>
          <w:p w:rsidR="002A37FD" w:rsidRPr="002C07A2" w:rsidRDefault="003F4FBF">
            <w:pPr>
              <w:jc w:val="center"/>
              <w:rPr>
                <w:sz w:val="18"/>
                <w:szCs w:val="18"/>
              </w:rPr>
            </w:pPr>
            <w:r w:rsidRPr="002C07A2">
              <w:rPr>
                <w:b/>
                <w:sz w:val="18"/>
                <w:szCs w:val="18"/>
              </w:rPr>
              <w:t>Наскрізна лінія</w:t>
            </w:r>
          </w:p>
        </w:tc>
        <w:tc>
          <w:tcPr>
            <w:tcW w:w="8431" w:type="dxa"/>
            <w:gridSpan w:val="2"/>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3F4FBF">
            <w:pPr>
              <w:jc w:val="center"/>
              <w:rPr>
                <w:sz w:val="18"/>
                <w:szCs w:val="18"/>
              </w:rPr>
            </w:pPr>
            <w:r w:rsidRPr="002C07A2">
              <w:rPr>
                <w:b/>
                <w:sz w:val="18"/>
                <w:szCs w:val="18"/>
                <w:highlight w:val="white"/>
              </w:rPr>
              <w:t>Коротка характеристика</w:t>
            </w:r>
          </w:p>
        </w:tc>
      </w:tr>
      <w:tr w:rsidR="002A37FD" w:rsidRPr="002C07A2">
        <w:trPr>
          <w:cantSplit/>
          <w:trHeight w:val="23"/>
        </w:trPr>
        <w:tc>
          <w:tcPr>
            <w:tcW w:w="1355" w:type="dxa"/>
            <w:vMerge/>
            <w:tcBorders>
              <w:top w:val="single" w:sz="4" w:space="0" w:color="000000"/>
              <w:left w:val="single" w:sz="4" w:space="0" w:color="000000"/>
              <w:bottom w:val="single" w:sz="4" w:space="0" w:color="000000"/>
            </w:tcBorders>
            <w:shd w:val="clear" w:color="auto" w:fill="auto"/>
            <w:textDirection w:val="btLr"/>
          </w:tcPr>
          <w:p w:rsidR="002A37FD" w:rsidRPr="002C07A2" w:rsidRDefault="002A37FD">
            <w:pPr>
              <w:snapToGrid w:val="0"/>
              <w:ind w:left="113" w:right="113"/>
              <w:jc w:val="center"/>
              <w:rPr>
                <w:b/>
                <w:sz w:val="18"/>
                <w:szCs w:val="18"/>
                <w:highlight w:val="white"/>
              </w:rPr>
            </w:pPr>
          </w:p>
        </w:tc>
        <w:tc>
          <w:tcPr>
            <w:tcW w:w="1906" w:type="dxa"/>
            <w:tcBorders>
              <w:top w:val="single" w:sz="4" w:space="0" w:color="000000"/>
              <w:left w:val="single" w:sz="4" w:space="0" w:color="000000"/>
              <w:bottom w:val="single" w:sz="4" w:space="0" w:color="000000"/>
            </w:tcBorders>
            <w:shd w:val="clear" w:color="auto" w:fill="auto"/>
          </w:tcPr>
          <w:p w:rsidR="002A37FD" w:rsidRPr="002C07A2" w:rsidRDefault="003F4FBF">
            <w:pPr>
              <w:ind w:firstLine="607"/>
              <w:jc w:val="both"/>
              <w:rPr>
                <w:sz w:val="18"/>
                <w:szCs w:val="18"/>
              </w:rPr>
            </w:pPr>
            <w:r w:rsidRPr="002C07A2">
              <w:rPr>
                <w:b/>
                <w:sz w:val="18"/>
                <w:szCs w:val="18"/>
                <w:highlight w:val="white"/>
              </w:rPr>
              <w:t>І ступінь</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8E4132">
            <w:pPr>
              <w:jc w:val="center"/>
              <w:rPr>
                <w:sz w:val="18"/>
                <w:szCs w:val="18"/>
              </w:rPr>
            </w:pPr>
            <w:r>
              <w:rPr>
                <w:b/>
                <w:sz w:val="18"/>
                <w:szCs w:val="18"/>
                <w:highlight w:val="white"/>
              </w:rPr>
              <w:t>ІІ</w:t>
            </w:r>
            <w:r w:rsidR="003F4FBF" w:rsidRPr="002C07A2">
              <w:rPr>
                <w:b/>
                <w:sz w:val="18"/>
                <w:szCs w:val="18"/>
                <w:highlight w:val="white"/>
              </w:rPr>
              <w:t xml:space="preserve"> ступінь</w:t>
            </w:r>
          </w:p>
        </w:tc>
      </w:tr>
      <w:tr w:rsidR="002A37FD" w:rsidRPr="002C07A2" w:rsidTr="002C07A2">
        <w:trPr>
          <w:cantSplit/>
          <w:trHeight w:val="2534"/>
        </w:trPr>
        <w:tc>
          <w:tcPr>
            <w:tcW w:w="1355" w:type="dxa"/>
            <w:tcBorders>
              <w:top w:val="single" w:sz="4" w:space="0" w:color="000000"/>
              <w:left w:val="single" w:sz="4" w:space="0" w:color="000000"/>
              <w:bottom w:val="single" w:sz="4"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sz w:val="18"/>
                <w:szCs w:val="18"/>
                <w:highlight w:val="white"/>
              </w:rPr>
              <w:t>Екологічна безпека й сталий розвиток</w:t>
            </w:r>
          </w:p>
        </w:tc>
        <w:tc>
          <w:tcPr>
            <w:tcW w:w="1906" w:type="dxa"/>
            <w:tcBorders>
              <w:top w:val="single" w:sz="4" w:space="0" w:color="000000"/>
              <w:left w:val="single" w:sz="4" w:space="0" w:color="000000"/>
              <w:bottom w:val="single" w:sz="4" w:space="0" w:color="000000"/>
            </w:tcBorders>
            <w:shd w:val="clear" w:color="auto" w:fill="auto"/>
          </w:tcPr>
          <w:p w:rsidR="002A37FD" w:rsidRPr="002C07A2" w:rsidRDefault="003F4FBF" w:rsidP="00AC72B7">
            <w:pPr>
              <w:shd w:val="clear" w:color="auto" w:fill="FFFFFF"/>
              <w:suppressAutoHyphens w:val="0"/>
              <w:ind w:left="-30" w:right="-123"/>
              <w:rPr>
                <w:sz w:val="18"/>
                <w:szCs w:val="18"/>
              </w:rPr>
            </w:pPr>
            <w:r w:rsidRPr="002C07A2">
              <w:rPr>
                <w:sz w:val="18"/>
                <w:szCs w:val="18"/>
                <w:shd w:val="clear" w:color="auto" w:fill="FFFFFF"/>
              </w:rPr>
              <w:t xml:space="preserve">Формування </w:t>
            </w:r>
            <w:r w:rsidR="00AC72B7" w:rsidRPr="002C07A2">
              <w:rPr>
                <w:sz w:val="18"/>
                <w:szCs w:val="18"/>
                <w:shd w:val="clear" w:color="auto" w:fill="FFFFFF"/>
              </w:rPr>
              <w:t>у</w:t>
            </w:r>
            <w:r w:rsidRPr="002C07A2">
              <w:rPr>
                <w:sz w:val="18"/>
                <w:szCs w:val="18"/>
                <w:shd w:val="clear" w:color="auto" w:fill="FFFFFF"/>
              </w:rPr>
              <w:t xml:space="preserve"> </w:t>
            </w:r>
            <w:r w:rsidR="00AC72B7" w:rsidRPr="002C07A2">
              <w:rPr>
                <w:sz w:val="18"/>
                <w:szCs w:val="18"/>
                <w:shd w:val="clear" w:color="auto" w:fill="FFFFFF"/>
              </w:rPr>
              <w:t xml:space="preserve">здобувачів початкової освіти </w:t>
            </w:r>
            <w:r w:rsidRPr="002C07A2">
              <w:rPr>
                <w:sz w:val="18"/>
                <w:szCs w:val="18"/>
                <w:shd w:val="clear" w:color="auto" w:fill="FFFFFF"/>
              </w:rPr>
              <w:t>соціальної активності, відповідальності й екологічної свідомості, у результаті яких вони дбайливо й відповідально ставитимуться до довкілля.</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3F4FBF" w:rsidP="00144D2D">
            <w:pPr>
              <w:ind w:firstLine="49"/>
              <w:jc w:val="both"/>
              <w:rPr>
                <w:sz w:val="18"/>
                <w:szCs w:val="18"/>
              </w:rPr>
            </w:pPr>
            <w:r w:rsidRPr="002C07A2">
              <w:rPr>
                <w:sz w:val="18"/>
                <w:szCs w:val="18"/>
                <w:highlight w:val="white"/>
              </w:rPr>
              <w:t xml:space="preserve">Формування </w:t>
            </w:r>
            <w:r w:rsidR="00AC72B7" w:rsidRPr="002C07A2">
              <w:rPr>
                <w:sz w:val="18"/>
                <w:szCs w:val="18"/>
                <w:highlight w:val="white"/>
              </w:rPr>
              <w:t xml:space="preserve">у здобувачів освіти </w:t>
            </w:r>
            <w:r w:rsidRPr="002C07A2">
              <w:rPr>
                <w:sz w:val="18"/>
                <w:szCs w:val="18"/>
                <w:highlight w:val="white"/>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A37FD" w:rsidRPr="002C07A2" w:rsidRDefault="003F4FBF" w:rsidP="00144D2D">
            <w:pPr>
              <w:ind w:firstLine="49"/>
              <w:jc w:val="both"/>
              <w:rPr>
                <w:sz w:val="18"/>
                <w:szCs w:val="18"/>
              </w:rPr>
            </w:pPr>
            <w:r w:rsidRPr="002C07A2">
              <w:rPr>
                <w:sz w:val="18"/>
                <w:szCs w:val="1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2A37FD" w:rsidRPr="002C07A2" w:rsidTr="004A1A1A">
        <w:trPr>
          <w:cantSplit/>
          <w:trHeight w:val="2323"/>
        </w:trPr>
        <w:tc>
          <w:tcPr>
            <w:tcW w:w="1355" w:type="dxa"/>
            <w:tcBorders>
              <w:top w:val="single" w:sz="4" w:space="0" w:color="000000"/>
              <w:left w:val="single" w:sz="4" w:space="0" w:color="000000"/>
              <w:bottom w:val="single" w:sz="4"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rFonts w:hint="eastAsia"/>
                <w:sz w:val="18"/>
                <w:szCs w:val="18"/>
              </w:rPr>
              <w:t>Громадянська</w:t>
            </w:r>
            <w:r w:rsidRPr="002C07A2">
              <w:rPr>
                <w:sz w:val="18"/>
                <w:szCs w:val="18"/>
              </w:rPr>
              <w:t xml:space="preserve"> </w:t>
            </w:r>
            <w:r w:rsidRPr="002C07A2">
              <w:rPr>
                <w:rFonts w:hint="eastAsia"/>
                <w:sz w:val="18"/>
                <w:szCs w:val="18"/>
              </w:rPr>
              <w:t>відповідальність</w:t>
            </w:r>
          </w:p>
        </w:tc>
        <w:tc>
          <w:tcPr>
            <w:tcW w:w="1906" w:type="dxa"/>
            <w:tcBorders>
              <w:top w:val="single" w:sz="4" w:space="0" w:color="000000"/>
              <w:left w:val="single" w:sz="4" w:space="0" w:color="000000"/>
              <w:bottom w:val="single" w:sz="4" w:space="0" w:color="000000"/>
            </w:tcBorders>
            <w:shd w:val="clear" w:color="auto" w:fill="auto"/>
          </w:tcPr>
          <w:p w:rsidR="002A37FD" w:rsidRPr="002C07A2" w:rsidRDefault="003F4FBF">
            <w:pPr>
              <w:ind w:right="-108"/>
              <w:rPr>
                <w:sz w:val="18"/>
                <w:szCs w:val="18"/>
              </w:rPr>
            </w:pPr>
            <w:r w:rsidRPr="002C07A2">
              <w:rPr>
                <w:sz w:val="18"/>
                <w:szCs w:val="18"/>
                <w:shd w:val="clear" w:color="auto" w:fill="FFFFFF"/>
              </w:rPr>
              <w:t>Формування відповідальності та готовності до співпраці через колективну діяльність (робота в групах, парах, проектах тощо) .</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3F4FBF" w:rsidP="00144D2D">
            <w:pPr>
              <w:jc w:val="both"/>
              <w:rPr>
                <w:sz w:val="18"/>
                <w:szCs w:val="18"/>
              </w:rPr>
            </w:pPr>
            <w:r w:rsidRPr="002C07A2">
              <w:rPr>
                <w:rFonts w:hint="eastAsia"/>
                <w:sz w:val="18"/>
                <w:szCs w:val="18"/>
              </w:rPr>
              <w:t>Сприятиме</w:t>
            </w:r>
            <w:r w:rsidRPr="002C07A2">
              <w:rPr>
                <w:sz w:val="18"/>
                <w:szCs w:val="18"/>
              </w:rPr>
              <w:t xml:space="preserve"> </w:t>
            </w:r>
            <w:r w:rsidRPr="002C07A2">
              <w:rPr>
                <w:rFonts w:hint="eastAsia"/>
                <w:sz w:val="18"/>
                <w:szCs w:val="18"/>
              </w:rPr>
              <w:t>формуванню</w:t>
            </w:r>
            <w:r w:rsidRPr="002C07A2">
              <w:rPr>
                <w:sz w:val="18"/>
                <w:szCs w:val="18"/>
              </w:rPr>
              <w:t xml:space="preserve"> </w:t>
            </w:r>
            <w:r w:rsidRPr="002C07A2">
              <w:rPr>
                <w:rFonts w:hint="eastAsia"/>
                <w:sz w:val="18"/>
                <w:szCs w:val="18"/>
              </w:rPr>
              <w:t>відповідального</w:t>
            </w:r>
            <w:r w:rsidRPr="002C07A2">
              <w:rPr>
                <w:sz w:val="18"/>
                <w:szCs w:val="18"/>
              </w:rPr>
              <w:t xml:space="preserve"> </w:t>
            </w:r>
            <w:r w:rsidRPr="002C07A2">
              <w:rPr>
                <w:rFonts w:hint="eastAsia"/>
                <w:sz w:val="18"/>
                <w:szCs w:val="18"/>
              </w:rPr>
              <w:t>члена</w:t>
            </w:r>
            <w:r w:rsidRPr="002C07A2">
              <w:rPr>
                <w:sz w:val="18"/>
                <w:szCs w:val="18"/>
              </w:rPr>
              <w:t xml:space="preserve"> </w:t>
            </w:r>
            <w:r w:rsidRPr="002C07A2">
              <w:rPr>
                <w:rFonts w:hint="eastAsia"/>
                <w:sz w:val="18"/>
                <w:szCs w:val="18"/>
              </w:rPr>
              <w:t>суспільства</w:t>
            </w:r>
            <w:r w:rsidRPr="002C07A2">
              <w:rPr>
                <w:sz w:val="18"/>
                <w:szCs w:val="18"/>
              </w:rPr>
              <w:t xml:space="preserve">, </w:t>
            </w:r>
            <w:r w:rsidRPr="002C07A2">
              <w:rPr>
                <w:rFonts w:hint="eastAsia"/>
                <w:sz w:val="18"/>
                <w:szCs w:val="18"/>
              </w:rPr>
              <w:t>що</w:t>
            </w:r>
            <w:r w:rsidRPr="002C07A2">
              <w:rPr>
                <w:sz w:val="18"/>
                <w:szCs w:val="18"/>
              </w:rPr>
              <w:t xml:space="preserve"> </w:t>
            </w:r>
            <w:r w:rsidRPr="002C07A2">
              <w:rPr>
                <w:rFonts w:hint="eastAsia"/>
                <w:sz w:val="18"/>
                <w:szCs w:val="18"/>
              </w:rPr>
              <w:t>розуміє</w:t>
            </w:r>
            <w:r w:rsidRPr="002C07A2">
              <w:rPr>
                <w:sz w:val="18"/>
                <w:szCs w:val="18"/>
              </w:rPr>
              <w:t xml:space="preserve"> </w:t>
            </w:r>
            <w:r w:rsidRPr="002C07A2">
              <w:rPr>
                <w:rFonts w:hint="eastAsia"/>
                <w:sz w:val="18"/>
                <w:szCs w:val="18"/>
              </w:rPr>
              <w:t>принципи</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механізми</w:t>
            </w:r>
            <w:r w:rsidRPr="002C07A2">
              <w:rPr>
                <w:sz w:val="18"/>
                <w:szCs w:val="18"/>
              </w:rPr>
              <w:t xml:space="preserve"> його </w:t>
            </w:r>
            <w:r w:rsidRPr="002C07A2">
              <w:rPr>
                <w:rFonts w:hint="eastAsia"/>
                <w:sz w:val="18"/>
                <w:szCs w:val="18"/>
              </w:rPr>
              <w:t>функціонування</w:t>
            </w:r>
            <w:r w:rsidRPr="002C07A2">
              <w:rPr>
                <w:sz w:val="18"/>
                <w:szCs w:val="18"/>
              </w:rPr>
              <w:t xml:space="preserve">. </w:t>
            </w:r>
            <w:r w:rsidRPr="002C07A2">
              <w:rPr>
                <w:rFonts w:hint="eastAsia"/>
                <w:sz w:val="18"/>
                <w:szCs w:val="18"/>
              </w:rPr>
              <w:t>Ця</w:t>
            </w:r>
            <w:r w:rsidRPr="002C07A2">
              <w:rPr>
                <w:sz w:val="18"/>
                <w:szCs w:val="18"/>
              </w:rPr>
              <w:t xml:space="preserve"> </w:t>
            </w:r>
            <w:r w:rsidRPr="002C07A2">
              <w:rPr>
                <w:rFonts w:hint="eastAsia"/>
                <w:sz w:val="18"/>
                <w:szCs w:val="18"/>
              </w:rPr>
              <w:t>наскрізна</w:t>
            </w:r>
            <w:r w:rsidRPr="002C07A2">
              <w:rPr>
                <w:sz w:val="18"/>
                <w:szCs w:val="18"/>
              </w:rPr>
              <w:t xml:space="preserve"> </w:t>
            </w:r>
            <w:r w:rsidRPr="002C07A2">
              <w:rPr>
                <w:rFonts w:hint="eastAsia"/>
                <w:sz w:val="18"/>
                <w:szCs w:val="18"/>
              </w:rPr>
              <w:t>лінія</w:t>
            </w:r>
            <w:r w:rsidRPr="002C07A2">
              <w:rPr>
                <w:sz w:val="18"/>
                <w:szCs w:val="18"/>
              </w:rPr>
              <w:t xml:space="preserve"> </w:t>
            </w:r>
            <w:r w:rsidRPr="002C07A2">
              <w:rPr>
                <w:rFonts w:hint="eastAsia"/>
                <w:sz w:val="18"/>
                <w:szCs w:val="18"/>
              </w:rPr>
              <w:t>освоюється</w:t>
            </w:r>
            <w:r w:rsidRPr="002C07A2">
              <w:rPr>
                <w:sz w:val="18"/>
                <w:szCs w:val="18"/>
              </w:rPr>
              <w:t xml:space="preserve"> </w:t>
            </w:r>
            <w:r w:rsidRPr="002C07A2">
              <w:rPr>
                <w:rFonts w:hint="eastAsia"/>
                <w:sz w:val="18"/>
                <w:szCs w:val="18"/>
              </w:rPr>
              <w:t>в</w:t>
            </w:r>
            <w:r w:rsidRPr="002C07A2">
              <w:rPr>
                <w:sz w:val="18"/>
                <w:szCs w:val="18"/>
              </w:rPr>
              <w:t xml:space="preserve"> </w:t>
            </w:r>
            <w:r w:rsidRPr="002C07A2">
              <w:rPr>
                <w:rFonts w:hint="eastAsia"/>
                <w:sz w:val="18"/>
                <w:szCs w:val="18"/>
              </w:rPr>
              <w:t>основному</w:t>
            </w:r>
            <w:r w:rsidRPr="002C07A2">
              <w:rPr>
                <w:sz w:val="18"/>
                <w:szCs w:val="18"/>
              </w:rPr>
              <w:t xml:space="preserve"> </w:t>
            </w:r>
            <w:r w:rsidRPr="002C07A2">
              <w:rPr>
                <w:rFonts w:hint="eastAsia"/>
                <w:sz w:val="18"/>
                <w:szCs w:val="18"/>
              </w:rPr>
              <w:t>через</w:t>
            </w:r>
            <w:r w:rsidRPr="002C07A2">
              <w:rPr>
                <w:sz w:val="18"/>
                <w:szCs w:val="18"/>
              </w:rPr>
              <w:t xml:space="preserve"> </w:t>
            </w:r>
            <w:r w:rsidRPr="002C07A2">
              <w:rPr>
                <w:rFonts w:hint="eastAsia"/>
                <w:sz w:val="18"/>
                <w:szCs w:val="18"/>
              </w:rPr>
              <w:t>колективну</w:t>
            </w:r>
            <w:r w:rsidRPr="002C07A2">
              <w:rPr>
                <w:sz w:val="18"/>
                <w:szCs w:val="18"/>
              </w:rPr>
              <w:t xml:space="preserve"> </w:t>
            </w:r>
            <w:r w:rsidRPr="002C07A2">
              <w:rPr>
                <w:rFonts w:hint="eastAsia"/>
                <w:sz w:val="18"/>
                <w:szCs w:val="18"/>
              </w:rPr>
              <w:t>діяльність</w:t>
            </w:r>
            <w:r w:rsidRPr="002C07A2">
              <w:rPr>
                <w:sz w:val="18"/>
                <w:szCs w:val="18"/>
              </w:rPr>
              <w:t xml:space="preserve"> (</w:t>
            </w:r>
            <w:r w:rsidRPr="002C07A2">
              <w:rPr>
                <w:rFonts w:hint="eastAsia"/>
                <w:sz w:val="18"/>
                <w:szCs w:val="18"/>
              </w:rPr>
              <w:t>дослідницькі</w:t>
            </w:r>
            <w:r w:rsidRPr="002C07A2">
              <w:rPr>
                <w:sz w:val="18"/>
                <w:szCs w:val="18"/>
              </w:rPr>
              <w:t xml:space="preserve"> </w:t>
            </w:r>
            <w:r w:rsidRPr="002C07A2">
              <w:rPr>
                <w:rFonts w:hint="eastAsia"/>
                <w:sz w:val="18"/>
                <w:szCs w:val="18"/>
              </w:rPr>
              <w:t>роботи</w:t>
            </w:r>
            <w:r w:rsidRPr="002C07A2">
              <w:rPr>
                <w:sz w:val="18"/>
                <w:szCs w:val="18"/>
              </w:rPr>
              <w:t xml:space="preserve">, </w:t>
            </w:r>
            <w:proofErr w:type="spellStart"/>
            <w:r w:rsidRPr="002C07A2">
              <w:rPr>
                <w:rFonts w:hint="eastAsia"/>
                <w:sz w:val="18"/>
                <w:szCs w:val="18"/>
              </w:rPr>
              <w:t>роботи</w:t>
            </w:r>
            <w:proofErr w:type="spellEnd"/>
            <w:r w:rsidRPr="002C07A2">
              <w:rPr>
                <w:sz w:val="18"/>
                <w:szCs w:val="18"/>
              </w:rPr>
              <w:t xml:space="preserve"> </w:t>
            </w:r>
            <w:r w:rsidRPr="002C07A2">
              <w:rPr>
                <w:rFonts w:hint="eastAsia"/>
                <w:sz w:val="18"/>
                <w:szCs w:val="18"/>
              </w:rPr>
              <w:t>в</w:t>
            </w:r>
            <w:r w:rsidRPr="002C07A2">
              <w:rPr>
                <w:sz w:val="18"/>
                <w:szCs w:val="18"/>
              </w:rPr>
              <w:t xml:space="preserve"> </w:t>
            </w:r>
            <w:r w:rsidRPr="002C07A2">
              <w:rPr>
                <w:rFonts w:hint="eastAsia"/>
                <w:sz w:val="18"/>
                <w:szCs w:val="18"/>
              </w:rPr>
              <w:t>групі</w:t>
            </w:r>
            <w:r w:rsidRPr="002C07A2">
              <w:rPr>
                <w:sz w:val="18"/>
                <w:szCs w:val="18"/>
              </w:rPr>
              <w:t xml:space="preserve">, </w:t>
            </w:r>
            <w:r w:rsidRPr="002C07A2">
              <w:rPr>
                <w:rFonts w:hint="eastAsia"/>
                <w:sz w:val="18"/>
                <w:szCs w:val="18"/>
              </w:rPr>
              <w:t>проекти</w:t>
            </w:r>
            <w:r w:rsidRPr="002C07A2">
              <w:rPr>
                <w:sz w:val="18"/>
                <w:szCs w:val="18"/>
              </w:rPr>
              <w:t xml:space="preserve"> </w:t>
            </w:r>
            <w:r w:rsidRPr="002C07A2">
              <w:rPr>
                <w:rFonts w:hint="eastAsia"/>
                <w:sz w:val="18"/>
                <w:szCs w:val="18"/>
              </w:rPr>
              <w:t>тощо</w:t>
            </w:r>
            <w:r w:rsidRPr="002C07A2">
              <w:rPr>
                <w:sz w:val="18"/>
                <w:szCs w:val="18"/>
              </w:rPr>
              <w:t xml:space="preserve">), </w:t>
            </w:r>
            <w:r w:rsidRPr="002C07A2">
              <w:rPr>
                <w:rFonts w:hint="eastAsia"/>
                <w:sz w:val="18"/>
                <w:szCs w:val="18"/>
              </w:rPr>
              <w:t>яка</w:t>
            </w:r>
            <w:r w:rsidRPr="002C07A2">
              <w:rPr>
                <w:sz w:val="18"/>
                <w:szCs w:val="18"/>
              </w:rPr>
              <w:t xml:space="preserve"> </w:t>
            </w:r>
            <w:r w:rsidRPr="002C07A2">
              <w:rPr>
                <w:rFonts w:hint="eastAsia"/>
                <w:sz w:val="18"/>
                <w:szCs w:val="18"/>
              </w:rPr>
              <w:t>поєднує</w:t>
            </w:r>
            <w:r w:rsidRPr="002C07A2">
              <w:rPr>
                <w:sz w:val="18"/>
                <w:szCs w:val="18"/>
              </w:rPr>
              <w:t xml:space="preserve"> </w:t>
            </w:r>
            <w:r w:rsidRPr="002C07A2">
              <w:rPr>
                <w:rFonts w:hint="eastAsia"/>
                <w:sz w:val="18"/>
                <w:szCs w:val="18"/>
              </w:rPr>
              <w:t>окремі</w:t>
            </w:r>
            <w:r w:rsidRPr="002C07A2">
              <w:rPr>
                <w:sz w:val="18"/>
                <w:szCs w:val="18"/>
              </w:rPr>
              <w:t xml:space="preserve"> </w:t>
            </w:r>
            <w:r w:rsidRPr="002C07A2">
              <w:rPr>
                <w:rFonts w:hint="eastAsia"/>
                <w:sz w:val="18"/>
                <w:szCs w:val="18"/>
              </w:rPr>
              <w:t>предмети</w:t>
            </w:r>
            <w:r w:rsidRPr="002C07A2">
              <w:rPr>
                <w:sz w:val="18"/>
                <w:szCs w:val="18"/>
              </w:rPr>
              <w:t xml:space="preserve"> </w:t>
            </w:r>
            <w:r w:rsidRPr="002C07A2">
              <w:rPr>
                <w:rFonts w:hint="eastAsia"/>
                <w:sz w:val="18"/>
                <w:szCs w:val="18"/>
              </w:rPr>
              <w:t>між</w:t>
            </w:r>
            <w:r w:rsidRPr="002C07A2">
              <w:rPr>
                <w:sz w:val="18"/>
                <w:szCs w:val="18"/>
              </w:rPr>
              <w:t xml:space="preserve"> </w:t>
            </w:r>
            <w:r w:rsidRPr="002C07A2">
              <w:rPr>
                <w:rFonts w:hint="eastAsia"/>
                <w:sz w:val="18"/>
                <w:szCs w:val="18"/>
              </w:rPr>
              <w:t>собою</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розвиває</w:t>
            </w:r>
            <w:r w:rsidRPr="002C07A2">
              <w:rPr>
                <w:sz w:val="18"/>
                <w:szCs w:val="18"/>
              </w:rPr>
              <w:t xml:space="preserve"> </w:t>
            </w:r>
            <w:r w:rsidRPr="002C07A2">
              <w:rPr>
                <w:rFonts w:hint="eastAsia"/>
                <w:sz w:val="18"/>
                <w:szCs w:val="18"/>
              </w:rPr>
              <w:t>в</w:t>
            </w:r>
            <w:r w:rsidRPr="002C07A2">
              <w:rPr>
                <w:sz w:val="18"/>
                <w:szCs w:val="18"/>
              </w:rPr>
              <w:t xml:space="preserve"> </w:t>
            </w:r>
            <w:r w:rsidRPr="002C07A2">
              <w:rPr>
                <w:rFonts w:hint="eastAsia"/>
                <w:sz w:val="18"/>
                <w:szCs w:val="18"/>
              </w:rPr>
              <w:t>учн</w:t>
            </w:r>
            <w:r w:rsidR="00144D2D" w:rsidRPr="002C07A2">
              <w:rPr>
                <w:sz w:val="18"/>
                <w:szCs w:val="18"/>
              </w:rPr>
              <w:t>ів</w:t>
            </w:r>
            <w:r w:rsidRPr="002C07A2">
              <w:rPr>
                <w:sz w:val="18"/>
                <w:szCs w:val="18"/>
              </w:rPr>
              <w:t xml:space="preserve"> </w:t>
            </w:r>
            <w:r w:rsidRPr="002C07A2">
              <w:rPr>
                <w:rFonts w:hint="eastAsia"/>
                <w:sz w:val="18"/>
                <w:szCs w:val="18"/>
              </w:rPr>
              <w:t>готовність</w:t>
            </w:r>
            <w:r w:rsidRPr="002C07A2">
              <w:rPr>
                <w:sz w:val="18"/>
                <w:szCs w:val="18"/>
              </w:rPr>
              <w:t xml:space="preserve"> </w:t>
            </w:r>
            <w:r w:rsidRPr="002C07A2">
              <w:rPr>
                <w:rFonts w:hint="eastAsia"/>
                <w:sz w:val="18"/>
                <w:szCs w:val="18"/>
              </w:rPr>
              <w:t>до</w:t>
            </w:r>
            <w:r w:rsidRPr="002C07A2">
              <w:rPr>
                <w:sz w:val="18"/>
                <w:szCs w:val="18"/>
              </w:rPr>
              <w:t xml:space="preserve"> </w:t>
            </w:r>
            <w:r w:rsidRPr="002C07A2">
              <w:rPr>
                <w:rFonts w:hint="eastAsia"/>
                <w:sz w:val="18"/>
                <w:szCs w:val="18"/>
              </w:rPr>
              <w:t>співпраці</w:t>
            </w:r>
            <w:r w:rsidRPr="002C07A2">
              <w:rPr>
                <w:sz w:val="18"/>
                <w:szCs w:val="18"/>
              </w:rPr>
              <w:t xml:space="preserve">, </w:t>
            </w:r>
            <w:r w:rsidRPr="002C07A2">
              <w:rPr>
                <w:rFonts w:hint="eastAsia"/>
                <w:sz w:val="18"/>
                <w:szCs w:val="18"/>
              </w:rPr>
              <w:t>толерантність</w:t>
            </w:r>
            <w:r w:rsidRPr="002C07A2">
              <w:rPr>
                <w:sz w:val="18"/>
                <w:szCs w:val="18"/>
              </w:rPr>
              <w:t xml:space="preserve"> </w:t>
            </w:r>
            <w:r w:rsidRPr="002C07A2">
              <w:rPr>
                <w:rFonts w:hint="eastAsia"/>
                <w:sz w:val="18"/>
                <w:szCs w:val="18"/>
              </w:rPr>
              <w:t>щодо</w:t>
            </w:r>
            <w:r w:rsidRPr="002C07A2">
              <w:rPr>
                <w:sz w:val="18"/>
                <w:szCs w:val="18"/>
              </w:rPr>
              <w:t xml:space="preserve"> </w:t>
            </w:r>
            <w:r w:rsidRPr="002C07A2">
              <w:rPr>
                <w:rFonts w:hint="eastAsia"/>
                <w:sz w:val="18"/>
                <w:szCs w:val="18"/>
              </w:rPr>
              <w:t>різноманітних</w:t>
            </w:r>
            <w:r w:rsidRPr="002C07A2">
              <w:rPr>
                <w:sz w:val="18"/>
                <w:szCs w:val="18"/>
              </w:rPr>
              <w:t xml:space="preserve"> </w:t>
            </w:r>
            <w:r w:rsidRPr="002C07A2">
              <w:rPr>
                <w:rFonts w:hint="eastAsia"/>
                <w:sz w:val="18"/>
                <w:szCs w:val="18"/>
              </w:rPr>
              <w:t>способів</w:t>
            </w:r>
            <w:r w:rsidRPr="002C07A2">
              <w:rPr>
                <w:sz w:val="18"/>
                <w:szCs w:val="18"/>
              </w:rPr>
              <w:t xml:space="preserve"> </w:t>
            </w:r>
            <w:r w:rsidRPr="002C07A2">
              <w:rPr>
                <w:rFonts w:hint="eastAsia"/>
                <w:sz w:val="18"/>
                <w:szCs w:val="18"/>
              </w:rPr>
              <w:t>діяльності</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думок</w:t>
            </w:r>
            <w:r w:rsidRPr="002C07A2">
              <w:rPr>
                <w:sz w:val="18"/>
                <w:szCs w:val="18"/>
              </w:rPr>
              <w:t xml:space="preserve">. </w:t>
            </w:r>
          </w:p>
          <w:p w:rsidR="002A37FD" w:rsidRPr="002C07A2" w:rsidRDefault="003F4FBF" w:rsidP="00144D2D">
            <w:pPr>
              <w:jc w:val="both"/>
              <w:rPr>
                <w:sz w:val="18"/>
                <w:szCs w:val="18"/>
              </w:rPr>
            </w:pPr>
            <w:r w:rsidRPr="002C07A2">
              <w:rPr>
                <w:sz w:val="18"/>
                <w:szCs w:val="18"/>
              </w:rPr>
              <w:t xml:space="preserve">Наскрізна лінія </w:t>
            </w:r>
            <w:r w:rsidRPr="002C07A2">
              <w:rPr>
                <w:rFonts w:hint="eastAsia"/>
                <w:sz w:val="18"/>
                <w:szCs w:val="18"/>
              </w:rPr>
              <w:t>націл</w:t>
            </w:r>
            <w:r w:rsidRPr="002C07A2">
              <w:rPr>
                <w:sz w:val="18"/>
                <w:szCs w:val="18"/>
              </w:rPr>
              <w:t xml:space="preserve">ює </w:t>
            </w:r>
            <w:r w:rsidRPr="002C07A2">
              <w:rPr>
                <w:rFonts w:hint="eastAsia"/>
                <w:sz w:val="18"/>
                <w:szCs w:val="18"/>
              </w:rPr>
              <w:t>на</w:t>
            </w:r>
            <w:r w:rsidRPr="002C07A2">
              <w:rPr>
                <w:sz w:val="18"/>
                <w:szCs w:val="18"/>
              </w:rPr>
              <w:t xml:space="preserve"> </w:t>
            </w:r>
            <w:r w:rsidRPr="002C07A2">
              <w:rPr>
                <w:rFonts w:hint="eastAsia"/>
                <w:sz w:val="18"/>
                <w:szCs w:val="18"/>
              </w:rPr>
              <w:t>виховання</w:t>
            </w:r>
            <w:r w:rsidRPr="002C07A2">
              <w:rPr>
                <w:sz w:val="18"/>
                <w:szCs w:val="18"/>
              </w:rPr>
              <w:t xml:space="preserve"> </w:t>
            </w:r>
            <w:r w:rsidRPr="002C07A2">
              <w:rPr>
                <w:rFonts w:hint="eastAsia"/>
                <w:sz w:val="18"/>
                <w:szCs w:val="18"/>
              </w:rPr>
              <w:t>порядності</w:t>
            </w:r>
            <w:r w:rsidRPr="002C07A2">
              <w:rPr>
                <w:sz w:val="18"/>
                <w:szCs w:val="18"/>
              </w:rPr>
              <w:t xml:space="preserve">, </w:t>
            </w:r>
            <w:r w:rsidRPr="002C07A2">
              <w:rPr>
                <w:rFonts w:hint="eastAsia"/>
                <w:sz w:val="18"/>
                <w:szCs w:val="18"/>
              </w:rPr>
              <w:t>старанності</w:t>
            </w:r>
            <w:r w:rsidRPr="002C07A2">
              <w:rPr>
                <w:sz w:val="18"/>
                <w:szCs w:val="18"/>
              </w:rPr>
              <w:t xml:space="preserve">, </w:t>
            </w:r>
            <w:r w:rsidRPr="002C07A2">
              <w:rPr>
                <w:rFonts w:hint="eastAsia"/>
                <w:sz w:val="18"/>
                <w:szCs w:val="18"/>
              </w:rPr>
              <w:t>систематичності</w:t>
            </w:r>
            <w:r w:rsidRPr="002C07A2">
              <w:rPr>
                <w:sz w:val="18"/>
                <w:szCs w:val="18"/>
              </w:rPr>
              <w:t xml:space="preserve">, </w:t>
            </w:r>
            <w:r w:rsidRPr="002C07A2">
              <w:rPr>
                <w:rFonts w:hint="eastAsia"/>
                <w:sz w:val="18"/>
                <w:szCs w:val="18"/>
              </w:rPr>
              <w:t>послідовності</w:t>
            </w:r>
            <w:r w:rsidRPr="002C07A2">
              <w:rPr>
                <w:sz w:val="18"/>
                <w:szCs w:val="18"/>
              </w:rPr>
              <w:t xml:space="preserve">, </w:t>
            </w:r>
            <w:r w:rsidRPr="002C07A2">
              <w:rPr>
                <w:rFonts w:hint="eastAsia"/>
                <w:sz w:val="18"/>
                <w:szCs w:val="18"/>
              </w:rPr>
              <w:t>посидючості</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чесності</w:t>
            </w:r>
            <w:r w:rsidRPr="002C07A2">
              <w:rPr>
                <w:sz w:val="18"/>
                <w:szCs w:val="18"/>
              </w:rPr>
              <w:t xml:space="preserve">. </w:t>
            </w:r>
            <w:r w:rsidRPr="002C07A2">
              <w:rPr>
                <w:rFonts w:hint="eastAsia"/>
                <w:sz w:val="18"/>
                <w:szCs w:val="18"/>
              </w:rPr>
              <w:t>Приклад</w:t>
            </w:r>
            <w:r w:rsidRPr="002C07A2">
              <w:rPr>
                <w:sz w:val="18"/>
                <w:szCs w:val="18"/>
              </w:rPr>
              <w:t xml:space="preserve"> </w:t>
            </w:r>
            <w:r w:rsidRPr="002C07A2">
              <w:rPr>
                <w:rFonts w:hint="eastAsia"/>
                <w:sz w:val="18"/>
                <w:szCs w:val="18"/>
              </w:rPr>
              <w:t>вчителя</w:t>
            </w:r>
            <w:r w:rsidRPr="002C07A2">
              <w:rPr>
                <w:sz w:val="18"/>
                <w:szCs w:val="18"/>
              </w:rPr>
              <w:t xml:space="preserve"> відіграє </w:t>
            </w:r>
            <w:r w:rsidRPr="002C07A2">
              <w:rPr>
                <w:rFonts w:hint="eastAsia"/>
                <w:sz w:val="18"/>
                <w:szCs w:val="18"/>
              </w:rPr>
              <w:t>важливу</w:t>
            </w:r>
            <w:r w:rsidRPr="002C07A2">
              <w:rPr>
                <w:sz w:val="18"/>
                <w:szCs w:val="18"/>
              </w:rPr>
              <w:t xml:space="preserve"> </w:t>
            </w:r>
            <w:r w:rsidRPr="002C07A2">
              <w:rPr>
                <w:rFonts w:hint="eastAsia"/>
                <w:sz w:val="18"/>
                <w:szCs w:val="18"/>
              </w:rPr>
              <w:t>роль</w:t>
            </w:r>
            <w:r w:rsidRPr="002C07A2">
              <w:rPr>
                <w:sz w:val="18"/>
                <w:szCs w:val="18"/>
              </w:rPr>
              <w:t xml:space="preserve"> </w:t>
            </w:r>
            <w:r w:rsidRPr="002C07A2">
              <w:rPr>
                <w:rFonts w:hint="eastAsia"/>
                <w:sz w:val="18"/>
                <w:szCs w:val="18"/>
              </w:rPr>
              <w:t>у</w:t>
            </w:r>
            <w:r w:rsidRPr="002C07A2">
              <w:rPr>
                <w:sz w:val="18"/>
                <w:szCs w:val="18"/>
              </w:rPr>
              <w:t xml:space="preserve"> </w:t>
            </w:r>
            <w:r w:rsidRPr="002C07A2">
              <w:rPr>
                <w:rFonts w:hint="eastAsia"/>
                <w:sz w:val="18"/>
                <w:szCs w:val="18"/>
              </w:rPr>
              <w:t>формуванні</w:t>
            </w:r>
            <w:r w:rsidRPr="002C07A2">
              <w:rPr>
                <w:sz w:val="18"/>
                <w:szCs w:val="18"/>
              </w:rPr>
              <w:t xml:space="preserve"> </w:t>
            </w:r>
            <w:r w:rsidRPr="002C07A2">
              <w:rPr>
                <w:rFonts w:hint="eastAsia"/>
                <w:sz w:val="18"/>
                <w:szCs w:val="18"/>
              </w:rPr>
              <w:t>толерантного</w:t>
            </w:r>
            <w:r w:rsidRPr="002C07A2">
              <w:rPr>
                <w:sz w:val="18"/>
                <w:szCs w:val="18"/>
              </w:rPr>
              <w:t xml:space="preserve"> </w:t>
            </w:r>
            <w:r w:rsidRPr="002C07A2">
              <w:rPr>
                <w:rFonts w:hint="eastAsia"/>
                <w:sz w:val="18"/>
                <w:szCs w:val="18"/>
              </w:rPr>
              <w:t>ставлення</w:t>
            </w:r>
            <w:r w:rsidRPr="002C07A2">
              <w:rPr>
                <w:sz w:val="18"/>
                <w:szCs w:val="18"/>
              </w:rPr>
              <w:t xml:space="preserve"> </w:t>
            </w:r>
            <w:r w:rsidRPr="002C07A2">
              <w:rPr>
                <w:rFonts w:hint="eastAsia"/>
                <w:sz w:val="18"/>
                <w:szCs w:val="18"/>
              </w:rPr>
              <w:t>до</w:t>
            </w:r>
            <w:r w:rsidRPr="002C07A2">
              <w:rPr>
                <w:sz w:val="18"/>
                <w:szCs w:val="18"/>
              </w:rPr>
              <w:t xml:space="preserve"> однокласни</w:t>
            </w:r>
            <w:r w:rsidR="00144D2D" w:rsidRPr="002C07A2">
              <w:rPr>
                <w:sz w:val="18"/>
                <w:szCs w:val="18"/>
              </w:rPr>
              <w:t>ків</w:t>
            </w:r>
            <w:r w:rsidRPr="002C07A2">
              <w:rPr>
                <w:sz w:val="18"/>
                <w:szCs w:val="18"/>
              </w:rPr>
              <w:t xml:space="preserve"> </w:t>
            </w:r>
            <w:r w:rsidRPr="002C07A2">
              <w:rPr>
                <w:rFonts w:hint="eastAsia"/>
                <w:sz w:val="18"/>
                <w:szCs w:val="18"/>
              </w:rPr>
              <w:t>незалежно</w:t>
            </w:r>
            <w:r w:rsidRPr="002C07A2">
              <w:rPr>
                <w:sz w:val="18"/>
                <w:szCs w:val="18"/>
              </w:rPr>
              <w:t xml:space="preserve"> </w:t>
            </w:r>
            <w:r w:rsidRPr="002C07A2">
              <w:rPr>
                <w:rFonts w:hint="eastAsia"/>
                <w:sz w:val="18"/>
                <w:szCs w:val="18"/>
              </w:rPr>
              <w:t>від</w:t>
            </w:r>
            <w:r w:rsidRPr="002C07A2">
              <w:rPr>
                <w:sz w:val="18"/>
                <w:szCs w:val="18"/>
              </w:rPr>
              <w:t xml:space="preserve"> </w:t>
            </w:r>
            <w:r w:rsidRPr="002C07A2">
              <w:rPr>
                <w:rFonts w:hint="eastAsia"/>
                <w:sz w:val="18"/>
                <w:szCs w:val="18"/>
              </w:rPr>
              <w:t>рівня</w:t>
            </w:r>
            <w:r w:rsidRPr="002C07A2">
              <w:rPr>
                <w:sz w:val="18"/>
                <w:szCs w:val="18"/>
              </w:rPr>
              <w:t xml:space="preserve"> </w:t>
            </w:r>
            <w:r w:rsidRPr="002C07A2">
              <w:rPr>
                <w:rFonts w:hint="eastAsia"/>
                <w:sz w:val="18"/>
                <w:szCs w:val="18"/>
              </w:rPr>
              <w:t>навчальних</w:t>
            </w:r>
            <w:r w:rsidRPr="002C07A2">
              <w:rPr>
                <w:sz w:val="18"/>
                <w:szCs w:val="18"/>
              </w:rPr>
              <w:t xml:space="preserve"> </w:t>
            </w:r>
            <w:r w:rsidRPr="002C07A2">
              <w:rPr>
                <w:rFonts w:hint="eastAsia"/>
                <w:sz w:val="18"/>
                <w:szCs w:val="18"/>
              </w:rPr>
              <w:t>досягнень</w:t>
            </w:r>
            <w:r w:rsidRPr="002C07A2">
              <w:rPr>
                <w:sz w:val="18"/>
                <w:szCs w:val="18"/>
              </w:rPr>
              <w:t>.</w:t>
            </w:r>
          </w:p>
        </w:tc>
      </w:tr>
      <w:tr w:rsidR="002A37FD" w:rsidRPr="002C07A2" w:rsidTr="004A1A1A">
        <w:trPr>
          <w:cantSplit/>
          <w:trHeight w:val="2116"/>
        </w:trPr>
        <w:tc>
          <w:tcPr>
            <w:tcW w:w="1355" w:type="dxa"/>
            <w:tcBorders>
              <w:top w:val="single" w:sz="4" w:space="0" w:color="000000"/>
              <w:left w:val="single" w:sz="4" w:space="0" w:color="000000"/>
              <w:bottom w:val="single" w:sz="4"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rFonts w:hint="eastAsia"/>
                <w:sz w:val="18"/>
                <w:szCs w:val="18"/>
              </w:rPr>
              <w:t>Здоров</w:t>
            </w:r>
            <w:r w:rsidRPr="002C07A2">
              <w:rPr>
                <w:sz w:val="18"/>
                <w:szCs w:val="18"/>
              </w:rPr>
              <w:t>'</w:t>
            </w:r>
            <w:r w:rsidRPr="002C07A2">
              <w:rPr>
                <w:rFonts w:hint="eastAsia"/>
                <w:sz w:val="18"/>
                <w:szCs w:val="18"/>
              </w:rPr>
              <w:t>я</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безпека</w:t>
            </w:r>
          </w:p>
        </w:tc>
        <w:tc>
          <w:tcPr>
            <w:tcW w:w="1906" w:type="dxa"/>
            <w:tcBorders>
              <w:top w:val="single" w:sz="4" w:space="0" w:color="000000"/>
              <w:left w:val="single" w:sz="4" w:space="0" w:color="000000"/>
              <w:bottom w:val="single" w:sz="4" w:space="0" w:color="000000"/>
            </w:tcBorders>
            <w:shd w:val="clear" w:color="auto" w:fill="auto"/>
          </w:tcPr>
          <w:p w:rsidR="002A37FD" w:rsidRPr="002C07A2" w:rsidRDefault="003F4FBF" w:rsidP="00144D2D">
            <w:pPr>
              <w:rPr>
                <w:sz w:val="18"/>
                <w:szCs w:val="18"/>
              </w:rPr>
            </w:pPr>
            <w:r w:rsidRPr="002C07A2">
              <w:rPr>
                <w:rFonts w:eastAsia="DengXian"/>
                <w:sz w:val="18"/>
                <w:szCs w:val="18"/>
              </w:rPr>
              <w:t>Ф</w:t>
            </w:r>
            <w:r w:rsidRPr="002C07A2">
              <w:rPr>
                <w:rFonts w:hint="eastAsia"/>
                <w:sz w:val="18"/>
                <w:szCs w:val="18"/>
              </w:rPr>
              <w:t>ормування</w:t>
            </w:r>
            <w:r w:rsidRPr="002C07A2">
              <w:rPr>
                <w:sz w:val="18"/>
                <w:szCs w:val="18"/>
              </w:rPr>
              <w:t xml:space="preserve"> </w:t>
            </w:r>
            <w:r w:rsidRPr="002C07A2">
              <w:rPr>
                <w:rFonts w:hint="eastAsia"/>
                <w:sz w:val="18"/>
                <w:szCs w:val="18"/>
              </w:rPr>
              <w:t>навичок</w:t>
            </w:r>
            <w:r w:rsidRPr="002C07A2">
              <w:rPr>
                <w:sz w:val="18"/>
                <w:szCs w:val="18"/>
              </w:rPr>
              <w:t xml:space="preserve"> </w:t>
            </w:r>
            <w:r w:rsidRPr="002C07A2">
              <w:rPr>
                <w:rFonts w:hint="eastAsia"/>
                <w:sz w:val="18"/>
                <w:szCs w:val="18"/>
              </w:rPr>
              <w:t>здорового</w:t>
            </w:r>
            <w:r w:rsidRPr="002C07A2">
              <w:rPr>
                <w:sz w:val="18"/>
                <w:szCs w:val="18"/>
              </w:rPr>
              <w:t xml:space="preserve"> </w:t>
            </w:r>
            <w:r w:rsidRPr="002C07A2">
              <w:rPr>
                <w:rFonts w:hint="eastAsia"/>
                <w:sz w:val="18"/>
                <w:szCs w:val="18"/>
              </w:rPr>
              <w:t>способу</w:t>
            </w:r>
            <w:r w:rsidRPr="002C07A2">
              <w:rPr>
                <w:sz w:val="18"/>
                <w:szCs w:val="18"/>
              </w:rPr>
              <w:t xml:space="preserve"> </w:t>
            </w:r>
            <w:r w:rsidRPr="002C07A2">
              <w:rPr>
                <w:rFonts w:hint="eastAsia"/>
                <w:sz w:val="18"/>
                <w:szCs w:val="18"/>
              </w:rPr>
              <w:t>життя</w:t>
            </w:r>
            <w:r w:rsidRPr="002C07A2">
              <w:rPr>
                <w:sz w:val="18"/>
                <w:szCs w:val="18"/>
              </w:rPr>
              <w:t xml:space="preserve"> </w:t>
            </w:r>
            <w:r w:rsidRPr="002C07A2">
              <w:rPr>
                <w:rFonts w:hint="eastAsia"/>
                <w:sz w:val="18"/>
                <w:szCs w:val="18"/>
              </w:rPr>
              <w:t>та</w:t>
            </w:r>
            <w:r w:rsidRPr="002C07A2">
              <w:rPr>
                <w:sz w:val="18"/>
                <w:szCs w:val="18"/>
              </w:rPr>
              <w:t xml:space="preserve"> </w:t>
            </w:r>
            <w:r w:rsidRPr="002C07A2">
              <w:rPr>
                <w:rFonts w:hint="eastAsia"/>
                <w:sz w:val="18"/>
                <w:szCs w:val="18"/>
              </w:rPr>
              <w:t>безпечної</w:t>
            </w:r>
            <w:r w:rsidRPr="002C07A2">
              <w:rPr>
                <w:sz w:val="18"/>
                <w:szCs w:val="18"/>
              </w:rPr>
              <w:t xml:space="preserve"> </w:t>
            </w:r>
            <w:r w:rsidRPr="002C07A2">
              <w:rPr>
                <w:rFonts w:hint="eastAsia"/>
                <w:sz w:val="18"/>
                <w:szCs w:val="18"/>
              </w:rPr>
              <w:t>поведінки</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144D2D" w:rsidP="00144D2D">
            <w:pPr>
              <w:ind w:firstLine="49"/>
              <w:jc w:val="both"/>
              <w:rPr>
                <w:sz w:val="18"/>
                <w:szCs w:val="18"/>
              </w:rPr>
            </w:pPr>
            <w:r w:rsidRPr="002C07A2">
              <w:rPr>
                <w:rFonts w:eastAsia="DengXian"/>
                <w:sz w:val="18"/>
                <w:szCs w:val="18"/>
              </w:rPr>
              <w:t>С</w:t>
            </w:r>
            <w:r w:rsidR="003F4FBF" w:rsidRPr="002C07A2">
              <w:rPr>
                <w:rFonts w:hint="eastAsia"/>
                <w:sz w:val="18"/>
                <w:szCs w:val="18"/>
              </w:rPr>
              <w:t>тановлення</w:t>
            </w:r>
            <w:r w:rsidR="003F4FBF" w:rsidRPr="002C07A2">
              <w:rPr>
                <w:sz w:val="18"/>
                <w:szCs w:val="18"/>
              </w:rPr>
              <w:t xml:space="preserve"> </w:t>
            </w:r>
            <w:r w:rsidRPr="002C07A2">
              <w:rPr>
                <w:sz w:val="18"/>
                <w:szCs w:val="18"/>
              </w:rPr>
              <w:t xml:space="preserve">здобувача освіти </w:t>
            </w:r>
            <w:r w:rsidR="003F4FBF" w:rsidRPr="002C07A2">
              <w:rPr>
                <w:rFonts w:hint="eastAsia"/>
                <w:sz w:val="18"/>
                <w:szCs w:val="18"/>
              </w:rPr>
              <w:t>як</w:t>
            </w:r>
            <w:r w:rsidR="003F4FBF" w:rsidRPr="002C07A2">
              <w:rPr>
                <w:sz w:val="18"/>
                <w:szCs w:val="18"/>
              </w:rPr>
              <w:t xml:space="preserve"> </w:t>
            </w:r>
            <w:r w:rsidR="003F4FBF" w:rsidRPr="002C07A2">
              <w:rPr>
                <w:rFonts w:hint="eastAsia"/>
                <w:sz w:val="18"/>
                <w:szCs w:val="18"/>
              </w:rPr>
              <w:t>емоційно</w:t>
            </w:r>
            <w:r w:rsidR="003F4FBF" w:rsidRPr="002C07A2">
              <w:rPr>
                <w:sz w:val="18"/>
                <w:szCs w:val="18"/>
              </w:rPr>
              <w:t xml:space="preserve"> </w:t>
            </w:r>
            <w:r w:rsidR="003F4FBF" w:rsidRPr="002C07A2">
              <w:rPr>
                <w:rFonts w:hint="eastAsia"/>
                <w:sz w:val="18"/>
                <w:szCs w:val="18"/>
              </w:rPr>
              <w:t>стійкого</w:t>
            </w:r>
            <w:r w:rsidR="003F4FBF" w:rsidRPr="002C07A2">
              <w:rPr>
                <w:sz w:val="18"/>
                <w:szCs w:val="18"/>
              </w:rPr>
              <w:t xml:space="preserve"> </w:t>
            </w:r>
            <w:r w:rsidR="003F4FBF" w:rsidRPr="002C07A2">
              <w:rPr>
                <w:rFonts w:hint="eastAsia"/>
                <w:sz w:val="18"/>
                <w:szCs w:val="18"/>
              </w:rPr>
              <w:t>члена</w:t>
            </w:r>
            <w:r w:rsidR="003F4FBF" w:rsidRPr="002C07A2">
              <w:rPr>
                <w:sz w:val="18"/>
                <w:szCs w:val="18"/>
              </w:rPr>
              <w:t xml:space="preserve"> </w:t>
            </w:r>
            <w:r w:rsidR="003F4FBF" w:rsidRPr="002C07A2">
              <w:rPr>
                <w:rFonts w:hint="eastAsia"/>
                <w:sz w:val="18"/>
                <w:szCs w:val="18"/>
              </w:rPr>
              <w:t>суспільства</w:t>
            </w:r>
            <w:r w:rsidR="003F4FBF" w:rsidRPr="002C07A2">
              <w:rPr>
                <w:sz w:val="18"/>
                <w:szCs w:val="18"/>
              </w:rPr>
              <w:t xml:space="preserve">, </w:t>
            </w:r>
            <w:r w:rsidR="003F4FBF" w:rsidRPr="002C07A2">
              <w:rPr>
                <w:rFonts w:hint="eastAsia"/>
                <w:sz w:val="18"/>
                <w:szCs w:val="18"/>
              </w:rPr>
              <w:t>здатного</w:t>
            </w:r>
            <w:r w:rsidR="003F4FBF" w:rsidRPr="002C07A2">
              <w:rPr>
                <w:sz w:val="18"/>
                <w:szCs w:val="18"/>
              </w:rPr>
              <w:t xml:space="preserve"> </w:t>
            </w:r>
            <w:r w:rsidR="003F4FBF" w:rsidRPr="002C07A2">
              <w:rPr>
                <w:rFonts w:hint="eastAsia"/>
                <w:sz w:val="18"/>
                <w:szCs w:val="18"/>
              </w:rPr>
              <w:t>вести</w:t>
            </w:r>
            <w:r w:rsidR="003F4FBF" w:rsidRPr="002C07A2">
              <w:rPr>
                <w:sz w:val="18"/>
                <w:szCs w:val="18"/>
              </w:rPr>
              <w:t xml:space="preserve"> </w:t>
            </w:r>
            <w:r w:rsidR="003F4FBF" w:rsidRPr="002C07A2">
              <w:rPr>
                <w:rFonts w:hint="eastAsia"/>
                <w:sz w:val="18"/>
                <w:szCs w:val="18"/>
              </w:rPr>
              <w:t>здоровий</w:t>
            </w:r>
            <w:r w:rsidR="003F4FBF" w:rsidRPr="002C07A2">
              <w:rPr>
                <w:sz w:val="18"/>
                <w:szCs w:val="18"/>
              </w:rPr>
              <w:t xml:space="preserve"> </w:t>
            </w:r>
            <w:r w:rsidR="003F4FBF" w:rsidRPr="002C07A2">
              <w:rPr>
                <w:rFonts w:hint="eastAsia"/>
                <w:sz w:val="18"/>
                <w:szCs w:val="18"/>
              </w:rPr>
              <w:t>спосіб</w:t>
            </w:r>
            <w:r w:rsidR="003F4FBF" w:rsidRPr="002C07A2">
              <w:rPr>
                <w:sz w:val="18"/>
                <w:szCs w:val="18"/>
              </w:rPr>
              <w:t xml:space="preserve"> </w:t>
            </w:r>
            <w:r w:rsidR="003F4FBF" w:rsidRPr="002C07A2">
              <w:rPr>
                <w:rFonts w:hint="eastAsia"/>
                <w:sz w:val="18"/>
                <w:szCs w:val="18"/>
              </w:rPr>
              <w:t>життя</w:t>
            </w:r>
            <w:r w:rsidR="003F4FBF" w:rsidRPr="002C07A2">
              <w:rPr>
                <w:sz w:val="18"/>
                <w:szCs w:val="18"/>
              </w:rPr>
              <w:t xml:space="preserve"> </w:t>
            </w:r>
            <w:r w:rsidR="003F4FBF" w:rsidRPr="002C07A2">
              <w:rPr>
                <w:rFonts w:hint="eastAsia"/>
                <w:sz w:val="18"/>
                <w:szCs w:val="18"/>
              </w:rPr>
              <w:t>і</w:t>
            </w:r>
            <w:r w:rsidR="003F4FBF" w:rsidRPr="002C07A2">
              <w:rPr>
                <w:sz w:val="18"/>
                <w:szCs w:val="18"/>
              </w:rPr>
              <w:t xml:space="preserve"> </w:t>
            </w:r>
            <w:r w:rsidR="003F4FBF" w:rsidRPr="002C07A2">
              <w:rPr>
                <w:rFonts w:hint="eastAsia"/>
                <w:sz w:val="18"/>
                <w:szCs w:val="18"/>
              </w:rPr>
              <w:t>формувати</w:t>
            </w:r>
            <w:r w:rsidR="003F4FBF" w:rsidRPr="002C07A2">
              <w:rPr>
                <w:sz w:val="18"/>
                <w:szCs w:val="18"/>
              </w:rPr>
              <w:t xml:space="preserve"> </w:t>
            </w:r>
            <w:r w:rsidR="003F4FBF" w:rsidRPr="002C07A2">
              <w:rPr>
                <w:rFonts w:hint="eastAsia"/>
                <w:sz w:val="18"/>
                <w:szCs w:val="18"/>
              </w:rPr>
              <w:t>навколо</w:t>
            </w:r>
            <w:r w:rsidR="003F4FBF" w:rsidRPr="002C07A2">
              <w:rPr>
                <w:sz w:val="18"/>
                <w:szCs w:val="18"/>
              </w:rPr>
              <w:t xml:space="preserve"> </w:t>
            </w:r>
            <w:r w:rsidR="003F4FBF" w:rsidRPr="002C07A2">
              <w:rPr>
                <w:rFonts w:hint="eastAsia"/>
                <w:sz w:val="18"/>
                <w:szCs w:val="18"/>
              </w:rPr>
              <w:t>себе</w:t>
            </w:r>
            <w:r w:rsidR="003F4FBF" w:rsidRPr="002C07A2">
              <w:rPr>
                <w:sz w:val="18"/>
                <w:szCs w:val="18"/>
              </w:rPr>
              <w:t xml:space="preserve"> </w:t>
            </w:r>
            <w:r w:rsidR="003F4FBF" w:rsidRPr="002C07A2">
              <w:rPr>
                <w:rFonts w:hint="eastAsia"/>
                <w:sz w:val="18"/>
                <w:szCs w:val="18"/>
              </w:rPr>
              <w:t>безпечне</w:t>
            </w:r>
            <w:r w:rsidR="003F4FBF" w:rsidRPr="002C07A2">
              <w:rPr>
                <w:sz w:val="18"/>
                <w:szCs w:val="18"/>
              </w:rPr>
              <w:t xml:space="preserve"> </w:t>
            </w:r>
            <w:r w:rsidR="003F4FBF" w:rsidRPr="002C07A2">
              <w:rPr>
                <w:rFonts w:hint="eastAsia"/>
                <w:sz w:val="18"/>
                <w:szCs w:val="18"/>
              </w:rPr>
              <w:t>життєве</w:t>
            </w:r>
            <w:r w:rsidR="003F4FBF" w:rsidRPr="002C07A2">
              <w:rPr>
                <w:sz w:val="18"/>
                <w:szCs w:val="18"/>
              </w:rPr>
              <w:t xml:space="preserve"> </w:t>
            </w:r>
            <w:r w:rsidR="003F4FBF" w:rsidRPr="002C07A2">
              <w:rPr>
                <w:rFonts w:hint="eastAsia"/>
                <w:sz w:val="18"/>
                <w:szCs w:val="18"/>
              </w:rPr>
              <w:t>середовище</w:t>
            </w:r>
            <w:r w:rsidR="003F4FBF" w:rsidRPr="002C07A2">
              <w:rPr>
                <w:sz w:val="18"/>
                <w:szCs w:val="18"/>
              </w:rPr>
              <w:t xml:space="preserve">. </w:t>
            </w:r>
          </w:p>
          <w:p w:rsidR="002A37FD" w:rsidRPr="002C07A2" w:rsidRDefault="003F4FBF" w:rsidP="00144D2D">
            <w:pPr>
              <w:ind w:firstLine="49"/>
              <w:jc w:val="both"/>
              <w:rPr>
                <w:sz w:val="18"/>
                <w:szCs w:val="18"/>
              </w:rPr>
            </w:pPr>
            <w:r w:rsidRPr="002C07A2">
              <w:rPr>
                <w:rFonts w:hint="eastAsia"/>
                <w:sz w:val="18"/>
                <w:szCs w:val="18"/>
              </w:rPr>
              <w:t>Реалізується</w:t>
            </w:r>
            <w:r w:rsidRPr="002C07A2">
              <w:rPr>
                <w:sz w:val="18"/>
                <w:szCs w:val="18"/>
              </w:rPr>
              <w:t xml:space="preserve"> </w:t>
            </w:r>
            <w:r w:rsidRPr="002C07A2">
              <w:rPr>
                <w:rFonts w:hint="eastAsia"/>
                <w:sz w:val="18"/>
                <w:szCs w:val="18"/>
              </w:rPr>
              <w:t>через</w:t>
            </w:r>
            <w:r w:rsidRPr="002C07A2">
              <w:rPr>
                <w:sz w:val="18"/>
                <w:szCs w:val="18"/>
              </w:rPr>
              <w:t xml:space="preserve"> </w:t>
            </w:r>
            <w:r w:rsidRPr="002C07A2">
              <w:rPr>
                <w:rFonts w:hint="eastAsia"/>
                <w:sz w:val="18"/>
                <w:szCs w:val="18"/>
              </w:rPr>
              <w:t>завдання</w:t>
            </w:r>
            <w:r w:rsidRPr="002C07A2">
              <w:rPr>
                <w:sz w:val="18"/>
                <w:szCs w:val="18"/>
              </w:rPr>
              <w:t xml:space="preserve"> </w:t>
            </w:r>
            <w:r w:rsidRPr="002C07A2">
              <w:rPr>
                <w:rFonts w:hint="eastAsia"/>
                <w:sz w:val="18"/>
                <w:szCs w:val="18"/>
              </w:rPr>
              <w:t>з</w:t>
            </w:r>
            <w:r w:rsidRPr="002C07A2">
              <w:rPr>
                <w:sz w:val="18"/>
                <w:szCs w:val="18"/>
              </w:rPr>
              <w:t xml:space="preserve"> </w:t>
            </w:r>
            <w:r w:rsidRPr="002C07A2">
              <w:rPr>
                <w:rFonts w:hint="eastAsia"/>
                <w:sz w:val="18"/>
                <w:szCs w:val="18"/>
              </w:rPr>
              <w:t>реальними</w:t>
            </w:r>
            <w:r w:rsidRPr="002C07A2">
              <w:rPr>
                <w:sz w:val="18"/>
                <w:szCs w:val="18"/>
              </w:rPr>
              <w:t xml:space="preserve"> </w:t>
            </w:r>
            <w:r w:rsidRPr="002C07A2">
              <w:rPr>
                <w:rFonts w:hint="eastAsia"/>
                <w:sz w:val="18"/>
                <w:szCs w:val="18"/>
              </w:rPr>
              <w:t>даними</w:t>
            </w:r>
            <w:r w:rsidRPr="002C07A2">
              <w:rPr>
                <w:sz w:val="18"/>
                <w:szCs w:val="18"/>
              </w:rPr>
              <w:t xml:space="preserve"> </w:t>
            </w:r>
            <w:r w:rsidRPr="002C07A2">
              <w:rPr>
                <w:rFonts w:hint="eastAsia"/>
                <w:sz w:val="18"/>
                <w:szCs w:val="18"/>
              </w:rPr>
              <w:t>про</w:t>
            </w:r>
            <w:r w:rsidRPr="002C07A2">
              <w:rPr>
                <w:sz w:val="18"/>
                <w:szCs w:val="18"/>
              </w:rPr>
              <w:t xml:space="preserve"> </w:t>
            </w:r>
            <w:r w:rsidRPr="002C07A2">
              <w:rPr>
                <w:rFonts w:hint="eastAsia"/>
                <w:sz w:val="18"/>
                <w:szCs w:val="18"/>
              </w:rPr>
              <w:t>безпеку</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охорону</w:t>
            </w:r>
            <w:r w:rsidRPr="002C07A2">
              <w:rPr>
                <w:sz w:val="18"/>
                <w:szCs w:val="18"/>
              </w:rPr>
              <w:t xml:space="preserve"> </w:t>
            </w:r>
            <w:r w:rsidRPr="002C07A2">
              <w:rPr>
                <w:rFonts w:hint="eastAsia"/>
                <w:sz w:val="18"/>
                <w:szCs w:val="18"/>
              </w:rPr>
              <w:t>здоров’я</w:t>
            </w:r>
            <w:r w:rsidRPr="002C07A2">
              <w:rPr>
                <w:sz w:val="18"/>
                <w:szCs w:val="18"/>
              </w:rPr>
              <w:t xml:space="preserve"> (</w:t>
            </w:r>
            <w:r w:rsidRPr="002C07A2">
              <w:rPr>
                <w:rFonts w:hint="eastAsia"/>
                <w:sz w:val="18"/>
                <w:szCs w:val="18"/>
              </w:rPr>
              <w:t>текстові</w:t>
            </w:r>
            <w:r w:rsidRPr="002C07A2">
              <w:rPr>
                <w:sz w:val="18"/>
                <w:szCs w:val="18"/>
              </w:rPr>
              <w:t xml:space="preserve"> </w:t>
            </w:r>
            <w:r w:rsidRPr="002C07A2">
              <w:rPr>
                <w:rFonts w:hint="eastAsia"/>
                <w:sz w:val="18"/>
                <w:szCs w:val="18"/>
              </w:rPr>
              <w:t>завдання</w:t>
            </w:r>
            <w:r w:rsidRPr="002C07A2">
              <w:rPr>
                <w:sz w:val="18"/>
                <w:szCs w:val="18"/>
              </w:rPr>
              <w:t xml:space="preserve">, </w:t>
            </w:r>
            <w:r w:rsidRPr="002C07A2">
              <w:rPr>
                <w:rFonts w:hint="eastAsia"/>
                <w:sz w:val="18"/>
                <w:szCs w:val="18"/>
              </w:rPr>
              <w:t>пов’язані</w:t>
            </w:r>
            <w:r w:rsidRPr="002C07A2">
              <w:rPr>
                <w:sz w:val="18"/>
                <w:szCs w:val="18"/>
              </w:rPr>
              <w:t xml:space="preserve"> </w:t>
            </w:r>
            <w:r w:rsidRPr="002C07A2">
              <w:rPr>
                <w:rFonts w:hint="eastAsia"/>
                <w:sz w:val="18"/>
                <w:szCs w:val="18"/>
              </w:rPr>
              <w:t>з</w:t>
            </w:r>
            <w:r w:rsidRPr="002C07A2">
              <w:rPr>
                <w:sz w:val="18"/>
                <w:szCs w:val="18"/>
              </w:rPr>
              <w:t xml:space="preserve"> </w:t>
            </w:r>
            <w:r w:rsidRPr="002C07A2">
              <w:rPr>
                <w:rFonts w:hint="eastAsia"/>
                <w:sz w:val="18"/>
                <w:szCs w:val="18"/>
              </w:rPr>
              <w:t>середовищем</w:t>
            </w:r>
            <w:r w:rsidRPr="002C07A2">
              <w:rPr>
                <w:sz w:val="18"/>
                <w:szCs w:val="18"/>
              </w:rPr>
              <w:t xml:space="preserve"> </w:t>
            </w:r>
            <w:r w:rsidRPr="002C07A2">
              <w:rPr>
                <w:rFonts w:hint="eastAsia"/>
                <w:sz w:val="18"/>
                <w:szCs w:val="18"/>
              </w:rPr>
              <w:t>дорожнього</w:t>
            </w:r>
            <w:r w:rsidRPr="002C07A2">
              <w:rPr>
                <w:sz w:val="18"/>
                <w:szCs w:val="18"/>
              </w:rPr>
              <w:t xml:space="preserve"> </w:t>
            </w:r>
            <w:r w:rsidRPr="002C07A2">
              <w:rPr>
                <w:rFonts w:hint="eastAsia"/>
                <w:sz w:val="18"/>
                <w:szCs w:val="18"/>
              </w:rPr>
              <w:t>руху</w:t>
            </w:r>
            <w:r w:rsidRPr="002C07A2">
              <w:rPr>
                <w:sz w:val="18"/>
                <w:szCs w:val="18"/>
              </w:rPr>
              <w:t xml:space="preserve">, </w:t>
            </w:r>
            <w:r w:rsidRPr="002C07A2">
              <w:rPr>
                <w:rFonts w:hint="eastAsia"/>
                <w:sz w:val="18"/>
                <w:szCs w:val="18"/>
              </w:rPr>
              <w:t>рухом</w:t>
            </w:r>
            <w:r w:rsidRPr="002C07A2">
              <w:rPr>
                <w:sz w:val="18"/>
                <w:szCs w:val="18"/>
              </w:rPr>
              <w:t xml:space="preserve"> </w:t>
            </w:r>
            <w:r w:rsidRPr="002C07A2">
              <w:rPr>
                <w:rFonts w:hint="eastAsia"/>
                <w:sz w:val="18"/>
                <w:szCs w:val="18"/>
              </w:rPr>
              <w:t>пішоходів</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транспортних</w:t>
            </w:r>
            <w:r w:rsidRPr="002C07A2">
              <w:rPr>
                <w:sz w:val="18"/>
                <w:szCs w:val="18"/>
              </w:rPr>
              <w:t xml:space="preserve"> </w:t>
            </w:r>
            <w:r w:rsidRPr="002C07A2">
              <w:rPr>
                <w:rFonts w:hint="eastAsia"/>
                <w:sz w:val="18"/>
                <w:szCs w:val="18"/>
              </w:rPr>
              <w:t>засобів</w:t>
            </w:r>
            <w:r w:rsidRPr="002C07A2">
              <w:rPr>
                <w:sz w:val="18"/>
                <w:szCs w:val="18"/>
              </w:rPr>
              <w:t xml:space="preserve">). Формує </w:t>
            </w:r>
            <w:proofErr w:type="spellStart"/>
            <w:r w:rsidRPr="002C07A2">
              <w:rPr>
                <w:sz w:val="18"/>
                <w:szCs w:val="18"/>
              </w:rPr>
              <w:t>валеологічні</w:t>
            </w:r>
            <w:proofErr w:type="spellEnd"/>
            <w:r w:rsidRPr="002C07A2">
              <w:rPr>
                <w:sz w:val="18"/>
                <w:szCs w:val="18"/>
              </w:rPr>
              <w:t xml:space="preserve"> знан</w:t>
            </w:r>
            <w:r w:rsidR="00144D2D" w:rsidRPr="002C07A2">
              <w:rPr>
                <w:sz w:val="18"/>
                <w:szCs w:val="18"/>
              </w:rPr>
              <w:t>ня уч</w:t>
            </w:r>
            <w:r w:rsidRPr="002C07A2">
              <w:rPr>
                <w:sz w:val="18"/>
                <w:szCs w:val="18"/>
              </w:rPr>
              <w:t>н</w:t>
            </w:r>
            <w:r w:rsidR="00144D2D" w:rsidRPr="002C07A2">
              <w:rPr>
                <w:sz w:val="18"/>
                <w:szCs w:val="18"/>
              </w:rPr>
              <w:t>ів</w:t>
            </w:r>
            <w:r w:rsidRPr="002C07A2">
              <w:rPr>
                <w:sz w:val="18"/>
                <w:szCs w:val="18"/>
              </w:rPr>
              <w:t xml:space="preserve"> про власне здоров’я та здоров’я оточуючих, навички </w:t>
            </w:r>
            <w:r w:rsidRPr="002C07A2">
              <w:rPr>
                <w:rFonts w:hint="eastAsia"/>
                <w:sz w:val="18"/>
                <w:szCs w:val="18"/>
              </w:rPr>
              <w:t>здорового</w:t>
            </w:r>
            <w:r w:rsidRPr="002C07A2">
              <w:rPr>
                <w:sz w:val="18"/>
                <w:szCs w:val="18"/>
              </w:rPr>
              <w:t xml:space="preserve"> </w:t>
            </w:r>
            <w:r w:rsidRPr="002C07A2">
              <w:rPr>
                <w:rFonts w:hint="eastAsia"/>
                <w:sz w:val="18"/>
                <w:szCs w:val="18"/>
              </w:rPr>
              <w:t>способу</w:t>
            </w:r>
            <w:r w:rsidRPr="002C07A2">
              <w:rPr>
                <w:sz w:val="18"/>
                <w:szCs w:val="18"/>
              </w:rPr>
              <w:t xml:space="preserve"> </w:t>
            </w:r>
            <w:r w:rsidRPr="002C07A2">
              <w:rPr>
                <w:rFonts w:hint="eastAsia"/>
                <w:sz w:val="18"/>
                <w:szCs w:val="18"/>
              </w:rPr>
              <w:t>життя</w:t>
            </w:r>
            <w:r w:rsidRPr="002C07A2">
              <w:rPr>
                <w:sz w:val="18"/>
                <w:szCs w:val="18"/>
              </w:rPr>
              <w:t xml:space="preserve"> </w:t>
            </w:r>
            <w:r w:rsidRPr="002C07A2">
              <w:rPr>
                <w:rFonts w:hint="eastAsia"/>
                <w:sz w:val="18"/>
                <w:szCs w:val="18"/>
              </w:rPr>
              <w:t>та</w:t>
            </w:r>
            <w:r w:rsidRPr="002C07A2">
              <w:rPr>
                <w:sz w:val="18"/>
                <w:szCs w:val="18"/>
              </w:rPr>
              <w:t xml:space="preserve"> </w:t>
            </w:r>
            <w:r w:rsidRPr="002C07A2">
              <w:rPr>
                <w:rFonts w:hint="eastAsia"/>
                <w:sz w:val="18"/>
                <w:szCs w:val="18"/>
              </w:rPr>
              <w:t>безпечної</w:t>
            </w:r>
            <w:r w:rsidRPr="002C07A2">
              <w:rPr>
                <w:sz w:val="18"/>
                <w:szCs w:val="18"/>
              </w:rPr>
              <w:t xml:space="preserve"> </w:t>
            </w:r>
            <w:r w:rsidRPr="002C07A2">
              <w:rPr>
                <w:rFonts w:hint="eastAsia"/>
                <w:sz w:val="18"/>
                <w:szCs w:val="18"/>
              </w:rPr>
              <w:t>поведінки</w:t>
            </w:r>
            <w:r w:rsidRPr="002C07A2">
              <w:rPr>
                <w:sz w:val="18"/>
                <w:szCs w:val="18"/>
              </w:rPr>
              <w:t>, виховує бережливе ставлення до власного здоров’я.</w:t>
            </w:r>
          </w:p>
        </w:tc>
      </w:tr>
      <w:tr w:rsidR="002A37FD" w:rsidRPr="002C07A2" w:rsidTr="004A1A1A">
        <w:trPr>
          <w:cantSplit/>
          <w:trHeight w:val="2116"/>
        </w:trPr>
        <w:tc>
          <w:tcPr>
            <w:tcW w:w="1355" w:type="dxa"/>
            <w:tcBorders>
              <w:top w:val="single" w:sz="4" w:space="0" w:color="000000"/>
              <w:left w:val="single" w:sz="4" w:space="0" w:color="000000"/>
              <w:bottom w:val="single" w:sz="4" w:space="0" w:color="000000"/>
            </w:tcBorders>
            <w:shd w:val="clear" w:color="auto" w:fill="auto"/>
            <w:textDirection w:val="btLr"/>
            <w:vAlign w:val="center"/>
          </w:tcPr>
          <w:p w:rsidR="002A37FD" w:rsidRPr="002C07A2" w:rsidRDefault="003F4FBF">
            <w:pPr>
              <w:ind w:left="113" w:right="113"/>
              <w:jc w:val="center"/>
              <w:rPr>
                <w:sz w:val="18"/>
                <w:szCs w:val="18"/>
              </w:rPr>
            </w:pPr>
            <w:r w:rsidRPr="002C07A2">
              <w:rPr>
                <w:rFonts w:hint="eastAsia"/>
                <w:sz w:val="18"/>
                <w:szCs w:val="18"/>
              </w:rPr>
              <w:t>Підприємливість</w:t>
            </w:r>
            <w:r w:rsidRPr="002C07A2">
              <w:rPr>
                <w:sz w:val="18"/>
                <w:szCs w:val="18"/>
              </w:rPr>
              <w:t xml:space="preserve"> </w:t>
            </w:r>
            <w:r w:rsidRPr="002C07A2">
              <w:rPr>
                <w:rFonts w:hint="eastAsia"/>
                <w:sz w:val="18"/>
                <w:szCs w:val="18"/>
              </w:rPr>
              <w:t>і</w:t>
            </w:r>
            <w:r w:rsidRPr="002C07A2">
              <w:rPr>
                <w:sz w:val="18"/>
                <w:szCs w:val="18"/>
              </w:rPr>
              <w:t xml:space="preserve"> </w:t>
            </w:r>
            <w:r w:rsidRPr="002C07A2">
              <w:rPr>
                <w:rFonts w:hint="eastAsia"/>
                <w:sz w:val="18"/>
                <w:szCs w:val="18"/>
              </w:rPr>
              <w:t>фінансова</w:t>
            </w:r>
            <w:r w:rsidRPr="002C07A2">
              <w:rPr>
                <w:sz w:val="18"/>
                <w:szCs w:val="18"/>
              </w:rPr>
              <w:t xml:space="preserve"> </w:t>
            </w:r>
            <w:r w:rsidRPr="002C07A2">
              <w:rPr>
                <w:rFonts w:hint="eastAsia"/>
                <w:sz w:val="18"/>
                <w:szCs w:val="18"/>
              </w:rPr>
              <w:t>грамотність</w:t>
            </w:r>
          </w:p>
        </w:tc>
        <w:tc>
          <w:tcPr>
            <w:tcW w:w="1906" w:type="dxa"/>
            <w:tcBorders>
              <w:top w:val="single" w:sz="4" w:space="0" w:color="000000"/>
              <w:left w:val="single" w:sz="4" w:space="0" w:color="000000"/>
              <w:bottom w:val="single" w:sz="4" w:space="0" w:color="000000"/>
            </w:tcBorders>
            <w:shd w:val="clear" w:color="auto" w:fill="auto"/>
          </w:tcPr>
          <w:p w:rsidR="002A37FD" w:rsidRPr="002C07A2" w:rsidRDefault="003F4FBF" w:rsidP="00144D2D">
            <w:pPr>
              <w:rPr>
                <w:sz w:val="18"/>
                <w:szCs w:val="18"/>
              </w:rPr>
            </w:pPr>
            <w:r w:rsidRPr="002C07A2">
              <w:rPr>
                <w:rFonts w:eastAsia="DengXian"/>
                <w:sz w:val="18"/>
                <w:szCs w:val="18"/>
              </w:rPr>
              <w:t>Ф</w:t>
            </w:r>
            <w:r w:rsidRPr="002C07A2">
              <w:rPr>
                <w:rFonts w:hint="eastAsia"/>
                <w:sz w:val="18"/>
                <w:szCs w:val="18"/>
              </w:rPr>
              <w:t>ормування</w:t>
            </w:r>
            <w:r w:rsidRPr="002C07A2">
              <w:rPr>
                <w:sz w:val="18"/>
                <w:szCs w:val="18"/>
              </w:rPr>
              <w:t xml:space="preserve"> </w:t>
            </w:r>
            <w:r w:rsidR="00144D2D" w:rsidRPr="002C07A2">
              <w:rPr>
                <w:sz w:val="18"/>
                <w:szCs w:val="18"/>
              </w:rPr>
              <w:t>у</w:t>
            </w:r>
            <w:r w:rsidRPr="002C07A2">
              <w:rPr>
                <w:sz w:val="18"/>
                <w:szCs w:val="18"/>
              </w:rPr>
              <w:t xml:space="preserve"> </w:t>
            </w:r>
            <w:r w:rsidR="00144D2D" w:rsidRPr="002C07A2">
              <w:rPr>
                <w:sz w:val="18"/>
                <w:szCs w:val="18"/>
              </w:rPr>
              <w:t xml:space="preserve">здобувачів освіти </w:t>
            </w:r>
            <w:r w:rsidRPr="002C07A2">
              <w:rPr>
                <w:rFonts w:hint="eastAsia"/>
                <w:sz w:val="18"/>
                <w:szCs w:val="18"/>
              </w:rPr>
              <w:t>здатності</w:t>
            </w:r>
            <w:r w:rsidRPr="002C07A2">
              <w:rPr>
                <w:sz w:val="18"/>
                <w:szCs w:val="18"/>
              </w:rPr>
              <w:t xml:space="preserve"> </w:t>
            </w:r>
            <w:r w:rsidRPr="002C07A2">
              <w:rPr>
                <w:rFonts w:hint="eastAsia"/>
                <w:sz w:val="18"/>
                <w:szCs w:val="18"/>
              </w:rPr>
              <w:t>застосовувати</w:t>
            </w:r>
            <w:r w:rsidRPr="002C07A2">
              <w:rPr>
                <w:sz w:val="18"/>
                <w:szCs w:val="18"/>
              </w:rPr>
              <w:t xml:space="preserve"> </w:t>
            </w:r>
            <w:r w:rsidRPr="002C07A2">
              <w:rPr>
                <w:rFonts w:hint="eastAsia"/>
                <w:sz w:val="18"/>
                <w:szCs w:val="18"/>
              </w:rPr>
              <w:t>знання</w:t>
            </w:r>
            <w:r w:rsidRPr="002C07A2">
              <w:rPr>
                <w:sz w:val="18"/>
                <w:szCs w:val="18"/>
              </w:rPr>
              <w:t xml:space="preserve"> </w:t>
            </w:r>
            <w:r w:rsidRPr="002C07A2">
              <w:rPr>
                <w:rFonts w:hint="eastAsia"/>
                <w:sz w:val="18"/>
                <w:szCs w:val="18"/>
              </w:rPr>
              <w:t>й</w:t>
            </w:r>
            <w:r w:rsidRPr="002C07A2">
              <w:rPr>
                <w:sz w:val="18"/>
                <w:szCs w:val="18"/>
              </w:rPr>
              <w:t xml:space="preserve"> </w:t>
            </w:r>
            <w:r w:rsidRPr="002C07A2">
              <w:rPr>
                <w:rFonts w:hint="eastAsia"/>
                <w:sz w:val="18"/>
                <w:szCs w:val="18"/>
              </w:rPr>
              <w:t>уміння</w:t>
            </w:r>
            <w:r w:rsidRPr="002C07A2">
              <w:rPr>
                <w:sz w:val="18"/>
                <w:szCs w:val="18"/>
              </w:rPr>
              <w:t xml:space="preserve"> </w:t>
            </w:r>
            <w:r w:rsidRPr="002C07A2">
              <w:rPr>
                <w:rFonts w:hint="eastAsia"/>
                <w:sz w:val="18"/>
                <w:szCs w:val="18"/>
              </w:rPr>
              <w:t>у</w:t>
            </w:r>
            <w:r w:rsidRPr="002C07A2">
              <w:rPr>
                <w:sz w:val="18"/>
                <w:szCs w:val="18"/>
              </w:rPr>
              <w:t xml:space="preserve"> </w:t>
            </w:r>
            <w:r w:rsidRPr="002C07A2">
              <w:rPr>
                <w:rFonts w:hint="eastAsia"/>
                <w:sz w:val="18"/>
                <w:szCs w:val="18"/>
              </w:rPr>
              <w:t>реальних</w:t>
            </w:r>
            <w:r w:rsidRPr="002C07A2">
              <w:rPr>
                <w:sz w:val="18"/>
                <w:szCs w:val="18"/>
              </w:rPr>
              <w:t xml:space="preserve"> </w:t>
            </w:r>
            <w:r w:rsidRPr="002C07A2">
              <w:rPr>
                <w:rFonts w:hint="eastAsia"/>
                <w:sz w:val="18"/>
                <w:szCs w:val="18"/>
              </w:rPr>
              <w:t>життєвих</w:t>
            </w:r>
            <w:r w:rsidRPr="002C07A2">
              <w:rPr>
                <w:sz w:val="18"/>
                <w:szCs w:val="18"/>
              </w:rPr>
              <w:t xml:space="preserve"> </w:t>
            </w:r>
            <w:r w:rsidRPr="002C07A2">
              <w:rPr>
                <w:rFonts w:hint="eastAsia"/>
                <w:sz w:val="18"/>
                <w:szCs w:val="18"/>
              </w:rPr>
              <w:t>ситуаціях</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2A37FD" w:rsidRPr="002C07A2" w:rsidRDefault="003F4FBF" w:rsidP="00144D2D">
            <w:pPr>
              <w:ind w:firstLine="49"/>
              <w:jc w:val="both"/>
              <w:rPr>
                <w:sz w:val="18"/>
                <w:szCs w:val="18"/>
              </w:rPr>
            </w:pPr>
            <w:r w:rsidRPr="002C07A2">
              <w:rPr>
                <w:rFonts w:hint="eastAsia"/>
                <w:sz w:val="18"/>
                <w:szCs w:val="18"/>
              </w:rPr>
              <w:t>Наскрізна</w:t>
            </w:r>
            <w:r w:rsidRPr="002C07A2">
              <w:rPr>
                <w:sz w:val="18"/>
                <w:szCs w:val="18"/>
              </w:rPr>
              <w:t xml:space="preserve"> </w:t>
            </w:r>
            <w:r w:rsidRPr="002C07A2">
              <w:rPr>
                <w:rFonts w:hint="eastAsia"/>
                <w:sz w:val="18"/>
                <w:szCs w:val="18"/>
              </w:rPr>
              <w:t>лінія</w:t>
            </w:r>
            <w:r w:rsidRPr="002C07A2">
              <w:rPr>
                <w:sz w:val="18"/>
                <w:szCs w:val="18"/>
              </w:rPr>
              <w:t xml:space="preserve"> </w:t>
            </w:r>
            <w:r w:rsidRPr="002C07A2">
              <w:rPr>
                <w:rFonts w:hint="eastAsia"/>
                <w:sz w:val="18"/>
                <w:szCs w:val="18"/>
              </w:rPr>
              <w:t>націлена</w:t>
            </w:r>
            <w:r w:rsidRPr="002C07A2">
              <w:rPr>
                <w:sz w:val="18"/>
                <w:szCs w:val="18"/>
              </w:rPr>
              <w:t xml:space="preserve"> </w:t>
            </w:r>
            <w:r w:rsidRPr="002C07A2">
              <w:rPr>
                <w:rFonts w:hint="eastAsia"/>
                <w:sz w:val="18"/>
                <w:szCs w:val="18"/>
              </w:rPr>
              <w:t>на</w:t>
            </w:r>
            <w:r w:rsidRPr="002C07A2">
              <w:rPr>
                <w:sz w:val="18"/>
                <w:szCs w:val="18"/>
              </w:rPr>
              <w:t xml:space="preserve"> </w:t>
            </w:r>
            <w:r w:rsidRPr="002C07A2">
              <w:rPr>
                <w:rFonts w:hint="eastAsia"/>
                <w:sz w:val="18"/>
                <w:szCs w:val="18"/>
              </w:rPr>
              <w:t>розвиток</w:t>
            </w:r>
            <w:r w:rsidRPr="002C07A2">
              <w:rPr>
                <w:sz w:val="18"/>
                <w:szCs w:val="18"/>
              </w:rPr>
              <w:t xml:space="preserve"> </w:t>
            </w:r>
            <w:r w:rsidRPr="002C07A2">
              <w:rPr>
                <w:rFonts w:hint="eastAsia"/>
                <w:sz w:val="18"/>
                <w:szCs w:val="18"/>
              </w:rPr>
              <w:t>лідерських</w:t>
            </w:r>
            <w:r w:rsidRPr="002C07A2">
              <w:rPr>
                <w:sz w:val="18"/>
                <w:szCs w:val="18"/>
              </w:rPr>
              <w:t xml:space="preserve"> </w:t>
            </w:r>
            <w:r w:rsidRPr="002C07A2">
              <w:rPr>
                <w:rFonts w:hint="eastAsia"/>
                <w:sz w:val="18"/>
                <w:szCs w:val="18"/>
              </w:rPr>
              <w:t>ініціатив</w:t>
            </w:r>
            <w:r w:rsidRPr="002C07A2">
              <w:rPr>
                <w:sz w:val="18"/>
                <w:szCs w:val="18"/>
              </w:rPr>
              <w:t xml:space="preserve">, </w:t>
            </w:r>
            <w:r w:rsidRPr="002C07A2">
              <w:rPr>
                <w:rFonts w:hint="eastAsia"/>
                <w:sz w:val="18"/>
                <w:szCs w:val="18"/>
              </w:rPr>
              <w:t>здатність</w:t>
            </w:r>
            <w:r w:rsidRPr="002C07A2">
              <w:rPr>
                <w:sz w:val="18"/>
                <w:szCs w:val="18"/>
              </w:rPr>
              <w:t xml:space="preserve"> </w:t>
            </w:r>
            <w:r w:rsidRPr="002C07A2">
              <w:rPr>
                <w:rFonts w:hint="eastAsia"/>
                <w:sz w:val="18"/>
                <w:szCs w:val="18"/>
              </w:rPr>
              <w:t>успішно</w:t>
            </w:r>
            <w:r w:rsidRPr="002C07A2">
              <w:rPr>
                <w:sz w:val="18"/>
                <w:szCs w:val="18"/>
              </w:rPr>
              <w:t xml:space="preserve"> </w:t>
            </w:r>
            <w:r w:rsidRPr="002C07A2">
              <w:rPr>
                <w:rFonts w:hint="eastAsia"/>
                <w:sz w:val="18"/>
                <w:szCs w:val="18"/>
              </w:rPr>
              <w:t>діяти</w:t>
            </w:r>
            <w:r w:rsidRPr="002C07A2">
              <w:rPr>
                <w:sz w:val="18"/>
                <w:szCs w:val="18"/>
              </w:rPr>
              <w:t xml:space="preserve"> </w:t>
            </w:r>
            <w:r w:rsidRPr="002C07A2">
              <w:rPr>
                <w:rFonts w:hint="eastAsia"/>
                <w:sz w:val="18"/>
                <w:szCs w:val="18"/>
              </w:rPr>
              <w:t>в</w:t>
            </w:r>
            <w:r w:rsidRPr="002C07A2">
              <w:rPr>
                <w:sz w:val="18"/>
                <w:szCs w:val="18"/>
              </w:rPr>
              <w:t xml:space="preserve"> </w:t>
            </w:r>
            <w:r w:rsidRPr="002C07A2">
              <w:rPr>
                <w:rFonts w:hint="eastAsia"/>
                <w:sz w:val="18"/>
                <w:szCs w:val="18"/>
              </w:rPr>
              <w:t>технологічному</w:t>
            </w:r>
            <w:r w:rsidRPr="002C07A2">
              <w:rPr>
                <w:sz w:val="18"/>
                <w:szCs w:val="18"/>
              </w:rPr>
              <w:t xml:space="preserve"> </w:t>
            </w:r>
            <w:r w:rsidRPr="002C07A2">
              <w:rPr>
                <w:rFonts w:hint="eastAsia"/>
                <w:sz w:val="18"/>
                <w:szCs w:val="18"/>
              </w:rPr>
              <w:t>швидкозмінному</w:t>
            </w:r>
            <w:r w:rsidRPr="002C07A2">
              <w:rPr>
                <w:sz w:val="18"/>
                <w:szCs w:val="18"/>
              </w:rPr>
              <w:t xml:space="preserve"> </w:t>
            </w:r>
            <w:r w:rsidRPr="002C07A2">
              <w:rPr>
                <w:rFonts w:hint="eastAsia"/>
                <w:sz w:val="18"/>
                <w:szCs w:val="18"/>
              </w:rPr>
              <w:t>середовищі</w:t>
            </w:r>
            <w:r w:rsidRPr="002C07A2">
              <w:rPr>
                <w:sz w:val="18"/>
                <w:szCs w:val="18"/>
              </w:rPr>
              <w:t xml:space="preserve">, </w:t>
            </w:r>
            <w:r w:rsidRPr="002C07A2">
              <w:rPr>
                <w:rFonts w:hint="eastAsia"/>
                <w:sz w:val="18"/>
                <w:szCs w:val="18"/>
              </w:rPr>
              <w:t>забезпечення</w:t>
            </w:r>
            <w:r w:rsidRPr="002C07A2">
              <w:rPr>
                <w:sz w:val="18"/>
                <w:szCs w:val="18"/>
              </w:rPr>
              <w:t xml:space="preserve"> </w:t>
            </w:r>
            <w:r w:rsidRPr="002C07A2">
              <w:rPr>
                <w:rFonts w:hint="eastAsia"/>
                <w:sz w:val="18"/>
                <w:szCs w:val="18"/>
              </w:rPr>
              <w:t>кращого</w:t>
            </w:r>
            <w:r w:rsidRPr="002C07A2">
              <w:rPr>
                <w:sz w:val="18"/>
                <w:szCs w:val="18"/>
              </w:rPr>
              <w:t xml:space="preserve"> </w:t>
            </w:r>
            <w:r w:rsidRPr="002C07A2">
              <w:rPr>
                <w:rFonts w:hint="eastAsia"/>
                <w:sz w:val="18"/>
                <w:szCs w:val="18"/>
              </w:rPr>
              <w:t>розуміння</w:t>
            </w:r>
            <w:r w:rsidRPr="002C07A2">
              <w:rPr>
                <w:sz w:val="18"/>
                <w:szCs w:val="18"/>
              </w:rPr>
              <w:t xml:space="preserve"> </w:t>
            </w:r>
            <w:r w:rsidR="00144D2D" w:rsidRPr="002C07A2">
              <w:rPr>
                <w:sz w:val="18"/>
                <w:szCs w:val="18"/>
              </w:rPr>
              <w:t xml:space="preserve">учнями </w:t>
            </w:r>
            <w:r w:rsidRPr="002C07A2">
              <w:rPr>
                <w:rFonts w:hint="eastAsia"/>
                <w:sz w:val="18"/>
                <w:szCs w:val="18"/>
              </w:rPr>
              <w:t>практичних</w:t>
            </w:r>
            <w:r w:rsidRPr="002C07A2">
              <w:rPr>
                <w:sz w:val="18"/>
                <w:szCs w:val="18"/>
              </w:rPr>
              <w:t xml:space="preserve"> </w:t>
            </w:r>
            <w:r w:rsidRPr="002C07A2">
              <w:rPr>
                <w:rFonts w:hint="eastAsia"/>
                <w:sz w:val="18"/>
                <w:szCs w:val="18"/>
              </w:rPr>
              <w:t>аспектів</w:t>
            </w:r>
            <w:r w:rsidRPr="002C07A2">
              <w:rPr>
                <w:sz w:val="18"/>
                <w:szCs w:val="18"/>
              </w:rPr>
              <w:t xml:space="preserve"> </w:t>
            </w:r>
            <w:r w:rsidRPr="002C07A2">
              <w:rPr>
                <w:rFonts w:hint="eastAsia"/>
                <w:sz w:val="18"/>
                <w:szCs w:val="18"/>
              </w:rPr>
              <w:t>фінансових</w:t>
            </w:r>
            <w:r w:rsidRPr="002C07A2">
              <w:rPr>
                <w:sz w:val="18"/>
                <w:szCs w:val="18"/>
              </w:rPr>
              <w:t xml:space="preserve"> </w:t>
            </w:r>
            <w:r w:rsidRPr="002C07A2">
              <w:rPr>
                <w:rFonts w:hint="eastAsia"/>
                <w:sz w:val="18"/>
                <w:szCs w:val="18"/>
              </w:rPr>
              <w:t>питань</w:t>
            </w:r>
            <w:r w:rsidRPr="002C07A2">
              <w:rPr>
                <w:sz w:val="18"/>
                <w:szCs w:val="18"/>
              </w:rPr>
              <w:t xml:space="preserve"> (</w:t>
            </w:r>
            <w:r w:rsidRPr="002C07A2">
              <w:rPr>
                <w:rFonts w:hint="eastAsia"/>
                <w:sz w:val="18"/>
                <w:szCs w:val="18"/>
              </w:rPr>
              <w:t>здійснення</w:t>
            </w:r>
            <w:r w:rsidRPr="002C07A2">
              <w:rPr>
                <w:sz w:val="18"/>
                <w:szCs w:val="18"/>
              </w:rPr>
              <w:t xml:space="preserve"> </w:t>
            </w:r>
            <w:r w:rsidRPr="002C07A2">
              <w:rPr>
                <w:rFonts w:hint="eastAsia"/>
                <w:sz w:val="18"/>
                <w:szCs w:val="18"/>
              </w:rPr>
              <w:t>заощаджень</w:t>
            </w:r>
            <w:r w:rsidRPr="002C07A2">
              <w:rPr>
                <w:sz w:val="18"/>
                <w:szCs w:val="18"/>
              </w:rPr>
              <w:t xml:space="preserve">, </w:t>
            </w:r>
            <w:r w:rsidRPr="002C07A2">
              <w:rPr>
                <w:rFonts w:hint="eastAsia"/>
                <w:sz w:val="18"/>
                <w:szCs w:val="18"/>
              </w:rPr>
              <w:t>інвестування</w:t>
            </w:r>
            <w:r w:rsidRPr="002C07A2">
              <w:rPr>
                <w:sz w:val="18"/>
                <w:szCs w:val="18"/>
              </w:rPr>
              <w:t xml:space="preserve">, </w:t>
            </w:r>
            <w:r w:rsidRPr="002C07A2">
              <w:rPr>
                <w:rFonts w:hint="eastAsia"/>
                <w:sz w:val="18"/>
                <w:szCs w:val="18"/>
              </w:rPr>
              <w:t>запозичення</w:t>
            </w:r>
            <w:r w:rsidRPr="002C07A2">
              <w:rPr>
                <w:sz w:val="18"/>
                <w:szCs w:val="18"/>
              </w:rPr>
              <w:t xml:space="preserve">, </w:t>
            </w:r>
            <w:r w:rsidRPr="002C07A2">
              <w:rPr>
                <w:rFonts w:hint="eastAsia"/>
                <w:sz w:val="18"/>
                <w:szCs w:val="18"/>
              </w:rPr>
              <w:t>страхування, кредитування тощо).</w:t>
            </w:r>
          </w:p>
          <w:p w:rsidR="002A37FD" w:rsidRPr="002C07A2" w:rsidRDefault="003F4FBF" w:rsidP="00144D2D">
            <w:pPr>
              <w:ind w:firstLine="49"/>
              <w:jc w:val="both"/>
              <w:rPr>
                <w:sz w:val="18"/>
                <w:szCs w:val="18"/>
              </w:rPr>
            </w:pPr>
            <w:r w:rsidRPr="002C07A2">
              <w:rPr>
                <w:rFonts w:hint="eastAsia"/>
                <w:sz w:val="18"/>
                <w:szCs w:val="18"/>
              </w:rPr>
              <w:t>Ця</w:t>
            </w:r>
            <w:r w:rsidRPr="002C07A2">
              <w:rPr>
                <w:sz w:val="18"/>
                <w:szCs w:val="18"/>
              </w:rPr>
              <w:t xml:space="preserve"> </w:t>
            </w:r>
            <w:r w:rsidRPr="002C07A2">
              <w:rPr>
                <w:rFonts w:hint="eastAsia"/>
                <w:sz w:val="18"/>
                <w:szCs w:val="18"/>
              </w:rPr>
              <w:t>наскрізна</w:t>
            </w:r>
            <w:r w:rsidRPr="002C07A2">
              <w:rPr>
                <w:sz w:val="18"/>
                <w:szCs w:val="18"/>
              </w:rPr>
              <w:t xml:space="preserve"> </w:t>
            </w:r>
            <w:r w:rsidRPr="002C07A2">
              <w:rPr>
                <w:rFonts w:hint="eastAsia"/>
                <w:sz w:val="18"/>
                <w:szCs w:val="18"/>
              </w:rPr>
              <w:t>лінія</w:t>
            </w:r>
            <w:r w:rsidRPr="002C07A2">
              <w:rPr>
                <w:sz w:val="18"/>
                <w:szCs w:val="18"/>
              </w:rPr>
              <w:t xml:space="preserve"> </w:t>
            </w:r>
            <w:r w:rsidRPr="002C07A2">
              <w:rPr>
                <w:rFonts w:hint="eastAsia"/>
                <w:sz w:val="18"/>
                <w:szCs w:val="18"/>
              </w:rPr>
              <w:t>пов</w:t>
            </w:r>
            <w:r w:rsidRPr="002C07A2">
              <w:rPr>
                <w:sz w:val="18"/>
                <w:szCs w:val="18"/>
              </w:rPr>
              <w:t>'</w:t>
            </w:r>
            <w:r w:rsidRPr="002C07A2">
              <w:rPr>
                <w:rFonts w:hint="eastAsia"/>
                <w:sz w:val="18"/>
                <w:szCs w:val="18"/>
              </w:rPr>
              <w:t>язана</w:t>
            </w:r>
            <w:r w:rsidRPr="002C07A2">
              <w:rPr>
                <w:sz w:val="18"/>
                <w:szCs w:val="18"/>
              </w:rPr>
              <w:t xml:space="preserve"> </w:t>
            </w:r>
            <w:r w:rsidRPr="002C07A2">
              <w:rPr>
                <w:rFonts w:hint="eastAsia"/>
                <w:sz w:val="18"/>
                <w:szCs w:val="18"/>
              </w:rPr>
              <w:t>з</w:t>
            </w:r>
            <w:r w:rsidRPr="002C07A2">
              <w:rPr>
                <w:sz w:val="18"/>
                <w:szCs w:val="18"/>
              </w:rPr>
              <w:t xml:space="preserve"> </w:t>
            </w:r>
            <w:r w:rsidRPr="002C07A2">
              <w:rPr>
                <w:rFonts w:hint="eastAsia"/>
                <w:sz w:val="18"/>
                <w:szCs w:val="18"/>
              </w:rPr>
              <w:t>розв</w:t>
            </w:r>
            <w:r w:rsidRPr="002C07A2">
              <w:rPr>
                <w:sz w:val="18"/>
                <w:szCs w:val="18"/>
              </w:rPr>
              <w:t>'</w:t>
            </w:r>
            <w:r w:rsidRPr="002C07A2">
              <w:rPr>
                <w:rFonts w:hint="eastAsia"/>
                <w:sz w:val="18"/>
                <w:szCs w:val="18"/>
              </w:rPr>
              <w:t>язуванням</w:t>
            </w:r>
            <w:r w:rsidRPr="002C07A2">
              <w:rPr>
                <w:sz w:val="18"/>
                <w:szCs w:val="18"/>
              </w:rPr>
              <w:t xml:space="preserve"> </w:t>
            </w:r>
            <w:r w:rsidRPr="002C07A2">
              <w:rPr>
                <w:rFonts w:hint="eastAsia"/>
                <w:sz w:val="18"/>
                <w:szCs w:val="18"/>
              </w:rPr>
              <w:t>практичних</w:t>
            </w:r>
            <w:r w:rsidRPr="002C07A2">
              <w:rPr>
                <w:sz w:val="18"/>
                <w:szCs w:val="18"/>
              </w:rPr>
              <w:t xml:space="preserve"> </w:t>
            </w:r>
            <w:r w:rsidRPr="002C07A2">
              <w:rPr>
                <w:rFonts w:hint="eastAsia"/>
                <w:sz w:val="18"/>
                <w:szCs w:val="18"/>
              </w:rPr>
              <w:t>завдань</w:t>
            </w:r>
            <w:r w:rsidRPr="002C07A2">
              <w:rPr>
                <w:sz w:val="18"/>
                <w:szCs w:val="18"/>
              </w:rPr>
              <w:t xml:space="preserve"> </w:t>
            </w:r>
            <w:r w:rsidRPr="002C07A2">
              <w:rPr>
                <w:rFonts w:hint="eastAsia"/>
                <w:sz w:val="18"/>
                <w:szCs w:val="18"/>
              </w:rPr>
              <w:t>щодо</w:t>
            </w:r>
            <w:r w:rsidRPr="002C07A2">
              <w:rPr>
                <w:sz w:val="18"/>
                <w:szCs w:val="18"/>
              </w:rPr>
              <w:t xml:space="preserve"> </w:t>
            </w:r>
            <w:r w:rsidRPr="002C07A2">
              <w:rPr>
                <w:rFonts w:hint="eastAsia"/>
                <w:sz w:val="18"/>
                <w:szCs w:val="18"/>
              </w:rPr>
              <w:t>планування</w:t>
            </w:r>
            <w:r w:rsidRPr="002C07A2">
              <w:rPr>
                <w:sz w:val="18"/>
                <w:szCs w:val="18"/>
              </w:rPr>
              <w:t xml:space="preserve"> </w:t>
            </w:r>
            <w:r w:rsidRPr="002C07A2">
              <w:rPr>
                <w:rFonts w:hint="eastAsia"/>
                <w:sz w:val="18"/>
                <w:szCs w:val="18"/>
              </w:rPr>
              <w:t>господарської</w:t>
            </w:r>
            <w:r w:rsidRPr="002C07A2">
              <w:rPr>
                <w:sz w:val="18"/>
                <w:szCs w:val="18"/>
              </w:rPr>
              <w:t xml:space="preserve"> </w:t>
            </w:r>
            <w:r w:rsidRPr="002C07A2">
              <w:rPr>
                <w:rFonts w:hint="eastAsia"/>
                <w:sz w:val="18"/>
                <w:szCs w:val="18"/>
              </w:rPr>
              <w:t>діяльності</w:t>
            </w:r>
            <w:r w:rsidRPr="002C07A2">
              <w:rPr>
                <w:sz w:val="18"/>
                <w:szCs w:val="18"/>
              </w:rPr>
              <w:t xml:space="preserve"> </w:t>
            </w:r>
            <w:r w:rsidRPr="002C07A2">
              <w:rPr>
                <w:rFonts w:hint="eastAsia"/>
                <w:sz w:val="18"/>
                <w:szCs w:val="18"/>
              </w:rPr>
              <w:t>та</w:t>
            </w:r>
            <w:r w:rsidRPr="002C07A2">
              <w:rPr>
                <w:sz w:val="18"/>
                <w:szCs w:val="18"/>
              </w:rPr>
              <w:t xml:space="preserve"> </w:t>
            </w:r>
            <w:r w:rsidRPr="002C07A2">
              <w:rPr>
                <w:rFonts w:hint="eastAsia"/>
                <w:sz w:val="18"/>
                <w:szCs w:val="18"/>
              </w:rPr>
              <w:t>реальної</w:t>
            </w:r>
            <w:r w:rsidRPr="002C07A2">
              <w:rPr>
                <w:sz w:val="18"/>
                <w:szCs w:val="18"/>
              </w:rPr>
              <w:t xml:space="preserve"> </w:t>
            </w:r>
            <w:r w:rsidRPr="002C07A2">
              <w:rPr>
                <w:rFonts w:hint="eastAsia"/>
                <w:sz w:val="18"/>
                <w:szCs w:val="18"/>
              </w:rPr>
              <w:t>оцінки</w:t>
            </w:r>
            <w:r w:rsidRPr="002C07A2">
              <w:rPr>
                <w:sz w:val="18"/>
                <w:szCs w:val="18"/>
              </w:rPr>
              <w:t xml:space="preserve"> </w:t>
            </w:r>
            <w:r w:rsidRPr="002C07A2">
              <w:rPr>
                <w:rFonts w:hint="eastAsia"/>
                <w:sz w:val="18"/>
                <w:szCs w:val="18"/>
              </w:rPr>
              <w:t>власних</w:t>
            </w:r>
            <w:r w:rsidRPr="002C07A2">
              <w:rPr>
                <w:sz w:val="18"/>
                <w:szCs w:val="18"/>
              </w:rPr>
              <w:t xml:space="preserve"> </w:t>
            </w:r>
            <w:r w:rsidRPr="002C07A2">
              <w:rPr>
                <w:rFonts w:hint="eastAsia"/>
                <w:sz w:val="18"/>
                <w:szCs w:val="18"/>
              </w:rPr>
              <w:t>можливостей</w:t>
            </w:r>
            <w:r w:rsidRPr="002C07A2">
              <w:rPr>
                <w:sz w:val="18"/>
                <w:szCs w:val="18"/>
              </w:rPr>
              <w:t xml:space="preserve">, </w:t>
            </w:r>
            <w:r w:rsidRPr="002C07A2">
              <w:rPr>
                <w:rFonts w:hint="eastAsia"/>
                <w:sz w:val="18"/>
                <w:szCs w:val="18"/>
              </w:rPr>
              <w:t>складання</w:t>
            </w:r>
            <w:r w:rsidRPr="002C07A2">
              <w:rPr>
                <w:sz w:val="18"/>
                <w:szCs w:val="18"/>
              </w:rPr>
              <w:t xml:space="preserve"> </w:t>
            </w:r>
            <w:r w:rsidRPr="002C07A2">
              <w:rPr>
                <w:rFonts w:hint="eastAsia"/>
                <w:sz w:val="18"/>
                <w:szCs w:val="18"/>
              </w:rPr>
              <w:t>сімейного</w:t>
            </w:r>
            <w:r w:rsidRPr="002C07A2">
              <w:rPr>
                <w:sz w:val="18"/>
                <w:szCs w:val="18"/>
              </w:rPr>
              <w:t xml:space="preserve"> </w:t>
            </w:r>
            <w:r w:rsidRPr="002C07A2">
              <w:rPr>
                <w:rFonts w:hint="eastAsia"/>
                <w:sz w:val="18"/>
                <w:szCs w:val="18"/>
              </w:rPr>
              <w:t>бюджету</w:t>
            </w:r>
            <w:r w:rsidRPr="002C07A2">
              <w:rPr>
                <w:sz w:val="18"/>
                <w:szCs w:val="18"/>
              </w:rPr>
              <w:t xml:space="preserve">, </w:t>
            </w:r>
            <w:r w:rsidRPr="002C07A2">
              <w:rPr>
                <w:rFonts w:hint="eastAsia"/>
                <w:sz w:val="18"/>
                <w:szCs w:val="18"/>
              </w:rPr>
              <w:t>формування</w:t>
            </w:r>
            <w:r w:rsidRPr="002C07A2">
              <w:rPr>
                <w:sz w:val="18"/>
                <w:szCs w:val="18"/>
              </w:rPr>
              <w:t xml:space="preserve"> </w:t>
            </w:r>
            <w:r w:rsidRPr="002C07A2">
              <w:rPr>
                <w:rFonts w:hint="eastAsia"/>
                <w:sz w:val="18"/>
                <w:szCs w:val="18"/>
              </w:rPr>
              <w:t>економного</w:t>
            </w:r>
            <w:r w:rsidRPr="002C07A2">
              <w:rPr>
                <w:sz w:val="18"/>
                <w:szCs w:val="18"/>
              </w:rPr>
              <w:t xml:space="preserve"> </w:t>
            </w:r>
            <w:r w:rsidRPr="002C07A2">
              <w:rPr>
                <w:rFonts w:hint="eastAsia"/>
                <w:sz w:val="18"/>
                <w:szCs w:val="18"/>
              </w:rPr>
              <w:t>ставлення</w:t>
            </w:r>
            <w:r w:rsidRPr="002C07A2">
              <w:rPr>
                <w:sz w:val="18"/>
                <w:szCs w:val="18"/>
              </w:rPr>
              <w:t xml:space="preserve"> </w:t>
            </w:r>
            <w:r w:rsidRPr="002C07A2">
              <w:rPr>
                <w:rFonts w:hint="eastAsia"/>
                <w:sz w:val="18"/>
                <w:szCs w:val="18"/>
              </w:rPr>
              <w:t>до</w:t>
            </w:r>
            <w:r w:rsidRPr="002C07A2">
              <w:rPr>
                <w:sz w:val="18"/>
                <w:szCs w:val="18"/>
              </w:rPr>
              <w:t xml:space="preserve"> </w:t>
            </w:r>
            <w:r w:rsidRPr="002C07A2">
              <w:rPr>
                <w:rFonts w:hint="eastAsia"/>
                <w:sz w:val="18"/>
                <w:szCs w:val="18"/>
              </w:rPr>
              <w:t>природних</w:t>
            </w:r>
            <w:r w:rsidRPr="002C07A2">
              <w:rPr>
                <w:sz w:val="18"/>
                <w:szCs w:val="18"/>
              </w:rPr>
              <w:t xml:space="preserve"> </w:t>
            </w:r>
            <w:r w:rsidRPr="002C07A2">
              <w:rPr>
                <w:rFonts w:hint="eastAsia"/>
                <w:sz w:val="18"/>
                <w:szCs w:val="18"/>
              </w:rPr>
              <w:t>ресурсів</w:t>
            </w:r>
            <w:r w:rsidRPr="002C07A2">
              <w:rPr>
                <w:sz w:val="18"/>
                <w:szCs w:val="18"/>
              </w:rPr>
              <w:t>.</w:t>
            </w:r>
          </w:p>
        </w:tc>
      </w:tr>
    </w:tbl>
    <w:p w:rsidR="009A2F47" w:rsidRDefault="009A2F47" w:rsidP="002C349B">
      <w:pPr>
        <w:jc w:val="center"/>
        <w:rPr>
          <w:rFonts w:eastAsia="Calibri"/>
          <w:b/>
          <w:szCs w:val="28"/>
        </w:rPr>
      </w:pPr>
    </w:p>
    <w:p w:rsidR="002A37FD" w:rsidRDefault="002C349B" w:rsidP="002C349B">
      <w:pPr>
        <w:jc w:val="center"/>
      </w:pPr>
      <w:r>
        <w:rPr>
          <w:rFonts w:eastAsia="Calibri"/>
          <w:b/>
          <w:szCs w:val="28"/>
          <w:lang w:val="ru-RU"/>
        </w:rPr>
        <w:t>УІІІ</w:t>
      </w:r>
      <w:r w:rsidR="003F4FBF">
        <w:rPr>
          <w:rFonts w:eastAsia="Calibri"/>
          <w:b/>
          <w:szCs w:val="28"/>
          <w:lang w:val="ru-RU"/>
        </w:rPr>
        <w:t xml:space="preserve">. </w:t>
      </w:r>
      <w:r w:rsidR="003F4FBF">
        <w:rPr>
          <w:rFonts w:eastAsia="Calibri"/>
          <w:b/>
          <w:szCs w:val="28"/>
        </w:rPr>
        <w:t>ФОРМИ ТА МЕТОДИ ОРГАНІЗАЦІЇ ОСВІТНЬОГО ПРОЦЕСУ</w:t>
      </w:r>
    </w:p>
    <w:p w:rsidR="002A37FD" w:rsidRDefault="002A37FD">
      <w:pPr>
        <w:ind w:firstLine="851"/>
        <w:jc w:val="center"/>
        <w:rPr>
          <w:rFonts w:eastAsia="Calibri"/>
          <w:b/>
          <w:szCs w:val="28"/>
        </w:rPr>
      </w:pPr>
    </w:p>
    <w:p w:rsidR="002A37FD" w:rsidRPr="009A2F47" w:rsidRDefault="003F4FBF">
      <w:pPr>
        <w:ind w:firstLine="709"/>
        <w:jc w:val="both"/>
      </w:pPr>
      <w:r w:rsidRPr="009A2F47">
        <w:rPr>
          <w:rFonts w:eastAsia="Calibri"/>
          <w:szCs w:val="28"/>
        </w:rPr>
        <w:t xml:space="preserve">Основними формами організації освітнього процесу є різні типи уроку: </w:t>
      </w:r>
    </w:p>
    <w:p w:rsidR="002A37FD" w:rsidRPr="009A2F47" w:rsidRDefault="003F4FBF">
      <w:pPr>
        <w:ind w:firstLine="851"/>
        <w:jc w:val="both"/>
      </w:pPr>
      <w:r w:rsidRPr="009A2F47">
        <w:rPr>
          <w:rFonts w:eastAsia="Calibri"/>
          <w:szCs w:val="28"/>
        </w:rPr>
        <w:t>-</w:t>
      </w:r>
      <w:r w:rsidRPr="009A2F47">
        <w:rPr>
          <w:rFonts w:eastAsia="Calibri"/>
          <w:szCs w:val="28"/>
        </w:rPr>
        <w:tab/>
        <w:t xml:space="preserve">формування </w:t>
      </w:r>
      <w:proofErr w:type="spellStart"/>
      <w:r w:rsidRPr="009A2F47">
        <w:rPr>
          <w:rFonts w:eastAsia="Calibri"/>
          <w:szCs w:val="28"/>
        </w:rPr>
        <w:t>компетентностей</w:t>
      </w:r>
      <w:proofErr w:type="spellEnd"/>
      <w:r w:rsidRPr="009A2F47">
        <w:rPr>
          <w:rFonts w:eastAsia="Calibri"/>
          <w:szCs w:val="28"/>
        </w:rPr>
        <w:t>;</w:t>
      </w:r>
    </w:p>
    <w:p w:rsidR="002A37FD" w:rsidRPr="009A2F47" w:rsidRDefault="003F4FBF">
      <w:pPr>
        <w:ind w:firstLine="851"/>
        <w:jc w:val="both"/>
      </w:pPr>
      <w:r w:rsidRPr="009A2F47">
        <w:rPr>
          <w:rFonts w:eastAsia="Calibri"/>
          <w:szCs w:val="28"/>
        </w:rPr>
        <w:t>-</w:t>
      </w:r>
      <w:r w:rsidRPr="009A2F47">
        <w:rPr>
          <w:rFonts w:eastAsia="Calibri"/>
          <w:szCs w:val="28"/>
        </w:rPr>
        <w:tab/>
        <w:t xml:space="preserve">розвитку </w:t>
      </w:r>
      <w:proofErr w:type="spellStart"/>
      <w:r w:rsidRPr="009A2F47">
        <w:rPr>
          <w:rFonts w:eastAsia="Calibri"/>
          <w:szCs w:val="28"/>
        </w:rPr>
        <w:t>компетентностей</w:t>
      </w:r>
      <w:proofErr w:type="spellEnd"/>
      <w:r w:rsidRPr="009A2F47">
        <w:rPr>
          <w:rFonts w:eastAsia="Calibri"/>
          <w:szCs w:val="28"/>
        </w:rPr>
        <w:t xml:space="preserve">; </w:t>
      </w:r>
    </w:p>
    <w:p w:rsidR="002A37FD" w:rsidRPr="009A2F47" w:rsidRDefault="003F4FBF">
      <w:pPr>
        <w:ind w:firstLine="851"/>
        <w:jc w:val="both"/>
      </w:pPr>
      <w:r w:rsidRPr="009A2F47">
        <w:rPr>
          <w:rFonts w:eastAsia="Calibri"/>
          <w:szCs w:val="28"/>
        </w:rPr>
        <w:t>-</w:t>
      </w:r>
      <w:r w:rsidRPr="009A2F47">
        <w:rPr>
          <w:rFonts w:eastAsia="Calibri"/>
          <w:szCs w:val="28"/>
        </w:rPr>
        <w:tab/>
        <w:t xml:space="preserve">перевірки та/або оцінювання досягнення </w:t>
      </w:r>
      <w:proofErr w:type="spellStart"/>
      <w:r w:rsidRPr="009A2F47">
        <w:rPr>
          <w:rFonts w:eastAsia="Calibri"/>
          <w:szCs w:val="28"/>
        </w:rPr>
        <w:t>компетентностей</w:t>
      </w:r>
      <w:proofErr w:type="spellEnd"/>
      <w:r w:rsidRPr="009A2F47">
        <w:rPr>
          <w:rFonts w:eastAsia="Calibri"/>
          <w:szCs w:val="28"/>
        </w:rPr>
        <w:t xml:space="preserve">; </w:t>
      </w:r>
    </w:p>
    <w:p w:rsidR="002A37FD" w:rsidRPr="009A2F47" w:rsidRDefault="003F4FBF">
      <w:pPr>
        <w:ind w:firstLine="851"/>
        <w:jc w:val="both"/>
      </w:pPr>
      <w:r w:rsidRPr="009A2F47">
        <w:rPr>
          <w:rFonts w:eastAsia="Calibri"/>
          <w:szCs w:val="28"/>
        </w:rPr>
        <w:t>-</w:t>
      </w:r>
      <w:r w:rsidRPr="009A2F47">
        <w:rPr>
          <w:rFonts w:eastAsia="Calibri"/>
          <w:szCs w:val="28"/>
        </w:rPr>
        <w:tab/>
        <w:t xml:space="preserve">корекції основних </w:t>
      </w:r>
      <w:proofErr w:type="spellStart"/>
      <w:r w:rsidRPr="009A2F47">
        <w:rPr>
          <w:rFonts w:eastAsia="Calibri"/>
          <w:szCs w:val="28"/>
        </w:rPr>
        <w:t>компетентностей</w:t>
      </w:r>
      <w:proofErr w:type="spellEnd"/>
      <w:r w:rsidRPr="009A2F47">
        <w:rPr>
          <w:rFonts w:eastAsia="Calibri"/>
          <w:szCs w:val="28"/>
        </w:rPr>
        <w:t xml:space="preserve">; </w:t>
      </w:r>
    </w:p>
    <w:p w:rsidR="002A37FD" w:rsidRDefault="003F4FBF">
      <w:pPr>
        <w:ind w:firstLine="851"/>
        <w:jc w:val="both"/>
        <w:rPr>
          <w:rFonts w:eastAsia="Calibri"/>
          <w:szCs w:val="28"/>
        </w:rPr>
      </w:pPr>
      <w:r w:rsidRPr="009A2F47">
        <w:rPr>
          <w:rFonts w:eastAsia="Calibri"/>
          <w:szCs w:val="28"/>
        </w:rPr>
        <w:t>-</w:t>
      </w:r>
      <w:r w:rsidRPr="009A2F47">
        <w:rPr>
          <w:rFonts w:eastAsia="Calibri"/>
          <w:szCs w:val="28"/>
        </w:rPr>
        <w:tab/>
        <w:t>комбінований урок</w:t>
      </w:r>
      <w:r w:rsidR="009A2F47">
        <w:rPr>
          <w:rFonts w:eastAsia="Calibri"/>
          <w:szCs w:val="28"/>
        </w:rPr>
        <w:t>;</w:t>
      </w:r>
    </w:p>
    <w:p w:rsidR="002A37FD" w:rsidRPr="009A2F47" w:rsidRDefault="003F4FBF">
      <w:pPr>
        <w:ind w:firstLine="709"/>
        <w:jc w:val="both"/>
      </w:pPr>
      <w:r w:rsidRPr="009A2F47">
        <w:rPr>
          <w:rFonts w:eastAsia="Calibri"/>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9A2F47">
        <w:rPr>
          <w:rFonts w:eastAsia="Calibri"/>
          <w:szCs w:val="28"/>
        </w:rPr>
        <w:t>квести</w:t>
      </w:r>
      <w:proofErr w:type="spellEnd"/>
      <w:r w:rsidRPr="009A2F47">
        <w:rPr>
          <w:rFonts w:eastAsia="Calibri"/>
          <w:szCs w:val="28"/>
        </w:rPr>
        <w:t xml:space="preserve">, інтерактивні уроки, інтегровані уроки, проблемний урок, відео-уроки, прес-конференції, ділові ігри тощо. </w:t>
      </w:r>
    </w:p>
    <w:p w:rsidR="002A37FD" w:rsidRPr="009A2F47" w:rsidRDefault="003F4FBF">
      <w:pPr>
        <w:ind w:firstLine="709"/>
        <w:jc w:val="both"/>
      </w:pPr>
      <w:r w:rsidRPr="009A2F47">
        <w:rPr>
          <w:szCs w:val="28"/>
        </w:rPr>
        <w:lastRenderedPageBreak/>
        <w:t>Методи навчання – дослідницькі, інформаційні, сюжетно-рольові ігри, інсценізації, моделювання, ситуаційні вправи, екскурсії</w:t>
      </w:r>
      <w:r w:rsidR="009A2F47" w:rsidRPr="009A2F47">
        <w:rPr>
          <w:szCs w:val="28"/>
        </w:rPr>
        <w:t xml:space="preserve"> </w:t>
      </w:r>
      <w:r w:rsidRPr="009A2F47">
        <w:rPr>
          <w:szCs w:val="28"/>
        </w:rPr>
        <w:t>тощо.</w:t>
      </w:r>
    </w:p>
    <w:p w:rsidR="002A37FD" w:rsidRPr="00E75810" w:rsidRDefault="003F4FBF">
      <w:pPr>
        <w:ind w:firstLine="709"/>
        <w:jc w:val="both"/>
      </w:pPr>
      <w:r w:rsidRPr="00E75810">
        <w:rPr>
          <w:rFonts w:eastAsia="Calibri"/>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A37FD" w:rsidRDefault="002A37FD">
      <w:pPr>
        <w:jc w:val="both"/>
        <w:rPr>
          <w:rFonts w:eastAsia="Calibri"/>
          <w:b/>
          <w:szCs w:val="28"/>
          <w:u w:val="single"/>
        </w:rPr>
      </w:pPr>
    </w:p>
    <w:p w:rsidR="004C28E2" w:rsidRDefault="004C28E2" w:rsidP="002C349B">
      <w:pPr>
        <w:jc w:val="center"/>
      </w:pPr>
      <w:proofErr w:type="gramStart"/>
      <w:r>
        <w:rPr>
          <w:b/>
          <w:szCs w:val="28"/>
          <w:highlight w:val="white"/>
          <w:lang w:val="en-US"/>
        </w:rPr>
        <w:t>I</w:t>
      </w:r>
      <w:r w:rsidR="002C349B">
        <w:rPr>
          <w:b/>
          <w:szCs w:val="28"/>
          <w:highlight w:val="white"/>
        </w:rPr>
        <w:t>Х</w:t>
      </w:r>
      <w:r w:rsidRPr="001002F2">
        <w:rPr>
          <w:b/>
          <w:szCs w:val="28"/>
          <w:highlight w:val="white"/>
          <w:lang w:val="ru-RU"/>
        </w:rPr>
        <w:t>.</w:t>
      </w:r>
      <w:proofErr w:type="gramEnd"/>
      <w:r w:rsidRPr="001002F2">
        <w:rPr>
          <w:b/>
          <w:szCs w:val="28"/>
          <w:highlight w:val="white"/>
          <w:lang w:val="ru-RU"/>
        </w:rPr>
        <w:t xml:space="preserve"> </w:t>
      </w:r>
      <w:r>
        <w:rPr>
          <w:b/>
          <w:szCs w:val="28"/>
          <w:highlight w:val="white"/>
        </w:rPr>
        <w:t>ОЦІНЮВАННЯ НАВЧАЛЬНИХ ДОСЯГНЕНЬ</w:t>
      </w:r>
    </w:p>
    <w:p w:rsidR="004C28E2" w:rsidRDefault="004C28E2" w:rsidP="002C349B">
      <w:pPr>
        <w:jc w:val="center"/>
      </w:pPr>
      <w:r>
        <w:rPr>
          <w:b/>
          <w:szCs w:val="28"/>
          <w:highlight w:val="white"/>
        </w:rPr>
        <w:t>ЗДОБУВАЧІВ ОСВІТИ</w:t>
      </w:r>
    </w:p>
    <w:p w:rsidR="004C28E2" w:rsidRDefault="004C28E2" w:rsidP="004C28E2">
      <w:pPr>
        <w:ind w:firstLine="720"/>
        <w:jc w:val="center"/>
        <w:rPr>
          <w:b/>
          <w:szCs w:val="28"/>
          <w:highlight w:val="white"/>
        </w:rPr>
      </w:pPr>
    </w:p>
    <w:p w:rsidR="004C28E2" w:rsidRDefault="004C28E2" w:rsidP="004C28E2">
      <w:pPr>
        <w:ind w:firstLine="708"/>
        <w:jc w:val="both"/>
      </w:pPr>
      <w:r>
        <w:rPr>
          <w:szCs w:val="28"/>
        </w:rPr>
        <w:t xml:space="preserve">Навчальні досягнення здобувачів </w:t>
      </w:r>
      <w:r w:rsidR="002C349B">
        <w:rPr>
          <w:szCs w:val="28"/>
        </w:rPr>
        <w:t xml:space="preserve">освіти </w:t>
      </w:r>
      <w:r>
        <w:rPr>
          <w:szCs w:val="28"/>
        </w:rPr>
        <w:t>у 1-2</w:t>
      </w:r>
      <w:r w:rsidR="00031C30">
        <w:rPr>
          <w:szCs w:val="28"/>
        </w:rPr>
        <w:t>-х</w:t>
      </w:r>
      <w:r>
        <w:rPr>
          <w:szCs w:val="28"/>
        </w:rPr>
        <w:t xml:space="preserve"> класах підлягають вербальному, формувальному оцінюванню, у 3-4</w:t>
      </w:r>
      <w:r w:rsidR="00031C30">
        <w:rPr>
          <w:szCs w:val="28"/>
        </w:rPr>
        <w:t>-х</w:t>
      </w:r>
      <w:r>
        <w:rPr>
          <w:szCs w:val="28"/>
        </w:rPr>
        <w:t xml:space="preserve"> </w:t>
      </w:r>
      <w:r w:rsidR="00031C30">
        <w:rPr>
          <w:szCs w:val="28"/>
        </w:rPr>
        <w:t xml:space="preserve">класах </w:t>
      </w:r>
      <w:r>
        <w:rPr>
          <w:szCs w:val="28"/>
        </w:rPr>
        <w:t xml:space="preserve">– формувальному та підсумковому (бальному) оцінюванню. </w:t>
      </w:r>
    </w:p>
    <w:p w:rsidR="004C28E2" w:rsidRDefault="004C28E2" w:rsidP="004C28E2">
      <w:pPr>
        <w:ind w:firstLine="708"/>
        <w:jc w:val="both"/>
      </w:pPr>
      <w:r>
        <w:rPr>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4C28E2" w:rsidRDefault="004C28E2" w:rsidP="004C28E2">
      <w:pPr>
        <w:ind w:firstLine="708"/>
        <w:jc w:val="both"/>
      </w:pPr>
      <w:r>
        <w:rPr>
          <w:szCs w:val="28"/>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4C28E2" w:rsidRDefault="004C28E2" w:rsidP="004C28E2">
      <w:pPr>
        <w:ind w:firstLine="708"/>
        <w:jc w:val="both"/>
      </w:pPr>
      <w:r>
        <w:rPr>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та якості освіти.</w:t>
      </w:r>
    </w:p>
    <w:p w:rsidR="004C28E2" w:rsidRDefault="004C28E2" w:rsidP="004C28E2">
      <w:pPr>
        <w:ind w:firstLine="708"/>
        <w:jc w:val="both"/>
      </w:pPr>
      <w:r>
        <w:rPr>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p>
    <w:p w:rsidR="007122BE" w:rsidRDefault="007122BE" w:rsidP="007122BE">
      <w:pPr>
        <w:ind w:firstLine="709"/>
        <w:jc w:val="both"/>
      </w:pPr>
      <w:r>
        <w:rPr>
          <w:szCs w:val="28"/>
        </w:rPr>
        <w:t xml:space="preserve">Орієнтовні вимоги до контролю та оцінювання навчальних </w:t>
      </w:r>
      <w:r>
        <w:rPr>
          <w:rFonts w:eastAsia="Calibri"/>
          <w:szCs w:val="28"/>
        </w:rPr>
        <w:t>досягнень учнів початкової школи, затверджені наказом Міністерства освіти і науки України від 19 серпня 2016 р. №1009.</w:t>
      </w:r>
    </w:p>
    <w:p w:rsidR="007122BE" w:rsidRDefault="007122BE" w:rsidP="007122BE">
      <w:pPr>
        <w:spacing w:line="254" w:lineRule="auto"/>
        <w:ind w:firstLine="680"/>
        <w:jc w:val="both"/>
      </w:pPr>
      <w:r w:rsidRPr="000827F6">
        <w:rPr>
          <w:b/>
          <w:i/>
          <w:szCs w:val="28"/>
        </w:rPr>
        <w:t>Критерії базової середньої освіти</w:t>
      </w:r>
      <w:r>
        <w:rPr>
          <w:szCs w:val="28"/>
        </w:rPr>
        <w:t xml:space="preserve"> реалізуються в  нормах  чотирьох рівнів </w:t>
      </w:r>
      <w:r>
        <w:rPr>
          <w:rFonts w:eastAsia="Calibri"/>
          <w:szCs w:val="28"/>
        </w:rPr>
        <w:t xml:space="preserve">досягнень: початковий,  середній,  достатній,  високий, затверджені наказом Міністерства освіти і науки від 13 квітня 2011 р.  № 329, зареєстрованого </w:t>
      </w:r>
      <w:r>
        <w:rPr>
          <w:szCs w:val="28"/>
        </w:rPr>
        <w:t>в Міністерстві  юстиції України 11 травня 2011 р. з</w:t>
      </w:r>
      <w:r>
        <w:rPr>
          <w:rFonts w:eastAsia="Calibri"/>
          <w:szCs w:val="28"/>
        </w:rPr>
        <w:t>а № 566/19304.</w:t>
      </w:r>
    </w:p>
    <w:p w:rsidR="007122BE" w:rsidRDefault="007122BE" w:rsidP="007122BE">
      <w:pPr>
        <w:spacing w:line="254" w:lineRule="auto"/>
        <w:ind w:firstLine="680"/>
        <w:jc w:val="both"/>
      </w:pPr>
      <w:r>
        <w:rPr>
          <w:szCs w:val="28"/>
        </w:rPr>
        <w:t>Перший рівень - початковий. Відповідь учня   (учениці) фрагментарна,  характеризується початковими уявленнями про предмет вивчення.</w:t>
      </w:r>
    </w:p>
    <w:p w:rsidR="007122BE" w:rsidRDefault="007122BE" w:rsidP="007122BE">
      <w:pPr>
        <w:spacing w:line="254" w:lineRule="auto"/>
        <w:jc w:val="both"/>
      </w:pPr>
      <w:r>
        <w:rPr>
          <w:szCs w:val="28"/>
        </w:rPr>
        <w:t xml:space="preserve">     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7122BE" w:rsidRDefault="007122BE" w:rsidP="007122BE">
      <w:pPr>
        <w:spacing w:line="254" w:lineRule="auto"/>
        <w:jc w:val="both"/>
      </w:pPr>
      <w:r>
        <w:rPr>
          <w:szCs w:val="28"/>
        </w:rPr>
        <w:lastRenderedPageBreak/>
        <w:t xml:space="preserve">     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(учениці) правильна, логічна, обґрунтована, хоча у ній бракує власних суджень.</w:t>
      </w:r>
    </w:p>
    <w:p w:rsidR="00500694" w:rsidRPr="000F72D7" w:rsidRDefault="007122BE" w:rsidP="007122BE">
      <w:pPr>
        <w:spacing w:line="254" w:lineRule="auto"/>
        <w:jc w:val="both"/>
        <w:rPr>
          <w:szCs w:val="28"/>
        </w:rPr>
      </w:pPr>
      <w:r>
        <w:rPr>
          <w:szCs w:val="28"/>
        </w:rPr>
        <w:t xml:space="preserve">     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7122BE" w:rsidRDefault="007122BE" w:rsidP="00500694">
      <w:pPr>
        <w:spacing w:line="254" w:lineRule="auto"/>
        <w:ind w:firstLine="426"/>
        <w:jc w:val="both"/>
      </w:pPr>
      <w:r>
        <w:rPr>
          <w:szCs w:val="28"/>
        </w:rPr>
        <w:t xml:space="preserve">Кожний наступний  рівень  вимог  вбирає  в  себе  вимоги   до </w:t>
      </w:r>
      <w:r>
        <w:rPr>
          <w:rFonts w:eastAsia="Calibri"/>
          <w:szCs w:val="28"/>
        </w:rPr>
        <w:t>попереднього, а також додає нові.</w:t>
      </w:r>
    </w:p>
    <w:p w:rsidR="001D0891" w:rsidRDefault="001D0891">
      <w:pPr>
        <w:jc w:val="both"/>
        <w:rPr>
          <w:rFonts w:eastAsia="Calibri"/>
          <w:b/>
          <w:szCs w:val="28"/>
          <w:u w:val="single"/>
        </w:rPr>
      </w:pPr>
    </w:p>
    <w:p w:rsidR="002A37FD" w:rsidRDefault="003F4FBF" w:rsidP="002C349B">
      <w:pPr>
        <w:jc w:val="center"/>
      </w:pPr>
      <w:r>
        <w:rPr>
          <w:rFonts w:eastAsia="Calibri"/>
          <w:b/>
          <w:szCs w:val="28"/>
          <w:lang w:val="en-US"/>
        </w:rPr>
        <w:t>X</w:t>
      </w:r>
      <w:r>
        <w:rPr>
          <w:rFonts w:eastAsia="Calibri"/>
          <w:b/>
          <w:szCs w:val="28"/>
          <w:lang w:val="ru-RU"/>
        </w:rPr>
        <w:t xml:space="preserve">. </w:t>
      </w:r>
      <w:r>
        <w:rPr>
          <w:rFonts w:eastAsia="Calibri"/>
          <w:b/>
          <w:szCs w:val="28"/>
        </w:rPr>
        <w:t>ОСВІТНІ ГАЛУЗІ ТА НАВЧАЛЬНІ ПРОГРАМИ</w:t>
      </w:r>
    </w:p>
    <w:p w:rsidR="002A37FD" w:rsidRDefault="002A37FD">
      <w:pPr>
        <w:ind w:firstLine="851"/>
        <w:jc w:val="center"/>
        <w:rPr>
          <w:rFonts w:eastAsia="Calibri"/>
          <w:b/>
          <w:szCs w:val="28"/>
        </w:rPr>
      </w:pPr>
    </w:p>
    <w:p w:rsidR="002A37FD" w:rsidRDefault="003F4FBF">
      <w:pPr>
        <w:ind w:firstLine="709"/>
        <w:jc w:val="both"/>
      </w:pPr>
      <w:r>
        <w:rPr>
          <w:rFonts w:eastAsia="Calibri"/>
          <w:szCs w:val="28"/>
        </w:rPr>
        <w:t>Освітню програму Закладу укладено за такими освітніми галузями:</w:t>
      </w:r>
    </w:p>
    <w:p w:rsidR="002A37FD" w:rsidRDefault="003F4FBF">
      <w:pPr>
        <w:ind w:left="708" w:firstLine="851"/>
        <w:jc w:val="both"/>
      </w:pPr>
      <w:r>
        <w:rPr>
          <w:rFonts w:eastAsia="Calibri"/>
          <w:szCs w:val="28"/>
        </w:rPr>
        <w:t xml:space="preserve">Мови і літератури </w:t>
      </w:r>
    </w:p>
    <w:p w:rsidR="002A37FD" w:rsidRDefault="003F4FBF">
      <w:pPr>
        <w:ind w:left="708" w:firstLine="851"/>
        <w:jc w:val="both"/>
      </w:pPr>
      <w:r>
        <w:rPr>
          <w:rFonts w:eastAsia="Calibri"/>
          <w:szCs w:val="28"/>
        </w:rPr>
        <w:t>Суспільствознавство</w:t>
      </w:r>
    </w:p>
    <w:p w:rsidR="002A37FD" w:rsidRDefault="001C06F5">
      <w:pPr>
        <w:ind w:left="708" w:firstLine="851"/>
        <w:jc w:val="both"/>
      </w:pPr>
      <w:r>
        <w:rPr>
          <w:rFonts w:eastAsia="Calibri"/>
          <w:szCs w:val="28"/>
        </w:rPr>
        <w:t xml:space="preserve">Мистецтво </w:t>
      </w:r>
    </w:p>
    <w:p w:rsidR="002A37FD" w:rsidRDefault="003F4FBF">
      <w:pPr>
        <w:ind w:left="708" w:firstLine="851"/>
        <w:jc w:val="both"/>
      </w:pPr>
      <w:r>
        <w:rPr>
          <w:rFonts w:eastAsia="Calibri"/>
          <w:szCs w:val="28"/>
        </w:rPr>
        <w:t>Математика</w:t>
      </w:r>
    </w:p>
    <w:p w:rsidR="002A37FD" w:rsidRDefault="003F4FBF">
      <w:pPr>
        <w:ind w:left="708" w:firstLine="851"/>
        <w:jc w:val="both"/>
      </w:pPr>
      <w:r>
        <w:rPr>
          <w:rFonts w:eastAsia="Calibri"/>
          <w:szCs w:val="28"/>
        </w:rPr>
        <w:t>Природознавство</w:t>
      </w:r>
    </w:p>
    <w:p w:rsidR="002A37FD" w:rsidRDefault="003F4FBF">
      <w:pPr>
        <w:ind w:left="708" w:firstLine="851"/>
        <w:jc w:val="both"/>
      </w:pPr>
      <w:r>
        <w:rPr>
          <w:rFonts w:eastAsia="Calibri"/>
          <w:szCs w:val="28"/>
        </w:rPr>
        <w:t>Технології</w:t>
      </w:r>
    </w:p>
    <w:p w:rsidR="002A37FD" w:rsidRDefault="003F4FBF">
      <w:pPr>
        <w:ind w:left="708" w:firstLine="851"/>
        <w:jc w:val="both"/>
      </w:pPr>
      <w:r>
        <w:rPr>
          <w:rFonts w:eastAsia="Calibri"/>
          <w:szCs w:val="28"/>
        </w:rPr>
        <w:t>Здоров’я і фізична культура</w:t>
      </w:r>
    </w:p>
    <w:p w:rsidR="002A37FD" w:rsidRDefault="003F4FBF">
      <w:pPr>
        <w:ind w:firstLine="709"/>
        <w:jc w:val="both"/>
      </w:pPr>
      <w:r>
        <w:rPr>
          <w:rFonts w:eastAsia="Calibri"/>
          <w:szCs w:val="28"/>
        </w:rPr>
        <w:t>Логічна послідовність вивчення предметів розкривається у відповідних навчальних програмах.</w:t>
      </w:r>
    </w:p>
    <w:p w:rsidR="002A37FD" w:rsidRDefault="002A37FD">
      <w:pPr>
        <w:ind w:firstLine="851"/>
        <w:jc w:val="both"/>
        <w:rPr>
          <w:rFonts w:eastAsia="Calibri"/>
          <w:i/>
          <w:szCs w:val="28"/>
        </w:rPr>
      </w:pPr>
    </w:p>
    <w:p w:rsidR="000F0180" w:rsidRPr="00527C29" w:rsidRDefault="000F0180" w:rsidP="000F0180">
      <w:pPr>
        <w:jc w:val="center"/>
        <w:rPr>
          <w:b/>
          <w:szCs w:val="28"/>
        </w:rPr>
      </w:pPr>
      <w:r>
        <w:rPr>
          <w:b/>
          <w:szCs w:val="28"/>
        </w:rPr>
        <w:t>Перелік навчальних програм з</w:t>
      </w:r>
      <w:r w:rsidRPr="00527C29">
        <w:rPr>
          <w:b/>
          <w:szCs w:val="28"/>
        </w:rPr>
        <w:t>акладу</w:t>
      </w:r>
    </w:p>
    <w:p w:rsidR="000F0180" w:rsidRDefault="000F0180" w:rsidP="000F0180">
      <w:pPr>
        <w:jc w:val="center"/>
        <w:rPr>
          <w:b/>
          <w:szCs w:val="28"/>
        </w:rPr>
      </w:pPr>
      <w:r w:rsidRPr="00527C29">
        <w:rPr>
          <w:b/>
          <w:szCs w:val="28"/>
        </w:rPr>
        <w:t xml:space="preserve">І ступінь, </w:t>
      </w:r>
      <w:r w:rsidR="00FF3359">
        <w:rPr>
          <w:b/>
          <w:szCs w:val="28"/>
        </w:rPr>
        <w:t>3</w:t>
      </w:r>
      <w:r w:rsidRPr="00527C29">
        <w:rPr>
          <w:b/>
          <w:szCs w:val="28"/>
        </w:rPr>
        <w:t>-4 класи</w:t>
      </w:r>
    </w:p>
    <w:p w:rsidR="000F0180" w:rsidRPr="00FA6531" w:rsidRDefault="000F0180" w:rsidP="000F0180">
      <w:pPr>
        <w:jc w:val="center"/>
        <w:rPr>
          <w:szCs w:val="28"/>
        </w:rPr>
      </w:pPr>
      <w:r>
        <w:rPr>
          <w:szCs w:val="28"/>
        </w:rPr>
        <w:t xml:space="preserve">Затверджені наказом МОН України від 29.05.2015 №584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2284"/>
        <w:gridCol w:w="6485"/>
      </w:tblGrid>
      <w:tr w:rsidR="000F0180" w:rsidRPr="000F0180" w:rsidTr="000F0180">
        <w:tc>
          <w:tcPr>
            <w:tcW w:w="801" w:type="dxa"/>
          </w:tcPr>
          <w:p w:rsidR="000F0180" w:rsidRPr="000F0180" w:rsidRDefault="000F0180" w:rsidP="00500694">
            <w:pPr>
              <w:rPr>
                <w:b/>
                <w:sz w:val="18"/>
                <w:szCs w:val="18"/>
              </w:rPr>
            </w:pPr>
            <w:r>
              <w:rPr>
                <w:b/>
                <w:sz w:val="18"/>
                <w:szCs w:val="18"/>
              </w:rPr>
              <w:t>№з/п</w:t>
            </w:r>
          </w:p>
        </w:tc>
        <w:tc>
          <w:tcPr>
            <w:tcW w:w="2284" w:type="dxa"/>
          </w:tcPr>
          <w:p w:rsidR="000F0180" w:rsidRPr="000F0180" w:rsidRDefault="000F0180" w:rsidP="000F0180">
            <w:pPr>
              <w:jc w:val="center"/>
              <w:rPr>
                <w:b/>
                <w:sz w:val="18"/>
                <w:szCs w:val="18"/>
              </w:rPr>
            </w:pPr>
            <w:r w:rsidRPr="000F0180">
              <w:rPr>
                <w:b/>
                <w:sz w:val="18"/>
                <w:szCs w:val="18"/>
              </w:rPr>
              <w:t>Предмет</w:t>
            </w:r>
          </w:p>
        </w:tc>
        <w:tc>
          <w:tcPr>
            <w:tcW w:w="6485" w:type="dxa"/>
          </w:tcPr>
          <w:p w:rsidR="000F0180" w:rsidRPr="000F0180" w:rsidRDefault="000F0180" w:rsidP="000F0180">
            <w:pPr>
              <w:jc w:val="center"/>
              <w:rPr>
                <w:b/>
                <w:sz w:val="18"/>
                <w:szCs w:val="18"/>
              </w:rPr>
            </w:pPr>
            <w:r w:rsidRPr="000F0180">
              <w:rPr>
                <w:b/>
                <w:sz w:val="18"/>
                <w:szCs w:val="18"/>
              </w:rPr>
              <w:t>Назва навчальної програми</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Українська мова</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w:t>
            </w:r>
            <w:r>
              <w:rPr>
                <w:sz w:val="18"/>
                <w:szCs w:val="18"/>
              </w:rPr>
              <w:t xml:space="preserve"> </w:t>
            </w:r>
            <w:r w:rsidRPr="000F0180">
              <w:rPr>
                <w:sz w:val="18"/>
                <w:szCs w:val="18"/>
              </w:rPr>
              <w:t>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Інформатика</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Літературне читання</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Математика</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Музичне мистецтво</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Образотворче мистецтво</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 xml:space="preserve">Основи здоров’я </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Природознавство</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Трудове навчання</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Фізична культура</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Я у світі</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r w:rsidR="000F0180" w:rsidRPr="000F0180" w:rsidTr="000F0180">
        <w:tc>
          <w:tcPr>
            <w:tcW w:w="801" w:type="dxa"/>
          </w:tcPr>
          <w:p w:rsidR="000F0180" w:rsidRPr="000F0180" w:rsidRDefault="000F0180" w:rsidP="000631C8">
            <w:pPr>
              <w:pStyle w:val="af5"/>
              <w:numPr>
                <w:ilvl w:val="0"/>
                <w:numId w:val="11"/>
              </w:numPr>
              <w:suppressAutoHyphens w:val="0"/>
              <w:spacing w:after="0" w:line="240" w:lineRule="auto"/>
              <w:ind w:hanging="644"/>
              <w:rPr>
                <w:rFonts w:ascii="Times New Roman" w:hAnsi="Times New Roman" w:cs="Times New Roman"/>
                <w:sz w:val="18"/>
                <w:szCs w:val="18"/>
                <w:lang w:val="uk-UA"/>
              </w:rPr>
            </w:pPr>
          </w:p>
        </w:tc>
        <w:tc>
          <w:tcPr>
            <w:tcW w:w="2284" w:type="dxa"/>
          </w:tcPr>
          <w:p w:rsidR="000F0180" w:rsidRPr="000F0180" w:rsidRDefault="000F0180" w:rsidP="00500694">
            <w:pPr>
              <w:rPr>
                <w:sz w:val="18"/>
                <w:szCs w:val="18"/>
              </w:rPr>
            </w:pPr>
            <w:r w:rsidRPr="000F0180">
              <w:rPr>
                <w:sz w:val="18"/>
                <w:szCs w:val="18"/>
              </w:rPr>
              <w:t>Іноземні мови</w:t>
            </w:r>
          </w:p>
        </w:tc>
        <w:tc>
          <w:tcPr>
            <w:tcW w:w="6485" w:type="dxa"/>
          </w:tcPr>
          <w:p w:rsidR="000F0180" w:rsidRPr="000F0180" w:rsidRDefault="000F0180" w:rsidP="00500694">
            <w:pPr>
              <w:rPr>
                <w:sz w:val="18"/>
                <w:szCs w:val="18"/>
              </w:rPr>
            </w:pPr>
            <w:r w:rsidRPr="000F0180">
              <w:rPr>
                <w:sz w:val="18"/>
                <w:szCs w:val="18"/>
              </w:rPr>
              <w:t>Типова освітня програма закладів загальної середньої освіти І ступеня (затверджена наказом МОН України від 20.04.2018 № 407)</w:t>
            </w:r>
          </w:p>
        </w:tc>
      </w:tr>
    </w:tbl>
    <w:p w:rsidR="000F0180" w:rsidRDefault="000F0180" w:rsidP="000F0180"/>
    <w:p w:rsidR="000F0180" w:rsidRPr="00FA70EC" w:rsidRDefault="000F0180" w:rsidP="000F0180">
      <w:pPr>
        <w:jc w:val="center"/>
        <w:rPr>
          <w:b/>
          <w:szCs w:val="28"/>
        </w:rPr>
      </w:pPr>
      <w:r>
        <w:rPr>
          <w:b/>
          <w:szCs w:val="28"/>
        </w:rPr>
        <w:t>Перелік навчальних програм з</w:t>
      </w:r>
      <w:r w:rsidRPr="00FA70EC">
        <w:rPr>
          <w:b/>
          <w:szCs w:val="28"/>
        </w:rPr>
        <w:t>акладу</w:t>
      </w:r>
    </w:p>
    <w:p w:rsidR="000F0180" w:rsidRPr="00FA70EC" w:rsidRDefault="000F0180" w:rsidP="000F0180">
      <w:pPr>
        <w:jc w:val="center"/>
        <w:rPr>
          <w:b/>
          <w:szCs w:val="28"/>
        </w:rPr>
      </w:pPr>
      <w:r w:rsidRPr="00FA70EC">
        <w:rPr>
          <w:b/>
          <w:szCs w:val="28"/>
        </w:rPr>
        <w:t>ІІ ступінь</w:t>
      </w:r>
    </w:p>
    <w:p w:rsidR="000F0180" w:rsidRPr="00FA70EC" w:rsidRDefault="000F0180" w:rsidP="000F0180">
      <w:pPr>
        <w:jc w:val="center"/>
        <w:rPr>
          <w:szCs w:val="28"/>
        </w:rPr>
      </w:pPr>
      <w:r w:rsidRPr="00FA70EC">
        <w:rPr>
          <w:szCs w:val="28"/>
        </w:rPr>
        <w:t>Затверджені наказом Міністерства освіти і науки України</w:t>
      </w:r>
    </w:p>
    <w:p w:rsidR="000F0180" w:rsidRPr="00FA70EC" w:rsidRDefault="000F0180" w:rsidP="000F0180">
      <w:pPr>
        <w:jc w:val="center"/>
        <w:rPr>
          <w:szCs w:val="28"/>
        </w:rPr>
      </w:pPr>
      <w:r w:rsidRPr="00FA70EC">
        <w:rPr>
          <w:szCs w:val="28"/>
        </w:rPr>
        <w:t>від 07.06.2017 №804 та від 23.10.2017 №1407</w:t>
      </w:r>
    </w:p>
    <w:p w:rsidR="000F0180" w:rsidRDefault="000F0180" w:rsidP="000F0180">
      <w:pPr>
        <w:jc w:val="center"/>
        <w:rPr>
          <w:szCs w:val="28"/>
        </w:rPr>
      </w:pPr>
      <w:r w:rsidRPr="00FA70EC">
        <w:rPr>
          <w:szCs w:val="28"/>
        </w:rPr>
        <w:t>Інваріантна складова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2568"/>
        <w:gridCol w:w="708"/>
        <w:gridCol w:w="5670"/>
      </w:tblGrid>
      <w:tr w:rsidR="000631C8" w:rsidRPr="000631C8" w:rsidTr="000631C8">
        <w:tc>
          <w:tcPr>
            <w:tcW w:w="801" w:type="dxa"/>
          </w:tcPr>
          <w:p w:rsidR="000631C8" w:rsidRPr="000F0180" w:rsidRDefault="000631C8" w:rsidP="00500694">
            <w:pPr>
              <w:rPr>
                <w:b/>
                <w:sz w:val="18"/>
                <w:szCs w:val="18"/>
              </w:rPr>
            </w:pPr>
            <w:r>
              <w:rPr>
                <w:b/>
                <w:sz w:val="18"/>
                <w:szCs w:val="18"/>
              </w:rPr>
              <w:t>№з/п</w:t>
            </w:r>
          </w:p>
        </w:tc>
        <w:tc>
          <w:tcPr>
            <w:tcW w:w="2568" w:type="dxa"/>
          </w:tcPr>
          <w:p w:rsidR="000631C8" w:rsidRPr="000631C8" w:rsidRDefault="000631C8" w:rsidP="000F0180">
            <w:pPr>
              <w:jc w:val="center"/>
              <w:rPr>
                <w:b/>
                <w:sz w:val="18"/>
                <w:szCs w:val="18"/>
              </w:rPr>
            </w:pPr>
            <w:r w:rsidRPr="000631C8">
              <w:rPr>
                <w:b/>
                <w:sz w:val="18"/>
                <w:szCs w:val="18"/>
              </w:rPr>
              <w:t>Предмет</w:t>
            </w:r>
          </w:p>
        </w:tc>
        <w:tc>
          <w:tcPr>
            <w:tcW w:w="708" w:type="dxa"/>
          </w:tcPr>
          <w:p w:rsidR="000631C8" w:rsidRPr="000631C8" w:rsidRDefault="000631C8" w:rsidP="000F0180">
            <w:pPr>
              <w:jc w:val="center"/>
              <w:rPr>
                <w:b/>
                <w:sz w:val="18"/>
                <w:szCs w:val="18"/>
              </w:rPr>
            </w:pPr>
            <w:r w:rsidRPr="000631C8">
              <w:rPr>
                <w:b/>
                <w:sz w:val="18"/>
                <w:szCs w:val="18"/>
              </w:rPr>
              <w:t>Клас</w:t>
            </w:r>
          </w:p>
        </w:tc>
        <w:tc>
          <w:tcPr>
            <w:tcW w:w="5670" w:type="dxa"/>
          </w:tcPr>
          <w:p w:rsidR="000631C8" w:rsidRPr="000631C8" w:rsidRDefault="000631C8" w:rsidP="000F0180">
            <w:pPr>
              <w:jc w:val="center"/>
              <w:rPr>
                <w:b/>
                <w:sz w:val="18"/>
                <w:szCs w:val="18"/>
              </w:rPr>
            </w:pPr>
            <w:r w:rsidRPr="000631C8">
              <w:rPr>
                <w:b/>
                <w:sz w:val="18"/>
                <w:szCs w:val="18"/>
              </w:rPr>
              <w:t>Назва навчальної програми</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Українська мова (стандарт)</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Програма 5-9 класи для загальноосвітніх навчальних закладів з українською мовою навчання.-К. Видавничий дім «Освіта», 2013 (зі змінами, затверджені наказом МОН України</w:t>
            </w:r>
          </w:p>
          <w:p w:rsidR="000631C8" w:rsidRPr="000631C8" w:rsidRDefault="000631C8" w:rsidP="00500694">
            <w:pPr>
              <w:rPr>
                <w:sz w:val="18"/>
                <w:szCs w:val="18"/>
              </w:rPr>
            </w:pPr>
            <w:r w:rsidRPr="000631C8">
              <w:rPr>
                <w:sz w:val="18"/>
                <w:szCs w:val="18"/>
              </w:rPr>
              <w:t>від 07.06.2017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Українська література (стандарт)</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Програма 5-9 класи для загальноосвітніх навчальних закладів з українською мовою навчання.-К. Видавничий дім «Освіта», 2013 (зі змінами затверджені наказом МОН України</w:t>
            </w:r>
          </w:p>
          <w:p w:rsidR="000631C8" w:rsidRPr="000631C8" w:rsidRDefault="000631C8" w:rsidP="00500694">
            <w:pPr>
              <w:rPr>
                <w:sz w:val="18"/>
                <w:szCs w:val="18"/>
              </w:rPr>
            </w:pPr>
            <w:r w:rsidRPr="000631C8">
              <w:rPr>
                <w:sz w:val="18"/>
                <w:szCs w:val="18"/>
              </w:rPr>
              <w:t xml:space="preserve">від 07.06.2017 №804 </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 xml:space="preserve">Історія України </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 xml:space="preserve">Програма для загальноосвітніх навчальних закладів 2012 року зі змінами 2015-2017 </w:t>
            </w:r>
            <w:proofErr w:type="spellStart"/>
            <w:r w:rsidRPr="000631C8">
              <w:rPr>
                <w:sz w:val="18"/>
                <w:szCs w:val="18"/>
              </w:rPr>
              <w:t>р.Оновлена</w:t>
            </w:r>
            <w:proofErr w:type="spellEnd"/>
            <w:r w:rsidRPr="000631C8">
              <w:rPr>
                <w:sz w:val="18"/>
                <w:szCs w:val="18"/>
              </w:rPr>
              <w:t xml:space="preserve"> програма Міністерства освіти і науки України № 52 від 13 січня 2017 р. і № 201 від 10 лютого 2017 р.</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 xml:space="preserve">Всесвітня історія </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Програма для загальноосвітніх навчальних закладів  2012 року зі змінами 2015-2017р. Оновлена програма Міністерства освіти і науки України № 52 від 13 січня 2017 р. і № 201 від 10 лютого 2017 р.</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Біологія</w:t>
            </w:r>
          </w:p>
        </w:tc>
        <w:tc>
          <w:tcPr>
            <w:tcW w:w="708" w:type="dxa"/>
          </w:tcPr>
          <w:p w:rsidR="000631C8" w:rsidRPr="000631C8" w:rsidRDefault="000631C8" w:rsidP="00500694">
            <w:pPr>
              <w:rPr>
                <w:sz w:val="18"/>
                <w:szCs w:val="18"/>
              </w:rPr>
            </w:pPr>
            <w:r w:rsidRPr="000631C8">
              <w:rPr>
                <w:sz w:val="18"/>
                <w:szCs w:val="18"/>
              </w:rPr>
              <w:t>6-9</w:t>
            </w:r>
          </w:p>
        </w:tc>
        <w:tc>
          <w:tcPr>
            <w:tcW w:w="5670" w:type="dxa"/>
          </w:tcPr>
          <w:p w:rsidR="000631C8" w:rsidRPr="000631C8" w:rsidRDefault="000631C8" w:rsidP="00500694">
            <w:pPr>
              <w:rPr>
                <w:sz w:val="18"/>
                <w:szCs w:val="18"/>
              </w:rPr>
            </w:pPr>
            <w:r w:rsidRPr="000631C8">
              <w:rPr>
                <w:sz w:val="18"/>
                <w:szCs w:val="18"/>
              </w:rPr>
              <w:t>Навчальна програма6– 9 класи</w:t>
            </w:r>
          </w:p>
          <w:p w:rsidR="000631C8" w:rsidRPr="000631C8" w:rsidRDefault="000631C8" w:rsidP="000631C8">
            <w:pPr>
              <w:rPr>
                <w:sz w:val="18"/>
                <w:szCs w:val="18"/>
              </w:rPr>
            </w:pPr>
            <w:r w:rsidRPr="000631C8">
              <w:rPr>
                <w:sz w:val="18"/>
                <w:szCs w:val="18"/>
              </w:rPr>
              <w:t>для загальноосвітніх навчальних закладів (Програма затверджена Наказом Міністерства освіти і науки України від 07.06.2017 №</w:t>
            </w:r>
            <w:r>
              <w:rPr>
                <w:sz w:val="18"/>
                <w:szCs w:val="18"/>
              </w:rPr>
              <w:t xml:space="preserve"> </w:t>
            </w:r>
            <w:r w:rsidRPr="000631C8">
              <w:rPr>
                <w:sz w:val="18"/>
                <w:szCs w:val="18"/>
              </w:rPr>
              <w:t>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Географія</w:t>
            </w:r>
          </w:p>
        </w:tc>
        <w:tc>
          <w:tcPr>
            <w:tcW w:w="708" w:type="dxa"/>
          </w:tcPr>
          <w:p w:rsidR="000631C8" w:rsidRPr="000631C8" w:rsidRDefault="000631C8" w:rsidP="00500694">
            <w:pPr>
              <w:rPr>
                <w:sz w:val="18"/>
                <w:szCs w:val="18"/>
              </w:rPr>
            </w:pPr>
            <w:r w:rsidRPr="000631C8">
              <w:rPr>
                <w:sz w:val="18"/>
                <w:szCs w:val="18"/>
              </w:rPr>
              <w:t>6-9</w:t>
            </w:r>
          </w:p>
        </w:tc>
        <w:tc>
          <w:tcPr>
            <w:tcW w:w="5670" w:type="dxa"/>
          </w:tcPr>
          <w:p w:rsidR="000631C8" w:rsidRPr="000631C8" w:rsidRDefault="000631C8" w:rsidP="00500694">
            <w:pPr>
              <w:rPr>
                <w:sz w:val="18"/>
                <w:szCs w:val="18"/>
              </w:rPr>
            </w:pPr>
            <w:r w:rsidRPr="000631C8">
              <w:rPr>
                <w:sz w:val="18"/>
                <w:szCs w:val="18"/>
              </w:rPr>
              <w:t xml:space="preserve">Навчальна програма для загальноосвітніх навчальних закладів. Авторський колектив І. М. </w:t>
            </w:r>
            <w:proofErr w:type="spellStart"/>
            <w:r w:rsidRPr="000631C8">
              <w:rPr>
                <w:sz w:val="18"/>
                <w:szCs w:val="18"/>
              </w:rPr>
              <w:t>Вітенко</w:t>
            </w:r>
            <w:proofErr w:type="spellEnd"/>
            <w:r w:rsidRPr="000631C8">
              <w:rPr>
                <w:sz w:val="18"/>
                <w:szCs w:val="18"/>
              </w:rPr>
              <w:t>, Л.М.Булава та інші.(Програма затверджена Наказом Міністерства освіти і науки України від 07.06.2017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Зарубіжна література</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Програма для загальноосвітніх навчальних закладів5–9 класи</w:t>
            </w:r>
          </w:p>
          <w:p w:rsidR="000631C8" w:rsidRPr="000631C8" w:rsidRDefault="000631C8" w:rsidP="00500694">
            <w:pPr>
              <w:rPr>
                <w:sz w:val="18"/>
                <w:szCs w:val="18"/>
              </w:rPr>
            </w:pPr>
            <w:r w:rsidRPr="000631C8">
              <w:rPr>
                <w:sz w:val="18"/>
                <w:szCs w:val="18"/>
              </w:rPr>
              <w:t xml:space="preserve">(2012 р. зі змінами 2015-2017 рр.) Авторський колектив: Л. П. </w:t>
            </w:r>
            <w:proofErr w:type="spellStart"/>
            <w:r w:rsidRPr="000631C8">
              <w:rPr>
                <w:sz w:val="18"/>
                <w:szCs w:val="18"/>
              </w:rPr>
              <w:t>Юлдашева</w:t>
            </w:r>
            <w:proofErr w:type="spellEnd"/>
            <w:r w:rsidRPr="000631C8">
              <w:rPr>
                <w:sz w:val="18"/>
                <w:szCs w:val="18"/>
              </w:rPr>
              <w:t>, І.О.Смірнова та інші</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Інформатика</w:t>
            </w:r>
          </w:p>
        </w:tc>
        <w:tc>
          <w:tcPr>
            <w:tcW w:w="708" w:type="dxa"/>
          </w:tcPr>
          <w:p w:rsidR="000631C8" w:rsidRPr="000631C8" w:rsidRDefault="000631C8" w:rsidP="00500694">
            <w:pPr>
              <w:rPr>
                <w:sz w:val="18"/>
                <w:szCs w:val="18"/>
              </w:rPr>
            </w:pPr>
            <w:r w:rsidRPr="000631C8">
              <w:rPr>
                <w:sz w:val="18"/>
                <w:szCs w:val="18"/>
              </w:rPr>
              <w:t>5-7</w:t>
            </w:r>
          </w:p>
        </w:tc>
        <w:tc>
          <w:tcPr>
            <w:tcW w:w="5670" w:type="dxa"/>
          </w:tcPr>
          <w:p w:rsidR="000631C8" w:rsidRPr="000631C8" w:rsidRDefault="000631C8" w:rsidP="00500694">
            <w:pPr>
              <w:rPr>
                <w:sz w:val="18"/>
                <w:szCs w:val="18"/>
              </w:rPr>
            </w:pPr>
            <w:r w:rsidRPr="000631C8">
              <w:rPr>
                <w:sz w:val="18"/>
                <w:szCs w:val="18"/>
              </w:rPr>
              <w:t>Навчальна програма 5 – 9 класи</w:t>
            </w:r>
          </w:p>
          <w:p w:rsidR="000631C8" w:rsidRPr="000631C8" w:rsidRDefault="000631C8" w:rsidP="00500694">
            <w:pPr>
              <w:rPr>
                <w:sz w:val="18"/>
                <w:szCs w:val="18"/>
              </w:rPr>
            </w:pPr>
            <w:r w:rsidRPr="000631C8">
              <w:rPr>
                <w:sz w:val="18"/>
                <w:szCs w:val="18"/>
              </w:rPr>
              <w:t>для загальноосвітніх навчальних закладів (Програма затверджена Наказом Міністерства освіти і науки України від 07.06.2017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Інформатика</w:t>
            </w:r>
          </w:p>
        </w:tc>
        <w:tc>
          <w:tcPr>
            <w:tcW w:w="708" w:type="dxa"/>
          </w:tcPr>
          <w:p w:rsidR="000631C8" w:rsidRPr="000631C8" w:rsidRDefault="000631C8" w:rsidP="00500694">
            <w:pPr>
              <w:rPr>
                <w:sz w:val="18"/>
                <w:szCs w:val="18"/>
              </w:rPr>
            </w:pPr>
            <w:r w:rsidRPr="000631C8">
              <w:rPr>
                <w:sz w:val="18"/>
                <w:szCs w:val="18"/>
              </w:rPr>
              <w:t>8-9</w:t>
            </w:r>
          </w:p>
        </w:tc>
        <w:tc>
          <w:tcPr>
            <w:tcW w:w="5670" w:type="dxa"/>
          </w:tcPr>
          <w:p w:rsidR="000631C8" w:rsidRPr="000631C8" w:rsidRDefault="000631C8" w:rsidP="00500694">
            <w:pPr>
              <w:rPr>
                <w:sz w:val="18"/>
                <w:szCs w:val="18"/>
              </w:rPr>
            </w:pPr>
            <w:r w:rsidRPr="000631C8">
              <w:rPr>
                <w:sz w:val="18"/>
                <w:szCs w:val="18"/>
              </w:rPr>
              <w:t xml:space="preserve">Програма курсу «Інформатика» для 5-9 класів загальноосвітніх навчальних закладів </w:t>
            </w:r>
          </w:p>
          <w:p w:rsidR="000631C8" w:rsidRPr="000631C8" w:rsidRDefault="000631C8" w:rsidP="00500694">
            <w:pPr>
              <w:rPr>
                <w:sz w:val="18"/>
                <w:szCs w:val="18"/>
              </w:rPr>
            </w:pPr>
            <w:r w:rsidRPr="000631C8">
              <w:rPr>
                <w:sz w:val="18"/>
                <w:szCs w:val="18"/>
              </w:rPr>
              <w:t>Згідно з навчальною програмою, затвердженою наказом МОН молоді спорту України від 06.06.2012 р. № 664 (з урахуванням змін, затверджених наказом МОН України від 29.05.2015 № 585</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Математика</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Навчальна програма для загальноосвітніх навчальних закладів «Математика. 5–9 класи» (колектив авторів)</w:t>
            </w:r>
            <w:r w:rsidRPr="000631C8">
              <w:rPr>
                <w:sz w:val="18"/>
                <w:szCs w:val="18"/>
              </w:rPr>
              <w:tab/>
            </w:r>
          </w:p>
          <w:p w:rsidR="000631C8" w:rsidRPr="000631C8" w:rsidRDefault="000631C8" w:rsidP="00500694">
            <w:pPr>
              <w:rPr>
                <w:sz w:val="18"/>
                <w:szCs w:val="18"/>
              </w:rPr>
            </w:pPr>
            <w:r w:rsidRPr="000631C8">
              <w:rPr>
                <w:sz w:val="18"/>
                <w:szCs w:val="18"/>
              </w:rPr>
              <w:t>Наказ МОН від  07 червня 2017 року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 xml:space="preserve">Мистецтво </w:t>
            </w:r>
          </w:p>
          <w:p w:rsidR="000631C8" w:rsidRPr="000631C8" w:rsidRDefault="000631C8" w:rsidP="00500694">
            <w:pPr>
              <w:rPr>
                <w:sz w:val="18"/>
                <w:szCs w:val="18"/>
              </w:rPr>
            </w:pPr>
          </w:p>
          <w:p w:rsidR="000631C8" w:rsidRPr="000631C8" w:rsidRDefault="000631C8" w:rsidP="00500694">
            <w:pPr>
              <w:rPr>
                <w:sz w:val="18"/>
                <w:szCs w:val="18"/>
              </w:rPr>
            </w:pPr>
          </w:p>
          <w:p w:rsidR="000631C8" w:rsidRDefault="000631C8" w:rsidP="00500694">
            <w:pPr>
              <w:rPr>
                <w:sz w:val="18"/>
                <w:szCs w:val="18"/>
              </w:rPr>
            </w:pPr>
          </w:p>
          <w:p w:rsidR="000631C8" w:rsidRPr="000631C8" w:rsidRDefault="000631C8" w:rsidP="00500694">
            <w:pPr>
              <w:rPr>
                <w:sz w:val="18"/>
                <w:szCs w:val="18"/>
              </w:rPr>
            </w:pPr>
            <w:r w:rsidRPr="000631C8">
              <w:rPr>
                <w:sz w:val="18"/>
                <w:szCs w:val="18"/>
              </w:rPr>
              <w:t>Образотворче мистецтво</w:t>
            </w:r>
          </w:p>
          <w:p w:rsidR="000631C8" w:rsidRPr="000631C8" w:rsidRDefault="000631C8" w:rsidP="00500694">
            <w:pPr>
              <w:rPr>
                <w:sz w:val="18"/>
                <w:szCs w:val="18"/>
              </w:rPr>
            </w:pPr>
          </w:p>
          <w:p w:rsidR="000631C8" w:rsidRPr="000631C8" w:rsidRDefault="000631C8" w:rsidP="00500694">
            <w:pPr>
              <w:rPr>
                <w:sz w:val="18"/>
                <w:szCs w:val="18"/>
              </w:rPr>
            </w:pPr>
          </w:p>
          <w:p w:rsidR="000631C8" w:rsidRPr="000631C8" w:rsidRDefault="000631C8" w:rsidP="00500694">
            <w:pPr>
              <w:rPr>
                <w:sz w:val="18"/>
                <w:szCs w:val="18"/>
              </w:rPr>
            </w:pPr>
            <w:r w:rsidRPr="000631C8">
              <w:rPr>
                <w:sz w:val="18"/>
                <w:szCs w:val="18"/>
              </w:rPr>
              <w:t>Музичне мистецтво</w:t>
            </w:r>
          </w:p>
        </w:tc>
        <w:tc>
          <w:tcPr>
            <w:tcW w:w="708" w:type="dxa"/>
          </w:tcPr>
          <w:p w:rsidR="000631C8" w:rsidRPr="000631C8" w:rsidRDefault="000631C8" w:rsidP="00500694">
            <w:pPr>
              <w:rPr>
                <w:sz w:val="18"/>
                <w:szCs w:val="18"/>
              </w:rPr>
            </w:pPr>
            <w:r w:rsidRPr="000631C8">
              <w:rPr>
                <w:sz w:val="18"/>
                <w:szCs w:val="18"/>
              </w:rPr>
              <w:t>8-9</w:t>
            </w:r>
          </w:p>
          <w:p w:rsidR="000631C8" w:rsidRPr="000631C8" w:rsidRDefault="000631C8" w:rsidP="00500694">
            <w:pPr>
              <w:rPr>
                <w:sz w:val="18"/>
                <w:szCs w:val="18"/>
              </w:rPr>
            </w:pPr>
          </w:p>
          <w:p w:rsidR="000631C8" w:rsidRDefault="000631C8" w:rsidP="00500694">
            <w:pPr>
              <w:rPr>
                <w:sz w:val="18"/>
                <w:szCs w:val="18"/>
              </w:rPr>
            </w:pPr>
          </w:p>
          <w:p w:rsidR="000631C8" w:rsidRPr="000631C8" w:rsidRDefault="000631C8" w:rsidP="00500694">
            <w:pPr>
              <w:rPr>
                <w:sz w:val="18"/>
                <w:szCs w:val="18"/>
              </w:rPr>
            </w:pPr>
            <w:r w:rsidRPr="000631C8">
              <w:rPr>
                <w:sz w:val="18"/>
                <w:szCs w:val="18"/>
              </w:rPr>
              <w:t>5</w:t>
            </w:r>
          </w:p>
          <w:p w:rsidR="000631C8" w:rsidRPr="000631C8" w:rsidRDefault="000631C8" w:rsidP="00500694">
            <w:pPr>
              <w:rPr>
                <w:sz w:val="18"/>
                <w:szCs w:val="18"/>
              </w:rPr>
            </w:pPr>
          </w:p>
          <w:p w:rsidR="000631C8" w:rsidRPr="000631C8" w:rsidRDefault="000631C8" w:rsidP="00500694">
            <w:pPr>
              <w:rPr>
                <w:sz w:val="18"/>
                <w:szCs w:val="18"/>
              </w:rPr>
            </w:pPr>
          </w:p>
          <w:p w:rsidR="000631C8" w:rsidRPr="000631C8" w:rsidRDefault="000631C8" w:rsidP="00500694">
            <w:pPr>
              <w:rPr>
                <w:sz w:val="18"/>
                <w:szCs w:val="18"/>
              </w:rPr>
            </w:pPr>
            <w:r w:rsidRPr="000631C8">
              <w:rPr>
                <w:sz w:val="18"/>
                <w:szCs w:val="18"/>
              </w:rPr>
              <w:t>6-7</w:t>
            </w:r>
          </w:p>
          <w:p w:rsidR="000631C8" w:rsidRPr="000631C8" w:rsidRDefault="000631C8" w:rsidP="00500694">
            <w:pPr>
              <w:rPr>
                <w:sz w:val="18"/>
                <w:szCs w:val="18"/>
              </w:rPr>
            </w:pPr>
          </w:p>
          <w:p w:rsidR="000631C8" w:rsidRDefault="000631C8" w:rsidP="00500694">
            <w:pPr>
              <w:rPr>
                <w:sz w:val="18"/>
                <w:szCs w:val="18"/>
              </w:rPr>
            </w:pPr>
          </w:p>
          <w:p w:rsidR="000631C8" w:rsidRPr="000631C8" w:rsidRDefault="000631C8" w:rsidP="00500694">
            <w:pPr>
              <w:rPr>
                <w:sz w:val="18"/>
                <w:szCs w:val="18"/>
              </w:rPr>
            </w:pPr>
            <w:r w:rsidRPr="000631C8">
              <w:rPr>
                <w:sz w:val="18"/>
                <w:szCs w:val="18"/>
              </w:rPr>
              <w:t>5-7</w:t>
            </w:r>
          </w:p>
        </w:tc>
        <w:tc>
          <w:tcPr>
            <w:tcW w:w="5670" w:type="dxa"/>
          </w:tcPr>
          <w:p w:rsidR="000631C8" w:rsidRPr="000631C8" w:rsidRDefault="000631C8" w:rsidP="00500694">
            <w:pPr>
              <w:rPr>
                <w:sz w:val="18"/>
                <w:szCs w:val="18"/>
              </w:rPr>
            </w:pPr>
            <w:r w:rsidRPr="000631C8">
              <w:rPr>
                <w:sz w:val="18"/>
                <w:szCs w:val="18"/>
              </w:rPr>
              <w:t>Тематична структура програми інтегрованого курсу «Мистецтво» (8–9 класи) (затверджена наказом МОН України від 07.06.2017р. № 804)</w:t>
            </w:r>
          </w:p>
          <w:p w:rsidR="000631C8" w:rsidRDefault="000631C8" w:rsidP="00500694">
            <w:pPr>
              <w:rPr>
                <w:sz w:val="18"/>
                <w:szCs w:val="18"/>
              </w:rPr>
            </w:pPr>
          </w:p>
          <w:p w:rsidR="000631C8" w:rsidRPr="000631C8" w:rsidRDefault="000631C8" w:rsidP="00500694">
            <w:pPr>
              <w:rPr>
                <w:sz w:val="18"/>
                <w:szCs w:val="18"/>
              </w:rPr>
            </w:pPr>
            <w:r w:rsidRPr="000631C8">
              <w:rPr>
                <w:sz w:val="18"/>
                <w:szCs w:val="18"/>
              </w:rPr>
              <w:t>Програма для загальноосвітніх навчальних закладів  (затверджена наказом МОН України від 07.06.2017р. № 804)</w:t>
            </w:r>
          </w:p>
          <w:p w:rsidR="000631C8" w:rsidRDefault="000631C8" w:rsidP="00500694">
            <w:pPr>
              <w:rPr>
                <w:sz w:val="18"/>
                <w:szCs w:val="18"/>
              </w:rPr>
            </w:pPr>
          </w:p>
          <w:p w:rsidR="000631C8" w:rsidRPr="000631C8" w:rsidRDefault="000631C8" w:rsidP="00500694">
            <w:pPr>
              <w:rPr>
                <w:sz w:val="18"/>
                <w:szCs w:val="18"/>
              </w:rPr>
            </w:pPr>
            <w:r w:rsidRPr="000631C8">
              <w:rPr>
                <w:sz w:val="18"/>
                <w:szCs w:val="18"/>
              </w:rPr>
              <w:t>Програма для загальноосвітніх навчальних закладів  від 06.06.2012 з урахуванням змін наказ МОН України від 07.06.2017р. № 804</w:t>
            </w:r>
          </w:p>
          <w:p w:rsidR="000631C8" w:rsidRDefault="000631C8" w:rsidP="00500694">
            <w:pPr>
              <w:rPr>
                <w:sz w:val="18"/>
                <w:szCs w:val="18"/>
              </w:rPr>
            </w:pPr>
          </w:p>
          <w:p w:rsidR="000631C8" w:rsidRPr="000631C8" w:rsidRDefault="000631C8" w:rsidP="00500694">
            <w:pPr>
              <w:rPr>
                <w:sz w:val="18"/>
                <w:szCs w:val="18"/>
              </w:rPr>
            </w:pPr>
            <w:r w:rsidRPr="000631C8">
              <w:rPr>
                <w:sz w:val="18"/>
                <w:szCs w:val="18"/>
              </w:rPr>
              <w:t>Програма для загальноосвітніх навчальних закладів  (затверджена наказом МОН України від 07.06.2017р.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Природознавство</w:t>
            </w:r>
          </w:p>
        </w:tc>
        <w:tc>
          <w:tcPr>
            <w:tcW w:w="708" w:type="dxa"/>
          </w:tcPr>
          <w:p w:rsidR="000631C8" w:rsidRPr="000631C8" w:rsidRDefault="000631C8" w:rsidP="00500694">
            <w:pPr>
              <w:rPr>
                <w:sz w:val="18"/>
                <w:szCs w:val="18"/>
              </w:rPr>
            </w:pPr>
            <w:r w:rsidRPr="000631C8">
              <w:rPr>
                <w:sz w:val="18"/>
                <w:szCs w:val="18"/>
              </w:rPr>
              <w:t>5</w:t>
            </w:r>
          </w:p>
        </w:tc>
        <w:tc>
          <w:tcPr>
            <w:tcW w:w="5670" w:type="dxa"/>
          </w:tcPr>
          <w:p w:rsidR="000631C8" w:rsidRPr="000631C8" w:rsidRDefault="000631C8" w:rsidP="00500694">
            <w:pPr>
              <w:rPr>
                <w:sz w:val="18"/>
                <w:szCs w:val="18"/>
              </w:rPr>
            </w:pPr>
            <w:r w:rsidRPr="000631C8">
              <w:rPr>
                <w:sz w:val="18"/>
                <w:szCs w:val="18"/>
              </w:rPr>
              <w:t xml:space="preserve">Програма 5 клас для загальноосвітніх навчальних закладів(затверджена Наказом Міністерства освіти і науки України від 07.06.2017 № 804) Авторський колектив: Н. П. </w:t>
            </w:r>
            <w:proofErr w:type="spellStart"/>
            <w:r w:rsidRPr="000631C8">
              <w:rPr>
                <w:sz w:val="18"/>
                <w:szCs w:val="18"/>
              </w:rPr>
              <w:t>Дементієвська</w:t>
            </w:r>
            <w:proofErr w:type="spellEnd"/>
            <w:r w:rsidRPr="000631C8">
              <w:rPr>
                <w:sz w:val="18"/>
                <w:szCs w:val="18"/>
              </w:rPr>
              <w:t>, А. І. Дрозд та інші.</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Трудове навчання</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Програма для загальноосвітніх навчальних закладів(затверджена наказом МОН України від 07.06.2017р.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 xml:space="preserve">Іноземна мова </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Навчальна програма з англійської мови  5 – 9 класи</w:t>
            </w:r>
            <w:r w:rsidR="00C2274C">
              <w:rPr>
                <w:sz w:val="18"/>
                <w:szCs w:val="18"/>
              </w:rPr>
              <w:t xml:space="preserve"> </w:t>
            </w:r>
            <w:r w:rsidRPr="000631C8">
              <w:rPr>
                <w:sz w:val="18"/>
                <w:szCs w:val="18"/>
              </w:rPr>
              <w:t>для загальноосвітніх навчальних закладів (Програма затверджена Наказом Міністерства освіти і науки України від 07.06.2017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Основи здоров</w:t>
            </w:r>
            <w:r w:rsidRPr="000631C8">
              <w:rPr>
                <w:sz w:val="18"/>
                <w:szCs w:val="18"/>
                <w:lang w:val="en-US"/>
              </w:rPr>
              <w:t>’</w:t>
            </w:r>
            <w:r w:rsidRPr="000631C8">
              <w:rPr>
                <w:sz w:val="18"/>
                <w:szCs w:val="18"/>
              </w:rPr>
              <w:t>я</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 xml:space="preserve">Програма для загальноосвітніх навчальних закладів  2012 оновлена наказом МОН України від 07.06.2017р. № 804 </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Фізика</w:t>
            </w:r>
          </w:p>
        </w:tc>
        <w:tc>
          <w:tcPr>
            <w:tcW w:w="708" w:type="dxa"/>
          </w:tcPr>
          <w:p w:rsidR="000631C8" w:rsidRPr="000631C8" w:rsidRDefault="000631C8" w:rsidP="00500694">
            <w:pPr>
              <w:rPr>
                <w:sz w:val="18"/>
                <w:szCs w:val="18"/>
              </w:rPr>
            </w:pPr>
            <w:r w:rsidRPr="000631C8">
              <w:rPr>
                <w:sz w:val="18"/>
                <w:szCs w:val="18"/>
              </w:rPr>
              <w:t>7-9</w:t>
            </w:r>
          </w:p>
        </w:tc>
        <w:tc>
          <w:tcPr>
            <w:tcW w:w="5670" w:type="dxa"/>
          </w:tcPr>
          <w:p w:rsidR="000631C8" w:rsidRPr="000631C8" w:rsidRDefault="000631C8" w:rsidP="00500694">
            <w:pPr>
              <w:rPr>
                <w:sz w:val="18"/>
                <w:szCs w:val="18"/>
              </w:rPr>
            </w:pPr>
            <w:r w:rsidRPr="000631C8">
              <w:rPr>
                <w:sz w:val="18"/>
                <w:szCs w:val="18"/>
              </w:rPr>
              <w:t>Навчальна програма 7– 9 класи для загальноосвітніх навчальних закладів (Програма затверджена Наказом Міністерства освіти і науки України від 07.06.2017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Хімія</w:t>
            </w:r>
          </w:p>
        </w:tc>
        <w:tc>
          <w:tcPr>
            <w:tcW w:w="708" w:type="dxa"/>
          </w:tcPr>
          <w:p w:rsidR="000631C8" w:rsidRPr="000631C8" w:rsidRDefault="000631C8" w:rsidP="00500694">
            <w:pPr>
              <w:rPr>
                <w:sz w:val="18"/>
                <w:szCs w:val="18"/>
              </w:rPr>
            </w:pPr>
            <w:r w:rsidRPr="000631C8">
              <w:rPr>
                <w:sz w:val="18"/>
                <w:szCs w:val="18"/>
              </w:rPr>
              <w:t>7-9</w:t>
            </w:r>
          </w:p>
        </w:tc>
        <w:tc>
          <w:tcPr>
            <w:tcW w:w="5670" w:type="dxa"/>
          </w:tcPr>
          <w:p w:rsidR="000631C8" w:rsidRPr="000631C8" w:rsidRDefault="000631C8" w:rsidP="00500694">
            <w:pPr>
              <w:rPr>
                <w:sz w:val="18"/>
                <w:szCs w:val="18"/>
              </w:rPr>
            </w:pPr>
            <w:r w:rsidRPr="000631C8">
              <w:rPr>
                <w:sz w:val="18"/>
                <w:szCs w:val="18"/>
              </w:rPr>
              <w:t>Програма для загальноосвітніх навчальних закладів (оновлена),  затверджена наказом МОН України від 07.06.2017р. № 804.</w:t>
            </w:r>
          </w:p>
        </w:tc>
      </w:tr>
      <w:tr w:rsidR="000631C8" w:rsidRPr="000631C8" w:rsidTr="000631C8">
        <w:tc>
          <w:tcPr>
            <w:tcW w:w="801" w:type="dxa"/>
          </w:tcPr>
          <w:p w:rsidR="000631C8" w:rsidRPr="000631C8" w:rsidRDefault="000631C8" w:rsidP="000631C8">
            <w:pPr>
              <w:pStyle w:val="af5"/>
              <w:numPr>
                <w:ilvl w:val="0"/>
                <w:numId w:val="12"/>
              </w:numPr>
              <w:tabs>
                <w:tab w:val="left" w:pos="0"/>
              </w:tabs>
              <w:suppressAutoHyphens w:val="0"/>
              <w:spacing w:after="0" w:line="240" w:lineRule="auto"/>
              <w:rPr>
                <w:rFonts w:ascii="Times New Roman" w:hAnsi="Times New Roman" w:cs="Times New Roman"/>
                <w:sz w:val="18"/>
                <w:szCs w:val="18"/>
                <w:lang w:val="uk-UA"/>
              </w:rPr>
            </w:pPr>
          </w:p>
        </w:tc>
        <w:tc>
          <w:tcPr>
            <w:tcW w:w="2568" w:type="dxa"/>
          </w:tcPr>
          <w:p w:rsidR="000631C8" w:rsidRPr="000631C8" w:rsidRDefault="000631C8" w:rsidP="00500694">
            <w:pPr>
              <w:rPr>
                <w:sz w:val="18"/>
                <w:szCs w:val="18"/>
              </w:rPr>
            </w:pPr>
            <w:r w:rsidRPr="000631C8">
              <w:rPr>
                <w:sz w:val="18"/>
                <w:szCs w:val="18"/>
              </w:rPr>
              <w:t>Фізична культура</w:t>
            </w:r>
          </w:p>
        </w:tc>
        <w:tc>
          <w:tcPr>
            <w:tcW w:w="708" w:type="dxa"/>
          </w:tcPr>
          <w:p w:rsidR="000631C8" w:rsidRPr="000631C8" w:rsidRDefault="000631C8" w:rsidP="00500694">
            <w:pPr>
              <w:rPr>
                <w:sz w:val="18"/>
                <w:szCs w:val="18"/>
              </w:rPr>
            </w:pPr>
            <w:r w:rsidRPr="000631C8">
              <w:rPr>
                <w:sz w:val="18"/>
                <w:szCs w:val="18"/>
              </w:rPr>
              <w:t>5-9</w:t>
            </w:r>
          </w:p>
        </w:tc>
        <w:tc>
          <w:tcPr>
            <w:tcW w:w="5670" w:type="dxa"/>
          </w:tcPr>
          <w:p w:rsidR="000631C8" w:rsidRPr="000631C8" w:rsidRDefault="000631C8" w:rsidP="00500694">
            <w:pPr>
              <w:rPr>
                <w:sz w:val="18"/>
                <w:szCs w:val="18"/>
              </w:rPr>
            </w:pPr>
            <w:r w:rsidRPr="000631C8">
              <w:rPr>
                <w:sz w:val="18"/>
                <w:szCs w:val="18"/>
              </w:rPr>
              <w:t>Навчальна програма  5 – 9 класи для загальноосвітніх навчальних закладів (Програма затверджена Наказом Міністерства освіти і науки України від 07.06.2017 № 804)</w:t>
            </w:r>
          </w:p>
        </w:tc>
      </w:tr>
    </w:tbl>
    <w:p w:rsidR="00474DCF" w:rsidRDefault="00474DCF" w:rsidP="000F0180">
      <w:pPr>
        <w:jc w:val="center"/>
        <w:rPr>
          <w:b/>
          <w:sz w:val="32"/>
          <w:szCs w:val="32"/>
        </w:rPr>
      </w:pPr>
    </w:p>
    <w:p w:rsidR="002A37FD" w:rsidRDefault="003F4FBF" w:rsidP="0094749E">
      <w:pPr>
        <w:autoSpaceDE w:val="0"/>
        <w:jc w:val="center"/>
      </w:pPr>
      <w:r>
        <w:rPr>
          <w:rFonts w:eastAsia="Calibri"/>
          <w:b/>
          <w:szCs w:val="28"/>
          <w:lang w:val="en-US"/>
        </w:rPr>
        <w:t>XI</w:t>
      </w:r>
      <w:r>
        <w:rPr>
          <w:rFonts w:eastAsia="Calibri"/>
          <w:b/>
          <w:szCs w:val="28"/>
        </w:rPr>
        <w:t xml:space="preserve">. ОПИС ТА ІНСТРУМЕНТИ СИСТЕМИ </w:t>
      </w:r>
    </w:p>
    <w:p w:rsidR="002A37FD" w:rsidRDefault="003F4FBF" w:rsidP="0094749E">
      <w:pPr>
        <w:autoSpaceDE w:val="0"/>
        <w:jc w:val="center"/>
      </w:pPr>
      <w:r>
        <w:rPr>
          <w:rFonts w:eastAsia="Calibri"/>
          <w:b/>
          <w:szCs w:val="28"/>
        </w:rPr>
        <w:t>ВНУТРІШНЬОГО ЗАБЕЗПЕЧЕННЯ ЯКОСТІ ОСВІТИ</w:t>
      </w:r>
    </w:p>
    <w:p w:rsidR="002A37FD" w:rsidRDefault="002A37FD">
      <w:pPr>
        <w:autoSpaceDE w:val="0"/>
        <w:ind w:firstLine="708"/>
        <w:jc w:val="center"/>
        <w:rPr>
          <w:rFonts w:eastAsia="Calibri"/>
          <w:b/>
          <w:szCs w:val="28"/>
        </w:rPr>
      </w:pPr>
    </w:p>
    <w:p w:rsidR="002A37FD" w:rsidRDefault="003F4FBF">
      <w:pPr>
        <w:ind w:firstLine="708"/>
      </w:pPr>
      <w:r>
        <w:t>Внутрішня система забезпечення якості в закладі включає:</w:t>
      </w:r>
    </w:p>
    <w:p w:rsidR="002A37FD" w:rsidRPr="00D55D5D" w:rsidRDefault="003F4FBF">
      <w:pPr>
        <w:pStyle w:val="af5"/>
        <w:numPr>
          <w:ilvl w:val="0"/>
          <w:numId w:val="2"/>
        </w:numPr>
        <w:spacing w:after="0" w:line="240" w:lineRule="auto"/>
        <w:ind w:left="0" w:firstLine="709"/>
        <w:jc w:val="both"/>
        <w:rPr>
          <w:color w:val="000000"/>
        </w:rPr>
      </w:pPr>
      <w:bookmarkStart w:id="0" w:name="n583"/>
      <w:bookmarkEnd w:id="0"/>
      <w:r w:rsidRPr="00D55D5D">
        <w:rPr>
          <w:rFonts w:ascii="Times New Roman" w:hAnsi="Times New Roman" w:cs="Times New Roman"/>
          <w:color w:val="000000"/>
          <w:sz w:val="28"/>
          <w:szCs w:val="28"/>
          <w:lang w:val="uk-UA"/>
        </w:rPr>
        <w:t>стратегію та процедури забезпечення якості освіти</w:t>
      </w:r>
      <w:bookmarkStart w:id="1" w:name="n584"/>
      <w:bookmarkEnd w:id="1"/>
      <w:r w:rsidRPr="00D55D5D">
        <w:rPr>
          <w:rFonts w:ascii="Times New Roman" w:hAnsi="Times New Roman" w:cs="Times New Roman"/>
          <w:color w:val="000000"/>
          <w:sz w:val="28"/>
          <w:szCs w:val="28"/>
          <w:lang w:val="uk-UA"/>
        </w:rPr>
        <w:t>;</w:t>
      </w:r>
    </w:p>
    <w:p w:rsidR="002A37FD" w:rsidRPr="00D55D5D" w:rsidRDefault="003F4FBF" w:rsidP="00865C40">
      <w:pPr>
        <w:pStyle w:val="af5"/>
        <w:numPr>
          <w:ilvl w:val="0"/>
          <w:numId w:val="2"/>
        </w:numPr>
        <w:spacing w:after="0" w:line="240" w:lineRule="auto"/>
        <w:ind w:left="1418" w:hanging="709"/>
        <w:jc w:val="both"/>
        <w:rPr>
          <w:color w:val="000000"/>
        </w:rPr>
      </w:pPr>
      <w:r w:rsidRPr="00D55D5D">
        <w:rPr>
          <w:rFonts w:ascii="Times New Roman" w:hAnsi="Times New Roman" w:cs="Times New Roman"/>
          <w:color w:val="000000"/>
          <w:sz w:val="28"/>
          <w:szCs w:val="28"/>
          <w:lang w:val="uk-UA"/>
        </w:rPr>
        <w:t>оприлюднені критерії, правила і процедури оцінювання здобувачів освіти;</w:t>
      </w:r>
      <w:bookmarkStart w:id="2" w:name="n586"/>
      <w:bookmarkEnd w:id="2"/>
    </w:p>
    <w:p w:rsidR="002A37FD" w:rsidRPr="00D55D5D" w:rsidRDefault="003F4FBF">
      <w:pPr>
        <w:pStyle w:val="af5"/>
        <w:numPr>
          <w:ilvl w:val="0"/>
          <w:numId w:val="2"/>
        </w:numPr>
        <w:spacing w:after="0" w:line="240" w:lineRule="auto"/>
        <w:ind w:left="1418" w:hanging="709"/>
        <w:jc w:val="both"/>
        <w:rPr>
          <w:color w:val="000000"/>
        </w:rPr>
      </w:pPr>
      <w:r w:rsidRPr="00D55D5D">
        <w:rPr>
          <w:rFonts w:ascii="Times New Roman" w:hAnsi="Times New Roman" w:cs="Times New Roman"/>
          <w:color w:val="000000"/>
          <w:sz w:val="28"/>
          <w:szCs w:val="28"/>
          <w:lang w:val="uk-UA"/>
        </w:rPr>
        <w:t>оприлюднені критерії, правила і процедури оцінювання педагогічної діяльності педагогічних працівників;</w:t>
      </w:r>
      <w:bookmarkStart w:id="3" w:name="n587"/>
      <w:bookmarkEnd w:id="3"/>
    </w:p>
    <w:p w:rsidR="002A37FD" w:rsidRPr="00D55D5D" w:rsidRDefault="003F4FBF">
      <w:pPr>
        <w:pStyle w:val="af5"/>
        <w:numPr>
          <w:ilvl w:val="0"/>
          <w:numId w:val="2"/>
        </w:numPr>
        <w:spacing w:after="0" w:line="240" w:lineRule="auto"/>
        <w:ind w:left="1418" w:hanging="709"/>
        <w:jc w:val="both"/>
        <w:rPr>
          <w:color w:val="000000"/>
        </w:rPr>
      </w:pPr>
      <w:r w:rsidRPr="00D55D5D">
        <w:rPr>
          <w:rFonts w:ascii="Times New Roman" w:hAnsi="Times New Roman" w:cs="Times New Roman"/>
          <w:color w:val="000000"/>
          <w:sz w:val="28"/>
          <w:szCs w:val="28"/>
          <w:lang w:val="uk-UA"/>
        </w:rPr>
        <w:t>оприлюднені критерії, правила і процедури оцінювання управлінської діяльності керівних працівників Закладу;</w:t>
      </w:r>
      <w:bookmarkStart w:id="4" w:name="n588"/>
      <w:bookmarkEnd w:id="4"/>
    </w:p>
    <w:p w:rsidR="002A37FD" w:rsidRPr="00D55D5D" w:rsidRDefault="003F4FBF">
      <w:pPr>
        <w:pStyle w:val="af5"/>
        <w:numPr>
          <w:ilvl w:val="0"/>
          <w:numId w:val="2"/>
        </w:numPr>
        <w:spacing w:after="0" w:line="240" w:lineRule="auto"/>
        <w:ind w:left="1418" w:hanging="709"/>
        <w:jc w:val="both"/>
        <w:rPr>
          <w:color w:val="000000"/>
        </w:rPr>
      </w:pPr>
      <w:r w:rsidRPr="00D55D5D">
        <w:rPr>
          <w:rFonts w:ascii="Times New Roman" w:hAnsi="Times New Roman" w:cs="Times New Roman"/>
          <w:color w:val="000000"/>
          <w:sz w:val="28"/>
          <w:szCs w:val="28"/>
          <w:lang w:val="uk-UA"/>
        </w:rPr>
        <w:t>забезпечення наявності інформаційних систем для ефективного управління Закладом;</w:t>
      </w:r>
      <w:bookmarkStart w:id="5" w:name="n590"/>
      <w:bookmarkEnd w:id="5"/>
    </w:p>
    <w:p w:rsidR="002A37FD" w:rsidRPr="00D55D5D" w:rsidRDefault="003F4FBF">
      <w:pPr>
        <w:pStyle w:val="af5"/>
        <w:numPr>
          <w:ilvl w:val="0"/>
          <w:numId w:val="2"/>
        </w:numPr>
        <w:tabs>
          <w:tab w:val="left" w:pos="-284"/>
        </w:tabs>
        <w:spacing w:after="0" w:line="240" w:lineRule="auto"/>
        <w:ind w:left="1418" w:hanging="709"/>
        <w:jc w:val="both"/>
        <w:rPr>
          <w:color w:val="000000"/>
        </w:rPr>
      </w:pPr>
      <w:proofErr w:type="spellStart"/>
      <w:r w:rsidRPr="00D55D5D">
        <w:rPr>
          <w:rStyle w:val="rvts0"/>
          <w:rFonts w:ascii="Times New Roman" w:hAnsi="Times New Roman" w:cs="Times New Roman"/>
          <w:color w:val="000000"/>
          <w:sz w:val="28"/>
          <w:szCs w:val="28"/>
        </w:rPr>
        <w:t>інші</w:t>
      </w:r>
      <w:proofErr w:type="spellEnd"/>
      <w:r w:rsidRPr="00D55D5D">
        <w:rPr>
          <w:rStyle w:val="rvts0"/>
          <w:rFonts w:ascii="Times New Roman" w:hAnsi="Times New Roman" w:cs="Times New Roman"/>
          <w:color w:val="000000"/>
          <w:sz w:val="28"/>
          <w:szCs w:val="28"/>
        </w:rPr>
        <w:t xml:space="preserve"> </w:t>
      </w:r>
      <w:proofErr w:type="spellStart"/>
      <w:r w:rsidRPr="00D55D5D">
        <w:rPr>
          <w:rStyle w:val="rvts0"/>
          <w:rFonts w:ascii="Times New Roman" w:hAnsi="Times New Roman" w:cs="Times New Roman"/>
          <w:color w:val="000000"/>
          <w:sz w:val="28"/>
          <w:szCs w:val="28"/>
        </w:rPr>
        <w:t>процедури</w:t>
      </w:r>
      <w:proofErr w:type="spellEnd"/>
      <w:r w:rsidRPr="00D55D5D">
        <w:rPr>
          <w:rStyle w:val="rvts0"/>
          <w:rFonts w:ascii="Times New Roman" w:hAnsi="Times New Roman" w:cs="Times New Roman"/>
          <w:color w:val="000000"/>
          <w:sz w:val="28"/>
          <w:szCs w:val="28"/>
        </w:rPr>
        <w:t xml:space="preserve"> та заходи, </w:t>
      </w:r>
      <w:proofErr w:type="spellStart"/>
      <w:r w:rsidRPr="00D55D5D">
        <w:rPr>
          <w:rStyle w:val="rvts0"/>
          <w:rFonts w:ascii="Times New Roman" w:hAnsi="Times New Roman" w:cs="Times New Roman"/>
          <w:color w:val="000000"/>
          <w:sz w:val="28"/>
          <w:szCs w:val="28"/>
        </w:rPr>
        <w:t>що</w:t>
      </w:r>
      <w:proofErr w:type="spellEnd"/>
      <w:r w:rsidRPr="00D55D5D">
        <w:rPr>
          <w:rStyle w:val="rvts0"/>
          <w:rFonts w:ascii="Times New Roman" w:hAnsi="Times New Roman" w:cs="Times New Roman"/>
          <w:color w:val="000000"/>
          <w:sz w:val="28"/>
          <w:szCs w:val="28"/>
        </w:rPr>
        <w:t xml:space="preserve"> </w:t>
      </w:r>
      <w:proofErr w:type="spellStart"/>
      <w:r w:rsidRPr="00D55D5D">
        <w:rPr>
          <w:rStyle w:val="rvts0"/>
          <w:rFonts w:ascii="Times New Roman" w:hAnsi="Times New Roman" w:cs="Times New Roman"/>
          <w:color w:val="000000"/>
          <w:sz w:val="28"/>
          <w:szCs w:val="28"/>
        </w:rPr>
        <w:t>визначаються</w:t>
      </w:r>
      <w:proofErr w:type="spellEnd"/>
      <w:r w:rsidRPr="00D55D5D">
        <w:rPr>
          <w:rStyle w:val="rvts0"/>
          <w:rFonts w:ascii="Times New Roman" w:hAnsi="Times New Roman" w:cs="Times New Roman"/>
          <w:color w:val="000000"/>
          <w:sz w:val="28"/>
          <w:szCs w:val="28"/>
        </w:rPr>
        <w:t xml:space="preserve"> </w:t>
      </w:r>
      <w:proofErr w:type="spellStart"/>
      <w:proofErr w:type="gramStart"/>
      <w:r w:rsidRPr="00D55D5D">
        <w:rPr>
          <w:rStyle w:val="rvts0"/>
          <w:rFonts w:ascii="Times New Roman" w:hAnsi="Times New Roman" w:cs="Times New Roman"/>
          <w:color w:val="000000"/>
          <w:sz w:val="28"/>
          <w:szCs w:val="28"/>
        </w:rPr>
        <w:t>спец</w:t>
      </w:r>
      <w:proofErr w:type="gramEnd"/>
      <w:r w:rsidRPr="00D55D5D">
        <w:rPr>
          <w:rStyle w:val="rvts0"/>
          <w:rFonts w:ascii="Times New Roman" w:hAnsi="Times New Roman" w:cs="Times New Roman"/>
          <w:color w:val="000000"/>
          <w:sz w:val="28"/>
          <w:szCs w:val="28"/>
        </w:rPr>
        <w:t>іальними</w:t>
      </w:r>
      <w:proofErr w:type="spellEnd"/>
      <w:r w:rsidRPr="00D55D5D">
        <w:rPr>
          <w:rStyle w:val="rvts0"/>
          <w:rFonts w:ascii="Times New Roman" w:hAnsi="Times New Roman" w:cs="Times New Roman"/>
          <w:color w:val="000000"/>
          <w:sz w:val="28"/>
          <w:szCs w:val="28"/>
        </w:rPr>
        <w:t xml:space="preserve"> законами </w:t>
      </w:r>
      <w:proofErr w:type="spellStart"/>
      <w:r w:rsidRPr="00D55D5D">
        <w:rPr>
          <w:rStyle w:val="rvts0"/>
          <w:rFonts w:ascii="Times New Roman" w:hAnsi="Times New Roman" w:cs="Times New Roman"/>
          <w:color w:val="000000"/>
          <w:sz w:val="28"/>
          <w:szCs w:val="28"/>
        </w:rPr>
        <w:t>або</w:t>
      </w:r>
      <w:proofErr w:type="spellEnd"/>
      <w:r w:rsidRPr="00D55D5D">
        <w:rPr>
          <w:rStyle w:val="rvts0"/>
          <w:rFonts w:ascii="Times New Roman" w:hAnsi="Times New Roman" w:cs="Times New Roman"/>
          <w:color w:val="000000"/>
          <w:sz w:val="28"/>
          <w:szCs w:val="28"/>
        </w:rPr>
        <w:t xml:space="preserve"> документами </w:t>
      </w:r>
      <w:r w:rsidRPr="00D55D5D">
        <w:rPr>
          <w:rStyle w:val="rvts0"/>
          <w:rFonts w:ascii="Times New Roman" w:hAnsi="Times New Roman" w:cs="Times New Roman"/>
          <w:color w:val="000000"/>
          <w:sz w:val="28"/>
          <w:szCs w:val="28"/>
          <w:lang w:val="uk-UA"/>
        </w:rPr>
        <w:t>З</w:t>
      </w:r>
      <w:proofErr w:type="spellStart"/>
      <w:r w:rsidRPr="00D55D5D">
        <w:rPr>
          <w:rStyle w:val="rvts0"/>
          <w:rFonts w:ascii="Times New Roman" w:hAnsi="Times New Roman" w:cs="Times New Roman"/>
          <w:color w:val="000000"/>
          <w:sz w:val="28"/>
          <w:szCs w:val="28"/>
        </w:rPr>
        <w:t>акладу</w:t>
      </w:r>
      <w:proofErr w:type="spellEnd"/>
      <w:r w:rsidRPr="00D55D5D">
        <w:rPr>
          <w:rStyle w:val="rvts0"/>
          <w:rFonts w:ascii="Times New Roman" w:hAnsi="Times New Roman" w:cs="Times New Roman"/>
          <w:color w:val="000000"/>
          <w:sz w:val="28"/>
          <w:szCs w:val="28"/>
        </w:rPr>
        <w:t>.</w:t>
      </w:r>
    </w:p>
    <w:p w:rsidR="002A37FD" w:rsidRDefault="002A37FD">
      <w:pPr>
        <w:jc w:val="both"/>
      </w:pPr>
    </w:p>
    <w:p w:rsidR="002A37FD" w:rsidRPr="00FF3359" w:rsidRDefault="003F4FBF">
      <w:pPr>
        <w:jc w:val="both"/>
        <w:rPr>
          <w:szCs w:val="28"/>
        </w:rPr>
      </w:pPr>
      <w:r>
        <w:rPr>
          <w:b/>
          <w:bCs/>
          <w:sz w:val="32"/>
          <w:szCs w:val="32"/>
        </w:rPr>
        <w:t xml:space="preserve"> </w:t>
      </w:r>
      <w:r w:rsidRPr="00FF3359">
        <w:rPr>
          <w:rFonts w:eastAsia="Calibri"/>
          <w:b/>
          <w:bCs/>
          <w:szCs w:val="28"/>
        </w:rPr>
        <w:t xml:space="preserve">Інструменти системи внутрішнього забезпечення якості освіти </w:t>
      </w:r>
    </w:p>
    <w:p w:rsidR="002A37FD" w:rsidRDefault="003F4FBF">
      <w:pPr>
        <w:ind w:firstLine="851"/>
        <w:jc w:val="both"/>
      </w:pPr>
      <w:r>
        <w:rPr>
          <w:b/>
          <w:bCs/>
          <w:i/>
          <w:szCs w:val="28"/>
        </w:rPr>
        <w:t xml:space="preserve"> </w:t>
      </w:r>
      <w:r>
        <w:rPr>
          <w:rFonts w:eastAsia="Calibri"/>
          <w:b/>
          <w:bCs/>
          <w:i/>
          <w:szCs w:val="28"/>
        </w:rPr>
        <w:t>Загальні положення (завдання системи внутрішнього забезпечення якості освіти):</w:t>
      </w:r>
    </w:p>
    <w:p w:rsidR="002A37FD" w:rsidRDefault="003F4FBF">
      <w:pPr>
        <w:ind w:firstLine="851"/>
        <w:jc w:val="both"/>
      </w:pPr>
      <w:r>
        <w:rPr>
          <w:rFonts w:eastAsia="Calibri"/>
          <w:szCs w:val="28"/>
        </w:rPr>
        <w:t>оновлення методичної бази освітньої діяльності;</w:t>
      </w:r>
    </w:p>
    <w:p w:rsidR="002A37FD" w:rsidRDefault="003F4FBF">
      <w:pPr>
        <w:ind w:firstLine="851"/>
        <w:jc w:val="both"/>
      </w:pPr>
      <w:r>
        <w:rPr>
          <w:rFonts w:eastAsia="Calibri"/>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A37FD" w:rsidRDefault="003F4FBF">
      <w:pPr>
        <w:ind w:firstLine="851"/>
        <w:jc w:val="both"/>
      </w:pPr>
      <w:r>
        <w:rPr>
          <w:rFonts w:eastAsia="Calibri"/>
          <w:szCs w:val="28"/>
        </w:rPr>
        <w:t>моніторинг та оптимізація соціально-психологічного середовища закладу освіти;</w:t>
      </w:r>
    </w:p>
    <w:p w:rsidR="002A37FD" w:rsidRDefault="003F4FBF">
      <w:pPr>
        <w:ind w:firstLine="851"/>
        <w:jc w:val="both"/>
      </w:pPr>
      <w:r>
        <w:rPr>
          <w:rFonts w:eastAsia="Calibri"/>
          <w:szCs w:val="28"/>
        </w:rPr>
        <w:t>створення необхідних умов для підвищення фахового кваліфікаційного рівня педагогічних працівників.</w:t>
      </w:r>
    </w:p>
    <w:p w:rsidR="002A37FD" w:rsidRDefault="003F4FBF">
      <w:pPr>
        <w:ind w:firstLine="851"/>
        <w:jc w:val="both"/>
      </w:pPr>
      <w:r>
        <w:rPr>
          <w:rFonts w:eastAsia="Calibri"/>
          <w:b/>
          <w:bCs/>
          <w:i/>
          <w:szCs w:val="28"/>
        </w:rPr>
        <w:t>Принципи забезпечення якості:</w:t>
      </w:r>
    </w:p>
    <w:p w:rsidR="002A37FD" w:rsidRDefault="003F4FBF">
      <w:pPr>
        <w:ind w:firstLine="851"/>
        <w:jc w:val="both"/>
      </w:pPr>
      <w:r>
        <w:rPr>
          <w:rFonts w:eastAsia="Calibri"/>
          <w:szCs w:val="28"/>
        </w:rPr>
        <w:t>- визначення принципів та процедур забезпечення якості загальної середньої освіти (політика щодо забезпечення якості):</w:t>
      </w:r>
    </w:p>
    <w:p w:rsidR="002A37FD" w:rsidRDefault="003F4FBF">
      <w:pPr>
        <w:ind w:firstLine="851"/>
        <w:jc w:val="both"/>
      </w:pPr>
      <w:r>
        <w:rPr>
          <w:rFonts w:eastAsia="Calibri"/>
          <w:szCs w:val="28"/>
        </w:rPr>
        <w:t>-  системності;</w:t>
      </w:r>
    </w:p>
    <w:p w:rsidR="002A37FD" w:rsidRDefault="003F4FBF">
      <w:pPr>
        <w:ind w:firstLine="851"/>
        <w:jc w:val="both"/>
      </w:pPr>
      <w:r>
        <w:rPr>
          <w:rFonts w:eastAsia="Calibri"/>
          <w:szCs w:val="28"/>
        </w:rPr>
        <w:t>-  об’єктивності;</w:t>
      </w:r>
    </w:p>
    <w:p w:rsidR="002A37FD" w:rsidRDefault="003F4FBF">
      <w:pPr>
        <w:ind w:firstLine="851"/>
        <w:jc w:val="both"/>
      </w:pPr>
      <w:r>
        <w:rPr>
          <w:rFonts w:eastAsia="Calibri"/>
          <w:szCs w:val="28"/>
        </w:rPr>
        <w:t>- безперервності;</w:t>
      </w:r>
    </w:p>
    <w:p w:rsidR="002A37FD" w:rsidRDefault="003F4FBF">
      <w:pPr>
        <w:ind w:firstLine="851"/>
        <w:jc w:val="both"/>
      </w:pPr>
      <w:r>
        <w:rPr>
          <w:rFonts w:eastAsia="Calibri"/>
          <w:szCs w:val="28"/>
        </w:rPr>
        <w:t>- перспективності;</w:t>
      </w:r>
    </w:p>
    <w:p w:rsidR="002A37FD" w:rsidRDefault="003F4FBF">
      <w:pPr>
        <w:ind w:firstLine="851"/>
        <w:jc w:val="both"/>
      </w:pPr>
      <w:r>
        <w:rPr>
          <w:rFonts w:eastAsia="Calibri"/>
          <w:szCs w:val="28"/>
        </w:rPr>
        <w:t>- гуманістичної спрямованості;</w:t>
      </w:r>
    </w:p>
    <w:p w:rsidR="002A37FD" w:rsidRDefault="003F4FBF">
      <w:pPr>
        <w:ind w:firstLine="851"/>
        <w:jc w:val="both"/>
      </w:pPr>
      <w:r>
        <w:rPr>
          <w:rFonts w:eastAsia="Calibri"/>
          <w:szCs w:val="28"/>
        </w:rPr>
        <w:t>- відкритості;</w:t>
      </w:r>
    </w:p>
    <w:p w:rsidR="002A37FD" w:rsidRDefault="003F4FBF">
      <w:pPr>
        <w:ind w:firstLine="851"/>
        <w:jc w:val="both"/>
      </w:pPr>
      <w:r>
        <w:rPr>
          <w:rFonts w:eastAsia="Calibri"/>
          <w:szCs w:val="28"/>
        </w:rPr>
        <w:t>- оперативності.</w:t>
      </w:r>
    </w:p>
    <w:p w:rsidR="002A37FD" w:rsidRDefault="003F4FBF">
      <w:pPr>
        <w:jc w:val="both"/>
      </w:pPr>
      <w:r>
        <w:rPr>
          <w:rFonts w:eastAsia="Calibri"/>
          <w:b/>
          <w:bCs/>
          <w:i/>
          <w:szCs w:val="28"/>
        </w:rPr>
        <w:lastRenderedPageBreak/>
        <w:t>Процедури забезпечення якості:</w:t>
      </w:r>
    </w:p>
    <w:p w:rsidR="002A37FD" w:rsidRDefault="003F4FBF">
      <w:pPr>
        <w:ind w:firstLine="851"/>
        <w:jc w:val="both"/>
      </w:pPr>
      <w:r>
        <w:rPr>
          <w:rFonts w:eastAsia="Calibri"/>
          <w:szCs w:val="28"/>
        </w:rPr>
        <w:t xml:space="preserve">-  розроблення, затвердження, здійснення моніторингу та періодичний перегляд освітніх програм; </w:t>
      </w:r>
    </w:p>
    <w:p w:rsidR="002A37FD" w:rsidRDefault="003F4FBF">
      <w:pPr>
        <w:ind w:firstLine="851"/>
        <w:jc w:val="both"/>
      </w:pPr>
      <w:r>
        <w:rPr>
          <w:rFonts w:eastAsia="Calibri"/>
          <w:szCs w:val="28"/>
        </w:rPr>
        <w:t>-  забезпечення прозорої та зрозумілої політики щодо здобувачів освіти на усіх стадіях навчання – від зарахування до випуску, включаючи щорічне оцінювання здобувачів світи;</w:t>
      </w:r>
    </w:p>
    <w:p w:rsidR="002A37FD" w:rsidRDefault="003F4FBF">
      <w:pPr>
        <w:ind w:firstLine="851"/>
        <w:jc w:val="both"/>
      </w:pPr>
      <w:r>
        <w:rPr>
          <w:rFonts w:eastAsia="Calibri"/>
          <w:szCs w:val="28"/>
        </w:rPr>
        <w:t>- щорічне оцінювання педагогічних</w:t>
      </w:r>
      <w:r w:rsidR="00C2274C">
        <w:rPr>
          <w:rFonts w:eastAsia="Calibri"/>
          <w:szCs w:val="28"/>
        </w:rPr>
        <w:t xml:space="preserve"> </w:t>
      </w:r>
      <w:r>
        <w:rPr>
          <w:rFonts w:eastAsia="Calibri"/>
          <w:szCs w:val="28"/>
        </w:rPr>
        <w:t xml:space="preserve"> працівників, забезпечення умов для підвищення ними своєї кваліфікації, застосування чесних та прозорих процесів щодо прийняття на роботу та розвиток персоналу (кадрова політика); </w:t>
      </w:r>
    </w:p>
    <w:p w:rsidR="002A37FD" w:rsidRDefault="003F4FBF">
      <w:pPr>
        <w:ind w:firstLine="851"/>
        <w:jc w:val="both"/>
      </w:pPr>
      <w:r>
        <w:rPr>
          <w:rFonts w:eastAsia="Calibri"/>
          <w:szCs w:val="28"/>
        </w:rPr>
        <w:t>- забезпечення наявності необхідних ресурсів для організації освітнього процесу;</w:t>
      </w:r>
    </w:p>
    <w:p w:rsidR="002A37FD" w:rsidRDefault="003F4FBF">
      <w:pPr>
        <w:ind w:firstLine="851"/>
        <w:jc w:val="both"/>
      </w:pPr>
      <w:r>
        <w:rPr>
          <w:rFonts w:eastAsia="Calibri"/>
          <w:szCs w:val="28"/>
        </w:rPr>
        <w:t>-  забезпечення наявності інформаційних систем для ефективного управління освітнім процесом (інформаційний менеджмент);</w:t>
      </w:r>
    </w:p>
    <w:p w:rsidR="002A37FD" w:rsidRDefault="003F4FBF">
      <w:pPr>
        <w:ind w:firstLine="851"/>
        <w:jc w:val="both"/>
      </w:pPr>
      <w:r>
        <w:rPr>
          <w:rFonts w:eastAsia="Calibri"/>
          <w:szCs w:val="28"/>
        </w:rPr>
        <w:t>- забезпечення публічності інформації про освітню, адміністративну, економічну та інші види діяльності закладу;</w:t>
      </w:r>
    </w:p>
    <w:p w:rsidR="002A37FD" w:rsidRDefault="003F4FBF">
      <w:pPr>
        <w:ind w:firstLine="851"/>
        <w:jc w:val="both"/>
      </w:pPr>
      <w:r>
        <w:rPr>
          <w:rFonts w:eastAsia="Calibri"/>
          <w:szCs w:val="28"/>
        </w:rPr>
        <w:t>- інші процедури та заходи, що визначаються спеціальними законами або документами закладу освіти.</w:t>
      </w:r>
    </w:p>
    <w:p w:rsidR="002A37FD" w:rsidRDefault="003F4FBF">
      <w:pPr>
        <w:jc w:val="both"/>
      </w:pPr>
      <w:r>
        <w:rPr>
          <w:rFonts w:eastAsia="Calibri"/>
          <w:b/>
          <w:bCs/>
          <w:i/>
          <w:szCs w:val="28"/>
        </w:rPr>
        <w:t>Об’єкти моніторингу якості загальної середньої освіти :</w:t>
      </w:r>
    </w:p>
    <w:p w:rsidR="002A37FD" w:rsidRDefault="003F4FBF">
      <w:pPr>
        <w:ind w:firstLine="851"/>
        <w:jc w:val="both"/>
      </w:pPr>
      <w:r>
        <w:rPr>
          <w:rFonts w:eastAsia="Calibri"/>
          <w:szCs w:val="28"/>
        </w:rPr>
        <w:t>-   зміст освіти;</w:t>
      </w:r>
    </w:p>
    <w:p w:rsidR="002A37FD" w:rsidRDefault="00C2274C">
      <w:pPr>
        <w:ind w:firstLine="851"/>
        <w:jc w:val="both"/>
      </w:pPr>
      <w:r>
        <w:rPr>
          <w:rFonts w:eastAsia="Calibri"/>
          <w:szCs w:val="28"/>
        </w:rPr>
        <w:t xml:space="preserve">- </w:t>
      </w:r>
      <w:r w:rsidR="003F4FBF">
        <w:rPr>
          <w:rFonts w:eastAsia="Calibri"/>
          <w:szCs w:val="28"/>
        </w:rPr>
        <w:t xml:space="preserve">рівень сформованості </w:t>
      </w:r>
      <w:proofErr w:type="spellStart"/>
      <w:r w:rsidR="003F4FBF">
        <w:rPr>
          <w:rFonts w:eastAsia="Calibri"/>
          <w:szCs w:val="28"/>
        </w:rPr>
        <w:t>компетентностей</w:t>
      </w:r>
      <w:proofErr w:type="spellEnd"/>
      <w:r w:rsidR="003F4FBF">
        <w:rPr>
          <w:rFonts w:eastAsia="Calibri"/>
          <w:szCs w:val="28"/>
        </w:rPr>
        <w:t xml:space="preserve"> (навчальних досягнень </w:t>
      </w:r>
      <w:r w:rsidR="00FF3359">
        <w:rPr>
          <w:rFonts w:eastAsia="Calibri"/>
          <w:szCs w:val="28"/>
        </w:rPr>
        <w:t>здобувачів освіти</w:t>
      </w:r>
      <w:r w:rsidR="003F4FBF">
        <w:rPr>
          <w:rFonts w:eastAsia="Calibri"/>
          <w:szCs w:val="28"/>
        </w:rPr>
        <w:t>;</w:t>
      </w:r>
    </w:p>
    <w:p w:rsidR="002A37FD" w:rsidRDefault="003F4FBF">
      <w:pPr>
        <w:ind w:firstLine="851"/>
        <w:jc w:val="both"/>
      </w:pPr>
      <w:r>
        <w:rPr>
          <w:rFonts w:eastAsia="Calibri"/>
          <w:szCs w:val="28"/>
        </w:rPr>
        <w:t>-</w:t>
      </w:r>
      <w:r>
        <w:rPr>
          <w:rFonts w:eastAsia="Calibri"/>
          <w:szCs w:val="28"/>
        </w:rPr>
        <w:tab/>
        <w:t>рівень соціалізації здобувачів освіти;</w:t>
      </w:r>
    </w:p>
    <w:p w:rsidR="002A37FD" w:rsidRDefault="003F4FBF">
      <w:pPr>
        <w:ind w:firstLine="851"/>
        <w:jc w:val="both"/>
      </w:pPr>
      <w:r>
        <w:rPr>
          <w:rFonts w:eastAsia="Calibri"/>
          <w:szCs w:val="28"/>
        </w:rPr>
        <w:t>-</w:t>
      </w:r>
      <w:r>
        <w:rPr>
          <w:rFonts w:eastAsia="Calibri"/>
          <w:szCs w:val="28"/>
        </w:rPr>
        <w:tab/>
        <w:t>засоби, що використовуються для досягнення освітніх цілей;</w:t>
      </w:r>
    </w:p>
    <w:p w:rsidR="002A37FD" w:rsidRDefault="003F4FBF">
      <w:pPr>
        <w:ind w:firstLine="851"/>
        <w:jc w:val="both"/>
      </w:pPr>
      <w:r>
        <w:rPr>
          <w:rFonts w:eastAsia="Calibri"/>
          <w:szCs w:val="28"/>
        </w:rPr>
        <w:t>-</w:t>
      </w:r>
      <w:r>
        <w:rPr>
          <w:rFonts w:eastAsia="Calibri"/>
          <w:szCs w:val="28"/>
        </w:rPr>
        <w:tab/>
        <w:t>умови здійснення педагогічного процесу та їх вплив на результати.</w:t>
      </w:r>
    </w:p>
    <w:p w:rsidR="002A37FD" w:rsidRDefault="003F4FBF">
      <w:pPr>
        <w:jc w:val="both"/>
      </w:pPr>
      <w:r>
        <w:rPr>
          <w:rFonts w:eastAsia="Calibri"/>
          <w:b/>
          <w:bCs/>
          <w:i/>
          <w:szCs w:val="28"/>
        </w:rPr>
        <w:t>Оцінювання здобувачів освіти:</w:t>
      </w:r>
    </w:p>
    <w:p w:rsidR="002A37FD" w:rsidRDefault="003F4FBF">
      <w:pPr>
        <w:ind w:firstLine="851"/>
        <w:jc w:val="both"/>
      </w:pPr>
      <w:r>
        <w:rPr>
          <w:rFonts w:eastAsia="Calibri"/>
          <w:szCs w:val="28"/>
        </w:rPr>
        <w:t>-  оприлюднені критерії, правила і процедури оцінювання здобувачів освіти;</w:t>
      </w:r>
    </w:p>
    <w:p w:rsidR="002A37FD" w:rsidRDefault="003F4FBF">
      <w:pPr>
        <w:ind w:firstLine="851"/>
        <w:jc w:val="both"/>
      </w:pPr>
      <w:r>
        <w:rPr>
          <w:rFonts w:eastAsia="Calibri"/>
          <w:szCs w:val="28"/>
        </w:rPr>
        <w:t>- оприлюднені критерії, правила і процедури оцінювання педагогічної діяльності педагогічних працівників;</w:t>
      </w:r>
    </w:p>
    <w:p w:rsidR="002A37FD" w:rsidRDefault="003F4FBF">
      <w:pPr>
        <w:ind w:firstLine="851"/>
        <w:jc w:val="both"/>
      </w:pPr>
      <w:r>
        <w:rPr>
          <w:rFonts w:eastAsia="Calibri"/>
          <w:szCs w:val="28"/>
        </w:rPr>
        <w:t>- оприлюднені критерії, правила і процедури оцінювання управлінської діяльності керівних працівників закладу освіти.</w:t>
      </w:r>
    </w:p>
    <w:p w:rsidR="002A37FD" w:rsidRDefault="003F4FBF">
      <w:pPr>
        <w:ind w:firstLine="851"/>
        <w:jc w:val="both"/>
      </w:pPr>
      <w:r>
        <w:rPr>
          <w:rFonts w:eastAsia="Calibri"/>
          <w:szCs w:val="2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2A37FD" w:rsidRDefault="003F4FBF">
      <w:pPr>
        <w:ind w:firstLine="851"/>
        <w:jc w:val="both"/>
      </w:pPr>
      <w:r>
        <w:rPr>
          <w:szCs w:val="28"/>
        </w:rPr>
        <w:t xml:space="preserve">Орієнтовні вимоги до контролю та оцінювання навчальних </w:t>
      </w:r>
      <w:r>
        <w:rPr>
          <w:rFonts w:eastAsia="Calibri"/>
          <w:szCs w:val="28"/>
        </w:rPr>
        <w:t xml:space="preserve">досягнень учнів початкової школи, затверджені </w:t>
      </w:r>
      <w:r>
        <w:rPr>
          <w:rFonts w:eastAsia="Calibri"/>
          <w:i/>
          <w:iCs/>
          <w:szCs w:val="28"/>
        </w:rPr>
        <w:t>наказом Міністерства освіти і науки України від 19 серпня 2016 р. №1009.</w:t>
      </w:r>
    </w:p>
    <w:p w:rsidR="002A37FD" w:rsidRDefault="003F4FBF">
      <w:pPr>
        <w:ind w:firstLine="851"/>
        <w:jc w:val="both"/>
      </w:pPr>
      <w:r>
        <w:rPr>
          <w:rFonts w:eastAsia="Calibri"/>
          <w:szCs w:val="28"/>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закладу. </w:t>
      </w:r>
    </w:p>
    <w:p w:rsidR="002A37FD" w:rsidRDefault="003F4FBF">
      <w:pPr>
        <w:spacing w:line="252" w:lineRule="auto"/>
        <w:ind w:firstLine="680"/>
        <w:jc w:val="both"/>
      </w:pPr>
      <w:r>
        <w:rPr>
          <w:szCs w:val="28"/>
        </w:rPr>
        <w:t xml:space="preserve">Критерії   базової та повної загальної середньої освіти реалізуються   в  нормах  чотирьох  рівнів </w:t>
      </w:r>
      <w:r>
        <w:rPr>
          <w:rFonts w:eastAsia="Calibri"/>
          <w:szCs w:val="28"/>
        </w:rPr>
        <w:t xml:space="preserve">досягнень: </w:t>
      </w:r>
      <w:r>
        <w:rPr>
          <w:rFonts w:eastAsia="Calibri"/>
          <w:i/>
          <w:iCs/>
          <w:szCs w:val="28"/>
        </w:rPr>
        <w:t>початковий,  середній,  достатній,  високий</w:t>
      </w:r>
      <w:r>
        <w:rPr>
          <w:rFonts w:eastAsia="Calibri"/>
          <w:szCs w:val="28"/>
        </w:rPr>
        <w:t xml:space="preserve">, затверджені наказом Міністерства освіти і науки від 13 квітня 2011 р.  № 329, зареєстрованого </w:t>
      </w:r>
      <w:r>
        <w:rPr>
          <w:szCs w:val="28"/>
        </w:rPr>
        <w:t>в Міністерстві  юстиції України 11 травня 2011 р. З</w:t>
      </w:r>
      <w:r>
        <w:rPr>
          <w:rFonts w:eastAsia="Calibri"/>
          <w:szCs w:val="28"/>
        </w:rPr>
        <w:t>а № 566/19304.</w:t>
      </w:r>
    </w:p>
    <w:p w:rsidR="002A37FD" w:rsidRDefault="003F4FBF">
      <w:pPr>
        <w:spacing w:line="252" w:lineRule="auto"/>
        <w:ind w:firstLine="680"/>
        <w:jc w:val="both"/>
      </w:pPr>
      <w:r>
        <w:rPr>
          <w:szCs w:val="28"/>
        </w:rPr>
        <w:lastRenderedPageBreak/>
        <w:t>Перший рівень  -   початковий.   Відповідь   учня фрагментарна,  характеризується початковими уявленнями про предмет вивчення.</w:t>
      </w:r>
    </w:p>
    <w:p w:rsidR="002A37FD" w:rsidRDefault="003F4FBF">
      <w:pPr>
        <w:spacing w:line="252" w:lineRule="auto"/>
        <w:jc w:val="both"/>
      </w:pPr>
      <w:r>
        <w:rPr>
          <w:szCs w:val="28"/>
        </w:rPr>
        <w:t xml:space="preserve">     Другий рівень - середній.  Учень відтворює основний навчальний  матеріал,  виконує  завдання   за   зразком,   володіє елементарними вміннями навчальної діяльності.</w:t>
      </w:r>
    </w:p>
    <w:p w:rsidR="002A37FD" w:rsidRDefault="003F4FBF">
      <w:pPr>
        <w:spacing w:line="252" w:lineRule="auto"/>
        <w:jc w:val="both"/>
      </w:pPr>
      <w:r>
        <w:rPr>
          <w:szCs w:val="28"/>
        </w:rPr>
        <w:t xml:space="preserve">     Третій рівень  -  достатній.  Учень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правильна, логічна, обґрунтована, хоча у ній бракує власних суджень.</w:t>
      </w:r>
    </w:p>
    <w:p w:rsidR="002A37FD" w:rsidRDefault="003F4FBF">
      <w:pPr>
        <w:spacing w:line="252" w:lineRule="auto"/>
        <w:jc w:val="both"/>
      </w:pPr>
      <w:r>
        <w:rPr>
          <w:szCs w:val="28"/>
        </w:rPr>
        <w:t xml:space="preserve">     Четвертий рівень   -   високий.   Знання   учня  є глибокими, міцними, системними; учень  вміє застосовувати їх  для виконання творчих завдань,  його  навчальна діяльність позначена  вмінням  самостійно  оцінювати  різноманітні  ситуації, явища, факти, виявляти і відстоювати особисту позицію.</w:t>
      </w:r>
    </w:p>
    <w:p w:rsidR="002A37FD" w:rsidRDefault="003F4FBF">
      <w:pPr>
        <w:spacing w:line="252" w:lineRule="auto"/>
        <w:jc w:val="both"/>
      </w:pPr>
      <w:r>
        <w:rPr>
          <w:szCs w:val="28"/>
        </w:rPr>
        <w:t xml:space="preserve">     Кожний наступний  рівень  вимог  вбирає  в  себе  вимоги   до </w:t>
      </w:r>
      <w:r>
        <w:rPr>
          <w:rFonts w:eastAsia="Calibri"/>
          <w:szCs w:val="28"/>
        </w:rPr>
        <w:t>попереднього, а також додає нові.</w:t>
      </w:r>
    </w:p>
    <w:p w:rsidR="002A37FD" w:rsidRDefault="00CA34EC">
      <w:pPr>
        <w:jc w:val="both"/>
      </w:pPr>
      <w:r>
        <w:rPr>
          <w:b/>
          <w:bCs/>
          <w:i/>
          <w:szCs w:val="28"/>
        </w:rPr>
        <w:t xml:space="preserve"> </w:t>
      </w:r>
      <w:r w:rsidR="003F4FBF">
        <w:rPr>
          <w:b/>
          <w:bCs/>
          <w:i/>
          <w:szCs w:val="28"/>
        </w:rPr>
        <w:t xml:space="preserve"> </w:t>
      </w:r>
      <w:r w:rsidR="003F4FBF">
        <w:rPr>
          <w:rFonts w:eastAsia="Calibri"/>
          <w:b/>
          <w:bCs/>
          <w:i/>
          <w:szCs w:val="28"/>
        </w:rPr>
        <w:t xml:space="preserve">Компоненти системи  внутрішнього забезпечення якості: </w:t>
      </w:r>
    </w:p>
    <w:p w:rsidR="002A37FD" w:rsidRDefault="003F4FBF">
      <w:pPr>
        <w:ind w:firstLine="851"/>
        <w:jc w:val="both"/>
      </w:pPr>
      <w:r>
        <w:rPr>
          <w:rFonts w:eastAsia="Calibri"/>
          <w:szCs w:val="28"/>
        </w:rPr>
        <w:t xml:space="preserve">- виконання  навчальних планів та освітньої програми (контроль за виконанням), </w:t>
      </w:r>
    </w:p>
    <w:p w:rsidR="002A37FD" w:rsidRDefault="003F4FBF">
      <w:pPr>
        <w:ind w:firstLine="851"/>
        <w:jc w:val="both"/>
      </w:pPr>
      <w:r>
        <w:rPr>
          <w:rFonts w:eastAsia="Calibri"/>
          <w:szCs w:val="28"/>
        </w:rPr>
        <w:t>- кадрове забезпечення освітньої діяльності (створення необхідних умов для підвищення фахового кваліфікаційного рівня педагогічних працівників);</w:t>
      </w:r>
    </w:p>
    <w:p w:rsidR="002A37FD" w:rsidRDefault="003F4FBF">
      <w:pPr>
        <w:ind w:firstLine="851"/>
        <w:jc w:val="both"/>
      </w:pPr>
      <w:r>
        <w:rPr>
          <w:rFonts w:eastAsia="Calibri"/>
          <w:szCs w:val="28"/>
        </w:rPr>
        <w:t xml:space="preserve">- навчально-методичне забезпечення освітньої діяльності (оновлення методичної бази освітньої діяльності); </w:t>
      </w:r>
    </w:p>
    <w:p w:rsidR="002A37FD" w:rsidRDefault="003F4FBF">
      <w:pPr>
        <w:ind w:firstLine="851"/>
        <w:jc w:val="both"/>
      </w:pPr>
      <w:r>
        <w:rPr>
          <w:rFonts w:eastAsia="Calibri"/>
          <w:szCs w:val="28"/>
        </w:rPr>
        <w:t>- забезпечення наявності необхідних ресурсів для організації освітнього процесу, в тому числі для самостійної роботи здобувачів освіти;</w:t>
      </w:r>
    </w:p>
    <w:p w:rsidR="002A37FD" w:rsidRDefault="003F4FBF">
      <w:pPr>
        <w:ind w:firstLine="851"/>
        <w:jc w:val="both"/>
      </w:pPr>
      <w:r>
        <w:rPr>
          <w:rFonts w:eastAsia="Calibri"/>
          <w:szCs w:val="28"/>
        </w:rPr>
        <w:t>- матеріально-технічне забезпечення освітньої діяльності;</w:t>
      </w:r>
    </w:p>
    <w:p w:rsidR="002A37FD" w:rsidRDefault="003F4FBF">
      <w:pPr>
        <w:ind w:firstLine="851"/>
        <w:jc w:val="both"/>
      </w:pPr>
      <w:r>
        <w:rPr>
          <w:rFonts w:eastAsia="Calibri"/>
          <w:szCs w:val="28"/>
        </w:rPr>
        <w:t>- якість проведення навчальних занять;</w:t>
      </w:r>
    </w:p>
    <w:p w:rsidR="002A37FD" w:rsidRDefault="003F4FBF">
      <w:pPr>
        <w:ind w:firstLine="851"/>
        <w:jc w:val="both"/>
      </w:pPr>
      <w:r>
        <w:rPr>
          <w:rFonts w:eastAsia="Calibri"/>
          <w:szCs w:val="28"/>
        </w:rPr>
        <w:t>- моніторинг досягнення учнями результатів навчання (</w:t>
      </w:r>
      <w:proofErr w:type="spellStart"/>
      <w:r>
        <w:rPr>
          <w:rFonts w:eastAsia="Calibri"/>
          <w:szCs w:val="28"/>
        </w:rPr>
        <w:t>компетентностей</w:t>
      </w:r>
      <w:proofErr w:type="spellEnd"/>
      <w:r>
        <w:rPr>
          <w:rFonts w:eastAsia="Calibri"/>
          <w:szCs w:val="28"/>
        </w:rPr>
        <w:t>), якості знань, умінь і навичок учнів, розробка рекомендацій щодо їх покращення;</w:t>
      </w:r>
    </w:p>
    <w:p w:rsidR="002A37FD" w:rsidRDefault="003F4FBF">
      <w:pPr>
        <w:ind w:firstLine="851"/>
        <w:jc w:val="both"/>
      </w:pPr>
      <w:r>
        <w:rPr>
          <w:rFonts w:eastAsia="Calibri"/>
          <w:szCs w:val="28"/>
        </w:rPr>
        <w:t>- моніторинг та оптимізація соціально-психологічного середовища закладу освіти;</w:t>
      </w:r>
    </w:p>
    <w:p w:rsidR="003F4FBF" w:rsidRDefault="00FF3359">
      <w:pPr>
        <w:pStyle w:val="docdata"/>
        <w:tabs>
          <w:tab w:val="left" w:pos="1276"/>
        </w:tabs>
        <w:spacing w:before="0" w:after="0"/>
        <w:ind w:left="-540" w:firstLine="1080"/>
        <w:jc w:val="both"/>
        <w:rPr>
          <w:rFonts w:eastAsia="Calibri"/>
          <w:bCs/>
          <w:sz w:val="28"/>
          <w:szCs w:val="28"/>
          <w:lang w:val="ru-RU"/>
        </w:rPr>
      </w:pPr>
      <w:r>
        <w:rPr>
          <w:rFonts w:eastAsia="Calibri"/>
          <w:bCs/>
          <w:sz w:val="28"/>
          <w:szCs w:val="28"/>
          <w:lang w:val="ru-RU"/>
        </w:rPr>
        <w:t xml:space="preserve">    </w:t>
      </w:r>
      <w:r w:rsidR="003F4FBF" w:rsidRPr="00FF3359">
        <w:rPr>
          <w:rFonts w:eastAsia="Calibri"/>
          <w:bCs/>
          <w:sz w:val="28"/>
          <w:szCs w:val="28"/>
          <w:lang w:val="ru-RU"/>
        </w:rPr>
        <w:t xml:space="preserve">- </w:t>
      </w:r>
      <w:proofErr w:type="spellStart"/>
      <w:r w:rsidR="003F4FBF" w:rsidRPr="00FF3359">
        <w:rPr>
          <w:rFonts w:eastAsia="Calibri"/>
          <w:bCs/>
          <w:sz w:val="28"/>
          <w:szCs w:val="28"/>
          <w:lang w:val="ru-RU"/>
        </w:rPr>
        <w:t>академічна</w:t>
      </w:r>
      <w:proofErr w:type="spellEnd"/>
      <w:r w:rsidR="003F4FBF" w:rsidRPr="00FF3359">
        <w:rPr>
          <w:rFonts w:eastAsia="Calibri"/>
          <w:bCs/>
          <w:sz w:val="28"/>
          <w:szCs w:val="28"/>
          <w:lang w:val="ru-RU"/>
        </w:rPr>
        <w:t xml:space="preserve"> </w:t>
      </w:r>
      <w:proofErr w:type="spellStart"/>
      <w:r w:rsidR="003F4FBF" w:rsidRPr="00FF3359">
        <w:rPr>
          <w:rFonts w:eastAsia="Calibri"/>
          <w:bCs/>
          <w:sz w:val="28"/>
          <w:szCs w:val="28"/>
          <w:lang w:val="ru-RU"/>
        </w:rPr>
        <w:t>доброчесність</w:t>
      </w:r>
      <w:proofErr w:type="spellEnd"/>
      <w:r w:rsidR="003F4FBF" w:rsidRPr="00FF3359">
        <w:rPr>
          <w:rFonts w:eastAsia="Calibri"/>
          <w:bCs/>
          <w:sz w:val="28"/>
          <w:szCs w:val="28"/>
          <w:lang w:val="ru-RU"/>
        </w:rPr>
        <w:t>.</w:t>
      </w:r>
    </w:p>
    <w:p w:rsidR="00FF3359" w:rsidRDefault="00FF3359">
      <w:pPr>
        <w:pStyle w:val="docdata"/>
        <w:tabs>
          <w:tab w:val="left" w:pos="1276"/>
        </w:tabs>
        <w:spacing w:before="0" w:after="0"/>
        <w:ind w:left="-540" w:firstLine="1080"/>
        <w:jc w:val="both"/>
        <w:rPr>
          <w:rFonts w:eastAsia="Calibri"/>
          <w:bCs/>
          <w:sz w:val="28"/>
          <w:szCs w:val="28"/>
          <w:lang w:val="ru-RU"/>
        </w:rPr>
      </w:pPr>
    </w:p>
    <w:p w:rsidR="00FF3359" w:rsidRDefault="00FF3359">
      <w:pPr>
        <w:pStyle w:val="docdata"/>
        <w:tabs>
          <w:tab w:val="left" w:pos="1276"/>
        </w:tabs>
        <w:spacing w:before="0" w:after="0"/>
        <w:ind w:left="-540" w:firstLine="1080"/>
        <w:jc w:val="both"/>
        <w:rPr>
          <w:rFonts w:eastAsia="Calibri"/>
          <w:bCs/>
          <w:sz w:val="28"/>
          <w:szCs w:val="28"/>
          <w:lang w:val="ru-RU"/>
        </w:rPr>
      </w:pPr>
    </w:p>
    <w:p w:rsidR="00FF3359" w:rsidRDefault="00FF3359">
      <w:pPr>
        <w:pStyle w:val="docdata"/>
        <w:tabs>
          <w:tab w:val="left" w:pos="1276"/>
        </w:tabs>
        <w:spacing w:before="0" w:after="0"/>
        <w:ind w:left="-540" w:firstLine="1080"/>
        <w:jc w:val="both"/>
        <w:rPr>
          <w:rFonts w:eastAsia="Calibri"/>
          <w:bCs/>
          <w:sz w:val="28"/>
          <w:szCs w:val="28"/>
          <w:lang w:val="ru-RU"/>
        </w:rPr>
      </w:pPr>
    </w:p>
    <w:p w:rsidR="00FF3359" w:rsidRDefault="00FF3359">
      <w:pPr>
        <w:pStyle w:val="docdata"/>
        <w:tabs>
          <w:tab w:val="left" w:pos="1276"/>
        </w:tabs>
        <w:spacing w:before="0" w:after="0"/>
        <w:ind w:left="-540" w:firstLine="1080"/>
        <w:jc w:val="both"/>
        <w:rPr>
          <w:rFonts w:eastAsia="Calibri"/>
          <w:bCs/>
          <w:sz w:val="28"/>
          <w:szCs w:val="28"/>
          <w:lang w:val="ru-RU"/>
        </w:rPr>
      </w:pPr>
    </w:p>
    <w:p w:rsidR="00FF3359" w:rsidRDefault="00FF3359">
      <w:pPr>
        <w:pStyle w:val="docdata"/>
        <w:tabs>
          <w:tab w:val="left" w:pos="1276"/>
        </w:tabs>
        <w:spacing w:before="0" w:after="0"/>
        <w:ind w:left="-540" w:firstLine="1080"/>
        <w:jc w:val="both"/>
        <w:rPr>
          <w:rFonts w:eastAsia="Calibri"/>
          <w:bCs/>
          <w:sz w:val="28"/>
          <w:szCs w:val="28"/>
          <w:lang w:val="ru-RU"/>
        </w:rPr>
      </w:pPr>
    </w:p>
    <w:p w:rsidR="00C2274C" w:rsidRDefault="00C2274C">
      <w:pPr>
        <w:pStyle w:val="docdata"/>
        <w:tabs>
          <w:tab w:val="left" w:pos="1276"/>
        </w:tabs>
        <w:spacing w:before="0" w:after="0"/>
        <w:ind w:left="-540" w:firstLine="1080"/>
        <w:jc w:val="both"/>
        <w:rPr>
          <w:rFonts w:eastAsia="Calibri"/>
          <w:bCs/>
          <w:sz w:val="28"/>
          <w:szCs w:val="28"/>
          <w:lang w:val="ru-RU"/>
        </w:rPr>
      </w:pPr>
    </w:p>
    <w:p w:rsidR="00C2274C" w:rsidRDefault="00C2274C">
      <w:pPr>
        <w:pStyle w:val="docdata"/>
        <w:tabs>
          <w:tab w:val="left" w:pos="1276"/>
        </w:tabs>
        <w:spacing w:before="0" w:after="0"/>
        <w:ind w:left="-540" w:firstLine="1080"/>
        <w:jc w:val="both"/>
        <w:rPr>
          <w:rFonts w:eastAsia="Calibri"/>
          <w:bCs/>
          <w:sz w:val="28"/>
          <w:szCs w:val="28"/>
          <w:lang w:val="ru-RU"/>
        </w:rPr>
      </w:pPr>
    </w:p>
    <w:p w:rsidR="00C2274C" w:rsidRDefault="00C2274C">
      <w:pPr>
        <w:pStyle w:val="docdata"/>
        <w:tabs>
          <w:tab w:val="left" w:pos="1276"/>
        </w:tabs>
        <w:spacing w:before="0" w:after="0"/>
        <w:ind w:left="-540" w:firstLine="1080"/>
        <w:jc w:val="both"/>
        <w:rPr>
          <w:rFonts w:eastAsia="Calibri"/>
          <w:bCs/>
          <w:sz w:val="28"/>
          <w:szCs w:val="28"/>
          <w:lang w:val="ru-RU"/>
        </w:rPr>
      </w:pPr>
    </w:p>
    <w:p w:rsidR="000E289E" w:rsidRDefault="000E289E">
      <w:pPr>
        <w:pStyle w:val="docdata"/>
        <w:tabs>
          <w:tab w:val="left" w:pos="1276"/>
        </w:tabs>
        <w:spacing w:before="0" w:after="0"/>
        <w:ind w:left="-540" w:firstLine="1080"/>
        <w:jc w:val="both"/>
        <w:rPr>
          <w:rFonts w:eastAsia="Calibri"/>
          <w:bCs/>
          <w:sz w:val="28"/>
          <w:szCs w:val="28"/>
          <w:lang w:val="ru-RU"/>
        </w:rPr>
      </w:pPr>
    </w:p>
    <w:p w:rsidR="00A762AC" w:rsidRDefault="00A762AC">
      <w:pPr>
        <w:pStyle w:val="docdata"/>
        <w:tabs>
          <w:tab w:val="left" w:pos="1276"/>
        </w:tabs>
        <w:spacing w:before="0" w:after="0"/>
        <w:ind w:left="-540" w:firstLine="1080"/>
        <w:jc w:val="both"/>
        <w:rPr>
          <w:rFonts w:eastAsia="Calibri"/>
          <w:bCs/>
          <w:sz w:val="28"/>
          <w:szCs w:val="28"/>
          <w:lang w:val="ru-RU"/>
        </w:rPr>
      </w:pPr>
    </w:p>
    <w:p w:rsidR="00FF3359" w:rsidRPr="00C2274C" w:rsidRDefault="00A762AC">
      <w:pPr>
        <w:pStyle w:val="docdata"/>
        <w:tabs>
          <w:tab w:val="left" w:pos="1276"/>
        </w:tabs>
        <w:spacing w:before="0" w:after="0"/>
        <w:ind w:left="-540" w:firstLine="1080"/>
        <w:jc w:val="both"/>
        <w:rPr>
          <w:rFonts w:eastAsia="Calibri"/>
          <w:b/>
          <w:bCs/>
          <w:i/>
          <w:sz w:val="32"/>
          <w:szCs w:val="32"/>
          <w:lang w:val="ru-RU"/>
        </w:rPr>
      </w:pPr>
      <w:proofErr w:type="spellStart"/>
      <w:r w:rsidRPr="00C2274C">
        <w:rPr>
          <w:rFonts w:eastAsia="Calibri"/>
          <w:b/>
          <w:bCs/>
          <w:i/>
          <w:sz w:val="28"/>
          <w:szCs w:val="28"/>
          <w:lang w:val="ru-RU"/>
        </w:rPr>
        <w:lastRenderedPageBreak/>
        <w:t>Додаток</w:t>
      </w:r>
      <w:proofErr w:type="spellEnd"/>
      <w:r w:rsidRPr="00C2274C">
        <w:rPr>
          <w:rFonts w:eastAsia="Calibri"/>
          <w:b/>
          <w:bCs/>
          <w:i/>
          <w:sz w:val="28"/>
          <w:szCs w:val="28"/>
          <w:lang w:val="ru-RU"/>
        </w:rPr>
        <w:t xml:space="preserve"> 1</w:t>
      </w:r>
      <w:r w:rsidR="00C2274C">
        <w:rPr>
          <w:rFonts w:eastAsia="Calibri"/>
          <w:b/>
          <w:bCs/>
          <w:i/>
          <w:sz w:val="28"/>
          <w:szCs w:val="28"/>
          <w:lang w:val="ru-RU"/>
        </w:rPr>
        <w:t xml:space="preserve">                     </w:t>
      </w:r>
      <w:proofErr w:type="spellStart"/>
      <w:r w:rsidR="00C2274C" w:rsidRPr="00C2274C">
        <w:rPr>
          <w:rFonts w:eastAsia="Calibri"/>
          <w:b/>
          <w:bCs/>
          <w:i/>
          <w:sz w:val="32"/>
          <w:szCs w:val="32"/>
          <w:lang w:val="ru-RU"/>
        </w:rPr>
        <w:t>Навчальний</w:t>
      </w:r>
      <w:proofErr w:type="spellEnd"/>
      <w:r w:rsidR="00C2274C" w:rsidRPr="00C2274C">
        <w:rPr>
          <w:rFonts w:eastAsia="Calibri"/>
          <w:b/>
          <w:bCs/>
          <w:i/>
          <w:sz w:val="32"/>
          <w:szCs w:val="32"/>
          <w:lang w:val="ru-RU"/>
        </w:rPr>
        <w:t xml:space="preserve"> план</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2127"/>
        <w:gridCol w:w="709"/>
        <w:gridCol w:w="710"/>
        <w:gridCol w:w="568"/>
        <w:gridCol w:w="141"/>
        <w:gridCol w:w="567"/>
        <w:gridCol w:w="142"/>
        <w:gridCol w:w="425"/>
        <w:gridCol w:w="284"/>
        <w:gridCol w:w="425"/>
        <w:gridCol w:w="312"/>
        <w:gridCol w:w="397"/>
        <w:gridCol w:w="340"/>
        <w:gridCol w:w="510"/>
        <w:gridCol w:w="227"/>
        <w:gridCol w:w="624"/>
        <w:gridCol w:w="113"/>
        <w:gridCol w:w="596"/>
        <w:gridCol w:w="141"/>
        <w:gridCol w:w="851"/>
      </w:tblGrid>
      <w:tr w:rsidR="00D55D5D" w:rsidTr="000E289E">
        <w:tc>
          <w:tcPr>
            <w:tcW w:w="565" w:type="dxa"/>
            <w:vMerge w:val="restart"/>
            <w:shd w:val="clear" w:color="auto" w:fill="auto"/>
            <w:vAlign w:val="center"/>
          </w:tcPr>
          <w:p w:rsidR="00A762AC" w:rsidRPr="00D55D5D" w:rsidRDefault="00A762AC" w:rsidP="00D55D5D">
            <w:pPr>
              <w:jc w:val="center"/>
              <w:rPr>
                <w:szCs w:val="28"/>
              </w:rPr>
            </w:pPr>
            <w:r w:rsidRPr="00D55D5D">
              <w:rPr>
                <w:szCs w:val="28"/>
              </w:rPr>
              <w:t>№</w:t>
            </w:r>
          </w:p>
          <w:p w:rsidR="00A762AC" w:rsidRPr="00D55D5D" w:rsidRDefault="00A762AC" w:rsidP="00D55D5D">
            <w:pPr>
              <w:jc w:val="center"/>
              <w:rPr>
                <w:szCs w:val="28"/>
              </w:rPr>
            </w:pPr>
            <w:r w:rsidRPr="00D55D5D">
              <w:rPr>
                <w:szCs w:val="28"/>
              </w:rPr>
              <w:t>з/п</w:t>
            </w:r>
          </w:p>
        </w:tc>
        <w:tc>
          <w:tcPr>
            <w:tcW w:w="2127" w:type="dxa"/>
            <w:vMerge w:val="restart"/>
            <w:shd w:val="clear" w:color="auto" w:fill="auto"/>
            <w:vAlign w:val="center"/>
          </w:tcPr>
          <w:p w:rsidR="00A762AC" w:rsidRPr="00D55D5D" w:rsidRDefault="00A762AC" w:rsidP="00D55D5D">
            <w:pPr>
              <w:jc w:val="center"/>
              <w:rPr>
                <w:szCs w:val="28"/>
              </w:rPr>
            </w:pPr>
            <w:r w:rsidRPr="00D55D5D">
              <w:rPr>
                <w:szCs w:val="28"/>
              </w:rPr>
              <w:t>Навчальний предмет</w:t>
            </w:r>
          </w:p>
        </w:tc>
        <w:tc>
          <w:tcPr>
            <w:tcW w:w="8082" w:type="dxa"/>
            <w:gridSpan w:val="19"/>
            <w:shd w:val="clear" w:color="auto" w:fill="auto"/>
            <w:vAlign w:val="center"/>
          </w:tcPr>
          <w:p w:rsidR="00A762AC" w:rsidRPr="00D55D5D" w:rsidRDefault="00A762AC" w:rsidP="00D55D5D">
            <w:pPr>
              <w:jc w:val="center"/>
              <w:rPr>
                <w:szCs w:val="28"/>
              </w:rPr>
            </w:pPr>
            <w:r w:rsidRPr="00D55D5D">
              <w:rPr>
                <w:szCs w:val="28"/>
              </w:rPr>
              <w:t>Кількість годин на тиждень</w:t>
            </w:r>
          </w:p>
          <w:p w:rsidR="00A762AC" w:rsidRPr="00D55D5D" w:rsidRDefault="00A762AC" w:rsidP="00D55D5D">
            <w:pPr>
              <w:jc w:val="center"/>
              <w:rPr>
                <w:szCs w:val="28"/>
              </w:rPr>
            </w:pPr>
            <w:r w:rsidRPr="00D55D5D">
              <w:rPr>
                <w:szCs w:val="28"/>
              </w:rPr>
              <w:t>(</w:t>
            </w:r>
            <w:proofErr w:type="spellStart"/>
            <w:r w:rsidRPr="00D55D5D">
              <w:rPr>
                <w:szCs w:val="28"/>
              </w:rPr>
              <w:t>інваріативна</w:t>
            </w:r>
            <w:proofErr w:type="spellEnd"/>
            <w:r w:rsidRPr="00D55D5D">
              <w:rPr>
                <w:szCs w:val="28"/>
              </w:rPr>
              <w:t xml:space="preserve"> частина)</w:t>
            </w:r>
          </w:p>
        </w:tc>
      </w:tr>
      <w:tr w:rsidR="00D55D5D" w:rsidTr="000E289E">
        <w:tc>
          <w:tcPr>
            <w:tcW w:w="565" w:type="dxa"/>
            <w:vMerge/>
            <w:shd w:val="clear" w:color="auto" w:fill="auto"/>
          </w:tcPr>
          <w:p w:rsidR="00A762AC" w:rsidRPr="00D55D5D" w:rsidRDefault="00A762AC" w:rsidP="00D55D5D">
            <w:pPr>
              <w:jc w:val="center"/>
              <w:rPr>
                <w:szCs w:val="28"/>
              </w:rPr>
            </w:pPr>
          </w:p>
        </w:tc>
        <w:tc>
          <w:tcPr>
            <w:tcW w:w="2127" w:type="dxa"/>
            <w:vMerge/>
            <w:shd w:val="clear" w:color="auto" w:fill="auto"/>
            <w:vAlign w:val="center"/>
          </w:tcPr>
          <w:p w:rsidR="00A762AC" w:rsidRPr="00D55D5D" w:rsidRDefault="00A762AC" w:rsidP="007C7ADE">
            <w:pPr>
              <w:rPr>
                <w:szCs w:val="28"/>
              </w:rPr>
            </w:pPr>
          </w:p>
        </w:tc>
        <w:tc>
          <w:tcPr>
            <w:tcW w:w="709" w:type="dxa"/>
            <w:shd w:val="clear" w:color="auto" w:fill="auto"/>
            <w:vAlign w:val="center"/>
          </w:tcPr>
          <w:p w:rsidR="00A762AC" w:rsidRPr="00D55D5D" w:rsidRDefault="00A762AC" w:rsidP="00D55D5D">
            <w:pPr>
              <w:jc w:val="center"/>
              <w:rPr>
                <w:b/>
                <w:sz w:val="24"/>
              </w:rPr>
            </w:pPr>
            <w:r w:rsidRPr="00D55D5D">
              <w:rPr>
                <w:b/>
                <w:sz w:val="24"/>
              </w:rPr>
              <w:t>1 кл.</w:t>
            </w:r>
          </w:p>
        </w:tc>
        <w:tc>
          <w:tcPr>
            <w:tcW w:w="710" w:type="dxa"/>
            <w:shd w:val="clear" w:color="auto" w:fill="auto"/>
            <w:vAlign w:val="center"/>
          </w:tcPr>
          <w:p w:rsidR="00A762AC" w:rsidRPr="00D55D5D" w:rsidRDefault="00A762AC" w:rsidP="00D55D5D">
            <w:pPr>
              <w:jc w:val="center"/>
              <w:rPr>
                <w:b/>
                <w:sz w:val="24"/>
              </w:rPr>
            </w:pPr>
            <w:r w:rsidRPr="00D55D5D">
              <w:rPr>
                <w:b/>
                <w:sz w:val="24"/>
              </w:rPr>
              <w:t>2 кл.</w:t>
            </w:r>
          </w:p>
        </w:tc>
        <w:tc>
          <w:tcPr>
            <w:tcW w:w="568" w:type="dxa"/>
            <w:shd w:val="clear" w:color="auto" w:fill="auto"/>
            <w:vAlign w:val="center"/>
          </w:tcPr>
          <w:p w:rsidR="00A762AC" w:rsidRPr="00D55D5D" w:rsidRDefault="00A762AC" w:rsidP="00D55D5D">
            <w:pPr>
              <w:jc w:val="center"/>
              <w:rPr>
                <w:b/>
                <w:sz w:val="24"/>
              </w:rPr>
            </w:pPr>
            <w:r w:rsidRPr="00D55D5D">
              <w:rPr>
                <w:b/>
                <w:sz w:val="24"/>
              </w:rPr>
              <w:t>3 кл.</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4 кл.</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1-4</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b/>
                <w:sz w:val="24"/>
              </w:rPr>
            </w:pPr>
            <w:r w:rsidRPr="00D55D5D">
              <w:rPr>
                <w:b/>
                <w:sz w:val="24"/>
              </w:rPr>
              <w:t>5</w:t>
            </w:r>
          </w:p>
          <w:p w:rsidR="00A762AC" w:rsidRPr="00D55D5D" w:rsidRDefault="00A762AC" w:rsidP="00D55D5D">
            <w:pPr>
              <w:jc w:val="center"/>
              <w:rPr>
                <w:b/>
                <w:sz w:val="24"/>
              </w:rPr>
            </w:pPr>
            <w:r w:rsidRPr="00D55D5D">
              <w:rPr>
                <w:b/>
                <w:sz w:val="24"/>
              </w:rPr>
              <w:t>кл.</w:t>
            </w:r>
          </w:p>
        </w:tc>
        <w:tc>
          <w:tcPr>
            <w:tcW w:w="709" w:type="dxa"/>
            <w:gridSpan w:val="2"/>
            <w:shd w:val="clear" w:color="auto" w:fill="auto"/>
            <w:vAlign w:val="center"/>
          </w:tcPr>
          <w:p w:rsidR="00A762AC" w:rsidRPr="00D55D5D" w:rsidRDefault="00A762AC" w:rsidP="00D55D5D">
            <w:pPr>
              <w:jc w:val="center"/>
              <w:rPr>
                <w:b/>
                <w:sz w:val="24"/>
              </w:rPr>
            </w:pPr>
            <w:r w:rsidRPr="00D55D5D">
              <w:rPr>
                <w:b/>
                <w:sz w:val="24"/>
              </w:rPr>
              <w:t>6</w:t>
            </w:r>
          </w:p>
          <w:p w:rsidR="00A762AC" w:rsidRPr="00D55D5D" w:rsidRDefault="00A762AC" w:rsidP="00D55D5D">
            <w:pPr>
              <w:jc w:val="center"/>
              <w:rPr>
                <w:b/>
                <w:sz w:val="24"/>
              </w:rPr>
            </w:pPr>
            <w:r w:rsidRPr="00D55D5D">
              <w:rPr>
                <w:b/>
                <w:sz w:val="24"/>
              </w:rPr>
              <w:t>кл.</w:t>
            </w:r>
          </w:p>
        </w:tc>
        <w:tc>
          <w:tcPr>
            <w:tcW w:w="850" w:type="dxa"/>
            <w:gridSpan w:val="2"/>
            <w:shd w:val="clear" w:color="auto" w:fill="auto"/>
            <w:vAlign w:val="center"/>
          </w:tcPr>
          <w:p w:rsidR="00A762AC" w:rsidRPr="00D55D5D" w:rsidRDefault="00A762AC" w:rsidP="00D55D5D">
            <w:pPr>
              <w:jc w:val="center"/>
              <w:rPr>
                <w:b/>
                <w:sz w:val="24"/>
              </w:rPr>
            </w:pPr>
            <w:r w:rsidRPr="00D55D5D">
              <w:rPr>
                <w:b/>
                <w:sz w:val="24"/>
              </w:rPr>
              <w:t>7</w:t>
            </w:r>
          </w:p>
          <w:p w:rsidR="00A762AC" w:rsidRPr="00D55D5D" w:rsidRDefault="00A762AC" w:rsidP="00D55D5D">
            <w:pPr>
              <w:jc w:val="center"/>
              <w:rPr>
                <w:b/>
                <w:sz w:val="24"/>
              </w:rPr>
            </w:pPr>
            <w:r w:rsidRPr="00D55D5D">
              <w:rPr>
                <w:b/>
                <w:sz w:val="24"/>
              </w:rPr>
              <w:t xml:space="preserve"> кл.</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b/>
                <w:sz w:val="24"/>
              </w:rPr>
            </w:pPr>
            <w:r w:rsidRPr="00D55D5D">
              <w:rPr>
                <w:b/>
                <w:sz w:val="24"/>
              </w:rPr>
              <w:t>8</w:t>
            </w:r>
          </w:p>
          <w:p w:rsidR="00A762AC" w:rsidRPr="00D55D5D" w:rsidRDefault="00A762AC" w:rsidP="00D55D5D">
            <w:pPr>
              <w:jc w:val="center"/>
              <w:rPr>
                <w:b/>
                <w:sz w:val="24"/>
              </w:rPr>
            </w:pPr>
            <w:r w:rsidRPr="00D55D5D">
              <w:rPr>
                <w:b/>
                <w:sz w:val="24"/>
              </w:rPr>
              <w:t xml:space="preserve"> кл.</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9</w:t>
            </w:r>
          </w:p>
          <w:p w:rsidR="00A762AC" w:rsidRPr="00D55D5D" w:rsidRDefault="00A762AC" w:rsidP="00D55D5D">
            <w:pPr>
              <w:jc w:val="center"/>
              <w:rPr>
                <w:b/>
                <w:i/>
                <w:sz w:val="24"/>
              </w:rPr>
            </w:pPr>
            <w:r w:rsidRPr="00D55D5D">
              <w:rPr>
                <w:b/>
                <w:sz w:val="24"/>
              </w:rPr>
              <w:t xml:space="preserve"> кл.</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5-9</w:t>
            </w:r>
          </w:p>
        </w:tc>
      </w:tr>
      <w:tr w:rsidR="00D55D5D" w:rsidRPr="00A34F85" w:rsidTr="000E289E">
        <w:trPr>
          <w:trHeight w:val="431"/>
        </w:trPr>
        <w:tc>
          <w:tcPr>
            <w:tcW w:w="565" w:type="dxa"/>
            <w:shd w:val="clear" w:color="auto" w:fill="auto"/>
            <w:vAlign w:val="center"/>
          </w:tcPr>
          <w:p w:rsidR="00A762AC" w:rsidRPr="00D55D5D" w:rsidRDefault="00A762AC" w:rsidP="00D55D5D">
            <w:pPr>
              <w:jc w:val="center"/>
              <w:rPr>
                <w:szCs w:val="28"/>
              </w:rPr>
            </w:pPr>
            <w:r w:rsidRPr="00D55D5D">
              <w:rPr>
                <w:szCs w:val="28"/>
              </w:rPr>
              <w:t>1</w:t>
            </w:r>
          </w:p>
        </w:tc>
        <w:tc>
          <w:tcPr>
            <w:tcW w:w="2127" w:type="dxa"/>
            <w:shd w:val="clear" w:color="auto" w:fill="auto"/>
            <w:vAlign w:val="center"/>
          </w:tcPr>
          <w:p w:rsidR="00A762AC" w:rsidRPr="00D55D5D" w:rsidRDefault="00A762AC" w:rsidP="007C7ADE">
            <w:pPr>
              <w:rPr>
                <w:sz w:val="26"/>
                <w:szCs w:val="26"/>
              </w:rPr>
            </w:pPr>
            <w:r w:rsidRPr="00D55D5D">
              <w:rPr>
                <w:sz w:val="26"/>
                <w:szCs w:val="26"/>
              </w:rPr>
              <w:t>Українська мова</w:t>
            </w:r>
          </w:p>
        </w:tc>
        <w:tc>
          <w:tcPr>
            <w:tcW w:w="709" w:type="dxa"/>
            <w:shd w:val="clear" w:color="auto" w:fill="auto"/>
            <w:vAlign w:val="center"/>
          </w:tcPr>
          <w:p w:rsidR="00A762AC" w:rsidRPr="00D55D5D" w:rsidRDefault="00A762AC" w:rsidP="00D55D5D">
            <w:pPr>
              <w:jc w:val="center"/>
              <w:rPr>
                <w:sz w:val="24"/>
              </w:rPr>
            </w:pPr>
            <w:r w:rsidRPr="00D55D5D">
              <w:rPr>
                <w:sz w:val="24"/>
              </w:rPr>
              <w:t>5</w:t>
            </w:r>
          </w:p>
        </w:tc>
        <w:tc>
          <w:tcPr>
            <w:tcW w:w="710" w:type="dxa"/>
            <w:shd w:val="clear" w:color="auto" w:fill="auto"/>
            <w:vAlign w:val="center"/>
          </w:tcPr>
          <w:p w:rsidR="00A762AC" w:rsidRPr="00D55D5D" w:rsidRDefault="00A762AC" w:rsidP="00D55D5D">
            <w:pPr>
              <w:jc w:val="center"/>
              <w:rPr>
                <w:sz w:val="24"/>
              </w:rPr>
            </w:pPr>
            <w:r w:rsidRPr="00D55D5D">
              <w:rPr>
                <w:sz w:val="24"/>
              </w:rPr>
              <w:t>5</w:t>
            </w:r>
          </w:p>
        </w:tc>
        <w:tc>
          <w:tcPr>
            <w:tcW w:w="568" w:type="dxa"/>
            <w:shd w:val="clear" w:color="auto" w:fill="auto"/>
            <w:vAlign w:val="center"/>
          </w:tcPr>
          <w:p w:rsidR="00A762AC" w:rsidRPr="00D55D5D" w:rsidRDefault="00A762AC" w:rsidP="00D55D5D">
            <w:pPr>
              <w:jc w:val="center"/>
              <w:rPr>
                <w:sz w:val="24"/>
              </w:rPr>
            </w:pPr>
            <w:r w:rsidRPr="00D55D5D">
              <w:rPr>
                <w:sz w:val="24"/>
              </w:rPr>
              <w:t>7</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7</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24</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3,5</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3,5</w:t>
            </w:r>
          </w:p>
        </w:tc>
        <w:tc>
          <w:tcPr>
            <w:tcW w:w="850" w:type="dxa"/>
            <w:gridSpan w:val="2"/>
            <w:shd w:val="clear" w:color="auto" w:fill="auto"/>
            <w:vAlign w:val="center"/>
          </w:tcPr>
          <w:p w:rsidR="00A762AC" w:rsidRPr="00D55D5D" w:rsidRDefault="00A762AC" w:rsidP="000E289E">
            <w:pPr>
              <w:ind w:left="-108"/>
              <w:rPr>
                <w:sz w:val="24"/>
              </w:rPr>
            </w:pPr>
            <w:r w:rsidRPr="00D55D5D">
              <w:rPr>
                <w:sz w:val="24"/>
              </w:rPr>
              <w:t>2,5/2,5</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13,5/ 11,5</w:t>
            </w:r>
          </w:p>
        </w:tc>
      </w:tr>
      <w:tr w:rsidR="00D55D5D" w:rsidRPr="00A34F85" w:rsidTr="000E289E">
        <w:trPr>
          <w:trHeight w:val="411"/>
        </w:trPr>
        <w:tc>
          <w:tcPr>
            <w:tcW w:w="565" w:type="dxa"/>
            <w:shd w:val="clear" w:color="auto" w:fill="auto"/>
            <w:vAlign w:val="center"/>
          </w:tcPr>
          <w:p w:rsidR="00A762AC" w:rsidRPr="00D55D5D" w:rsidRDefault="00A762AC" w:rsidP="00D55D5D">
            <w:pPr>
              <w:jc w:val="center"/>
              <w:rPr>
                <w:szCs w:val="28"/>
              </w:rPr>
            </w:pPr>
            <w:r w:rsidRPr="00D55D5D">
              <w:rPr>
                <w:szCs w:val="28"/>
              </w:rPr>
              <w:t>2</w:t>
            </w:r>
          </w:p>
        </w:tc>
        <w:tc>
          <w:tcPr>
            <w:tcW w:w="2127" w:type="dxa"/>
            <w:shd w:val="clear" w:color="auto" w:fill="auto"/>
            <w:vAlign w:val="center"/>
          </w:tcPr>
          <w:p w:rsidR="00A762AC" w:rsidRPr="00D55D5D" w:rsidRDefault="00A762AC" w:rsidP="007C7ADE">
            <w:pPr>
              <w:rPr>
                <w:sz w:val="26"/>
                <w:szCs w:val="26"/>
              </w:rPr>
            </w:pPr>
            <w:r w:rsidRPr="00D55D5D">
              <w:rPr>
                <w:sz w:val="26"/>
                <w:szCs w:val="26"/>
              </w:rPr>
              <w:t>Українська література</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2</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2</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2/2</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10/8</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3</w:t>
            </w:r>
          </w:p>
        </w:tc>
        <w:tc>
          <w:tcPr>
            <w:tcW w:w="2127" w:type="dxa"/>
            <w:shd w:val="clear" w:color="auto" w:fill="auto"/>
            <w:vAlign w:val="center"/>
          </w:tcPr>
          <w:p w:rsidR="00A762AC" w:rsidRPr="00D55D5D" w:rsidRDefault="00A762AC" w:rsidP="007C7ADE">
            <w:pPr>
              <w:rPr>
                <w:sz w:val="26"/>
                <w:szCs w:val="26"/>
              </w:rPr>
            </w:pPr>
            <w:r w:rsidRPr="00D55D5D">
              <w:rPr>
                <w:sz w:val="26"/>
                <w:szCs w:val="26"/>
              </w:rPr>
              <w:t>Іноземна мова(німецька)</w:t>
            </w:r>
          </w:p>
        </w:tc>
        <w:tc>
          <w:tcPr>
            <w:tcW w:w="709" w:type="dxa"/>
            <w:shd w:val="clear" w:color="auto" w:fill="auto"/>
            <w:vAlign w:val="center"/>
          </w:tcPr>
          <w:p w:rsidR="00A762AC" w:rsidRPr="00D55D5D" w:rsidRDefault="00A762AC" w:rsidP="00D55D5D">
            <w:pPr>
              <w:jc w:val="center"/>
              <w:rPr>
                <w:sz w:val="24"/>
              </w:rPr>
            </w:pPr>
            <w:r w:rsidRPr="00D55D5D">
              <w:rPr>
                <w:sz w:val="24"/>
              </w:rPr>
              <w:t>2</w:t>
            </w: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r w:rsidRPr="00D55D5D">
              <w:rPr>
                <w:sz w:val="24"/>
              </w:rPr>
              <w:t>2</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4</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850" w:type="dxa"/>
            <w:gridSpan w:val="2"/>
            <w:shd w:val="clear" w:color="auto" w:fill="auto"/>
            <w:vAlign w:val="center"/>
          </w:tcPr>
          <w:p w:rsidR="00A762AC" w:rsidRPr="00D55D5D" w:rsidRDefault="00A762AC" w:rsidP="00D55D5D">
            <w:pPr>
              <w:jc w:val="center"/>
              <w:rPr>
                <w:sz w:val="24"/>
              </w:rPr>
            </w:pP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2/2</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4/3</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4</w:t>
            </w:r>
          </w:p>
        </w:tc>
        <w:tc>
          <w:tcPr>
            <w:tcW w:w="2127" w:type="dxa"/>
            <w:shd w:val="clear" w:color="auto" w:fill="auto"/>
            <w:vAlign w:val="center"/>
          </w:tcPr>
          <w:p w:rsidR="00A762AC" w:rsidRPr="00D55D5D" w:rsidRDefault="00A762AC" w:rsidP="007C7ADE">
            <w:pPr>
              <w:rPr>
                <w:sz w:val="26"/>
                <w:szCs w:val="26"/>
              </w:rPr>
            </w:pPr>
            <w:r w:rsidRPr="00D55D5D">
              <w:rPr>
                <w:sz w:val="26"/>
                <w:szCs w:val="26"/>
              </w:rPr>
              <w:t>Іноземна мова(англійська)</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r w:rsidRPr="00D55D5D">
              <w:rPr>
                <w:sz w:val="24"/>
              </w:rPr>
              <w:t>3</w:t>
            </w: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2</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5</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3</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2</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2/1</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7/6</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5</w:t>
            </w:r>
          </w:p>
        </w:tc>
        <w:tc>
          <w:tcPr>
            <w:tcW w:w="2127" w:type="dxa"/>
            <w:shd w:val="clear" w:color="auto" w:fill="auto"/>
            <w:vAlign w:val="center"/>
          </w:tcPr>
          <w:p w:rsidR="00A762AC" w:rsidRPr="00D55D5D" w:rsidRDefault="00A762AC" w:rsidP="007C7ADE">
            <w:pPr>
              <w:rPr>
                <w:sz w:val="26"/>
                <w:szCs w:val="26"/>
              </w:rPr>
            </w:pPr>
            <w:r w:rsidRPr="00D55D5D">
              <w:rPr>
                <w:sz w:val="26"/>
                <w:szCs w:val="26"/>
              </w:rPr>
              <w:t>Друга іноземна мова(англійська)</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850" w:type="dxa"/>
            <w:gridSpan w:val="2"/>
            <w:shd w:val="clear" w:color="auto" w:fill="auto"/>
            <w:vAlign w:val="center"/>
          </w:tcPr>
          <w:p w:rsidR="00A762AC" w:rsidRPr="00D55D5D" w:rsidRDefault="00A762AC" w:rsidP="00D55D5D">
            <w:pPr>
              <w:jc w:val="center"/>
              <w:rPr>
                <w:sz w:val="24"/>
              </w:rPr>
            </w:pP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2/0</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4/1</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6</w:t>
            </w:r>
          </w:p>
        </w:tc>
        <w:tc>
          <w:tcPr>
            <w:tcW w:w="2127" w:type="dxa"/>
            <w:shd w:val="clear" w:color="auto" w:fill="auto"/>
            <w:vAlign w:val="center"/>
          </w:tcPr>
          <w:p w:rsidR="00A762AC" w:rsidRPr="00D55D5D" w:rsidRDefault="00A762AC" w:rsidP="007C7ADE">
            <w:pPr>
              <w:rPr>
                <w:sz w:val="26"/>
                <w:szCs w:val="26"/>
              </w:rPr>
            </w:pPr>
            <w:r w:rsidRPr="00D55D5D">
              <w:rPr>
                <w:sz w:val="26"/>
                <w:szCs w:val="26"/>
              </w:rPr>
              <w:t>Друга іноземна мова(німецька)</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2</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2</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2/2</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6/6</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7</w:t>
            </w:r>
          </w:p>
        </w:tc>
        <w:tc>
          <w:tcPr>
            <w:tcW w:w="2127" w:type="dxa"/>
            <w:shd w:val="clear" w:color="auto" w:fill="auto"/>
            <w:vAlign w:val="center"/>
          </w:tcPr>
          <w:p w:rsidR="00A762AC" w:rsidRPr="00D55D5D" w:rsidRDefault="00A762AC" w:rsidP="007C7ADE">
            <w:pPr>
              <w:rPr>
                <w:sz w:val="26"/>
                <w:szCs w:val="26"/>
              </w:rPr>
            </w:pPr>
            <w:r w:rsidRPr="00D55D5D">
              <w:rPr>
                <w:sz w:val="26"/>
                <w:szCs w:val="26"/>
              </w:rPr>
              <w:t>Зарубіжна література</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2</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2</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2/2</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10/8</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8</w:t>
            </w:r>
          </w:p>
        </w:tc>
        <w:tc>
          <w:tcPr>
            <w:tcW w:w="2127" w:type="dxa"/>
            <w:shd w:val="clear" w:color="auto" w:fill="auto"/>
            <w:vAlign w:val="center"/>
          </w:tcPr>
          <w:p w:rsidR="00A762AC" w:rsidRPr="00D55D5D" w:rsidRDefault="00A762AC" w:rsidP="007C7ADE">
            <w:pPr>
              <w:rPr>
                <w:sz w:val="26"/>
                <w:szCs w:val="26"/>
              </w:rPr>
            </w:pPr>
            <w:r w:rsidRPr="00D55D5D">
              <w:rPr>
                <w:sz w:val="26"/>
                <w:szCs w:val="26"/>
              </w:rPr>
              <w:t>Історія України</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1</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1/1</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1,5</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1,5/1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6/5,5</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9</w:t>
            </w:r>
          </w:p>
        </w:tc>
        <w:tc>
          <w:tcPr>
            <w:tcW w:w="2127" w:type="dxa"/>
            <w:shd w:val="clear" w:color="auto" w:fill="auto"/>
            <w:vAlign w:val="center"/>
          </w:tcPr>
          <w:p w:rsidR="00A762AC" w:rsidRPr="00D55D5D" w:rsidRDefault="00A762AC" w:rsidP="007C7ADE">
            <w:pPr>
              <w:rPr>
                <w:sz w:val="26"/>
                <w:szCs w:val="26"/>
              </w:rPr>
            </w:pPr>
            <w:r w:rsidRPr="00D55D5D">
              <w:rPr>
                <w:sz w:val="26"/>
                <w:szCs w:val="26"/>
              </w:rPr>
              <w:t>Всесвітня історія</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r w:rsidRPr="00D55D5D">
              <w:rPr>
                <w:sz w:val="24"/>
              </w:rPr>
              <w:t>1</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1/1</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1/1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1/0</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4/3</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10</w:t>
            </w:r>
          </w:p>
        </w:tc>
        <w:tc>
          <w:tcPr>
            <w:tcW w:w="2127" w:type="dxa"/>
            <w:shd w:val="clear" w:color="auto" w:fill="auto"/>
            <w:vAlign w:val="center"/>
          </w:tcPr>
          <w:p w:rsidR="00A762AC" w:rsidRPr="00D55D5D" w:rsidRDefault="00A762AC" w:rsidP="007C7ADE">
            <w:pPr>
              <w:rPr>
                <w:sz w:val="26"/>
                <w:szCs w:val="26"/>
              </w:rPr>
            </w:pPr>
            <w:r w:rsidRPr="00D55D5D">
              <w:rPr>
                <w:sz w:val="26"/>
                <w:szCs w:val="26"/>
              </w:rPr>
              <w:t>Правознавство</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850" w:type="dxa"/>
            <w:gridSpan w:val="2"/>
            <w:shd w:val="clear" w:color="auto" w:fill="auto"/>
            <w:vAlign w:val="center"/>
          </w:tcPr>
          <w:p w:rsidR="00A762AC" w:rsidRPr="00D55D5D" w:rsidRDefault="00A762AC" w:rsidP="00D55D5D">
            <w:pPr>
              <w:jc w:val="center"/>
              <w:rPr>
                <w:sz w:val="24"/>
              </w:rPr>
            </w:pP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1/1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1/1</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11</w:t>
            </w:r>
          </w:p>
        </w:tc>
        <w:tc>
          <w:tcPr>
            <w:tcW w:w="2127" w:type="dxa"/>
            <w:shd w:val="clear" w:color="auto" w:fill="auto"/>
            <w:vAlign w:val="center"/>
          </w:tcPr>
          <w:p w:rsidR="00A762AC" w:rsidRPr="00D55D5D" w:rsidRDefault="00A762AC" w:rsidP="007C7ADE">
            <w:pPr>
              <w:rPr>
                <w:sz w:val="26"/>
                <w:szCs w:val="26"/>
              </w:rPr>
            </w:pPr>
            <w:r w:rsidRPr="00D55D5D">
              <w:rPr>
                <w:sz w:val="26"/>
                <w:szCs w:val="26"/>
              </w:rPr>
              <w:t>Музичне мистецтво</w:t>
            </w:r>
          </w:p>
        </w:tc>
        <w:tc>
          <w:tcPr>
            <w:tcW w:w="709" w:type="dxa"/>
            <w:shd w:val="clear" w:color="auto" w:fill="auto"/>
            <w:vAlign w:val="center"/>
          </w:tcPr>
          <w:p w:rsidR="00A762AC" w:rsidRPr="00D55D5D" w:rsidRDefault="00A762AC" w:rsidP="00D55D5D">
            <w:pPr>
              <w:jc w:val="center"/>
              <w:rPr>
                <w:sz w:val="24"/>
              </w:rPr>
            </w:pPr>
            <w:r w:rsidRPr="00D55D5D">
              <w:rPr>
                <w:sz w:val="24"/>
              </w:rPr>
              <w:t>1</w:t>
            </w:r>
          </w:p>
        </w:tc>
        <w:tc>
          <w:tcPr>
            <w:tcW w:w="710" w:type="dxa"/>
            <w:shd w:val="clear" w:color="auto" w:fill="auto"/>
            <w:vAlign w:val="center"/>
          </w:tcPr>
          <w:p w:rsidR="00A762AC" w:rsidRPr="00D55D5D" w:rsidRDefault="00A762AC" w:rsidP="00D55D5D">
            <w:pPr>
              <w:jc w:val="center"/>
              <w:rPr>
                <w:sz w:val="24"/>
              </w:rPr>
            </w:pPr>
            <w:r w:rsidRPr="00D55D5D">
              <w:rPr>
                <w:sz w:val="24"/>
              </w:rPr>
              <w:t>1</w:t>
            </w:r>
          </w:p>
        </w:tc>
        <w:tc>
          <w:tcPr>
            <w:tcW w:w="568" w:type="dxa"/>
            <w:shd w:val="clear" w:color="auto" w:fill="auto"/>
            <w:vAlign w:val="center"/>
          </w:tcPr>
          <w:p w:rsidR="00A762AC" w:rsidRPr="00D55D5D" w:rsidRDefault="00A762AC" w:rsidP="00D55D5D">
            <w:pPr>
              <w:jc w:val="center"/>
              <w:rPr>
                <w:sz w:val="24"/>
              </w:rPr>
            </w:pPr>
            <w:r w:rsidRPr="00D55D5D">
              <w:rPr>
                <w:sz w:val="24"/>
              </w:rPr>
              <w:t>1</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4</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1</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1/1</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3/3</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12</w:t>
            </w:r>
          </w:p>
        </w:tc>
        <w:tc>
          <w:tcPr>
            <w:tcW w:w="2127" w:type="dxa"/>
            <w:shd w:val="clear" w:color="auto" w:fill="auto"/>
            <w:vAlign w:val="center"/>
          </w:tcPr>
          <w:p w:rsidR="00A762AC" w:rsidRPr="00D55D5D" w:rsidRDefault="00A762AC" w:rsidP="007C7ADE">
            <w:pPr>
              <w:rPr>
                <w:sz w:val="26"/>
                <w:szCs w:val="26"/>
              </w:rPr>
            </w:pPr>
            <w:r w:rsidRPr="00D55D5D">
              <w:rPr>
                <w:sz w:val="26"/>
                <w:szCs w:val="26"/>
              </w:rPr>
              <w:t>Образотворче мистецтво</w:t>
            </w:r>
          </w:p>
        </w:tc>
        <w:tc>
          <w:tcPr>
            <w:tcW w:w="709" w:type="dxa"/>
            <w:shd w:val="clear" w:color="auto" w:fill="auto"/>
            <w:vAlign w:val="center"/>
          </w:tcPr>
          <w:p w:rsidR="00A762AC" w:rsidRPr="00D55D5D" w:rsidRDefault="00A762AC" w:rsidP="00D55D5D">
            <w:pPr>
              <w:jc w:val="center"/>
              <w:rPr>
                <w:sz w:val="24"/>
              </w:rPr>
            </w:pPr>
            <w:r w:rsidRPr="00D55D5D">
              <w:rPr>
                <w:sz w:val="24"/>
              </w:rPr>
              <w:t>1</w:t>
            </w:r>
          </w:p>
        </w:tc>
        <w:tc>
          <w:tcPr>
            <w:tcW w:w="710" w:type="dxa"/>
            <w:shd w:val="clear" w:color="auto" w:fill="auto"/>
            <w:vAlign w:val="center"/>
          </w:tcPr>
          <w:p w:rsidR="00A762AC" w:rsidRPr="00D55D5D" w:rsidRDefault="00A762AC" w:rsidP="00D55D5D">
            <w:pPr>
              <w:jc w:val="center"/>
              <w:rPr>
                <w:sz w:val="24"/>
              </w:rPr>
            </w:pPr>
            <w:r w:rsidRPr="00D55D5D">
              <w:rPr>
                <w:sz w:val="24"/>
              </w:rPr>
              <w:t>1</w:t>
            </w:r>
          </w:p>
        </w:tc>
        <w:tc>
          <w:tcPr>
            <w:tcW w:w="568" w:type="dxa"/>
            <w:shd w:val="clear" w:color="auto" w:fill="auto"/>
            <w:vAlign w:val="center"/>
          </w:tcPr>
          <w:p w:rsidR="00A762AC" w:rsidRPr="00D55D5D" w:rsidRDefault="00A762AC" w:rsidP="00D55D5D">
            <w:pPr>
              <w:jc w:val="center"/>
              <w:rPr>
                <w:sz w:val="24"/>
              </w:rPr>
            </w:pPr>
            <w:r w:rsidRPr="00D55D5D">
              <w:rPr>
                <w:sz w:val="24"/>
              </w:rPr>
              <w:t>1</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4</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1</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1/0</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3/2</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13</w:t>
            </w:r>
          </w:p>
        </w:tc>
        <w:tc>
          <w:tcPr>
            <w:tcW w:w="2127" w:type="dxa"/>
            <w:shd w:val="clear" w:color="auto" w:fill="auto"/>
            <w:vAlign w:val="center"/>
          </w:tcPr>
          <w:p w:rsidR="00A762AC" w:rsidRPr="00D55D5D" w:rsidRDefault="00A762AC" w:rsidP="007C7ADE">
            <w:pPr>
              <w:rPr>
                <w:sz w:val="26"/>
                <w:szCs w:val="26"/>
              </w:rPr>
            </w:pPr>
            <w:r w:rsidRPr="00D55D5D">
              <w:rPr>
                <w:sz w:val="26"/>
                <w:szCs w:val="26"/>
              </w:rPr>
              <w:t>Мистецтво</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850" w:type="dxa"/>
            <w:gridSpan w:val="2"/>
            <w:shd w:val="clear" w:color="auto" w:fill="auto"/>
            <w:vAlign w:val="center"/>
          </w:tcPr>
          <w:p w:rsidR="00A762AC" w:rsidRPr="00D55D5D" w:rsidRDefault="00A762AC" w:rsidP="00D55D5D">
            <w:pPr>
              <w:jc w:val="center"/>
              <w:rPr>
                <w:sz w:val="24"/>
              </w:rPr>
            </w:pP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1/0</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1/1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2/1</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14</w:t>
            </w:r>
          </w:p>
        </w:tc>
        <w:tc>
          <w:tcPr>
            <w:tcW w:w="2127" w:type="dxa"/>
            <w:shd w:val="clear" w:color="auto" w:fill="auto"/>
            <w:vAlign w:val="center"/>
          </w:tcPr>
          <w:p w:rsidR="00A762AC" w:rsidRPr="00D55D5D" w:rsidRDefault="00A762AC" w:rsidP="007C7ADE">
            <w:pPr>
              <w:rPr>
                <w:sz w:val="26"/>
                <w:szCs w:val="26"/>
              </w:rPr>
            </w:pPr>
            <w:r w:rsidRPr="00D55D5D">
              <w:rPr>
                <w:sz w:val="26"/>
                <w:szCs w:val="26"/>
              </w:rPr>
              <w:t>Математика</w:t>
            </w:r>
          </w:p>
        </w:tc>
        <w:tc>
          <w:tcPr>
            <w:tcW w:w="709" w:type="dxa"/>
            <w:shd w:val="clear" w:color="auto" w:fill="auto"/>
            <w:vAlign w:val="center"/>
          </w:tcPr>
          <w:p w:rsidR="00A762AC" w:rsidRPr="00D55D5D" w:rsidRDefault="00A762AC" w:rsidP="00D55D5D">
            <w:pPr>
              <w:jc w:val="center"/>
              <w:rPr>
                <w:sz w:val="24"/>
              </w:rPr>
            </w:pPr>
            <w:r w:rsidRPr="00D55D5D">
              <w:rPr>
                <w:sz w:val="24"/>
              </w:rPr>
              <w:t>3</w:t>
            </w:r>
          </w:p>
        </w:tc>
        <w:tc>
          <w:tcPr>
            <w:tcW w:w="710" w:type="dxa"/>
            <w:shd w:val="clear" w:color="auto" w:fill="auto"/>
            <w:vAlign w:val="center"/>
          </w:tcPr>
          <w:p w:rsidR="00A762AC" w:rsidRPr="00D55D5D" w:rsidRDefault="00A762AC" w:rsidP="00D55D5D">
            <w:pPr>
              <w:jc w:val="center"/>
              <w:rPr>
                <w:sz w:val="24"/>
              </w:rPr>
            </w:pPr>
            <w:r w:rsidRPr="00D55D5D">
              <w:rPr>
                <w:sz w:val="24"/>
              </w:rPr>
              <w:t>3</w:t>
            </w:r>
          </w:p>
        </w:tc>
        <w:tc>
          <w:tcPr>
            <w:tcW w:w="568" w:type="dxa"/>
            <w:shd w:val="clear" w:color="auto" w:fill="auto"/>
            <w:vAlign w:val="center"/>
          </w:tcPr>
          <w:p w:rsidR="00A762AC" w:rsidRPr="00D55D5D" w:rsidRDefault="00A762AC" w:rsidP="00D55D5D">
            <w:pPr>
              <w:jc w:val="center"/>
              <w:rPr>
                <w:sz w:val="24"/>
              </w:rPr>
            </w:pPr>
            <w:r w:rsidRPr="00D55D5D">
              <w:rPr>
                <w:sz w:val="24"/>
              </w:rPr>
              <w:t>4</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4</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14</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4</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4</w:t>
            </w:r>
          </w:p>
        </w:tc>
        <w:tc>
          <w:tcPr>
            <w:tcW w:w="850" w:type="dxa"/>
            <w:gridSpan w:val="2"/>
            <w:shd w:val="clear" w:color="auto" w:fill="auto"/>
            <w:vAlign w:val="center"/>
          </w:tcPr>
          <w:p w:rsidR="00A762AC" w:rsidRPr="00D55D5D" w:rsidRDefault="00A762AC" w:rsidP="00D55D5D">
            <w:pPr>
              <w:jc w:val="center"/>
              <w:rPr>
                <w:sz w:val="24"/>
              </w:rPr>
            </w:pP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8/8</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15</w:t>
            </w:r>
          </w:p>
        </w:tc>
        <w:tc>
          <w:tcPr>
            <w:tcW w:w="2127" w:type="dxa"/>
            <w:shd w:val="clear" w:color="auto" w:fill="auto"/>
            <w:vAlign w:val="center"/>
          </w:tcPr>
          <w:p w:rsidR="00A762AC" w:rsidRPr="00D55D5D" w:rsidRDefault="00A762AC" w:rsidP="007C7ADE">
            <w:pPr>
              <w:rPr>
                <w:sz w:val="26"/>
                <w:szCs w:val="26"/>
              </w:rPr>
            </w:pPr>
            <w:r w:rsidRPr="00D55D5D">
              <w:rPr>
                <w:sz w:val="26"/>
                <w:szCs w:val="26"/>
              </w:rPr>
              <w:t>Алгебра</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850" w:type="dxa"/>
            <w:gridSpan w:val="2"/>
            <w:shd w:val="clear" w:color="auto" w:fill="auto"/>
            <w:vAlign w:val="center"/>
          </w:tcPr>
          <w:p w:rsidR="00A762AC" w:rsidRPr="00D55D5D" w:rsidRDefault="00A762AC" w:rsidP="00D55D5D">
            <w:pPr>
              <w:jc w:val="center"/>
              <w:rPr>
                <w:sz w:val="24"/>
              </w:rPr>
            </w:pPr>
            <w:r w:rsidRPr="00D55D5D">
              <w:rPr>
                <w:sz w:val="24"/>
              </w:rPr>
              <w:t>2/2</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6/4</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16</w:t>
            </w:r>
          </w:p>
        </w:tc>
        <w:tc>
          <w:tcPr>
            <w:tcW w:w="2127" w:type="dxa"/>
            <w:shd w:val="clear" w:color="auto" w:fill="auto"/>
            <w:vAlign w:val="center"/>
          </w:tcPr>
          <w:p w:rsidR="00A762AC" w:rsidRPr="00D55D5D" w:rsidRDefault="00A762AC" w:rsidP="007C7ADE">
            <w:pPr>
              <w:rPr>
                <w:sz w:val="26"/>
                <w:szCs w:val="26"/>
              </w:rPr>
            </w:pPr>
            <w:r w:rsidRPr="00D55D5D">
              <w:rPr>
                <w:sz w:val="26"/>
                <w:szCs w:val="26"/>
              </w:rPr>
              <w:t>Геометрія</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850" w:type="dxa"/>
            <w:gridSpan w:val="2"/>
            <w:shd w:val="clear" w:color="auto" w:fill="auto"/>
            <w:vAlign w:val="center"/>
          </w:tcPr>
          <w:p w:rsidR="00A762AC" w:rsidRPr="00D55D5D" w:rsidRDefault="00A762AC" w:rsidP="00D55D5D">
            <w:pPr>
              <w:jc w:val="center"/>
              <w:rPr>
                <w:sz w:val="24"/>
              </w:rPr>
            </w:pPr>
            <w:r w:rsidRPr="00D55D5D">
              <w:rPr>
                <w:sz w:val="24"/>
              </w:rPr>
              <w:t>2/2</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6/4</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17</w:t>
            </w:r>
          </w:p>
        </w:tc>
        <w:tc>
          <w:tcPr>
            <w:tcW w:w="2127" w:type="dxa"/>
            <w:shd w:val="clear" w:color="auto" w:fill="auto"/>
            <w:vAlign w:val="center"/>
          </w:tcPr>
          <w:p w:rsidR="00A762AC" w:rsidRPr="000E289E" w:rsidRDefault="00A762AC" w:rsidP="007C7ADE">
            <w:pPr>
              <w:rPr>
                <w:sz w:val="25"/>
                <w:szCs w:val="25"/>
              </w:rPr>
            </w:pPr>
            <w:r w:rsidRPr="000E289E">
              <w:rPr>
                <w:sz w:val="25"/>
                <w:szCs w:val="25"/>
              </w:rPr>
              <w:t>Природознавство</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r w:rsidRPr="00D55D5D">
              <w:rPr>
                <w:sz w:val="24"/>
              </w:rPr>
              <w:t>2</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2</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4</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2</w:t>
            </w:r>
          </w:p>
        </w:tc>
        <w:tc>
          <w:tcPr>
            <w:tcW w:w="709" w:type="dxa"/>
            <w:gridSpan w:val="2"/>
            <w:shd w:val="clear" w:color="auto" w:fill="auto"/>
            <w:vAlign w:val="center"/>
          </w:tcPr>
          <w:p w:rsidR="00A762AC" w:rsidRPr="00D55D5D" w:rsidRDefault="00A762AC" w:rsidP="00D55D5D">
            <w:pPr>
              <w:jc w:val="center"/>
              <w:rPr>
                <w:sz w:val="24"/>
              </w:rPr>
            </w:pPr>
          </w:p>
        </w:tc>
        <w:tc>
          <w:tcPr>
            <w:tcW w:w="850" w:type="dxa"/>
            <w:gridSpan w:val="2"/>
            <w:shd w:val="clear" w:color="auto" w:fill="auto"/>
            <w:vAlign w:val="center"/>
          </w:tcPr>
          <w:p w:rsidR="00A762AC" w:rsidRPr="00D55D5D" w:rsidRDefault="00A762AC" w:rsidP="00D55D5D">
            <w:pPr>
              <w:jc w:val="center"/>
              <w:rPr>
                <w:sz w:val="24"/>
              </w:rPr>
            </w:pP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2</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18</w:t>
            </w:r>
          </w:p>
        </w:tc>
        <w:tc>
          <w:tcPr>
            <w:tcW w:w="2127" w:type="dxa"/>
            <w:shd w:val="clear" w:color="auto" w:fill="auto"/>
            <w:vAlign w:val="center"/>
          </w:tcPr>
          <w:p w:rsidR="00A762AC" w:rsidRPr="00D55D5D" w:rsidRDefault="00A762AC" w:rsidP="007C7ADE">
            <w:pPr>
              <w:rPr>
                <w:sz w:val="26"/>
                <w:szCs w:val="26"/>
              </w:rPr>
            </w:pPr>
            <w:r w:rsidRPr="00D55D5D">
              <w:rPr>
                <w:sz w:val="26"/>
                <w:szCs w:val="26"/>
              </w:rPr>
              <w:t>Біологія</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r w:rsidRPr="00D55D5D">
              <w:rPr>
                <w:sz w:val="24"/>
              </w:rPr>
              <w:t>2</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2/2</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8/6</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19</w:t>
            </w:r>
          </w:p>
        </w:tc>
        <w:tc>
          <w:tcPr>
            <w:tcW w:w="2127" w:type="dxa"/>
            <w:shd w:val="clear" w:color="auto" w:fill="auto"/>
            <w:vAlign w:val="center"/>
          </w:tcPr>
          <w:p w:rsidR="00A762AC" w:rsidRPr="00D55D5D" w:rsidRDefault="00A762AC" w:rsidP="007C7ADE">
            <w:pPr>
              <w:rPr>
                <w:sz w:val="26"/>
                <w:szCs w:val="26"/>
              </w:rPr>
            </w:pPr>
            <w:r w:rsidRPr="00D55D5D">
              <w:rPr>
                <w:sz w:val="26"/>
                <w:szCs w:val="26"/>
              </w:rPr>
              <w:t>Географія</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r w:rsidRPr="00D55D5D">
              <w:rPr>
                <w:sz w:val="24"/>
              </w:rPr>
              <w:t>2</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2/1</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1,5/1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7,5/5,5</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20</w:t>
            </w:r>
          </w:p>
        </w:tc>
        <w:tc>
          <w:tcPr>
            <w:tcW w:w="2127" w:type="dxa"/>
            <w:shd w:val="clear" w:color="auto" w:fill="auto"/>
            <w:vAlign w:val="center"/>
          </w:tcPr>
          <w:p w:rsidR="00A762AC" w:rsidRPr="00D55D5D" w:rsidRDefault="00A762AC" w:rsidP="007C7ADE">
            <w:pPr>
              <w:rPr>
                <w:sz w:val="26"/>
                <w:szCs w:val="26"/>
              </w:rPr>
            </w:pPr>
            <w:r w:rsidRPr="00D55D5D">
              <w:rPr>
                <w:sz w:val="26"/>
                <w:szCs w:val="26"/>
              </w:rPr>
              <w:t>Фізика</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850" w:type="dxa"/>
            <w:gridSpan w:val="2"/>
            <w:shd w:val="clear" w:color="auto" w:fill="auto"/>
            <w:vAlign w:val="center"/>
          </w:tcPr>
          <w:p w:rsidR="00A762AC" w:rsidRPr="00D55D5D" w:rsidRDefault="00A762AC" w:rsidP="00D55D5D">
            <w:pPr>
              <w:jc w:val="center"/>
              <w:rPr>
                <w:sz w:val="24"/>
              </w:rPr>
            </w:pPr>
            <w:r w:rsidRPr="00D55D5D">
              <w:rPr>
                <w:sz w:val="24"/>
              </w:rPr>
              <w:t>2/2</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2/1,5</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3/1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7/4,5</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21</w:t>
            </w:r>
          </w:p>
        </w:tc>
        <w:tc>
          <w:tcPr>
            <w:tcW w:w="2127" w:type="dxa"/>
            <w:shd w:val="clear" w:color="auto" w:fill="auto"/>
            <w:vAlign w:val="center"/>
          </w:tcPr>
          <w:p w:rsidR="00A762AC" w:rsidRPr="00D55D5D" w:rsidRDefault="00A762AC" w:rsidP="007C7ADE">
            <w:pPr>
              <w:rPr>
                <w:sz w:val="26"/>
                <w:szCs w:val="26"/>
              </w:rPr>
            </w:pPr>
            <w:r w:rsidRPr="00D55D5D">
              <w:rPr>
                <w:sz w:val="26"/>
                <w:szCs w:val="26"/>
              </w:rPr>
              <w:t>Хімія</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850" w:type="dxa"/>
            <w:gridSpan w:val="2"/>
            <w:shd w:val="clear" w:color="auto" w:fill="auto"/>
            <w:vAlign w:val="center"/>
          </w:tcPr>
          <w:p w:rsidR="00A762AC" w:rsidRPr="000E289E" w:rsidRDefault="00A762AC" w:rsidP="000E289E">
            <w:pPr>
              <w:ind w:left="-108"/>
              <w:jc w:val="center"/>
              <w:rPr>
                <w:sz w:val="23"/>
                <w:szCs w:val="23"/>
              </w:rPr>
            </w:pPr>
            <w:r w:rsidRPr="000E289E">
              <w:rPr>
                <w:sz w:val="23"/>
                <w:szCs w:val="23"/>
              </w:rPr>
              <w:t>1,5/1,5</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5,5/3,5</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22</w:t>
            </w:r>
          </w:p>
        </w:tc>
        <w:tc>
          <w:tcPr>
            <w:tcW w:w="2127" w:type="dxa"/>
            <w:shd w:val="clear" w:color="auto" w:fill="auto"/>
            <w:vAlign w:val="center"/>
          </w:tcPr>
          <w:p w:rsidR="00A762AC" w:rsidRPr="000E289E" w:rsidRDefault="00A762AC" w:rsidP="007C7ADE">
            <w:pPr>
              <w:rPr>
                <w:sz w:val="24"/>
              </w:rPr>
            </w:pPr>
            <w:r w:rsidRPr="000E289E">
              <w:rPr>
                <w:sz w:val="24"/>
              </w:rPr>
              <w:t>Трудове навчання</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r w:rsidRPr="00D55D5D">
              <w:rPr>
                <w:sz w:val="24"/>
              </w:rPr>
              <w:t>1</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2</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2</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2</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1/1</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1/1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1/0</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7/6</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23</w:t>
            </w:r>
          </w:p>
        </w:tc>
        <w:tc>
          <w:tcPr>
            <w:tcW w:w="2127" w:type="dxa"/>
            <w:shd w:val="clear" w:color="auto" w:fill="auto"/>
            <w:vAlign w:val="center"/>
          </w:tcPr>
          <w:p w:rsidR="00A762AC" w:rsidRPr="00D55D5D" w:rsidRDefault="00A762AC" w:rsidP="007C7ADE">
            <w:pPr>
              <w:rPr>
                <w:sz w:val="26"/>
                <w:szCs w:val="26"/>
              </w:rPr>
            </w:pPr>
            <w:r w:rsidRPr="00D55D5D">
              <w:rPr>
                <w:sz w:val="26"/>
                <w:szCs w:val="26"/>
              </w:rPr>
              <w:t>Інформатика</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r w:rsidRPr="00D55D5D">
              <w:rPr>
                <w:sz w:val="24"/>
              </w:rPr>
              <w:t>1</w:t>
            </w:r>
          </w:p>
        </w:tc>
        <w:tc>
          <w:tcPr>
            <w:tcW w:w="568" w:type="dxa"/>
            <w:shd w:val="clear" w:color="auto" w:fill="auto"/>
            <w:vAlign w:val="center"/>
          </w:tcPr>
          <w:p w:rsidR="00A762AC" w:rsidRPr="00D55D5D" w:rsidRDefault="00A762AC" w:rsidP="00D55D5D">
            <w:pPr>
              <w:jc w:val="center"/>
              <w:rPr>
                <w:sz w:val="24"/>
              </w:rPr>
            </w:pPr>
            <w:r w:rsidRPr="00D55D5D">
              <w:rPr>
                <w:sz w:val="24"/>
              </w:rPr>
              <w:t>1</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3</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1</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1/0</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2/1</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7/4</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24</w:t>
            </w:r>
          </w:p>
        </w:tc>
        <w:tc>
          <w:tcPr>
            <w:tcW w:w="2127" w:type="dxa"/>
            <w:shd w:val="clear" w:color="auto" w:fill="auto"/>
            <w:vAlign w:val="center"/>
          </w:tcPr>
          <w:p w:rsidR="00A762AC" w:rsidRPr="00D55D5D" w:rsidRDefault="00A762AC" w:rsidP="007C7ADE">
            <w:pPr>
              <w:rPr>
                <w:sz w:val="26"/>
                <w:szCs w:val="26"/>
              </w:rPr>
            </w:pPr>
            <w:r w:rsidRPr="00D55D5D">
              <w:rPr>
                <w:sz w:val="26"/>
                <w:szCs w:val="26"/>
              </w:rPr>
              <w:t>Основи здоров</w:t>
            </w:r>
            <w:r w:rsidRPr="00D55D5D">
              <w:rPr>
                <w:sz w:val="26"/>
                <w:szCs w:val="26"/>
                <w:lang w:val="en-US"/>
              </w:rPr>
              <w:t>’</w:t>
            </w:r>
            <w:r w:rsidRPr="00D55D5D">
              <w:rPr>
                <w:sz w:val="26"/>
                <w:szCs w:val="26"/>
              </w:rPr>
              <w:t>я</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r w:rsidRPr="00D55D5D">
              <w:rPr>
                <w:sz w:val="24"/>
              </w:rPr>
              <w:t>1</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2</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1</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1/1</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1/0</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1/0</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5/3</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25</w:t>
            </w:r>
          </w:p>
        </w:tc>
        <w:tc>
          <w:tcPr>
            <w:tcW w:w="2127" w:type="dxa"/>
            <w:shd w:val="clear" w:color="auto" w:fill="auto"/>
            <w:vAlign w:val="center"/>
          </w:tcPr>
          <w:p w:rsidR="00A762AC" w:rsidRPr="000E289E" w:rsidRDefault="00A762AC" w:rsidP="007C7ADE">
            <w:pPr>
              <w:rPr>
                <w:sz w:val="24"/>
              </w:rPr>
            </w:pPr>
            <w:r w:rsidRPr="000E289E">
              <w:rPr>
                <w:sz w:val="24"/>
              </w:rPr>
              <w:t>Фізична культура</w:t>
            </w:r>
          </w:p>
        </w:tc>
        <w:tc>
          <w:tcPr>
            <w:tcW w:w="709" w:type="dxa"/>
            <w:shd w:val="clear" w:color="auto" w:fill="auto"/>
            <w:vAlign w:val="center"/>
          </w:tcPr>
          <w:p w:rsidR="00A762AC" w:rsidRPr="00D55D5D" w:rsidRDefault="00A762AC" w:rsidP="00D55D5D">
            <w:pPr>
              <w:jc w:val="center"/>
              <w:rPr>
                <w:sz w:val="24"/>
              </w:rPr>
            </w:pPr>
            <w:r w:rsidRPr="00D55D5D">
              <w:rPr>
                <w:sz w:val="24"/>
              </w:rPr>
              <w:t>3</w:t>
            </w:r>
          </w:p>
        </w:tc>
        <w:tc>
          <w:tcPr>
            <w:tcW w:w="710" w:type="dxa"/>
            <w:shd w:val="clear" w:color="auto" w:fill="auto"/>
            <w:vAlign w:val="center"/>
          </w:tcPr>
          <w:p w:rsidR="00A762AC" w:rsidRPr="00D55D5D" w:rsidRDefault="00A762AC" w:rsidP="00D55D5D">
            <w:pPr>
              <w:jc w:val="center"/>
              <w:rPr>
                <w:sz w:val="24"/>
              </w:rPr>
            </w:pPr>
            <w:r w:rsidRPr="00D55D5D">
              <w:rPr>
                <w:sz w:val="24"/>
              </w:rPr>
              <w:t>3</w:t>
            </w:r>
          </w:p>
        </w:tc>
        <w:tc>
          <w:tcPr>
            <w:tcW w:w="568" w:type="dxa"/>
            <w:shd w:val="clear" w:color="auto" w:fill="auto"/>
            <w:vAlign w:val="center"/>
          </w:tcPr>
          <w:p w:rsidR="00A762AC" w:rsidRPr="00D55D5D" w:rsidRDefault="00A762AC" w:rsidP="00D55D5D">
            <w:pPr>
              <w:jc w:val="center"/>
              <w:rPr>
                <w:sz w:val="24"/>
              </w:rPr>
            </w:pPr>
            <w:r w:rsidRPr="00D55D5D">
              <w:rPr>
                <w:sz w:val="24"/>
              </w:rPr>
              <w:t>3</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3</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12</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3</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3</w:t>
            </w:r>
          </w:p>
        </w:tc>
        <w:tc>
          <w:tcPr>
            <w:tcW w:w="850" w:type="dxa"/>
            <w:gridSpan w:val="2"/>
            <w:shd w:val="clear" w:color="auto" w:fill="auto"/>
            <w:vAlign w:val="center"/>
          </w:tcPr>
          <w:p w:rsidR="00A762AC" w:rsidRPr="00D55D5D" w:rsidRDefault="00A762AC" w:rsidP="00D55D5D">
            <w:pPr>
              <w:jc w:val="center"/>
              <w:rPr>
                <w:sz w:val="24"/>
              </w:rPr>
            </w:pPr>
            <w:r w:rsidRPr="00D55D5D">
              <w:rPr>
                <w:sz w:val="24"/>
              </w:rPr>
              <w:t>3/0</w:t>
            </w: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r w:rsidRPr="00D55D5D">
              <w:rPr>
                <w:sz w:val="24"/>
              </w:rPr>
              <w:t>3/3</w:t>
            </w: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r w:rsidRPr="00D55D5D">
              <w:rPr>
                <w:sz w:val="24"/>
              </w:rPr>
              <w:t>3/0</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15/9</w:t>
            </w: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26</w:t>
            </w:r>
          </w:p>
        </w:tc>
        <w:tc>
          <w:tcPr>
            <w:tcW w:w="2127" w:type="dxa"/>
            <w:shd w:val="clear" w:color="auto" w:fill="auto"/>
            <w:vAlign w:val="center"/>
          </w:tcPr>
          <w:p w:rsidR="00A762AC" w:rsidRPr="00D55D5D" w:rsidRDefault="00A762AC" w:rsidP="007C7ADE">
            <w:pPr>
              <w:rPr>
                <w:sz w:val="26"/>
                <w:szCs w:val="26"/>
              </w:rPr>
            </w:pPr>
            <w:r w:rsidRPr="00D55D5D">
              <w:rPr>
                <w:sz w:val="26"/>
                <w:szCs w:val="26"/>
              </w:rPr>
              <w:t>Я у світі</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568" w:type="dxa"/>
            <w:shd w:val="clear" w:color="auto" w:fill="auto"/>
            <w:vAlign w:val="center"/>
          </w:tcPr>
          <w:p w:rsidR="00A762AC" w:rsidRPr="00D55D5D" w:rsidRDefault="00A762AC" w:rsidP="00D55D5D">
            <w:pPr>
              <w:jc w:val="center"/>
              <w:rPr>
                <w:sz w:val="24"/>
              </w:rPr>
            </w:pPr>
            <w:r w:rsidRPr="00D55D5D">
              <w:rPr>
                <w:sz w:val="24"/>
              </w:rPr>
              <w:t>1</w:t>
            </w: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2</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850" w:type="dxa"/>
            <w:gridSpan w:val="2"/>
            <w:shd w:val="clear" w:color="auto" w:fill="auto"/>
            <w:vAlign w:val="center"/>
          </w:tcPr>
          <w:p w:rsidR="00A762AC" w:rsidRPr="00D55D5D" w:rsidRDefault="00A762AC" w:rsidP="00D55D5D">
            <w:pPr>
              <w:jc w:val="center"/>
              <w:rPr>
                <w:sz w:val="24"/>
              </w:rPr>
            </w:pP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r>
      <w:tr w:rsidR="00D55D5D" w:rsidRPr="00A34F85" w:rsidTr="000E289E">
        <w:tc>
          <w:tcPr>
            <w:tcW w:w="565" w:type="dxa"/>
            <w:shd w:val="clear" w:color="auto" w:fill="auto"/>
            <w:vAlign w:val="center"/>
          </w:tcPr>
          <w:p w:rsidR="00A762AC" w:rsidRPr="00D55D5D" w:rsidRDefault="00A762AC" w:rsidP="00D55D5D">
            <w:pPr>
              <w:jc w:val="center"/>
              <w:rPr>
                <w:szCs w:val="28"/>
              </w:rPr>
            </w:pPr>
            <w:r w:rsidRPr="00D55D5D">
              <w:rPr>
                <w:szCs w:val="28"/>
              </w:rPr>
              <w:t>27</w:t>
            </w:r>
          </w:p>
        </w:tc>
        <w:tc>
          <w:tcPr>
            <w:tcW w:w="2127" w:type="dxa"/>
            <w:shd w:val="clear" w:color="auto" w:fill="auto"/>
            <w:vAlign w:val="center"/>
          </w:tcPr>
          <w:p w:rsidR="00A762AC" w:rsidRPr="000E289E" w:rsidRDefault="00A762AC" w:rsidP="007C7ADE">
            <w:pPr>
              <w:rPr>
                <w:sz w:val="24"/>
              </w:rPr>
            </w:pPr>
            <w:bookmarkStart w:id="6" w:name="_GoBack"/>
            <w:r w:rsidRPr="000E289E">
              <w:rPr>
                <w:sz w:val="24"/>
              </w:rPr>
              <w:t>Я досліджую світ</w:t>
            </w:r>
            <w:bookmarkEnd w:id="6"/>
          </w:p>
        </w:tc>
        <w:tc>
          <w:tcPr>
            <w:tcW w:w="709" w:type="dxa"/>
            <w:shd w:val="clear" w:color="auto" w:fill="auto"/>
            <w:vAlign w:val="center"/>
          </w:tcPr>
          <w:p w:rsidR="00A762AC" w:rsidRPr="00D55D5D" w:rsidRDefault="00A762AC" w:rsidP="00D55D5D">
            <w:pPr>
              <w:jc w:val="center"/>
              <w:rPr>
                <w:sz w:val="24"/>
              </w:rPr>
            </w:pPr>
            <w:r w:rsidRPr="00D55D5D">
              <w:rPr>
                <w:sz w:val="24"/>
              </w:rPr>
              <w:t>7</w:t>
            </w:r>
          </w:p>
        </w:tc>
        <w:tc>
          <w:tcPr>
            <w:tcW w:w="710" w:type="dxa"/>
            <w:shd w:val="clear" w:color="auto" w:fill="auto"/>
            <w:vAlign w:val="center"/>
          </w:tcPr>
          <w:p w:rsidR="00A762AC" w:rsidRPr="00D55D5D" w:rsidRDefault="00A762AC" w:rsidP="00D55D5D">
            <w:pPr>
              <w:jc w:val="center"/>
              <w:rPr>
                <w:sz w:val="24"/>
              </w:rPr>
            </w:pPr>
            <w:r w:rsidRPr="00D55D5D">
              <w:rPr>
                <w:sz w:val="24"/>
              </w:rPr>
              <w:t>7</w:t>
            </w:r>
          </w:p>
        </w:tc>
        <w:tc>
          <w:tcPr>
            <w:tcW w:w="568" w:type="dxa"/>
            <w:shd w:val="clear" w:color="auto" w:fill="auto"/>
            <w:vAlign w:val="center"/>
          </w:tcPr>
          <w:p w:rsidR="00A762AC" w:rsidRPr="00D55D5D" w:rsidRDefault="00A762AC" w:rsidP="00D55D5D">
            <w:pPr>
              <w:jc w:val="center"/>
              <w:rPr>
                <w:sz w:val="24"/>
              </w:rPr>
            </w:pPr>
          </w:p>
        </w:tc>
        <w:tc>
          <w:tcPr>
            <w:tcW w:w="708"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14</w:t>
            </w:r>
          </w:p>
        </w:tc>
        <w:tc>
          <w:tcPr>
            <w:tcW w:w="709"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850" w:type="dxa"/>
            <w:gridSpan w:val="2"/>
            <w:shd w:val="clear" w:color="auto" w:fill="auto"/>
            <w:vAlign w:val="center"/>
          </w:tcPr>
          <w:p w:rsidR="00A762AC" w:rsidRPr="00D55D5D" w:rsidRDefault="00A762AC" w:rsidP="00D55D5D">
            <w:pPr>
              <w:jc w:val="center"/>
              <w:rPr>
                <w:sz w:val="24"/>
              </w:rPr>
            </w:pPr>
          </w:p>
        </w:tc>
        <w:tc>
          <w:tcPr>
            <w:tcW w:w="851" w:type="dxa"/>
            <w:gridSpan w:val="2"/>
            <w:tcBorders>
              <w:right w:val="single" w:sz="2" w:space="0" w:color="auto"/>
            </w:tcBorders>
            <w:shd w:val="clear" w:color="auto" w:fill="auto"/>
            <w:vAlign w:val="center"/>
          </w:tcPr>
          <w:p w:rsidR="00A762AC" w:rsidRPr="00D55D5D" w:rsidRDefault="00A762AC" w:rsidP="00D55D5D">
            <w:pPr>
              <w:jc w:val="center"/>
              <w:rPr>
                <w:sz w:val="24"/>
              </w:rPr>
            </w:pPr>
          </w:p>
        </w:tc>
        <w:tc>
          <w:tcPr>
            <w:tcW w:w="709" w:type="dxa"/>
            <w:gridSpan w:val="2"/>
            <w:tcBorders>
              <w:left w:val="single" w:sz="2" w:space="0" w:color="auto"/>
              <w:right w:val="single" w:sz="12" w:space="0" w:color="auto"/>
            </w:tcBorders>
            <w:shd w:val="clear" w:color="auto" w:fill="auto"/>
            <w:vAlign w:val="center"/>
          </w:tcPr>
          <w:p w:rsidR="00A762AC" w:rsidRPr="00D55D5D" w:rsidRDefault="00A762AC" w:rsidP="00D55D5D">
            <w:pPr>
              <w:jc w:val="center"/>
              <w:rPr>
                <w:sz w:val="24"/>
              </w:rPr>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r>
      <w:tr w:rsidR="00D55D5D" w:rsidRPr="00662564" w:rsidTr="000E289E">
        <w:trPr>
          <w:trHeight w:val="829"/>
        </w:trPr>
        <w:tc>
          <w:tcPr>
            <w:tcW w:w="2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РАЗОМ</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 xml:space="preserve">22  </w:t>
            </w:r>
          </w:p>
        </w:tc>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24</w:t>
            </w:r>
          </w:p>
        </w:tc>
        <w:tc>
          <w:tcPr>
            <w:tcW w:w="568"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24</w: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24</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94/</w:t>
            </w:r>
          </w:p>
          <w:p w:rsidR="00A762AC" w:rsidRPr="00D55D5D" w:rsidRDefault="00A762AC" w:rsidP="00D55D5D">
            <w:pPr>
              <w:jc w:val="center"/>
              <w:rPr>
                <w:b/>
                <w:i/>
                <w:sz w:val="24"/>
              </w:rPr>
            </w:pPr>
            <w:r w:rsidRPr="00D55D5D">
              <w:rPr>
                <w:b/>
                <w:i/>
                <w:sz w:val="24"/>
              </w:rPr>
              <w:t>77</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28,5</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30,5</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32/</w:t>
            </w:r>
          </w:p>
          <w:p w:rsidR="00A762AC" w:rsidRPr="00D55D5D" w:rsidRDefault="00A762AC" w:rsidP="00D55D5D">
            <w:pPr>
              <w:jc w:val="center"/>
              <w:rPr>
                <w:b/>
                <w:sz w:val="24"/>
              </w:rPr>
            </w:pPr>
            <w:r w:rsidRPr="00D55D5D">
              <w:rPr>
                <w:b/>
                <w:sz w:val="24"/>
              </w:rPr>
              <w:t xml:space="preserve"> 25</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32,5/</w:t>
            </w:r>
          </w:p>
          <w:p w:rsidR="00A762AC" w:rsidRPr="00D55D5D" w:rsidRDefault="00A762AC" w:rsidP="00D55D5D">
            <w:pPr>
              <w:jc w:val="center"/>
              <w:rPr>
                <w:b/>
                <w:sz w:val="24"/>
              </w:rPr>
            </w:pPr>
            <w:r w:rsidRPr="00D55D5D">
              <w:rPr>
                <w:b/>
                <w:sz w:val="24"/>
              </w:rPr>
              <w:t>20</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34/ 14</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157,5/</w:t>
            </w:r>
          </w:p>
          <w:p w:rsidR="00A762AC" w:rsidRPr="00D55D5D" w:rsidRDefault="00A762AC" w:rsidP="00D55D5D">
            <w:pPr>
              <w:jc w:val="center"/>
              <w:rPr>
                <w:b/>
                <w:i/>
                <w:sz w:val="24"/>
              </w:rPr>
            </w:pPr>
            <w:r w:rsidRPr="00D55D5D">
              <w:rPr>
                <w:b/>
                <w:i/>
                <w:sz w:val="24"/>
              </w:rPr>
              <w:t>118</w:t>
            </w:r>
          </w:p>
        </w:tc>
      </w:tr>
      <w:tr w:rsidR="00D55D5D" w:rsidRPr="005435B1" w:rsidTr="000E289E">
        <w:tc>
          <w:tcPr>
            <w:tcW w:w="565" w:type="dxa"/>
            <w:vMerge w:val="restart"/>
            <w:shd w:val="clear" w:color="auto" w:fill="auto"/>
          </w:tcPr>
          <w:p w:rsidR="00A762AC" w:rsidRPr="00D55D5D" w:rsidRDefault="00A762AC" w:rsidP="00D55D5D">
            <w:pPr>
              <w:jc w:val="center"/>
              <w:rPr>
                <w:sz w:val="26"/>
                <w:szCs w:val="26"/>
              </w:rPr>
            </w:pPr>
            <w:r w:rsidRPr="00D55D5D">
              <w:rPr>
                <w:sz w:val="26"/>
                <w:szCs w:val="26"/>
              </w:rPr>
              <w:lastRenderedPageBreak/>
              <w:t>№</w:t>
            </w:r>
          </w:p>
          <w:p w:rsidR="00A762AC" w:rsidRPr="00D55D5D" w:rsidRDefault="00A762AC" w:rsidP="00D55D5D">
            <w:pPr>
              <w:jc w:val="center"/>
              <w:rPr>
                <w:sz w:val="26"/>
                <w:szCs w:val="26"/>
              </w:rPr>
            </w:pPr>
            <w:r w:rsidRPr="00D55D5D">
              <w:rPr>
                <w:sz w:val="26"/>
                <w:szCs w:val="26"/>
              </w:rPr>
              <w:t>з/п</w:t>
            </w:r>
          </w:p>
        </w:tc>
        <w:tc>
          <w:tcPr>
            <w:tcW w:w="2127" w:type="dxa"/>
            <w:vMerge w:val="restart"/>
            <w:shd w:val="clear" w:color="auto" w:fill="auto"/>
          </w:tcPr>
          <w:p w:rsidR="00A762AC" w:rsidRPr="00D55D5D" w:rsidRDefault="00A762AC" w:rsidP="00D55D5D">
            <w:pPr>
              <w:jc w:val="center"/>
              <w:rPr>
                <w:sz w:val="26"/>
                <w:szCs w:val="26"/>
              </w:rPr>
            </w:pPr>
            <w:r w:rsidRPr="00D55D5D">
              <w:rPr>
                <w:sz w:val="26"/>
                <w:szCs w:val="26"/>
              </w:rPr>
              <w:t>Навчальний предмет</w:t>
            </w:r>
          </w:p>
        </w:tc>
        <w:tc>
          <w:tcPr>
            <w:tcW w:w="8082" w:type="dxa"/>
            <w:gridSpan w:val="19"/>
            <w:shd w:val="clear" w:color="auto" w:fill="auto"/>
          </w:tcPr>
          <w:p w:rsidR="00A762AC" w:rsidRPr="00D55D5D" w:rsidRDefault="00A762AC" w:rsidP="00D55D5D">
            <w:pPr>
              <w:jc w:val="center"/>
              <w:rPr>
                <w:sz w:val="26"/>
                <w:szCs w:val="26"/>
              </w:rPr>
            </w:pPr>
            <w:r w:rsidRPr="00D55D5D">
              <w:rPr>
                <w:sz w:val="26"/>
                <w:szCs w:val="26"/>
              </w:rPr>
              <w:t xml:space="preserve">Кількість годин на тиждень </w:t>
            </w:r>
          </w:p>
          <w:p w:rsidR="00A762AC" w:rsidRPr="00D55D5D" w:rsidRDefault="00A762AC" w:rsidP="00D55D5D">
            <w:pPr>
              <w:jc w:val="center"/>
              <w:rPr>
                <w:sz w:val="26"/>
                <w:szCs w:val="26"/>
              </w:rPr>
            </w:pPr>
            <w:r w:rsidRPr="00D55D5D">
              <w:rPr>
                <w:sz w:val="26"/>
                <w:szCs w:val="26"/>
              </w:rPr>
              <w:t>(варіативна частина)</w:t>
            </w:r>
          </w:p>
        </w:tc>
      </w:tr>
      <w:tr w:rsidR="00D55D5D" w:rsidTr="000E289E">
        <w:tc>
          <w:tcPr>
            <w:tcW w:w="565" w:type="dxa"/>
            <w:vMerge/>
            <w:shd w:val="clear" w:color="auto" w:fill="auto"/>
          </w:tcPr>
          <w:p w:rsidR="00A762AC" w:rsidRPr="00D55D5D" w:rsidRDefault="00A762AC" w:rsidP="00D55D5D">
            <w:pPr>
              <w:jc w:val="center"/>
              <w:rPr>
                <w:szCs w:val="28"/>
              </w:rPr>
            </w:pPr>
          </w:p>
        </w:tc>
        <w:tc>
          <w:tcPr>
            <w:tcW w:w="2127" w:type="dxa"/>
            <w:vMerge/>
            <w:shd w:val="clear" w:color="auto" w:fill="auto"/>
          </w:tcPr>
          <w:p w:rsidR="00A762AC" w:rsidRPr="00D55D5D" w:rsidRDefault="00A762AC" w:rsidP="00D55D5D">
            <w:pPr>
              <w:jc w:val="center"/>
              <w:rPr>
                <w:szCs w:val="28"/>
              </w:rPr>
            </w:pPr>
          </w:p>
        </w:tc>
        <w:tc>
          <w:tcPr>
            <w:tcW w:w="709" w:type="dxa"/>
            <w:shd w:val="clear" w:color="auto" w:fill="auto"/>
            <w:vAlign w:val="center"/>
          </w:tcPr>
          <w:p w:rsidR="00A762AC" w:rsidRPr="00D55D5D" w:rsidRDefault="00A762AC" w:rsidP="00D55D5D">
            <w:pPr>
              <w:jc w:val="center"/>
              <w:rPr>
                <w:b/>
                <w:sz w:val="24"/>
              </w:rPr>
            </w:pPr>
            <w:r w:rsidRPr="00D55D5D">
              <w:rPr>
                <w:b/>
                <w:sz w:val="24"/>
              </w:rPr>
              <w:t>1 кл.</w:t>
            </w:r>
          </w:p>
        </w:tc>
        <w:tc>
          <w:tcPr>
            <w:tcW w:w="710" w:type="dxa"/>
            <w:shd w:val="clear" w:color="auto" w:fill="auto"/>
            <w:vAlign w:val="center"/>
          </w:tcPr>
          <w:p w:rsidR="00A762AC" w:rsidRPr="00D55D5D" w:rsidRDefault="00A762AC" w:rsidP="00D55D5D">
            <w:pPr>
              <w:jc w:val="center"/>
              <w:rPr>
                <w:b/>
                <w:sz w:val="24"/>
              </w:rPr>
            </w:pPr>
            <w:r w:rsidRPr="00D55D5D">
              <w:rPr>
                <w:b/>
                <w:sz w:val="24"/>
              </w:rPr>
              <w:t>2 кл.</w:t>
            </w:r>
          </w:p>
        </w:tc>
        <w:tc>
          <w:tcPr>
            <w:tcW w:w="709" w:type="dxa"/>
            <w:gridSpan w:val="2"/>
            <w:shd w:val="clear" w:color="auto" w:fill="auto"/>
            <w:vAlign w:val="center"/>
          </w:tcPr>
          <w:p w:rsidR="00A762AC" w:rsidRPr="00D55D5D" w:rsidRDefault="00A762AC" w:rsidP="00D55D5D">
            <w:pPr>
              <w:jc w:val="center"/>
              <w:rPr>
                <w:b/>
                <w:sz w:val="24"/>
              </w:rPr>
            </w:pPr>
            <w:r w:rsidRPr="00D55D5D">
              <w:rPr>
                <w:b/>
                <w:sz w:val="24"/>
              </w:rPr>
              <w:t>3 кл.</w:t>
            </w:r>
          </w:p>
        </w:tc>
        <w:tc>
          <w:tcPr>
            <w:tcW w:w="709" w:type="dxa"/>
            <w:gridSpan w:val="2"/>
            <w:tcBorders>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4 кл.</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1-4</w:t>
            </w:r>
          </w:p>
        </w:tc>
        <w:tc>
          <w:tcPr>
            <w:tcW w:w="737" w:type="dxa"/>
            <w:gridSpan w:val="2"/>
            <w:tcBorders>
              <w:left w:val="single" w:sz="12" w:space="0" w:color="auto"/>
            </w:tcBorders>
            <w:shd w:val="clear" w:color="auto" w:fill="auto"/>
            <w:vAlign w:val="center"/>
          </w:tcPr>
          <w:p w:rsidR="00A762AC" w:rsidRPr="00D55D5D" w:rsidRDefault="00A762AC" w:rsidP="00D55D5D">
            <w:pPr>
              <w:jc w:val="center"/>
              <w:rPr>
                <w:b/>
                <w:sz w:val="24"/>
              </w:rPr>
            </w:pPr>
            <w:r w:rsidRPr="00D55D5D">
              <w:rPr>
                <w:b/>
                <w:sz w:val="24"/>
              </w:rPr>
              <w:t>5 кл.</w:t>
            </w:r>
          </w:p>
        </w:tc>
        <w:tc>
          <w:tcPr>
            <w:tcW w:w="737" w:type="dxa"/>
            <w:gridSpan w:val="2"/>
            <w:shd w:val="clear" w:color="auto" w:fill="auto"/>
            <w:vAlign w:val="center"/>
          </w:tcPr>
          <w:p w:rsidR="00A762AC" w:rsidRPr="00D55D5D" w:rsidRDefault="00A762AC" w:rsidP="00D55D5D">
            <w:pPr>
              <w:jc w:val="center"/>
              <w:rPr>
                <w:b/>
                <w:sz w:val="24"/>
              </w:rPr>
            </w:pPr>
            <w:r w:rsidRPr="00D55D5D">
              <w:rPr>
                <w:b/>
                <w:sz w:val="24"/>
              </w:rPr>
              <w:t>6 кл.</w:t>
            </w:r>
          </w:p>
        </w:tc>
        <w:tc>
          <w:tcPr>
            <w:tcW w:w="737" w:type="dxa"/>
            <w:gridSpan w:val="2"/>
            <w:shd w:val="clear" w:color="auto" w:fill="auto"/>
            <w:vAlign w:val="center"/>
          </w:tcPr>
          <w:p w:rsidR="00A762AC" w:rsidRPr="00D55D5D" w:rsidRDefault="00A762AC" w:rsidP="00D55D5D">
            <w:pPr>
              <w:jc w:val="center"/>
              <w:rPr>
                <w:b/>
                <w:sz w:val="24"/>
              </w:rPr>
            </w:pPr>
            <w:r w:rsidRPr="00D55D5D">
              <w:rPr>
                <w:b/>
                <w:sz w:val="24"/>
              </w:rPr>
              <w:t>7 кл.</w:t>
            </w:r>
          </w:p>
        </w:tc>
        <w:tc>
          <w:tcPr>
            <w:tcW w:w="737" w:type="dxa"/>
            <w:gridSpan w:val="2"/>
            <w:shd w:val="clear" w:color="auto" w:fill="auto"/>
            <w:vAlign w:val="center"/>
          </w:tcPr>
          <w:p w:rsidR="00A762AC" w:rsidRPr="00D55D5D" w:rsidRDefault="00A762AC" w:rsidP="00D55D5D">
            <w:pPr>
              <w:jc w:val="center"/>
              <w:rPr>
                <w:b/>
                <w:sz w:val="24"/>
              </w:rPr>
            </w:pPr>
            <w:r w:rsidRPr="00D55D5D">
              <w:rPr>
                <w:b/>
                <w:sz w:val="24"/>
              </w:rPr>
              <w:t>8 кл.</w:t>
            </w:r>
          </w:p>
        </w:tc>
        <w:tc>
          <w:tcPr>
            <w:tcW w:w="737" w:type="dxa"/>
            <w:gridSpan w:val="2"/>
            <w:tcBorders>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9 кл.</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5-9</w:t>
            </w:r>
          </w:p>
        </w:tc>
      </w:tr>
      <w:tr w:rsidR="00D55D5D" w:rsidRPr="006A4466" w:rsidTr="000E289E">
        <w:tc>
          <w:tcPr>
            <w:tcW w:w="565" w:type="dxa"/>
            <w:shd w:val="clear" w:color="auto" w:fill="auto"/>
            <w:vAlign w:val="center"/>
          </w:tcPr>
          <w:p w:rsidR="00A762AC" w:rsidRPr="00D55D5D" w:rsidRDefault="00A762AC" w:rsidP="00D55D5D">
            <w:pPr>
              <w:jc w:val="center"/>
              <w:rPr>
                <w:szCs w:val="28"/>
              </w:rPr>
            </w:pPr>
            <w:r w:rsidRPr="00D55D5D">
              <w:rPr>
                <w:szCs w:val="28"/>
              </w:rPr>
              <w:t>1</w:t>
            </w:r>
          </w:p>
        </w:tc>
        <w:tc>
          <w:tcPr>
            <w:tcW w:w="2127" w:type="dxa"/>
            <w:shd w:val="clear" w:color="auto" w:fill="auto"/>
          </w:tcPr>
          <w:p w:rsidR="00A762AC" w:rsidRPr="00D55D5D" w:rsidRDefault="00A762AC" w:rsidP="007C7ADE">
            <w:pPr>
              <w:rPr>
                <w:sz w:val="26"/>
                <w:szCs w:val="26"/>
              </w:rPr>
            </w:pPr>
            <w:r w:rsidRPr="00D55D5D">
              <w:rPr>
                <w:sz w:val="26"/>
                <w:szCs w:val="26"/>
              </w:rPr>
              <w:t>Основи християнської етики</w:t>
            </w:r>
          </w:p>
        </w:tc>
        <w:tc>
          <w:tcPr>
            <w:tcW w:w="709" w:type="dxa"/>
            <w:shd w:val="clear" w:color="auto" w:fill="auto"/>
            <w:vAlign w:val="center"/>
          </w:tcPr>
          <w:p w:rsidR="00A762AC" w:rsidRPr="00D55D5D" w:rsidRDefault="00A762AC" w:rsidP="00D55D5D">
            <w:pPr>
              <w:jc w:val="center"/>
              <w:rPr>
                <w:sz w:val="24"/>
              </w:rPr>
            </w:pPr>
            <w:r w:rsidRPr="00D55D5D">
              <w:rPr>
                <w:sz w:val="24"/>
              </w:rPr>
              <w:t>1/0</w:t>
            </w:r>
          </w:p>
        </w:tc>
        <w:tc>
          <w:tcPr>
            <w:tcW w:w="710" w:type="dxa"/>
            <w:shd w:val="clear" w:color="auto" w:fill="auto"/>
            <w:vAlign w:val="center"/>
          </w:tcPr>
          <w:p w:rsidR="00A762AC" w:rsidRPr="00D55D5D" w:rsidRDefault="00A762AC" w:rsidP="00D55D5D">
            <w:pPr>
              <w:jc w:val="center"/>
              <w:rPr>
                <w:sz w:val="24"/>
              </w:rPr>
            </w:pPr>
            <w:r w:rsidRPr="00D55D5D">
              <w:rPr>
                <w:sz w:val="24"/>
              </w:rPr>
              <w:t>1/0</w:t>
            </w:r>
          </w:p>
        </w:tc>
        <w:tc>
          <w:tcPr>
            <w:tcW w:w="709" w:type="dxa"/>
            <w:gridSpan w:val="2"/>
            <w:shd w:val="clear" w:color="auto" w:fill="auto"/>
            <w:vAlign w:val="center"/>
          </w:tcPr>
          <w:p w:rsidR="00A762AC" w:rsidRPr="00D55D5D" w:rsidRDefault="00A762AC" w:rsidP="00D55D5D">
            <w:pPr>
              <w:jc w:val="center"/>
              <w:rPr>
                <w:sz w:val="24"/>
              </w:rPr>
            </w:pPr>
            <w:r w:rsidRPr="00D55D5D">
              <w:rPr>
                <w:sz w:val="24"/>
              </w:rPr>
              <w:t>1/0</w:t>
            </w:r>
          </w:p>
        </w:tc>
        <w:tc>
          <w:tcPr>
            <w:tcW w:w="709" w:type="dxa"/>
            <w:gridSpan w:val="2"/>
            <w:tcBorders>
              <w:right w:val="single" w:sz="12" w:space="0" w:color="auto"/>
            </w:tcBorders>
            <w:shd w:val="clear" w:color="auto" w:fill="auto"/>
            <w:vAlign w:val="center"/>
          </w:tcPr>
          <w:p w:rsidR="00A762AC" w:rsidRPr="00D55D5D" w:rsidRDefault="00A762AC" w:rsidP="00D55D5D">
            <w:pPr>
              <w:jc w:val="center"/>
              <w:rPr>
                <w:sz w:val="24"/>
              </w:rPr>
            </w:pPr>
            <w:r w:rsidRPr="00D55D5D">
              <w:rPr>
                <w:sz w:val="24"/>
              </w:rPr>
              <w:t>1/0</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4/0</w:t>
            </w:r>
          </w:p>
        </w:tc>
        <w:tc>
          <w:tcPr>
            <w:tcW w:w="737"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737" w:type="dxa"/>
            <w:gridSpan w:val="2"/>
            <w:shd w:val="clear" w:color="auto" w:fill="auto"/>
            <w:vAlign w:val="center"/>
          </w:tcPr>
          <w:p w:rsidR="00A762AC" w:rsidRPr="00D55D5D" w:rsidRDefault="00A762AC" w:rsidP="00D55D5D">
            <w:pPr>
              <w:jc w:val="center"/>
              <w:rPr>
                <w:sz w:val="24"/>
              </w:rPr>
            </w:pPr>
            <w:r w:rsidRPr="00D55D5D">
              <w:rPr>
                <w:sz w:val="24"/>
              </w:rPr>
              <w:t>1</w:t>
            </w:r>
          </w:p>
        </w:tc>
        <w:tc>
          <w:tcPr>
            <w:tcW w:w="737" w:type="dxa"/>
            <w:gridSpan w:val="2"/>
            <w:shd w:val="clear" w:color="auto" w:fill="auto"/>
            <w:vAlign w:val="center"/>
          </w:tcPr>
          <w:p w:rsidR="00A762AC" w:rsidRPr="00D55D5D" w:rsidRDefault="00A762AC" w:rsidP="00D55D5D">
            <w:pPr>
              <w:jc w:val="center"/>
              <w:rPr>
                <w:sz w:val="24"/>
              </w:rPr>
            </w:pPr>
            <w:r w:rsidRPr="00D55D5D">
              <w:rPr>
                <w:sz w:val="24"/>
              </w:rPr>
              <w:t>1</w:t>
            </w:r>
          </w:p>
        </w:tc>
        <w:tc>
          <w:tcPr>
            <w:tcW w:w="737" w:type="dxa"/>
            <w:gridSpan w:val="2"/>
            <w:shd w:val="clear" w:color="auto" w:fill="auto"/>
            <w:vAlign w:val="center"/>
          </w:tcPr>
          <w:p w:rsidR="00A762AC" w:rsidRPr="00D55D5D" w:rsidRDefault="00A762AC" w:rsidP="00D55D5D">
            <w:pPr>
              <w:jc w:val="center"/>
              <w:rPr>
                <w:sz w:val="24"/>
              </w:rPr>
            </w:pPr>
          </w:p>
        </w:tc>
        <w:tc>
          <w:tcPr>
            <w:tcW w:w="737"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3</w:t>
            </w:r>
          </w:p>
        </w:tc>
      </w:tr>
      <w:tr w:rsidR="00D55D5D" w:rsidRPr="006A4466" w:rsidTr="000E289E">
        <w:tc>
          <w:tcPr>
            <w:tcW w:w="565" w:type="dxa"/>
            <w:shd w:val="clear" w:color="auto" w:fill="auto"/>
            <w:vAlign w:val="center"/>
          </w:tcPr>
          <w:p w:rsidR="00A762AC" w:rsidRPr="00D55D5D" w:rsidRDefault="00A762AC" w:rsidP="00D55D5D">
            <w:pPr>
              <w:jc w:val="center"/>
              <w:rPr>
                <w:szCs w:val="28"/>
              </w:rPr>
            </w:pPr>
            <w:r w:rsidRPr="00D55D5D">
              <w:rPr>
                <w:szCs w:val="28"/>
              </w:rPr>
              <w:t>2</w:t>
            </w:r>
          </w:p>
        </w:tc>
        <w:tc>
          <w:tcPr>
            <w:tcW w:w="2127" w:type="dxa"/>
            <w:shd w:val="clear" w:color="auto" w:fill="auto"/>
          </w:tcPr>
          <w:p w:rsidR="00A762AC" w:rsidRPr="00D55D5D" w:rsidRDefault="00A762AC" w:rsidP="007C7ADE">
            <w:pPr>
              <w:rPr>
                <w:sz w:val="26"/>
                <w:szCs w:val="26"/>
              </w:rPr>
            </w:pPr>
            <w:r w:rsidRPr="00D55D5D">
              <w:rPr>
                <w:sz w:val="26"/>
                <w:szCs w:val="26"/>
              </w:rPr>
              <w:t>Українська мова</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709"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37"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0,5</w:t>
            </w:r>
          </w:p>
        </w:tc>
        <w:tc>
          <w:tcPr>
            <w:tcW w:w="737" w:type="dxa"/>
            <w:gridSpan w:val="2"/>
            <w:shd w:val="clear" w:color="auto" w:fill="auto"/>
            <w:vAlign w:val="center"/>
          </w:tcPr>
          <w:p w:rsidR="00A762AC" w:rsidRPr="00D55D5D" w:rsidRDefault="00A762AC" w:rsidP="00D55D5D">
            <w:pPr>
              <w:jc w:val="center"/>
              <w:rPr>
                <w:sz w:val="24"/>
              </w:rPr>
            </w:pPr>
            <w:r w:rsidRPr="00D55D5D">
              <w:rPr>
                <w:sz w:val="24"/>
              </w:rPr>
              <w:t>0,5</w:t>
            </w:r>
          </w:p>
        </w:tc>
        <w:tc>
          <w:tcPr>
            <w:tcW w:w="737" w:type="dxa"/>
            <w:gridSpan w:val="2"/>
            <w:shd w:val="clear" w:color="auto" w:fill="auto"/>
            <w:vAlign w:val="center"/>
          </w:tcPr>
          <w:p w:rsidR="00A762AC" w:rsidRPr="00D55D5D" w:rsidRDefault="00A762AC" w:rsidP="00D55D5D">
            <w:pPr>
              <w:jc w:val="center"/>
              <w:rPr>
                <w:sz w:val="24"/>
              </w:rPr>
            </w:pPr>
          </w:p>
        </w:tc>
        <w:tc>
          <w:tcPr>
            <w:tcW w:w="737" w:type="dxa"/>
            <w:gridSpan w:val="2"/>
            <w:shd w:val="clear" w:color="auto" w:fill="auto"/>
            <w:vAlign w:val="center"/>
          </w:tcPr>
          <w:p w:rsidR="00A762AC" w:rsidRPr="00D55D5D" w:rsidRDefault="00A762AC" w:rsidP="00D55D5D">
            <w:pPr>
              <w:jc w:val="center"/>
              <w:rPr>
                <w:sz w:val="24"/>
              </w:rPr>
            </w:pPr>
          </w:p>
        </w:tc>
        <w:tc>
          <w:tcPr>
            <w:tcW w:w="737"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w:t>
            </w:r>
          </w:p>
        </w:tc>
      </w:tr>
      <w:tr w:rsidR="00D55D5D" w:rsidRPr="006A4466" w:rsidTr="000E289E">
        <w:tc>
          <w:tcPr>
            <w:tcW w:w="565" w:type="dxa"/>
            <w:shd w:val="clear" w:color="auto" w:fill="auto"/>
            <w:vAlign w:val="center"/>
          </w:tcPr>
          <w:p w:rsidR="00A762AC" w:rsidRPr="00D55D5D" w:rsidRDefault="00A762AC" w:rsidP="00D55D5D">
            <w:pPr>
              <w:jc w:val="center"/>
              <w:rPr>
                <w:szCs w:val="28"/>
              </w:rPr>
            </w:pPr>
            <w:r w:rsidRPr="00D55D5D">
              <w:rPr>
                <w:szCs w:val="28"/>
              </w:rPr>
              <w:t>3</w:t>
            </w:r>
          </w:p>
        </w:tc>
        <w:tc>
          <w:tcPr>
            <w:tcW w:w="2127" w:type="dxa"/>
            <w:shd w:val="clear" w:color="auto" w:fill="auto"/>
          </w:tcPr>
          <w:p w:rsidR="00A762AC" w:rsidRPr="00D55D5D" w:rsidRDefault="00A762AC" w:rsidP="007C7ADE">
            <w:pPr>
              <w:rPr>
                <w:sz w:val="26"/>
                <w:szCs w:val="26"/>
              </w:rPr>
            </w:pPr>
            <w:r w:rsidRPr="00D55D5D">
              <w:rPr>
                <w:sz w:val="26"/>
                <w:szCs w:val="26"/>
              </w:rPr>
              <w:t>Музичне мистецтво</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709"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37" w:type="dxa"/>
            <w:gridSpan w:val="2"/>
            <w:tcBorders>
              <w:left w:val="single" w:sz="12" w:space="0" w:color="auto"/>
            </w:tcBorders>
            <w:shd w:val="clear" w:color="auto" w:fill="auto"/>
            <w:vAlign w:val="center"/>
          </w:tcPr>
          <w:p w:rsidR="00A762AC" w:rsidRPr="00D55D5D" w:rsidRDefault="00A762AC" w:rsidP="00D55D5D">
            <w:pPr>
              <w:jc w:val="center"/>
              <w:rPr>
                <w:sz w:val="24"/>
              </w:rPr>
            </w:pPr>
          </w:p>
        </w:tc>
        <w:tc>
          <w:tcPr>
            <w:tcW w:w="737" w:type="dxa"/>
            <w:gridSpan w:val="2"/>
            <w:shd w:val="clear" w:color="auto" w:fill="auto"/>
            <w:vAlign w:val="center"/>
          </w:tcPr>
          <w:p w:rsidR="00A762AC" w:rsidRPr="00D55D5D" w:rsidRDefault="00A762AC" w:rsidP="00D55D5D">
            <w:pPr>
              <w:jc w:val="center"/>
              <w:rPr>
                <w:sz w:val="24"/>
              </w:rPr>
            </w:pPr>
            <w:r w:rsidRPr="00D55D5D">
              <w:rPr>
                <w:sz w:val="24"/>
              </w:rPr>
              <w:t>1</w:t>
            </w:r>
          </w:p>
        </w:tc>
        <w:tc>
          <w:tcPr>
            <w:tcW w:w="737" w:type="dxa"/>
            <w:gridSpan w:val="2"/>
            <w:shd w:val="clear" w:color="auto" w:fill="auto"/>
            <w:vAlign w:val="center"/>
          </w:tcPr>
          <w:p w:rsidR="00A762AC" w:rsidRPr="00D55D5D" w:rsidRDefault="00A762AC" w:rsidP="00D55D5D">
            <w:pPr>
              <w:jc w:val="center"/>
              <w:rPr>
                <w:sz w:val="24"/>
              </w:rPr>
            </w:pPr>
          </w:p>
        </w:tc>
        <w:tc>
          <w:tcPr>
            <w:tcW w:w="737" w:type="dxa"/>
            <w:gridSpan w:val="2"/>
            <w:shd w:val="clear" w:color="auto" w:fill="auto"/>
            <w:vAlign w:val="center"/>
          </w:tcPr>
          <w:p w:rsidR="00A762AC" w:rsidRPr="00D55D5D" w:rsidRDefault="00A762AC" w:rsidP="00D55D5D">
            <w:pPr>
              <w:jc w:val="center"/>
              <w:rPr>
                <w:sz w:val="24"/>
              </w:rPr>
            </w:pPr>
          </w:p>
        </w:tc>
        <w:tc>
          <w:tcPr>
            <w:tcW w:w="737"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w:t>
            </w:r>
          </w:p>
        </w:tc>
      </w:tr>
      <w:tr w:rsidR="00D55D5D" w:rsidRPr="006A4466" w:rsidTr="000E289E">
        <w:tc>
          <w:tcPr>
            <w:tcW w:w="565" w:type="dxa"/>
            <w:shd w:val="clear" w:color="auto" w:fill="auto"/>
            <w:vAlign w:val="center"/>
          </w:tcPr>
          <w:p w:rsidR="00A762AC" w:rsidRPr="00D55D5D" w:rsidRDefault="00A762AC" w:rsidP="00D55D5D">
            <w:pPr>
              <w:jc w:val="center"/>
              <w:rPr>
                <w:szCs w:val="28"/>
              </w:rPr>
            </w:pPr>
            <w:r w:rsidRPr="00D55D5D">
              <w:rPr>
                <w:szCs w:val="28"/>
              </w:rPr>
              <w:t>4</w:t>
            </w:r>
          </w:p>
        </w:tc>
        <w:tc>
          <w:tcPr>
            <w:tcW w:w="2127" w:type="dxa"/>
            <w:shd w:val="clear" w:color="auto" w:fill="auto"/>
          </w:tcPr>
          <w:p w:rsidR="00A762AC" w:rsidRPr="00D55D5D" w:rsidRDefault="00A762AC" w:rsidP="007C7ADE">
            <w:pPr>
              <w:rPr>
                <w:sz w:val="26"/>
                <w:szCs w:val="26"/>
              </w:rPr>
            </w:pPr>
            <w:r w:rsidRPr="00D55D5D">
              <w:rPr>
                <w:sz w:val="26"/>
                <w:szCs w:val="26"/>
              </w:rPr>
              <w:t>Історія України</w:t>
            </w:r>
          </w:p>
        </w:tc>
        <w:tc>
          <w:tcPr>
            <w:tcW w:w="709" w:type="dxa"/>
            <w:shd w:val="clear" w:color="auto" w:fill="auto"/>
            <w:vAlign w:val="center"/>
          </w:tcPr>
          <w:p w:rsidR="00A762AC" w:rsidRPr="00D55D5D" w:rsidRDefault="00A762AC" w:rsidP="00D55D5D">
            <w:pPr>
              <w:jc w:val="center"/>
              <w:rPr>
                <w:sz w:val="24"/>
              </w:rPr>
            </w:pPr>
          </w:p>
        </w:tc>
        <w:tc>
          <w:tcPr>
            <w:tcW w:w="710" w:type="dxa"/>
            <w:shd w:val="clear" w:color="auto" w:fill="auto"/>
            <w:vAlign w:val="center"/>
          </w:tcPr>
          <w:p w:rsidR="00A762AC" w:rsidRPr="00D55D5D" w:rsidRDefault="00A762AC" w:rsidP="00D55D5D">
            <w:pPr>
              <w:jc w:val="center"/>
              <w:rPr>
                <w:sz w:val="24"/>
              </w:rPr>
            </w:pPr>
          </w:p>
        </w:tc>
        <w:tc>
          <w:tcPr>
            <w:tcW w:w="709" w:type="dxa"/>
            <w:gridSpan w:val="2"/>
            <w:shd w:val="clear" w:color="auto" w:fill="auto"/>
            <w:vAlign w:val="center"/>
          </w:tcPr>
          <w:p w:rsidR="00A762AC" w:rsidRPr="00D55D5D" w:rsidRDefault="00A762AC" w:rsidP="00D55D5D">
            <w:pPr>
              <w:jc w:val="center"/>
              <w:rPr>
                <w:sz w:val="24"/>
              </w:rPr>
            </w:pPr>
          </w:p>
        </w:tc>
        <w:tc>
          <w:tcPr>
            <w:tcW w:w="709"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p>
        </w:tc>
        <w:tc>
          <w:tcPr>
            <w:tcW w:w="737" w:type="dxa"/>
            <w:gridSpan w:val="2"/>
            <w:tcBorders>
              <w:left w:val="single" w:sz="12" w:space="0" w:color="auto"/>
            </w:tcBorders>
            <w:shd w:val="clear" w:color="auto" w:fill="auto"/>
            <w:vAlign w:val="center"/>
          </w:tcPr>
          <w:p w:rsidR="00A762AC" w:rsidRPr="00D55D5D" w:rsidRDefault="00A762AC" w:rsidP="00D55D5D">
            <w:pPr>
              <w:jc w:val="center"/>
              <w:rPr>
                <w:sz w:val="24"/>
              </w:rPr>
            </w:pPr>
            <w:r w:rsidRPr="00D55D5D">
              <w:rPr>
                <w:sz w:val="24"/>
              </w:rPr>
              <w:t>1</w:t>
            </w:r>
          </w:p>
        </w:tc>
        <w:tc>
          <w:tcPr>
            <w:tcW w:w="737" w:type="dxa"/>
            <w:gridSpan w:val="2"/>
            <w:shd w:val="clear" w:color="auto" w:fill="auto"/>
            <w:vAlign w:val="center"/>
          </w:tcPr>
          <w:p w:rsidR="00A762AC" w:rsidRPr="00D55D5D" w:rsidRDefault="00A762AC" w:rsidP="00D55D5D">
            <w:pPr>
              <w:jc w:val="center"/>
              <w:rPr>
                <w:sz w:val="24"/>
              </w:rPr>
            </w:pPr>
            <w:r w:rsidRPr="00D55D5D">
              <w:rPr>
                <w:sz w:val="24"/>
              </w:rPr>
              <w:t>1</w:t>
            </w:r>
          </w:p>
        </w:tc>
        <w:tc>
          <w:tcPr>
            <w:tcW w:w="737" w:type="dxa"/>
            <w:gridSpan w:val="2"/>
            <w:shd w:val="clear" w:color="auto" w:fill="auto"/>
            <w:vAlign w:val="center"/>
          </w:tcPr>
          <w:p w:rsidR="00A762AC" w:rsidRPr="00D55D5D" w:rsidRDefault="00A762AC" w:rsidP="00D55D5D">
            <w:pPr>
              <w:jc w:val="center"/>
              <w:rPr>
                <w:sz w:val="24"/>
              </w:rPr>
            </w:pPr>
          </w:p>
        </w:tc>
        <w:tc>
          <w:tcPr>
            <w:tcW w:w="737" w:type="dxa"/>
            <w:gridSpan w:val="2"/>
            <w:shd w:val="clear" w:color="auto" w:fill="auto"/>
            <w:vAlign w:val="center"/>
          </w:tcPr>
          <w:p w:rsidR="00A762AC" w:rsidRPr="00D55D5D" w:rsidRDefault="00A762AC" w:rsidP="00D55D5D">
            <w:pPr>
              <w:jc w:val="center"/>
              <w:rPr>
                <w:sz w:val="24"/>
              </w:rPr>
            </w:pPr>
          </w:p>
        </w:tc>
        <w:tc>
          <w:tcPr>
            <w:tcW w:w="737" w:type="dxa"/>
            <w:gridSpan w:val="2"/>
            <w:tcBorders>
              <w:right w:val="single" w:sz="12" w:space="0" w:color="auto"/>
            </w:tcBorders>
            <w:shd w:val="clear" w:color="auto" w:fill="auto"/>
            <w:vAlign w:val="center"/>
          </w:tcPr>
          <w:p w:rsidR="00A762AC" w:rsidRPr="00D55D5D" w:rsidRDefault="00A762AC" w:rsidP="00D55D5D">
            <w:pPr>
              <w:jc w:val="center"/>
              <w:rPr>
                <w:sz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2</w:t>
            </w:r>
          </w:p>
        </w:tc>
      </w:tr>
      <w:tr w:rsidR="00D55D5D" w:rsidRPr="006A4466" w:rsidTr="000E289E">
        <w:tc>
          <w:tcPr>
            <w:tcW w:w="2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Cs w:val="28"/>
              </w:rPr>
            </w:pPr>
            <w:r w:rsidRPr="00D55D5D">
              <w:rPr>
                <w:b/>
                <w:szCs w:val="28"/>
              </w:rPr>
              <w:t>РАЗОМ</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1/0</w:t>
            </w:r>
          </w:p>
        </w:tc>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1/0</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2/0</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2/0</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6/0</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2,5</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3,5</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3/1</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3,5/0</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2/0</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14,5/  7</w:t>
            </w:r>
          </w:p>
        </w:tc>
      </w:tr>
      <w:tr w:rsidR="00D55D5D" w:rsidRPr="00DC2755" w:rsidTr="000E289E">
        <w:tc>
          <w:tcPr>
            <w:tcW w:w="26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32"/>
                <w:szCs w:val="32"/>
              </w:rPr>
            </w:pPr>
            <w:r w:rsidRPr="00D55D5D">
              <w:rPr>
                <w:b/>
                <w:sz w:val="32"/>
                <w:szCs w:val="32"/>
              </w:rPr>
              <w:t>Всього</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23</w:t>
            </w:r>
          </w:p>
        </w:tc>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25</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26</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26</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100/77</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31</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34</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35/</w:t>
            </w:r>
          </w:p>
          <w:p w:rsidR="00A762AC" w:rsidRPr="00D55D5D" w:rsidRDefault="00A762AC" w:rsidP="00D55D5D">
            <w:pPr>
              <w:jc w:val="center"/>
              <w:rPr>
                <w:b/>
                <w:sz w:val="24"/>
              </w:rPr>
            </w:pPr>
            <w:r w:rsidRPr="00D55D5D">
              <w:rPr>
                <w:b/>
                <w:sz w:val="24"/>
              </w:rPr>
              <w:t>26</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36/ 20</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sz w:val="24"/>
              </w:rPr>
            </w:pPr>
            <w:r w:rsidRPr="00D55D5D">
              <w:rPr>
                <w:b/>
                <w:sz w:val="24"/>
              </w:rPr>
              <w:t>36/ 14</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A762AC" w:rsidRPr="00D55D5D" w:rsidRDefault="00A762AC" w:rsidP="00D55D5D">
            <w:pPr>
              <w:jc w:val="center"/>
              <w:rPr>
                <w:b/>
                <w:i/>
                <w:sz w:val="24"/>
              </w:rPr>
            </w:pPr>
            <w:r w:rsidRPr="00D55D5D">
              <w:rPr>
                <w:b/>
                <w:i/>
                <w:sz w:val="24"/>
              </w:rPr>
              <w:t>172/</w:t>
            </w:r>
          </w:p>
          <w:p w:rsidR="00A762AC" w:rsidRPr="00D55D5D" w:rsidRDefault="00A762AC" w:rsidP="00D55D5D">
            <w:pPr>
              <w:jc w:val="center"/>
              <w:rPr>
                <w:b/>
                <w:i/>
                <w:sz w:val="24"/>
              </w:rPr>
            </w:pPr>
            <w:r w:rsidRPr="00D55D5D">
              <w:rPr>
                <w:b/>
                <w:i/>
                <w:sz w:val="24"/>
              </w:rPr>
              <w:t>125</w:t>
            </w:r>
          </w:p>
        </w:tc>
      </w:tr>
    </w:tbl>
    <w:p w:rsidR="00A762AC" w:rsidRDefault="00A762AC" w:rsidP="00A762AC"/>
    <w:p w:rsidR="00A762AC" w:rsidRPr="00FF3359" w:rsidRDefault="00A762AC">
      <w:pPr>
        <w:pStyle w:val="docdata"/>
        <w:tabs>
          <w:tab w:val="left" w:pos="1276"/>
        </w:tabs>
        <w:spacing w:before="0" w:after="0"/>
        <w:ind w:left="-540" w:firstLine="1080"/>
        <w:jc w:val="both"/>
      </w:pPr>
    </w:p>
    <w:sectPr w:rsidR="00A762AC" w:rsidRPr="00FF3359" w:rsidSect="000E289E">
      <w:footerReference w:type="default" r:id="rId9"/>
      <w:pgSz w:w="11906" w:h="16838"/>
      <w:pgMar w:top="1134" w:right="567" w:bottom="1134" w:left="1701" w:header="340" w:footer="51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4D" w:rsidRDefault="0022054D" w:rsidP="00474DCF">
      <w:r>
        <w:separator/>
      </w:r>
    </w:p>
  </w:endnote>
  <w:endnote w:type="continuationSeparator" w:id="0">
    <w:p w:rsidR="0022054D" w:rsidRDefault="0022054D" w:rsidP="0047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adea">
    <w:altName w:val="Cambria"/>
    <w:charset w:val="00"/>
    <w:family w:val="swiss"/>
    <w:pitch w:val="variable"/>
  </w:font>
  <w:font w:name="Stone Sans">
    <w:altName w:val="Times New Roman"/>
    <w:charset w:val="00"/>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6E" w:rsidRDefault="00604A6E">
    <w:pPr>
      <w:pStyle w:val="afc"/>
      <w:jc w:val="right"/>
    </w:pPr>
    <w:r>
      <w:fldChar w:fldCharType="begin"/>
    </w:r>
    <w:r>
      <w:instrText>PAGE   \* MERGEFORMAT</w:instrText>
    </w:r>
    <w:r>
      <w:fldChar w:fldCharType="separate"/>
    </w:r>
    <w:r w:rsidR="000E289E" w:rsidRPr="000E289E">
      <w:rPr>
        <w:noProof/>
        <w:lang w:val="ru-RU"/>
      </w:rPr>
      <w:t>1</w:t>
    </w:r>
    <w:r>
      <w:fldChar w:fldCharType="end"/>
    </w:r>
  </w:p>
  <w:p w:rsidR="00604A6E" w:rsidRDefault="00604A6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4D" w:rsidRDefault="0022054D" w:rsidP="00474DCF">
      <w:r>
        <w:separator/>
      </w:r>
    </w:p>
  </w:footnote>
  <w:footnote w:type="continuationSeparator" w:id="0">
    <w:p w:rsidR="0022054D" w:rsidRDefault="0022054D" w:rsidP="00474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6944B77C"/>
    <w:name w:val="WW8Num2"/>
    <w:lvl w:ilvl="0">
      <w:numFmt w:val="bullet"/>
      <w:lvlText w:val="-"/>
      <w:lvlJc w:val="left"/>
      <w:pPr>
        <w:tabs>
          <w:tab w:val="num" w:pos="0"/>
        </w:tabs>
        <w:ind w:left="1069" w:hanging="360"/>
      </w:pPr>
      <w:rPr>
        <w:rFonts w:ascii="Times New Roman" w:hAnsi="Times New Roman" w:cs="Times New Roman" w:hint="default"/>
        <w:color w:val="000000"/>
        <w:sz w:val="28"/>
        <w:szCs w:val="28"/>
        <w:lang w:val="uk-UA" w:eastAsia="en-US"/>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4"/>
    <w:multiLevelType w:val="singleLevel"/>
    <w:tmpl w:val="00000004"/>
    <w:name w:val="WW8Num4"/>
    <w:lvl w:ilvl="0">
      <w:numFmt w:val="bullet"/>
      <w:lvlText w:val="-"/>
      <w:lvlJc w:val="left"/>
      <w:pPr>
        <w:tabs>
          <w:tab w:val="num" w:pos="0"/>
        </w:tabs>
        <w:ind w:left="1287" w:hanging="360"/>
      </w:pPr>
      <w:rPr>
        <w:rFonts w:ascii="Times New Roman" w:hAnsi="Times New Roman" w:cs="Times New Roman" w:hint="default"/>
        <w:color w:val="00000A"/>
        <w:sz w:val="28"/>
        <w:szCs w:val="28"/>
        <w:highlight w:val="white"/>
        <w:lang w:bidi="ar-SA"/>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singleLevel"/>
    <w:tmpl w:val="00000006"/>
    <w:name w:val="WW8Num6"/>
    <w:lvl w:ilvl="0">
      <w:start w:val="1"/>
      <w:numFmt w:val="bullet"/>
      <w:lvlText w:val=""/>
      <w:lvlJc w:val="left"/>
      <w:pPr>
        <w:tabs>
          <w:tab w:val="num" w:pos="0"/>
        </w:tabs>
        <w:ind w:left="1068" w:hanging="360"/>
      </w:pPr>
      <w:rPr>
        <w:rFonts w:ascii="Symbol" w:hAnsi="Symbol" w:cs="Symbol" w:hint="default"/>
      </w:rPr>
    </w:lvl>
  </w:abstractNum>
  <w:abstractNum w:abstractNumId="6">
    <w:nsid w:val="00000007"/>
    <w:multiLevelType w:val="singleLevel"/>
    <w:tmpl w:val="00000007"/>
    <w:name w:val="WW8Num7"/>
    <w:lvl w:ilvl="0">
      <w:numFmt w:val="bullet"/>
      <w:lvlText w:val="-"/>
      <w:lvlJc w:val="left"/>
      <w:pPr>
        <w:tabs>
          <w:tab w:val="num" w:pos="0"/>
        </w:tabs>
        <w:ind w:left="1068" w:hanging="360"/>
      </w:pPr>
      <w:rPr>
        <w:rFonts w:ascii="Times New Roman" w:hAnsi="Times New Roman" w:cs="Times New Roman" w:hint="default"/>
        <w:sz w:val="28"/>
        <w:szCs w:val="28"/>
        <w:lang w:val="uk-UA"/>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Symbol"/>
        <w:sz w:val="32"/>
        <w:szCs w:val="3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32"/>
        <w:szCs w:val="3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32"/>
        <w:szCs w:val="3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2F1B4E61"/>
    <w:multiLevelType w:val="hybridMultilevel"/>
    <w:tmpl w:val="6A06D366"/>
    <w:lvl w:ilvl="0" w:tplc="69007E6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291448"/>
    <w:multiLevelType w:val="hybridMultilevel"/>
    <w:tmpl w:val="6A06D366"/>
    <w:lvl w:ilvl="0" w:tplc="69007E6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417033"/>
    <w:multiLevelType w:val="hybridMultilevel"/>
    <w:tmpl w:val="372295A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095082"/>
    <w:multiLevelType w:val="hybridMultilevel"/>
    <w:tmpl w:val="BFBADA9A"/>
    <w:lvl w:ilvl="0" w:tplc="E1365F70">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6C9F6E45"/>
    <w:multiLevelType w:val="hybridMultilevel"/>
    <w:tmpl w:val="29D08622"/>
    <w:lvl w:ilvl="0" w:tplc="D7C09E7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76794051"/>
    <w:multiLevelType w:val="hybridMultilevel"/>
    <w:tmpl w:val="6B507D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1"/>
  </w:num>
  <w:num w:numId="12">
    <w:abstractNumId w:val="14"/>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070"/>
    <w:rsid w:val="00031C30"/>
    <w:rsid w:val="00060B6A"/>
    <w:rsid w:val="000631C8"/>
    <w:rsid w:val="00076672"/>
    <w:rsid w:val="000827F6"/>
    <w:rsid w:val="00083E09"/>
    <w:rsid w:val="000A3E8D"/>
    <w:rsid w:val="000A4E5B"/>
    <w:rsid w:val="000B7F67"/>
    <w:rsid w:val="000C5C5A"/>
    <w:rsid w:val="000C6CA3"/>
    <w:rsid w:val="000E289E"/>
    <w:rsid w:val="000F0180"/>
    <w:rsid w:val="000F72D7"/>
    <w:rsid w:val="001002F2"/>
    <w:rsid w:val="00144D2D"/>
    <w:rsid w:val="0016264E"/>
    <w:rsid w:val="00167500"/>
    <w:rsid w:val="00183C38"/>
    <w:rsid w:val="0019391E"/>
    <w:rsid w:val="001A08E6"/>
    <w:rsid w:val="001A128A"/>
    <w:rsid w:val="001C06F5"/>
    <w:rsid w:val="001C51F7"/>
    <w:rsid w:val="001C63FD"/>
    <w:rsid w:val="001C7946"/>
    <w:rsid w:val="001D0891"/>
    <w:rsid w:val="001D4005"/>
    <w:rsid w:val="001D7EDA"/>
    <w:rsid w:val="001E4C76"/>
    <w:rsid w:val="0020233C"/>
    <w:rsid w:val="0022054D"/>
    <w:rsid w:val="00225E26"/>
    <w:rsid w:val="00227EE0"/>
    <w:rsid w:val="00246867"/>
    <w:rsid w:val="00250070"/>
    <w:rsid w:val="00252433"/>
    <w:rsid w:val="00277BE8"/>
    <w:rsid w:val="00281432"/>
    <w:rsid w:val="00284C99"/>
    <w:rsid w:val="00285698"/>
    <w:rsid w:val="002927EE"/>
    <w:rsid w:val="00294D00"/>
    <w:rsid w:val="002A37FD"/>
    <w:rsid w:val="002C07A2"/>
    <w:rsid w:val="002C349B"/>
    <w:rsid w:val="002D27F7"/>
    <w:rsid w:val="002E2B5F"/>
    <w:rsid w:val="002E5C91"/>
    <w:rsid w:val="003021B3"/>
    <w:rsid w:val="00336290"/>
    <w:rsid w:val="00372E3A"/>
    <w:rsid w:val="003B0DF0"/>
    <w:rsid w:val="003F4FBF"/>
    <w:rsid w:val="0045110C"/>
    <w:rsid w:val="00452F5B"/>
    <w:rsid w:val="00464B94"/>
    <w:rsid w:val="00471A6C"/>
    <w:rsid w:val="00474DCF"/>
    <w:rsid w:val="00484C6E"/>
    <w:rsid w:val="004907CE"/>
    <w:rsid w:val="004A1A1A"/>
    <w:rsid w:val="004A1DB7"/>
    <w:rsid w:val="004A6275"/>
    <w:rsid w:val="004A6B0D"/>
    <w:rsid w:val="004B3503"/>
    <w:rsid w:val="004C2494"/>
    <w:rsid w:val="004C28E2"/>
    <w:rsid w:val="004F5C87"/>
    <w:rsid w:val="00500694"/>
    <w:rsid w:val="00536F85"/>
    <w:rsid w:val="00542330"/>
    <w:rsid w:val="005546D2"/>
    <w:rsid w:val="005554D6"/>
    <w:rsid w:val="005700D1"/>
    <w:rsid w:val="00595FCB"/>
    <w:rsid w:val="005A1049"/>
    <w:rsid w:val="005A1A4C"/>
    <w:rsid w:val="005A4257"/>
    <w:rsid w:val="005E7CDA"/>
    <w:rsid w:val="005F1C9E"/>
    <w:rsid w:val="005F44CB"/>
    <w:rsid w:val="005F5106"/>
    <w:rsid w:val="0060104D"/>
    <w:rsid w:val="00604986"/>
    <w:rsid w:val="00604A6E"/>
    <w:rsid w:val="006633C4"/>
    <w:rsid w:val="00670B18"/>
    <w:rsid w:val="00676FF3"/>
    <w:rsid w:val="0067721D"/>
    <w:rsid w:val="00697492"/>
    <w:rsid w:val="006C4938"/>
    <w:rsid w:val="006C7B21"/>
    <w:rsid w:val="006D0C3E"/>
    <w:rsid w:val="006D1378"/>
    <w:rsid w:val="006D242B"/>
    <w:rsid w:val="006F232B"/>
    <w:rsid w:val="007122BE"/>
    <w:rsid w:val="00722CDB"/>
    <w:rsid w:val="00752172"/>
    <w:rsid w:val="00772CB3"/>
    <w:rsid w:val="00774D56"/>
    <w:rsid w:val="00777F6A"/>
    <w:rsid w:val="007852B8"/>
    <w:rsid w:val="007A079E"/>
    <w:rsid w:val="007A3769"/>
    <w:rsid w:val="007A3D43"/>
    <w:rsid w:val="007A5B6F"/>
    <w:rsid w:val="007B0012"/>
    <w:rsid w:val="007C4596"/>
    <w:rsid w:val="007C6C64"/>
    <w:rsid w:val="007C7ADE"/>
    <w:rsid w:val="007D6CF5"/>
    <w:rsid w:val="007E6FE9"/>
    <w:rsid w:val="007F2DBC"/>
    <w:rsid w:val="008042D5"/>
    <w:rsid w:val="00823AE7"/>
    <w:rsid w:val="00856109"/>
    <w:rsid w:val="00865C40"/>
    <w:rsid w:val="008900F5"/>
    <w:rsid w:val="00892A8B"/>
    <w:rsid w:val="00894539"/>
    <w:rsid w:val="008A7D67"/>
    <w:rsid w:val="008C768E"/>
    <w:rsid w:val="008D2524"/>
    <w:rsid w:val="008D54ED"/>
    <w:rsid w:val="008E4132"/>
    <w:rsid w:val="008F2397"/>
    <w:rsid w:val="009005AC"/>
    <w:rsid w:val="009014FB"/>
    <w:rsid w:val="009258AE"/>
    <w:rsid w:val="00931F30"/>
    <w:rsid w:val="00934B6B"/>
    <w:rsid w:val="0094749E"/>
    <w:rsid w:val="009513E0"/>
    <w:rsid w:val="00982F89"/>
    <w:rsid w:val="009A2F47"/>
    <w:rsid w:val="009A623C"/>
    <w:rsid w:val="009C0D45"/>
    <w:rsid w:val="009C6125"/>
    <w:rsid w:val="009E4830"/>
    <w:rsid w:val="009F24FD"/>
    <w:rsid w:val="00A000CD"/>
    <w:rsid w:val="00A015A5"/>
    <w:rsid w:val="00A03B9D"/>
    <w:rsid w:val="00A149CF"/>
    <w:rsid w:val="00A24EA9"/>
    <w:rsid w:val="00A2754E"/>
    <w:rsid w:val="00A451C1"/>
    <w:rsid w:val="00A46089"/>
    <w:rsid w:val="00A464C7"/>
    <w:rsid w:val="00A65BFE"/>
    <w:rsid w:val="00A75261"/>
    <w:rsid w:val="00A762AC"/>
    <w:rsid w:val="00A81BB8"/>
    <w:rsid w:val="00A82CB0"/>
    <w:rsid w:val="00A830DE"/>
    <w:rsid w:val="00A90818"/>
    <w:rsid w:val="00A919EA"/>
    <w:rsid w:val="00A94FD4"/>
    <w:rsid w:val="00AA5402"/>
    <w:rsid w:val="00AB079A"/>
    <w:rsid w:val="00AC72B7"/>
    <w:rsid w:val="00AD7C09"/>
    <w:rsid w:val="00AF27C4"/>
    <w:rsid w:val="00B042DA"/>
    <w:rsid w:val="00B04627"/>
    <w:rsid w:val="00B1213E"/>
    <w:rsid w:val="00B15B97"/>
    <w:rsid w:val="00B473E6"/>
    <w:rsid w:val="00BA5515"/>
    <w:rsid w:val="00BA5DCC"/>
    <w:rsid w:val="00BB3EAF"/>
    <w:rsid w:val="00BF3410"/>
    <w:rsid w:val="00BF7B1E"/>
    <w:rsid w:val="00C10070"/>
    <w:rsid w:val="00C2274C"/>
    <w:rsid w:val="00C35B34"/>
    <w:rsid w:val="00C5027B"/>
    <w:rsid w:val="00C70A90"/>
    <w:rsid w:val="00C8008D"/>
    <w:rsid w:val="00CA34EC"/>
    <w:rsid w:val="00CA7A29"/>
    <w:rsid w:val="00CC4020"/>
    <w:rsid w:val="00CE2531"/>
    <w:rsid w:val="00CF3894"/>
    <w:rsid w:val="00CF5F7D"/>
    <w:rsid w:val="00D1698F"/>
    <w:rsid w:val="00D16B4A"/>
    <w:rsid w:val="00D36254"/>
    <w:rsid w:val="00D43DEE"/>
    <w:rsid w:val="00D55A38"/>
    <w:rsid w:val="00D55D5D"/>
    <w:rsid w:val="00D624F3"/>
    <w:rsid w:val="00D62635"/>
    <w:rsid w:val="00DB36B3"/>
    <w:rsid w:val="00DC01DD"/>
    <w:rsid w:val="00DD48D9"/>
    <w:rsid w:val="00DF35AD"/>
    <w:rsid w:val="00E14084"/>
    <w:rsid w:val="00E301ED"/>
    <w:rsid w:val="00E379AE"/>
    <w:rsid w:val="00E61FA1"/>
    <w:rsid w:val="00E72215"/>
    <w:rsid w:val="00E72CE7"/>
    <w:rsid w:val="00E75810"/>
    <w:rsid w:val="00E80514"/>
    <w:rsid w:val="00E8154D"/>
    <w:rsid w:val="00E91D3A"/>
    <w:rsid w:val="00E91FA5"/>
    <w:rsid w:val="00E96389"/>
    <w:rsid w:val="00E9669F"/>
    <w:rsid w:val="00EA4C7D"/>
    <w:rsid w:val="00EA4F78"/>
    <w:rsid w:val="00ED1EE5"/>
    <w:rsid w:val="00EE4111"/>
    <w:rsid w:val="00EF0DDD"/>
    <w:rsid w:val="00F2162C"/>
    <w:rsid w:val="00F61D8D"/>
    <w:rsid w:val="00F81486"/>
    <w:rsid w:val="00F837A9"/>
    <w:rsid w:val="00FB4157"/>
    <w:rsid w:val="00FB4263"/>
    <w:rsid w:val="00FD27B8"/>
    <w:rsid w:val="00FD454F"/>
    <w:rsid w:val="00FF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A37FD"/>
    <w:pPr>
      <w:suppressAutoHyphens/>
    </w:pPr>
    <w:rPr>
      <w:sz w:val="28"/>
      <w:szCs w:val="24"/>
      <w:lang w:val="uk-UA" w:eastAsia="zh-CN"/>
    </w:rPr>
  </w:style>
  <w:style w:type="paragraph" w:styleId="1">
    <w:name w:val="heading 1"/>
    <w:basedOn w:val="a"/>
    <w:next w:val="a"/>
    <w:qFormat/>
    <w:rsid w:val="002A37FD"/>
    <w:pPr>
      <w:keepNext/>
      <w:keepLines/>
      <w:tabs>
        <w:tab w:val="num" w:pos="0"/>
      </w:tabs>
      <w:spacing w:before="240"/>
      <w:outlineLvl w:val="0"/>
    </w:pPr>
    <w:rPr>
      <w:rFonts w:ascii="Calibri Light" w:hAnsi="Calibri Light" w:cs="Calibri Light"/>
      <w:color w:val="2E74B5"/>
      <w:sz w:val="32"/>
      <w:szCs w:val="32"/>
      <w:lang w:val="en-US"/>
    </w:rPr>
  </w:style>
  <w:style w:type="paragraph" w:styleId="2">
    <w:name w:val="heading 2"/>
    <w:basedOn w:val="a"/>
    <w:next w:val="a"/>
    <w:qFormat/>
    <w:rsid w:val="002A37FD"/>
    <w:pPr>
      <w:keepNext/>
      <w:keepLines/>
      <w:tabs>
        <w:tab w:val="num" w:pos="0"/>
      </w:tabs>
      <w:spacing w:before="200" w:line="252" w:lineRule="auto"/>
      <w:outlineLvl w:val="1"/>
    </w:pPr>
    <w:rPr>
      <w:rFonts w:ascii="Calibri Light" w:hAnsi="Calibri Light" w:cs="Calibri Light"/>
      <w:b/>
      <w:bCs/>
      <w:color w:val="5B9BD5"/>
      <w:sz w:val="26"/>
      <w:szCs w:val="26"/>
      <w:lang w:val="ru-RU"/>
    </w:rPr>
  </w:style>
  <w:style w:type="paragraph" w:styleId="3">
    <w:name w:val="heading 3"/>
    <w:basedOn w:val="a"/>
    <w:next w:val="a"/>
    <w:qFormat/>
    <w:rsid w:val="002A37FD"/>
    <w:pPr>
      <w:keepNext/>
      <w:keepLines/>
      <w:tabs>
        <w:tab w:val="num" w:pos="0"/>
      </w:tabs>
      <w:outlineLvl w:val="2"/>
    </w:pPr>
    <w:rPr>
      <w:rFonts w:ascii="Arial" w:hAnsi="Arial" w:cs="Arial"/>
      <w:b/>
      <w:sz w:val="22"/>
    </w:rPr>
  </w:style>
  <w:style w:type="paragraph" w:styleId="4">
    <w:name w:val="heading 4"/>
    <w:basedOn w:val="a"/>
    <w:next w:val="a"/>
    <w:qFormat/>
    <w:rsid w:val="002A37FD"/>
    <w:pPr>
      <w:keepNext/>
      <w:keepLines/>
      <w:tabs>
        <w:tab w:val="num" w:pos="0"/>
      </w:tabs>
      <w:jc w:val="center"/>
      <w:outlineLvl w:val="3"/>
    </w:pPr>
    <w:rPr>
      <w:rFonts w:ascii="Arial" w:hAnsi="Arial" w:cs="Arial"/>
      <w:b/>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A37FD"/>
  </w:style>
  <w:style w:type="character" w:customStyle="1" w:styleId="WW8Num1z1">
    <w:name w:val="WW8Num1z1"/>
    <w:rsid w:val="002A37FD"/>
  </w:style>
  <w:style w:type="character" w:customStyle="1" w:styleId="WW8Num1z2">
    <w:name w:val="WW8Num1z2"/>
    <w:rsid w:val="002A37FD"/>
  </w:style>
  <w:style w:type="character" w:customStyle="1" w:styleId="WW8Num1z3">
    <w:name w:val="WW8Num1z3"/>
    <w:rsid w:val="002A37FD"/>
  </w:style>
  <w:style w:type="character" w:customStyle="1" w:styleId="WW8Num1z4">
    <w:name w:val="WW8Num1z4"/>
    <w:rsid w:val="002A37FD"/>
  </w:style>
  <w:style w:type="character" w:customStyle="1" w:styleId="WW8Num1z5">
    <w:name w:val="WW8Num1z5"/>
    <w:rsid w:val="002A37FD"/>
  </w:style>
  <w:style w:type="character" w:customStyle="1" w:styleId="WW8Num1z6">
    <w:name w:val="WW8Num1z6"/>
    <w:rsid w:val="002A37FD"/>
  </w:style>
  <w:style w:type="character" w:customStyle="1" w:styleId="WW8Num1z7">
    <w:name w:val="WW8Num1z7"/>
    <w:rsid w:val="002A37FD"/>
  </w:style>
  <w:style w:type="character" w:customStyle="1" w:styleId="WW8Num1z8">
    <w:name w:val="WW8Num1z8"/>
    <w:rsid w:val="002A37FD"/>
  </w:style>
  <w:style w:type="character" w:customStyle="1" w:styleId="WW8Num2z0">
    <w:name w:val="WW8Num2z0"/>
    <w:rsid w:val="002A37FD"/>
    <w:rPr>
      <w:rFonts w:ascii="Times New Roman" w:hAnsi="Times New Roman" w:cs="Times New Roman" w:hint="default"/>
      <w:color w:val="FF0000"/>
      <w:sz w:val="28"/>
      <w:szCs w:val="28"/>
      <w:lang w:val="uk-UA" w:eastAsia="en-US"/>
    </w:rPr>
  </w:style>
  <w:style w:type="character" w:customStyle="1" w:styleId="WW8Num3z0">
    <w:name w:val="WW8Num3z0"/>
    <w:rsid w:val="002A37FD"/>
  </w:style>
  <w:style w:type="character" w:customStyle="1" w:styleId="WW8Num4z0">
    <w:name w:val="WW8Num4z0"/>
    <w:rsid w:val="002A37FD"/>
    <w:rPr>
      <w:rFonts w:ascii="Times New Roman" w:eastAsia="Calibri" w:hAnsi="Times New Roman" w:cs="Times New Roman" w:hint="default"/>
      <w:color w:val="00000A"/>
      <w:sz w:val="28"/>
      <w:szCs w:val="28"/>
      <w:highlight w:val="white"/>
      <w:lang w:bidi="ar-SA"/>
    </w:rPr>
  </w:style>
  <w:style w:type="character" w:customStyle="1" w:styleId="WW8Num5z0">
    <w:name w:val="WW8Num5z0"/>
    <w:rsid w:val="002A37FD"/>
  </w:style>
  <w:style w:type="character" w:customStyle="1" w:styleId="WW8Num5z1">
    <w:name w:val="WW8Num5z1"/>
    <w:rsid w:val="002A37FD"/>
  </w:style>
  <w:style w:type="character" w:customStyle="1" w:styleId="WW8Num5z2">
    <w:name w:val="WW8Num5z2"/>
    <w:rsid w:val="002A37FD"/>
  </w:style>
  <w:style w:type="character" w:customStyle="1" w:styleId="WW8Num5z3">
    <w:name w:val="WW8Num5z3"/>
    <w:rsid w:val="002A37FD"/>
  </w:style>
  <w:style w:type="character" w:customStyle="1" w:styleId="WW8Num5z4">
    <w:name w:val="WW8Num5z4"/>
    <w:rsid w:val="002A37FD"/>
  </w:style>
  <w:style w:type="character" w:customStyle="1" w:styleId="WW8Num5z5">
    <w:name w:val="WW8Num5z5"/>
    <w:rsid w:val="002A37FD"/>
  </w:style>
  <w:style w:type="character" w:customStyle="1" w:styleId="WW8Num5z6">
    <w:name w:val="WW8Num5z6"/>
    <w:rsid w:val="002A37FD"/>
  </w:style>
  <w:style w:type="character" w:customStyle="1" w:styleId="WW8Num5z7">
    <w:name w:val="WW8Num5z7"/>
    <w:rsid w:val="002A37FD"/>
  </w:style>
  <w:style w:type="character" w:customStyle="1" w:styleId="WW8Num5z8">
    <w:name w:val="WW8Num5z8"/>
    <w:rsid w:val="002A37FD"/>
  </w:style>
  <w:style w:type="character" w:customStyle="1" w:styleId="WW8Num6z0">
    <w:name w:val="WW8Num6z0"/>
    <w:rsid w:val="002A37FD"/>
    <w:rPr>
      <w:rFonts w:ascii="Symbol" w:hAnsi="Symbol" w:cs="Symbol" w:hint="default"/>
    </w:rPr>
  </w:style>
  <w:style w:type="character" w:customStyle="1" w:styleId="WW8Num7z0">
    <w:name w:val="WW8Num7z0"/>
    <w:rsid w:val="002A37FD"/>
    <w:rPr>
      <w:rFonts w:ascii="Times New Roman" w:hAnsi="Times New Roman" w:cs="Times New Roman" w:hint="default"/>
      <w:sz w:val="28"/>
      <w:szCs w:val="28"/>
      <w:lang w:val="uk-UA"/>
    </w:rPr>
  </w:style>
  <w:style w:type="character" w:customStyle="1" w:styleId="WW8Num8z0">
    <w:name w:val="WW8Num8z0"/>
    <w:rsid w:val="002A37FD"/>
    <w:rPr>
      <w:rFonts w:ascii="Symbol" w:hAnsi="Symbol" w:cs="Symbol"/>
      <w:sz w:val="32"/>
      <w:szCs w:val="32"/>
    </w:rPr>
  </w:style>
  <w:style w:type="character" w:customStyle="1" w:styleId="WW8Num8z1">
    <w:name w:val="WW8Num8z1"/>
    <w:rsid w:val="002A37FD"/>
    <w:rPr>
      <w:rFonts w:ascii="Courier New" w:hAnsi="Courier New" w:cs="Courier New"/>
    </w:rPr>
  </w:style>
  <w:style w:type="character" w:customStyle="1" w:styleId="WW8Num8z2">
    <w:name w:val="WW8Num8z2"/>
    <w:rsid w:val="002A37FD"/>
    <w:rPr>
      <w:rFonts w:ascii="Wingdings" w:hAnsi="Wingdings" w:cs="Wingdings"/>
    </w:rPr>
  </w:style>
  <w:style w:type="character" w:customStyle="1" w:styleId="WW8Num9z0">
    <w:name w:val="WW8Num9z0"/>
    <w:rsid w:val="002A37FD"/>
    <w:rPr>
      <w:rFonts w:ascii="Symbol" w:hAnsi="Symbol" w:cs="Symbol"/>
    </w:rPr>
  </w:style>
  <w:style w:type="character" w:customStyle="1" w:styleId="WW8Num9z1">
    <w:name w:val="WW8Num9z1"/>
    <w:rsid w:val="002A37FD"/>
    <w:rPr>
      <w:rFonts w:ascii="Courier New" w:hAnsi="Courier New" w:cs="Courier New"/>
    </w:rPr>
  </w:style>
  <w:style w:type="character" w:customStyle="1" w:styleId="WW8Num9z2">
    <w:name w:val="WW8Num9z2"/>
    <w:rsid w:val="002A37FD"/>
    <w:rPr>
      <w:rFonts w:ascii="Wingdings" w:hAnsi="Wingdings" w:cs="Wingdings"/>
    </w:rPr>
  </w:style>
  <w:style w:type="character" w:customStyle="1" w:styleId="WW8Num6z1">
    <w:name w:val="WW8Num6z1"/>
    <w:rsid w:val="002A37FD"/>
  </w:style>
  <w:style w:type="character" w:customStyle="1" w:styleId="WW8Num6z2">
    <w:name w:val="WW8Num6z2"/>
    <w:rsid w:val="002A37FD"/>
  </w:style>
  <w:style w:type="character" w:customStyle="1" w:styleId="WW8Num6z3">
    <w:name w:val="WW8Num6z3"/>
    <w:rsid w:val="002A37FD"/>
  </w:style>
  <w:style w:type="character" w:customStyle="1" w:styleId="WW8Num6z4">
    <w:name w:val="WW8Num6z4"/>
    <w:rsid w:val="002A37FD"/>
  </w:style>
  <w:style w:type="character" w:customStyle="1" w:styleId="WW8Num6z5">
    <w:name w:val="WW8Num6z5"/>
    <w:rsid w:val="002A37FD"/>
  </w:style>
  <w:style w:type="character" w:customStyle="1" w:styleId="WW8Num6z6">
    <w:name w:val="WW8Num6z6"/>
    <w:rsid w:val="002A37FD"/>
  </w:style>
  <w:style w:type="character" w:customStyle="1" w:styleId="WW8Num6z7">
    <w:name w:val="WW8Num6z7"/>
    <w:rsid w:val="002A37FD"/>
  </w:style>
  <w:style w:type="character" w:customStyle="1" w:styleId="WW8Num6z8">
    <w:name w:val="WW8Num6z8"/>
    <w:rsid w:val="002A37FD"/>
  </w:style>
  <w:style w:type="character" w:customStyle="1" w:styleId="WW8Num7z1">
    <w:name w:val="WW8Num7z1"/>
    <w:rsid w:val="002A37FD"/>
  </w:style>
  <w:style w:type="character" w:customStyle="1" w:styleId="WW8Num7z2">
    <w:name w:val="WW8Num7z2"/>
    <w:rsid w:val="002A37FD"/>
  </w:style>
  <w:style w:type="character" w:customStyle="1" w:styleId="WW8Num7z3">
    <w:name w:val="WW8Num7z3"/>
    <w:rsid w:val="002A37FD"/>
  </w:style>
  <w:style w:type="character" w:customStyle="1" w:styleId="WW8Num7z4">
    <w:name w:val="WW8Num7z4"/>
    <w:rsid w:val="002A37FD"/>
  </w:style>
  <w:style w:type="character" w:customStyle="1" w:styleId="WW8Num7z5">
    <w:name w:val="WW8Num7z5"/>
    <w:rsid w:val="002A37FD"/>
  </w:style>
  <w:style w:type="character" w:customStyle="1" w:styleId="WW8Num7z6">
    <w:name w:val="WW8Num7z6"/>
    <w:rsid w:val="002A37FD"/>
  </w:style>
  <w:style w:type="character" w:customStyle="1" w:styleId="WW8Num7z7">
    <w:name w:val="WW8Num7z7"/>
    <w:rsid w:val="002A37FD"/>
  </w:style>
  <w:style w:type="character" w:customStyle="1" w:styleId="WW8Num7z8">
    <w:name w:val="WW8Num7z8"/>
    <w:rsid w:val="002A37FD"/>
  </w:style>
  <w:style w:type="character" w:customStyle="1" w:styleId="WW8Num8z3">
    <w:name w:val="WW8Num8z3"/>
    <w:rsid w:val="002A37FD"/>
  </w:style>
  <w:style w:type="character" w:customStyle="1" w:styleId="WW8Num8z4">
    <w:name w:val="WW8Num8z4"/>
    <w:rsid w:val="002A37FD"/>
  </w:style>
  <w:style w:type="character" w:customStyle="1" w:styleId="WW8Num8z5">
    <w:name w:val="WW8Num8z5"/>
    <w:rsid w:val="002A37FD"/>
  </w:style>
  <w:style w:type="character" w:customStyle="1" w:styleId="WW8Num8z6">
    <w:name w:val="WW8Num8z6"/>
    <w:rsid w:val="002A37FD"/>
  </w:style>
  <w:style w:type="character" w:customStyle="1" w:styleId="WW8Num8z7">
    <w:name w:val="WW8Num8z7"/>
    <w:rsid w:val="002A37FD"/>
  </w:style>
  <w:style w:type="character" w:customStyle="1" w:styleId="WW8Num8z8">
    <w:name w:val="WW8Num8z8"/>
    <w:rsid w:val="002A37FD"/>
  </w:style>
  <w:style w:type="character" w:customStyle="1" w:styleId="WW8Num9z3">
    <w:name w:val="WW8Num9z3"/>
    <w:rsid w:val="002A37FD"/>
  </w:style>
  <w:style w:type="character" w:customStyle="1" w:styleId="WW8Num9z4">
    <w:name w:val="WW8Num9z4"/>
    <w:rsid w:val="002A37FD"/>
  </w:style>
  <w:style w:type="character" w:customStyle="1" w:styleId="WW8Num9z5">
    <w:name w:val="WW8Num9z5"/>
    <w:rsid w:val="002A37FD"/>
  </w:style>
  <w:style w:type="character" w:customStyle="1" w:styleId="WW8Num9z6">
    <w:name w:val="WW8Num9z6"/>
    <w:rsid w:val="002A37FD"/>
  </w:style>
  <w:style w:type="character" w:customStyle="1" w:styleId="WW8Num9z7">
    <w:name w:val="WW8Num9z7"/>
    <w:rsid w:val="002A37FD"/>
  </w:style>
  <w:style w:type="character" w:customStyle="1" w:styleId="WW8Num9z8">
    <w:name w:val="WW8Num9z8"/>
    <w:rsid w:val="002A37FD"/>
  </w:style>
  <w:style w:type="character" w:customStyle="1" w:styleId="WW8Num10z0">
    <w:name w:val="WW8Num10z0"/>
    <w:rsid w:val="002A37FD"/>
    <w:rPr>
      <w:rFonts w:ascii="Times New Roman" w:eastAsia="Calibri" w:hAnsi="Times New Roman" w:cs="Times New Roman" w:hint="default"/>
      <w:color w:val="00000A"/>
      <w:sz w:val="28"/>
      <w:szCs w:val="28"/>
      <w:highlight w:val="white"/>
      <w:lang w:bidi="ar-SA"/>
    </w:rPr>
  </w:style>
  <w:style w:type="character" w:customStyle="1" w:styleId="WW8Num10z1">
    <w:name w:val="WW8Num10z1"/>
    <w:rsid w:val="002A37FD"/>
    <w:rPr>
      <w:rFonts w:ascii="Courier New" w:hAnsi="Courier New" w:cs="Courier New" w:hint="default"/>
    </w:rPr>
  </w:style>
  <w:style w:type="character" w:customStyle="1" w:styleId="WW8Num10z2">
    <w:name w:val="WW8Num10z2"/>
    <w:rsid w:val="002A37FD"/>
    <w:rPr>
      <w:rFonts w:ascii="Wingdings" w:hAnsi="Wingdings" w:cs="Wingdings" w:hint="default"/>
    </w:rPr>
  </w:style>
  <w:style w:type="character" w:customStyle="1" w:styleId="WW8Num10z3">
    <w:name w:val="WW8Num10z3"/>
    <w:rsid w:val="002A37FD"/>
    <w:rPr>
      <w:rFonts w:ascii="Symbol" w:hAnsi="Symbol" w:cs="Symbol" w:hint="default"/>
    </w:rPr>
  </w:style>
  <w:style w:type="character" w:customStyle="1" w:styleId="WW8Num11z0">
    <w:name w:val="WW8Num11z0"/>
    <w:rsid w:val="002A37FD"/>
    <w:rPr>
      <w:rFonts w:hint="default"/>
    </w:rPr>
  </w:style>
  <w:style w:type="character" w:customStyle="1" w:styleId="WW8Num12z0">
    <w:name w:val="WW8Num12z0"/>
    <w:rsid w:val="002A37FD"/>
  </w:style>
  <w:style w:type="character" w:customStyle="1" w:styleId="WW8Num12z1">
    <w:name w:val="WW8Num12z1"/>
    <w:rsid w:val="002A37FD"/>
  </w:style>
  <w:style w:type="character" w:customStyle="1" w:styleId="WW8Num12z2">
    <w:name w:val="WW8Num12z2"/>
    <w:rsid w:val="002A37FD"/>
  </w:style>
  <w:style w:type="character" w:customStyle="1" w:styleId="WW8Num12z3">
    <w:name w:val="WW8Num12z3"/>
    <w:rsid w:val="002A37FD"/>
  </w:style>
  <w:style w:type="character" w:customStyle="1" w:styleId="WW8Num12z4">
    <w:name w:val="WW8Num12z4"/>
    <w:rsid w:val="002A37FD"/>
  </w:style>
  <w:style w:type="character" w:customStyle="1" w:styleId="WW8Num12z5">
    <w:name w:val="WW8Num12z5"/>
    <w:rsid w:val="002A37FD"/>
  </w:style>
  <w:style w:type="character" w:customStyle="1" w:styleId="WW8Num12z6">
    <w:name w:val="WW8Num12z6"/>
    <w:rsid w:val="002A37FD"/>
  </w:style>
  <w:style w:type="character" w:customStyle="1" w:styleId="WW8Num12z7">
    <w:name w:val="WW8Num12z7"/>
    <w:rsid w:val="002A37FD"/>
  </w:style>
  <w:style w:type="character" w:customStyle="1" w:styleId="WW8Num12z8">
    <w:name w:val="WW8Num12z8"/>
    <w:rsid w:val="002A37FD"/>
  </w:style>
  <w:style w:type="character" w:customStyle="1" w:styleId="WW8Num13z0">
    <w:name w:val="WW8Num13z0"/>
    <w:rsid w:val="002A37FD"/>
    <w:rPr>
      <w:rFonts w:ascii="Symbol" w:hAnsi="Symbol" w:cs="Symbol" w:hint="default"/>
    </w:rPr>
  </w:style>
  <w:style w:type="character" w:customStyle="1" w:styleId="WW8Num13z1">
    <w:name w:val="WW8Num13z1"/>
    <w:rsid w:val="002A37FD"/>
    <w:rPr>
      <w:rFonts w:ascii="Courier New" w:hAnsi="Courier New" w:cs="Courier New" w:hint="default"/>
    </w:rPr>
  </w:style>
  <w:style w:type="character" w:customStyle="1" w:styleId="WW8Num13z2">
    <w:name w:val="WW8Num13z2"/>
    <w:rsid w:val="002A37FD"/>
    <w:rPr>
      <w:rFonts w:ascii="Wingdings" w:hAnsi="Wingdings" w:cs="Wingdings" w:hint="default"/>
    </w:rPr>
  </w:style>
  <w:style w:type="character" w:customStyle="1" w:styleId="WW8Num14z0">
    <w:name w:val="WW8Num14z0"/>
    <w:rsid w:val="002A37FD"/>
    <w:rPr>
      <w:rFonts w:hint="default"/>
    </w:rPr>
  </w:style>
  <w:style w:type="character" w:customStyle="1" w:styleId="WW8Num14z1">
    <w:name w:val="WW8Num14z1"/>
    <w:rsid w:val="002A37FD"/>
  </w:style>
  <w:style w:type="character" w:customStyle="1" w:styleId="WW8Num14z2">
    <w:name w:val="WW8Num14z2"/>
    <w:rsid w:val="002A37FD"/>
  </w:style>
  <w:style w:type="character" w:customStyle="1" w:styleId="WW8Num14z3">
    <w:name w:val="WW8Num14z3"/>
    <w:rsid w:val="002A37FD"/>
  </w:style>
  <w:style w:type="character" w:customStyle="1" w:styleId="WW8Num14z4">
    <w:name w:val="WW8Num14z4"/>
    <w:rsid w:val="002A37FD"/>
  </w:style>
  <w:style w:type="character" w:customStyle="1" w:styleId="WW8Num14z5">
    <w:name w:val="WW8Num14z5"/>
    <w:rsid w:val="002A37FD"/>
  </w:style>
  <w:style w:type="character" w:customStyle="1" w:styleId="WW8Num14z6">
    <w:name w:val="WW8Num14z6"/>
    <w:rsid w:val="002A37FD"/>
  </w:style>
  <w:style w:type="character" w:customStyle="1" w:styleId="WW8Num14z7">
    <w:name w:val="WW8Num14z7"/>
    <w:rsid w:val="002A37FD"/>
  </w:style>
  <w:style w:type="character" w:customStyle="1" w:styleId="WW8Num14z8">
    <w:name w:val="WW8Num14z8"/>
    <w:rsid w:val="002A37FD"/>
  </w:style>
  <w:style w:type="character" w:customStyle="1" w:styleId="WW8Num15z0">
    <w:name w:val="WW8Num15z0"/>
    <w:rsid w:val="002A37FD"/>
    <w:rPr>
      <w:rFonts w:ascii="Times New Roman" w:hAnsi="Times New Roman" w:cs="Times New Roman" w:hint="default"/>
      <w:sz w:val="28"/>
      <w:szCs w:val="28"/>
      <w:lang w:val="uk-UA"/>
    </w:rPr>
  </w:style>
  <w:style w:type="character" w:customStyle="1" w:styleId="WW8Num15z1">
    <w:name w:val="WW8Num15z1"/>
    <w:rsid w:val="002A37FD"/>
    <w:rPr>
      <w:rFonts w:ascii="Courier New" w:hAnsi="Courier New" w:cs="Courier New" w:hint="default"/>
    </w:rPr>
  </w:style>
  <w:style w:type="character" w:customStyle="1" w:styleId="WW8Num15z2">
    <w:name w:val="WW8Num15z2"/>
    <w:rsid w:val="002A37FD"/>
    <w:rPr>
      <w:rFonts w:ascii="Wingdings" w:hAnsi="Wingdings" w:cs="Wingdings" w:hint="default"/>
    </w:rPr>
  </w:style>
  <w:style w:type="character" w:customStyle="1" w:styleId="WW8Num15z3">
    <w:name w:val="WW8Num15z3"/>
    <w:rsid w:val="002A37FD"/>
    <w:rPr>
      <w:rFonts w:ascii="Symbol" w:hAnsi="Symbol" w:cs="Symbol" w:hint="default"/>
    </w:rPr>
  </w:style>
  <w:style w:type="character" w:customStyle="1" w:styleId="20">
    <w:name w:val="Основной шрифт абзаца2"/>
    <w:rsid w:val="002A37FD"/>
  </w:style>
  <w:style w:type="character" w:customStyle="1" w:styleId="WW8Num2z1">
    <w:name w:val="WW8Num2z1"/>
    <w:rsid w:val="002A37FD"/>
    <w:rPr>
      <w:rFonts w:ascii="Courier New" w:hAnsi="Courier New" w:cs="Courier New" w:hint="default"/>
    </w:rPr>
  </w:style>
  <w:style w:type="character" w:customStyle="1" w:styleId="WW8Num2z2">
    <w:name w:val="WW8Num2z2"/>
    <w:rsid w:val="002A37FD"/>
    <w:rPr>
      <w:rFonts w:ascii="Wingdings" w:hAnsi="Wingdings" w:cs="Wingdings" w:hint="default"/>
    </w:rPr>
  </w:style>
  <w:style w:type="character" w:customStyle="1" w:styleId="WW8Num3z1">
    <w:name w:val="WW8Num3z1"/>
    <w:rsid w:val="002A37FD"/>
    <w:rPr>
      <w:rFonts w:ascii="Courier New" w:hAnsi="Courier New" w:cs="Courier New" w:hint="default"/>
    </w:rPr>
  </w:style>
  <w:style w:type="character" w:customStyle="1" w:styleId="WW8Num3z2">
    <w:name w:val="WW8Num3z2"/>
    <w:rsid w:val="002A37FD"/>
    <w:rPr>
      <w:rFonts w:ascii="Wingdings" w:hAnsi="Wingdings" w:cs="Wingdings" w:hint="default"/>
    </w:rPr>
  </w:style>
  <w:style w:type="character" w:customStyle="1" w:styleId="WW8Num4z1">
    <w:name w:val="WW8Num4z1"/>
    <w:rsid w:val="002A37FD"/>
    <w:rPr>
      <w:rFonts w:ascii="Courier New" w:hAnsi="Courier New" w:cs="Courier New" w:hint="default"/>
    </w:rPr>
  </w:style>
  <w:style w:type="character" w:customStyle="1" w:styleId="WW8Num4z2">
    <w:name w:val="WW8Num4z2"/>
    <w:rsid w:val="002A37FD"/>
    <w:rPr>
      <w:rFonts w:ascii="Wingdings" w:hAnsi="Wingdings" w:cs="Wingdings" w:hint="default"/>
    </w:rPr>
  </w:style>
  <w:style w:type="character" w:customStyle="1" w:styleId="WW8Num11z1">
    <w:name w:val="WW8Num11z1"/>
    <w:rsid w:val="002A37FD"/>
    <w:rPr>
      <w:rFonts w:ascii="Courier New" w:hAnsi="Courier New" w:cs="Courier New" w:hint="default"/>
    </w:rPr>
  </w:style>
  <w:style w:type="character" w:customStyle="1" w:styleId="WW8Num11z2">
    <w:name w:val="WW8Num11z2"/>
    <w:rsid w:val="002A37FD"/>
    <w:rPr>
      <w:rFonts w:ascii="Wingdings" w:hAnsi="Wingdings" w:cs="Wingdings" w:hint="default"/>
    </w:rPr>
  </w:style>
  <w:style w:type="character" w:customStyle="1" w:styleId="WW8Num11z3">
    <w:name w:val="WW8Num11z3"/>
    <w:rsid w:val="002A37FD"/>
    <w:rPr>
      <w:rFonts w:ascii="Symbol" w:hAnsi="Symbol" w:cs="Symbol" w:hint="default"/>
    </w:rPr>
  </w:style>
  <w:style w:type="character" w:customStyle="1" w:styleId="WW8Num13z3">
    <w:name w:val="WW8Num13z3"/>
    <w:rsid w:val="002A37FD"/>
    <w:rPr>
      <w:rFonts w:ascii="Symbol" w:hAnsi="Symbol" w:cs="Symbol" w:hint="default"/>
    </w:rPr>
  </w:style>
  <w:style w:type="character" w:customStyle="1" w:styleId="WW8Num16z0">
    <w:name w:val="WW8Num16z0"/>
    <w:rsid w:val="002A37FD"/>
    <w:rPr>
      <w:rFonts w:ascii="Symbol" w:hAnsi="Symbol" w:cs="Symbol" w:hint="default"/>
    </w:rPr>
  </w:style>
  <w:style w:type="character" w:customStyle="1" w:styleId="WW8Num16z1">
    <w:name w:val="WW8Num16z1"/>
    <w:rsid w:val="002A37FD"/>
    <w:rPr>
      <w:rFonts w:ascii="Courier New" w:hAnsi="Courier New" w:cs="Courier New" w:hint="default"/>
    </w:rPr>
  </w:style>
  <w:style w:type="character" w:customStyle="1" w:styleId="WW8Num16z2">
    <w:name w:val="WW8Num16z2"/>
    <w:rsid w:val="002A37FD"/>
    <w:rPr>
      <w:rFonts w:ascii="Wingdings" w:hAnsi="Wingdings" w:cs="Wingdings" w:hint="default"/>
    </w:rPr>
  </w:style>
  <w:style w:type="character" w:customStyle="1" w:styleId="WW8Num17z0">
    <w:name w:val="WW8Num17z0"/>
    <w:rsid w:val="002A37FD"/>
    <w:rPr>
      <w:rFonts w:ascii="Times New Roman" w:hAnsi="Times New Roman" w:cs="Times New Roman" w:hint="default"/>
    </w:rPr>
  </w:style>
  <w:style w:type="character" w:customStyle="1" w:styleId="WW8Num17z1">
    <w:name w:val="WW8Num17z1"/>
    <w:rsid w:val="002A37FD"/>
    <w:rPr>
      <w:rFonts w:ascii="Courier New" w:hAnsi="Courier New" w:cs="Courier New" w:hint="default"/>
    </w:rPr>
  </w:style>
  <w:style w:type="character" w:customStyle="1" w:styleId="WW8Num17z2">
    <w:name w:val="WW8Num17z2"/>
    <w:rsid w:val="002A37FD"/>
    <w:rPr>
      <w:rFonts w:ascii="Wingdings" w:hAnsi="Wingdings" w:cs="Wingdings" w:hint="default"/>
    </w:rPr>
  </w:style>
  <w:style w:type="character" w:customStyle="1" w:styleId="WW8Num17z3">
    <w:name w:val="WW8Num17z3"/>
    <w:rsid w:val="002A37FD"/>
    <w:rPr>
      <w:rFonts w:ascii="Symbol" w:hAnsi="Symbol" w:cs="Symbol" w:hint="default"/>
    </w:rPr>
  </w:style>
  <w:style w:type="character" w:customStyle="1" w:styleId="WW8Num18z0">
    <w:name w:val="WW8Num18z0"/>
    <w:rsid w:val="002A37FD"/>
    <w:rPr>
      <w:rFonts w:ascii="Symbol" w:hAnsi="Symbol" w:cs="Symbol" w:hint="default"/>
    </w:rPr>
  </w:style>
  <w:style w:type="character" w:customStyle="1" w:styleId="WW8Num18z1">
    <w:name w:val="WW8Num18z1"/>
    <w:rsid w:val="002A37FD"/>
    <w:rPr>
      <w:rFonts w:ascii="Courier New" w:hAnsi="Courier New" w:cs="Courier New" w:hint="default"/>
    </w:rPr>
  </w:style>
  <w:style w:type="character" w:customStyle="1" w:styleId="WW8Num18z2">
    <w:name w:val="WW8Num18z2"/>
    <w:rsid w:val="002A37FD"/>
    <w:rPr>
      <w:rFonts w:ascii="Wingdings" w:hAnsi="Wingdings" w:cs="Wingdings" w:hint="default"/>
    </w:rPr>
  </w:style>
  <w:style w:type="character" w:customStyle="1" w:styleId="WW8Num19z0">
    <w:name w:val="WW8Num19z0"/>
    <w:rsid w:val="002A37FD"/>
    <w:rPr>
      <w:rFonts w:ascii="Symbol" w:hAnsi="Symbol" w:cs="Symbol" w:hint="default"/>
    </w:rPr>
  </w:style>
  <w:style w:type="character" w:customStyle="1" w:styleId="WW8Num19z1">
    <w:name w:val="WW8Num19z1"/>
    <w:rsid w:val="002A37FD"/>
    <w:rPr>
      <w:rFonts w:ascii="Courier New" w:hAnsi="Courier New" w:cs="Courier New" w:hint="default"/>
    </w:rPr>
  </w:style>
  <w:style w:type="character" w:customStyle="1" w:styleId="WW8Num19z2">
    <w:name w:val="WW8Num19z2"/>
    <w:rsid w:val="002A37FD"/>
    <w:rPr>
      <w:rFonts w:ascii="Wingdings" w:hAnsi="Wingdings" w:cs="Wingdings" w:hint="default"/>
    </w:rPr>
  </w:style>
  <w:style w:type="character" w:customStyle="1" w:styleId="WW8Num20z0">
    <w:name w:val="WW8Num20z0"/>
    <w:rsid w:val="002A37FD"/>
    <w:rPr>
      <w:rFonts w:ascii="Symbol" w:hAnsi="Symbol" w:cs="Symbol" w:hint="default"/>
    </w:rPr>
  </w:style>
  <w:style w:type="character" w:customStyle="1" w:styleId="WW8Num20z1">
    <w:name w:val="WW8Num20z1"/>
    <w:rsid w:val="002A37FD"/>
    <w:rPr>
      <w:rFonts w:ascii="Courier New" w:hAnsi="Courier New" w:cs="Courier New" w:hint="default"/>
    </w:rPr>
  </w:style>
  <w:style w:type="character" w:customStyle="1" w:styleId="WW8Num20z2">
    <w:name w:val="WW8Num20z2"/>
    <w:rsid w:val="002A37FD"/>
    <w:rPr>
      <w:rFonts w:ascii="Wingdings" w:hAnsi="Wingdings" w:cs="Wingdings" w:hint="default"/>
    </w:rPr>
  </w:style>
  <w:style w:type="character" w:customStyle="1" w:styleId="WW8Num21z0">
    <w:name w:val="WW8Num21z0"/>
    <w:rsid w:val="002A37FD"/>
    <w:rPr>
      <w:rFonts w:ascii="Symbol" w:hAnsi="Symbol" w:cs="Symbol" w:hint="default"/>
    </w:rPr>
  </w:style>
  <w:style w:type="character" w:customStyle="1" w:styleId="WW8Num21z1">
    <w:name w:val="WW8Num21z1"/>
    <w:rsid w:val="002A37FD"/>
    <w:rPr>
      <w:rFonts w:ascii="Courier New" w:hAnsi="Courier New" w:cs="Courier New" w:hint="default"/>
    </w:rPr>
  </w:style>
  <w:style w:type="character" w:customStyle="1" w:styleId="WW8Num21z2">
    <w:name w:val="WW8Num21z2"/>
    <w:rsid w:val="002A37FD"/>
    <w:rPr>
      <w:rFonts w:ascii="Wingdings" w:hAnsi="Wingdings" w:cs="Wingdings" w:hint="default"/>
    </w:rPr>
  </w:style>
  <w:style w:type="character" w:customStyle="1" w:styleId="WW8Num22z0">
    <w:name w:val="WW8Num22z0"/>
    <w:rsid w:val="002A37FD"/>
    <w:rPr>
      <w:rFonts w:ascii="Symbol" w:hAnsi="Symbol" w:cs="Symbol" w:hint="default"/>
    </w:rPr>
  </w:style>
  <w:style w:type="character" w:customStyle="1" w:styleId="WW8Num22z1">
    <w:name w:val="WW8Num22z1"/>
    <w:rsid w:val="002A37FD"/>
    <w:rPr>
      <w:rFonts w:ascii="Courier New" w:hAnsi="Courier New" w:cs="Courier New" w:hint="default"/>
    </w:rPr>
  </w:style>
  <w:style w:type="character" w:customStyle="1" w:styleId="WW8Num22z2">
    <w:name w:val="WW8Num22z2"/>
    <w:rsid w:val="002A37FD"/>
    <w:rPr>
      <w:rFonts w:ascii="Wingdings" w:hAnsi="Wingdings" w:cs="Wingdings" w:hint="default"/>
    </w:rPr>
  </w:style>
  <w:style w:type="character" w:customStyle="1" w:styleId="WW8Num23z0">
    <w:name w:val="WW8Num23z0"/>
    <w:rsid w:val="002A37FD"/>
    <w:rPr>
      <w:rFonts w:ascii="Symbol" w:hAnsi="Symbol" w:cs="Symbol" w:hint="default"/>
    </w:rPr>
  </w:style>
  <w:style w:type="character" w:customStyle="1" w:styleId="WW8Num23z1">
    <w:name w:val="WW8Num23z1"/>
    <w:rsid w:val="002A37FD"/>
    <w:rPr>
      <w:rFonts w:ascii="Courier New" w:hAnsi="Courier New" w:cs="Courier New" w:hint="default"/>
    </w:rPr>
  </w:style>
  <w:style w:type="character" w:customStyle="1" w:styleId="WW8Num23z2">
    <w:name w:val="WW8Num23z2"/>
    <w:rsid w:val="002A37FD"/>
    <w:rPr>
      <w:rFonts w:ascii="Wingdings" w:hAnsi="Wingdings" w:cs="Wingdings" w:hint="default"/>
    </w:rPr>
  </w:style>
  <w:style w:type="character" w:customStyle="1" w:styleId="WW8Num24z0">
    <w:name w:val="WW8Num24z0"/>
    <w:rsid w:val="002A37FD"/>
    <w:rPr>
      <w:rFonts w:ascii="Symbol" w:hAnsi="Symbol" w:cs="Symbol" w:hint="default"/>
    </w:rPr>
  </w:style>
  <w:style w:type="character" w:customStyle="1" w:styleId="WW8Num24z1">
    <w:name w:val="WW8Num24z1"/>
    <w:rsid w:val="002A37FD"/>
    <w:rPr>
      <w:rFonts w:ascii="Courier New" w:hAnsi="Courier New" w:cs="Courier New" w:hint="default"/>
    </w:rPr>
  </w:style>
  <w:style w:type="character" w:customStyle="1" w:styleId="WW8Num24z2">
    <w:name w:val="WW8Num24z2"/>
    <w:rsid w:val="002A37FD"/>
    <w:rPr>
      <w:rFonts w:ascii="Wingdings" w:hAnsi="Wingdings" w:cs="Wingdings" w:hint="default"/>
    </w:rPr>
  </w:style>
  <w:style w:type="character" w:customStyle="1" w:styleId="WW8Num25z0">
    <w:name w:val="WW8Num25z0"/>
    <w:rsid w:val="002A37FD"/>
    <w:rPr>
      <w:rFonts w:ascii="Times New Roman" w:eastAsia="Calibri" w:hAnsi="Times New Roman" w:cs="Times New Roman" w:hint="default"/>
      <w:szCs w:val="28"/>
      <w:lang w:val="pl-PL"/>
    </w:rPr>
  </w:style>
  <w:style w:type="character" w:customStyle="1" w:styleId="WW8Num25z1">
    <w:name w:val="WW8Num25z1"/>
    <w:rsid w:val="002A37FD"/>
    <w:rPr>
      <w:rFonts w:ascii="Courier New" w:hAnsi="Courier New" w:cs="Courier New" w:hint="default"/>
    </w:rPr>
  </w:style>
  <w:style w:type="character" w:customStyle="1" w:styleId="WW8Num25z2">
    <w:name w:val="WW8Num25z2"/>
    <w:rsid w:val="002A37FD"/>
    <w:rPr>
      <w:rFonts w:ascii="Wingdings" w:hAnsi="Wingdings" w:cs="Wingdings" w:hint="default"/>
    </w:rPr>
  </w:style>
  <w:style w:type="character" w:customStyle="1" w:styleId="WW8Num25z3">
    <w:name w:val="WW8Num25z3"/>
    <w:rsid w:val="002A37FD"/>
    <w:rPr>
      <w:rFonts w:ascii="Symbol" w:hAnsi="Symbol" w:cs="Symbol" w:hint="default"/>
    </w:rPr>
  </w:style>
  <w:style w:type="character" w:customStyle="1" w:styleId="WW8Num26z0">
    <w:name w:val="WW8Num26z0"/>
    <w:rsid w:val="002A37FD"/>
    <w:rPr>
      <w:rFonts w:ascii="Symbol" w:hAnsi="Symbol" w:cs="Symbol" w:hint="default"/>
    </w:rPr>
  </w:style>
  <w:style w:type="character" w:customStyle="1" w:styleId="WW8Num26z1">
    <w:name w:val="WW8Num26z1"/>
    <w:rsid w:val="002A37FD"/>
    <w:rPr>
      <w:rFonts w:ascii="Courier New" w:hAnsi="Courier New" w:cs="Courier New" w:hint="default"/>
    </w:rPr>
  </w:style>
  <w:style w:type="character" w:customStyle="1" w:styleId="WW8Num26z2">
    <w:name w:val="WW8Num26z2"/>
    <w:rsid w:val="002A37FD"/>
    <w:rPr>
      <w:rFonts w:ascii="Wingdings" w:hAnsi="Wingdings" w:cs="Wingdings" w:hint="default"/>
    </w:rPr>
  </w:style>
  <w:style w:type="character" w:customStyle="1" w:styleId="WW8Num27z0">
    <w:name w:val="WW8Num27z0"/>
    <w:rsid w:val="002A37FD"/>
    <w:rPr>
      <w:rFonts w:ascii="Symbol" w:hAnsi="Symbol" w:cs="Symbol" w:hint="default"/>
    </w:rPr>
  </w:style>
  <w:style w:type="character" w:customStyle="1" w:styleId="WW8Num27z1">
    <w:name w:val="WW8Num27z1"/>
    <w:rsid w:val="002A37FD"/>
    <w:rPr>
      <w:rFonts w:ascii="Courier New" w:hAnsi="Courier New" w:cs="Courier New" w:hint="default"/>
    </w:rPr>
  </w:style>
  <w:style w:type="character" w:customStyle="1" w:styleId="WW8Num27z2">
    <w:name w:val="WW8Num27z2"/>
    <w:rsid w:val="002A37FD"/>
    <w:rPr>
      <w:rFonts w:ascii="Wingdings" w:hAnsi="Wingdings" w:cs="Wingdings" w:hint="default"/>
    </w:rPr>
  </w:style>
  <w:style w:type="character" w:customStyle="1" w:styleId="WW8Num28z0">
    <w:name w:val="WW8Num28z0"/>
    <w:rsid w:val="002A37FD"/>
    <w:rPr>
      <w:rFonts w:ascii="Symbol" w:hAnsi="Symbol" w:cs="Symbol" w:hint="default"/>
    </w:rPr>
  </w:style>
  <w:style w:type="character" w:customStyle="1" w:styleId="WW8Num28z1">
    <w:name w:val="WW8Num28z1"/>
    <w:rsid w:val="002A37FD"/>
    <w:rPr>
      <w:rFonts w:ascii="Courier New" w:hAnsi="Courier New" w:cs="Courier New" w:hint="default"/>
    </w:rPr>
  </w:style>
  <w:style w:type="character" w:customStyle="1" w:styleId="WW8Num28z2">
    <w:name w:val="WW8Num28z2"/>
    <w:rsid w:val="002A37FD"/>
    <w:rPr>
      <w:rFonts w:ascii="Wingdings" w:hAnsi="Wingdings" w:cs="Wingdings" w:hint="default"/>
    </w:rPr>
  </w:style>
  <w:style w:type="character" w:customStyle="1" w:styleId="WW8Num29z0">
    <w:name w:val="WW8Num29z0"/>
    <w:rsid w:val="002A37FD"/>
    <w:rPr>
      <w:rFonts w:ascii="Symbol" w:hAnsi="Symbol" w:cs="Symbol" w:hint="default"/>
    </w:rPr>
  </w:style>
  <w:style w:type="character" w:customStyle="1" w:styleId="WW8Num29z1">
    <w:name w:val="WW8Num29z1"/>
    <w:rsid w:val="002A37FD"/>
    <w:rPr>
      <w:rFonts w:ascii="Courier New" w:hAnsi="Courier New" w:cs="Courier New" w:hint="default"/>
    </w:rPr>
  </w:style>
  <w:style w:type="character" w:customStyle="1" w:styleId="WW8Num29z2">
    <w:name w:val="WW8Num29z2"/>
    <w:rsid w:val="002A37FD"/>
    <w:rPr>
      <w:rFonts w:ascii="Wingdings" w:hAnsi="Wingdings" w:cs="Wingdings" w:hint="default"/>
    </w:rPr>
  </w:style>
  <w:style w:type="character" w:customStyle="1" w:styleId="WW8Num30z0">
    <w:name w:val="WW8Num30z0"/>
    <w:rsid w:val="002A37FD"/>
    <w:rPr>
      <w:rFonts w:ascii="Symbol" w:hAnsi="Symbol" w:cs="Symbol" w:hint="default"/>
    </w:rPr>
  </w:style>
  <w:style w:type="character" w:customStyle="1" w:styleId="WW8Num30z1">
    <w:name w:val="WW8Num30z1"/>
    <w:rsid w:val="002A37FD"/>
    <w:rPr>
      <w:rFonts w:ascii="Courier New" w:hAnsi="Courier New" w:cs="Courier New" w:hint="default"/>
    </w:rPr>
  </w:style>
  <w:style w:type="character" w:customStyle="1" w:styleId="WW8Num30z2">
    <w:name w:val="WW8Num30z2"/>
    <w:rsid w:val="002A37FD"/>
    <w:rPr>
      <w:rFonts w:ascii="Wingdings" w:hAnsi="Wingdings" w:cs="Wingdings" w:hint="default"/>
    </w:rPr>
  </w:style>
  <w:style w:type="character" w:customStyle="1" w:styleId="WW8Num31z0">
    <w:name w:val="WW8Num31z0"/>
    <w:rsid w:val="002A37FD"/>
    <w:rPr>
      <w:rFonts w:hint="default"/>
    </w:rPr>
  </w:style>
  <w:style w:type="character" w:customStyle="1" w:styleId="WW8Num31z1">
    <w:name w:val="WW8Num31z1"/>
    <w:rsid w:val="002A37FD"/>
  </w:style>
  <w:style w:type="character" w:customStyle="1" w:styleId="WW8Num31z2">
    <w:name w:val="WW8Num31z2"/>
    <w:rsid w:val="002A37FD"/>
  </w:style>
  <w:style w:type="character" w:customStyle="1" w:styleId="WW8Num31z3">
    <w:name w:val="WW8Num31z3"/>
    <w:rsid w:val="002A37FD"/>
  </w:style>
  <w:style w:type="character" w:customStyle="1" w:styleId="WW8Num31z4">
    <w:name w:val="WW8Num31z4"/>
    <w:rsid w:val="002A37FD"/>
  </w:style>
  <w:style w:type="character" w:customStyle="1" w:styleId="WW8Num31z5">
    <w:name w:val="WW8Num31z5"/>
    <w:rsid w:val="002A37FD"/>
  </w:style>
  <w:style w:type="character" w:customStyle="1" w:styleId="WW8Num31z6">
    <w:name w:val="WW8Num31z6"/>
    <w:rsid w:val="002A37FD"/>
  </w:style>
  <w:style w:type="character" w:customStyle="1" w:styleId="WW8Num31z7">
    <w:name w:val="WW8Num31z7"/>
    <w:rsid w:val="002A37FD"/>
  </w:style>
  <w:style w:type="character" w:customStyle="1" w:styleId="WW8Num31z8">
    <w:name w:val="WW8Num31z8"/>
    <w:rsid w:val="002A37FD"/>
  </w:style>
  <w:style w:type="character" w:customStyle="1" w:styleId="WW8Num32z0">
    <w:name w:val="WW8Num32z0"/>
    <w:rsid w:val="002A37FD"/>
    <w:rPr>
      <w:rFonts w:ascii="Symbol" w:hAnsi="Symbol" w:cs="Symbol" w:hint="default"/>
    </w:rPr>
  </w:style>
  <w:style w:type="character" w:customStyle="1" w:styleId="WW8Num32z1">
    <w:name w:val="WW8Num32z1"/>
    <w:rsid w:val="002A37FD"/>
    <w:rPr>
      <w:rFonts w:ascii="Courier New" w:hAnsi="Courier New" w:cs="Courier New" w:hint="default"/>
    </w:rPr>
  </w:style>
  <w:style w:type="character" w:customStyle="1" w:styleId="WW8Num32z2">
    <w:name w:val="WW8Num32z2"/>
    <w:rsid w:val="002A37FD"/>
    <w:rPr>
      <w:rFonts w:ascii="Wingdings" w:hAnsi="Wingdings" w:cs="Wingdings" w:hint="default"/>
    </w:rPr>
  </w:style>
  <w:style w:type="character" w:customStyle="1" w:styleId="WW8Num33z0">
    <w:name w:val="WW8Num33z0"/>
    <w:rsid w:val="002A37FD"/>
    <w:rPr>
      <w:rFonts w:ascii="Symbol" w:hAnsi="Symbol" w:cs="Symbol" w:hint="default"/>
    </w:rPr>
  </w:style>
  <w:style w:type="character" w:customStyle="1" w:styleId="WW8Num33z1">
    <w:name w:val="WW8Num33z1"/>
    <w:rsid w:val="002A37FD"/>
    <w:rPr>
      <w:rFonts w:ascii="Courier New" w:hAnsi="Courier New" w:cs="Courier New" w:hint="default"/>
    </w:rPr>
  </w:style>
  <w:style w:type="character" w:customStyle="1" w:styleId="WW8Num33z2">
    <w:name w:val="WW8Num33z2"/>
    <w:rsid w:val="002A37FD"/>
    <w:rPr>
      <w:rFonts w:ascii="Wingdings" w:hAnsi="Wingdings" w:cs="Wingdings" w:hint="default"/>
    </w:rPr>
  </w:style>
  <w:style w:type="character" w:customStyle="1" w:styleId="WW8Num34z0">
    <w:name w:val="WW8Num34z0"/>
    <w:rsid w:val="002A37FD"/>
    <w:rPr>
      <w:rFonts w:ascii="Symbol" w:hAnsi="Symbol" w:cs="Symbol" w:hint="default"/>
    </w:rPr>
  </w:style>
  <w:style w:type="character" w:customStyle="1" w:styleId="WW8Num34z1">
    <w:name w:val="WW8Num34z1"/>
    <w:rsid w:val="002A37FD"/>
    <w:rPr>
      <w:rFonts w:ascii="Courier New" w:hAnsi="Courier New" w:cs="Courier New" w:hint="default"/>
    </w:rPr>
  </w:style>
  <w:style w:type="character" w:customStyle="1" w:styleId="WW8Num34z2">
    <w:name w:val="WW8Num34z2"/>
    <w:rsid w:val="002A37FD"/>
    <w:rPr>
      <w:rFonts w:ascii="Wingdings" w:hAnsi="Wingdings" w:cs="Wingdings" w:hint="default"/>
    </w:rPr>
  </w:style>
  <w:style w:type="character" w:customStyle="1" w:styleId="WW8Num35z0">
    <w:name w:val="WW8Num35z0"/>
    <w:rsid w:val="002A37FD"/>
    <w:rPr>
      <w:rFonts w:hint="default"/>
    </w:rPr>
  </w:style>
  <w:style w:type="character" w:customStyle="1" w:styleId="WW8Num35z1">
    <w:name w:val="WW8Num35z1"/>
    <w:rsid w:val="002A37FD"/>
  </w:style>
  <w:style w:type="character" w:customStyle="1" w:styleId="WW8Num35z2">
    <w:name w:val="WW8Num35z2"/>
    <w:rsid w:val="002A37FD"/>
  </w:style>
  <w:style w:type="character" w:customStyle="1" w:styleId="WW8Num35z3">
    <w:name w:val="WW8Num35z3"/>
    <w:rsid w:val="002A37FD"/>
  </w:style>
  <w:style w:type="character" w:customStyle="1" w:styleId="WW8Num35z4">
    <w:name w:val="WW8Num35z4"/>
    <w:rsid w:val="002A37FD"/>
  </w:style>
  <w:style w:type="character" w:customStyle="1" w:styleId="WW8Num35z5">
    <w:name w:val="WW8Num35z5"/>
    <w:rsid w:val="002A37FD"/>
  </w:style>
  <w:style w:type="character" w:customStyle="1" w:styleId="WW8Num35z6">
    <w:name w:val="WW8Num35z6"/>
    <w:rsid w:val="002A37FD"/>
  </w:style>
  <w:style w:type="character" w:customStyle="1" w:styleId="WW8Num35z7">
    <w:name w:val="WW8Num35z7"/>
    <w:rsid w:val="002A37FD"/>
  </w:style>
  <w:style w:type="character" w:customStyle="1" w:styleId="WW8Num35z8">
    <w:name w:val="WW8Num35z8"/>
    <w:rsid w:val="002A37FD"/>
  </w:style>
  <w:style w:type="character" w:customStyle="1" w:styleId="WW8Num36z0">
    <w:name w:val="WW8Num36z0"/>
    <w:rsid w:val="002A37FD"/>
    <w:rPr>
      <w:rFonts w:ascii="Symbol" w:hAnsi="Symbol" w:cs="Symbol" w:hint="default"/>
    </w:rPr>
  </w:style>
  <w:style w:type="character" w:customStyle="1" w:styleId="WW8Num36z1">
    <w:name w:val="WW8Num36z1"/>
    <w:rsid w:val="002A37FD"/>
    <w:rPr>
      <w:rFonts w:ascii="Courier New" w:hAnsi="Courier New" w:cs="Courier New" w:hint="default"/>
    </w:rPr>
  </w:style>
  <w:style w:type="character" w:customStyle="1" w:styleId="WW8Num36z2">
    <w:name w:val="WW8Num36z2"/>
    <w:rsid w:val="002A37FD"/>
    <w:rPr>
      <w:rFonts w:ascii="Wingdings" w:hAnsi="Wingdings" w:cs="Wingdings" w:hint="default"/>
    </w:rPr>
  </w:style>
  <w:style w:type="character" w:customStyle="1" w:styleId="WW8Num37z0">
    <w:name w:val="WW8Num37z0"/>
    <w:rsid w:val="002A37FD"/>
    <w:rPr>
      <w:rFonts w:ascii="Symbol" w:hAnsi="Symbol" w:cs="Symbol" w:hint="default"/>
    </w:rPr>
  </w:style>
  <w:style w:type="character" w:customStyle="1" w:styleId="WW8Num37z1">
    <w:name w:val="WW8Num37z1"/>
    <w:rsid w:val="002A37FD"/>
    <w:rPr>
      <w:rFonts w:ascii="Courier New" w:hAnsi="Courier New" w:cs="Courier New" w:hint="default"/>
    </w:rPr>
  </w:style>
  <w:style w:type="character" w:customStyle="1" w:styleId="WW8Num37z2">
    <w:name w:val="WW8Num37z2"/>
    <w:rsid w:val="002A37FD"/>
    <w:rPr>
      <w:rFonts w:ascii="Wingdings" w:hAnsi="Wingdings" w:cs="Wingdings" w:hint="default"/>
    </w:rPr>
  </w:style>
  <w:style w:type="character" w:customStyle="1" w:styleId="WW8Num38z0">
    <w:name w:val="WW8Num38z0"/>
    <w:rsid w:val="002A37FD"/>
    <w:rPr>
      <w:rFonts w:ascii="Symbol" w:hAnsi="Symbol" w:cs="Symbol" w:hint="default"/>
    </w:rPr>
  </w:style>
  <w:style w:type="character" w:customStyle="1" w:styleId="WW8Num38z1">
    <w:name w:val="WW8Num38z1"/>
    <w:rsid w:val="002A37FD"/>
    <w:rPr>
      <w:rFonts w:ascii="Courier New" w:hAnsi="Courier New" w:cs="Courier New" w:hint="default"/>
    </w:rPr>
  </w:style>
  <w:style w:type="character" w:customStyle="1" w:styleId="WW8Num38z2">
    <w:name w:val="WW8Num38z2"/>
    <w:rsid w:val="002A37FD"/>
    <w:rPr>
      <w:rFonts w:ascii="Wingdings" w:hAnsi="Wingdings" w:cs="Wingdings" w:hint="default"/>
    </w:rPr>
  </w:style>
  <w:style w:type="character" w:customStyle="1" w:styleId="WW8Num39z0">
    <w:name w:val="WW8Num39z0"/>
    <w:rsid w:val="002A37FD"/>
    <w:rPr>
      <w:rFonts w:ascii="Symbol" w:hAnsi="Symbol" w:cs="Symbol" w:hint="default"/>
    </w:rPr>
  </w:style>
  <w:style w:type="character" w:customStyle="1" w:styleId="WW8Num39z1">
    <w:name w:val="WW8Num39z1"/>
    <w:rsid w:val="002A37FD"/>
    <w:rPr>
      <w:rFonts w:ascii="Courier New" w:hAnsi="Courier New" w:cs="Courier New" w:hint="default"/>
    </w:rPr>
  </w:style>
  <w:style w:type="character" w:customStyle="1" w:styleId="WW8Num39z2">
    <w:name w:val="WW8Num39z2"/>
    <w:rsid w:val="002A37FD"/>
    <w:rPr>
      <w:rFonts w:ascii="Wingdings" w:hAnsi="Wingdings" w:cs="Wingdings" w:hint="default"/>
    </w:rPr>
  </w:style>
  <w:style w:type="character" w:customStyle="1" w:styleId="WW8Num40z0">
    <w:name w:val="WW8Num40z0"/>
    <w:rsid w:val="002A37FD"/>
    <w:rPr>
      <w:rFonts w:ascii="Symbol" w:hAnsi="Symbol" w:cs="Symbol" w:hint="default"/>
    </w:rPr>
  </w:style>
  <w:style w:type="character" w:customStyle="1" w:styleId="WW8Num40z1">
    <w:name w:val="WW8Num40z1"/>
    <w:rsid w:val="002A37FD"/>
    <w:rPr>
      <w:rFonts w:ascii="Courier New" w:hAnsi="Courier New" w:cs="Courier New" w:hint="default"/>
    </w:rPr>
  </w:style>
  <w:style w:type="character" w:customStyle="1" w:styleId="WW8Num40z2">
    <w:name w:val="WW8Num40z2"/>
    <w:rsid w:val="002A37FD"/>
    <w:rPr>
      <w:rFonts w:ascii="Wingdings" w:hAnsi="Wingdings" w:cs="Wingdings" w:hint="default"/>
    </w:rPr>
  </w:style>
  <w:style w:type="character" w:customStyle="1" w:styleId="WW8Num41z0">
    <w:name w:val="WW8Num41z0"/>
    <w:rsid w:val="002A37FD"/>
    <w:rPr>
      <w:rFonts w:hint="default"/>
    </w:rPr>
  </w:style>
  <w:style w:type="character" w:customStyle="1" w:styleId="WW8Num41z1">
    <w:name w:val="WW8Num41z1"/>
    <w:rsid w:val="002A37FD"/>
  </w:style>
  <w:style w:type="character" w:customStyle="1" w:styleId="WW8Num41z2">
    <w:name w:val="WW8Num41z2"/>
    <w:rsid w:val="002A37FD"/>
  </w:style>
  <w:style w:type="character" w:customStyle="1" w:styleId="WW8Num41z3">
    <w:name w:val="WW8Num41z3"/>
    <w:rsid w:val="002A37FD"/>
  </w:style>
  <w:style w:type="character" w:customStyle="1" w:styleId="WW8Num41z4">
    <w:name w:val="WW8Num41z4"/>
    <w:rsid w:val="002A37FD"/>
  </w:style>
  <w:style w:type="character" w:customStyle="1" w:styleId="WW8Num41z5">
    <w:name w:val="WW8Num41z5"/>
    <w:rsid w:val="002A37FD"/>
  </w:style>
  <w:style w:type="character" w:customStyle="1" w:styleId="WW8Num41z6">
    <w:name w:val="WW8Num41z6"/>
    <w:rsid w:val="002A37FD"/>
  </w:style>
  <w:style w:type="character" w:customStyle="1" w:styleId="WW8Num41z7">
    <w:name w:val="WW8Num41z7"/>
    <w:rsid w:val="002A37FD"/>
  </w:style>
  <w:style w:type="character" w:customStyle="1" w:styleId="WW8Num41z8">
    <w:name w:val="WW8Num41z8"/>
    <w:rsid w:val="002A37FD"/>
  </w:style>
  <w:style w:type="character" w:customStyle="1" w:styleId="WW8Num42z0">
    <w:name w:val="WW8Num42z0"/>
    <w:rsid w:val="002A37FD"/>
    <w:rPr>
      <w:rFonts w:ascii="Symbol" w:hAnsi="Symbol" w:cs="Symbol" w:hint="default"/>
    </w:rPr>
  </w:style>
  <w:style w:type="character" w:customStyle="1" w:styleId="WW8Num42z1">
    <w:name w:val="WW8Num42z1"/>
    <w:rsid w:val="002A37FD"/>
    <w:rPr>
      <w:rFonts w:ascii="Courier New" w:hAnsi="Courier New" w:cs="Courier New" w:hint="default"/>
    </w:rPr>
  </w:style>
  <w:style w:type="character" w:customStyle="1" w:styleId="WW8Num42z2">
    <w:name w:val="WW8Num42z2"/>
    <w:rsid w:val="002A37FD"/>
    <w:rPr>
      <w:rFonts w:ascii="Wingdings" w:hAnsi="Wingdings" w:cs="Wingdings" w:hint="default"/>
    </w:rPr>
  </w:style>
  <w:style w:type="character" w:customStyle="1" w:styleId="WW8Num43z0">
    <w:name w:val="WW8Num43z0"/>
    <w:rsid w:val="002A37FD"/>
    <w:rPr>
      <w:rFonts w:ascii="Symbol" w:hAnsi="Symbol" w:cs="Symbol" w:hint="default"/>
    </w:rPr>
  </w:style>
  <w:style w:type="character" w:customStyle="1" w:styleId="WW8Num43z1">
    <w:name w:val="WW8Num43z1"/>
    <w:rsid w:val="002A37FD"/>
    <w:rPr>
      <w:rFonts w:ascii="Courier New" w:hAnsi="Courier New" w:cs="Courier New" w:hint="default"/>
    </w:rPr>
  </w:style>
  <w:style w:type="character" w:customStyle="1" w:styleId="WW8Num43z2">
    <w:name w:val="WW8Num43z2"/>
    <w:rsid w:val="002A37FD"/>
    <w:rPr>
      <w:rFonts w:ascii="Wingdings" w:hAnsi="Wingdings" w:cs="Wingdings" w:hint="default"/>
    </w:rPr>
  </w:style>
  <w:style w:type="character" w:customStyle="1" w:styleId="WW8Num44z0">
    <w:name w:val="WW8Num44z0"/>
    <w:rsid w:val="002A37FD"/>
    <w:rPr>
      <w:rFonts w:ascii="Times New Roman" w:eastAsia="Calibri" w:hAnsi="Times New Roman" w:cs="Times New Roman" w:hint="default"/>
    </w:rPr>
  </w:style>
  <w:style w:type="character" w:customStyle="1" w:styleId="WW8Num44z1">
    <w:name w:val="WW8Num44z1"/>
    <w:rsid w:val="002A37FD"/>
    <w:rPr>
      <w:rFonts w:ascii="Courier New" w:hAnsi="Courier New" w:cs="Courier New" w:hint="default"/>
    </w:rPr>
  </w:style>
  <w:style w:type="character" w:customStyle="1" w:styleId="WW8Num44z2">
    <w:name w:val="WW8Num44z2"/>
    <w:rsid w:val="002A37FD"/>
    <w:rPr>
      <w:rFonts w:ascii="Wingdings" w:hAnsi="Wingdings" w:cs="Wingdings" w:hint="default"/>
    </w:rPr>
  </w:style>
  <w:style w:type="character" w:customStyle="1" w:styleId="WW8Num44z3">
    <w:name w:val="WW8Num44z3"/>
    <w:rsid w:val="002A37FD"/>
    <w:rPr>
      <w:rFonts w:ascii="Symbol" w:hAnsi="Symbol" w:cs="Symbol" w:hint="default"/>
    </w:rPr>
  </w:style>
  <w:style w:type="character" w:customStyle="1" w:styleId="WW8Num45z0">
    <w:name w:val="WW8Num45z0"/>
    <w:rsid w:val="002A37FD"/>
    <w:rPr>
      <w:rFonts w:ascii="Symbol" w:hAnsi="Symbol" w:cs="Symbol" w:hint="default"/>
    </w:rPr>
  </w:style>
  <w:style w:type="character" w:customStyle="1" w:styleId="WW8Num45z1">
    <w:name w:val="WW8Num45z1"/>
    <w:rsid w:val="002A37FD"/>
    <w:rPr>
      <w:rFonts w:ascii="Courier New" w:hAnsi="Courier New" w:cs="Courier New" w:hint="default"/>
    </w:rPr>
  </w:style>
  <w:style w:type="character" w:customStyle="1" w:styleId="WW8Num45z2">
    <w:name w:val="WW8Num45z2"/>
    <w:rsid w:val="002A37FD"/>
    <w:rPr>
      <w:rFonts w:ascii="Wingdings" w:hAnsi="Wingdings" w:cs="Wingdings" w:hint="default"/>
    </w:rPr>
  </w:style>
  <w:style w:type="character" w:customStyle="1" w:styleId="WW8Num46z0">
    <w:name w:val="WW8Num46z0"/>
    <w:rsid w:val="002A37FD"/>
    <w:rPr>
      <w:rFonts w:ascii="Symbol" w:hAnsi="Symbol" w:cs="Symbol" w:hint="default"/>
    </w:rPr>
  </w:style>
  <w:style w:type="character" w:customStyle="1" w:styleId="WW8Num46z1">
    <w:name w:val="WW8Num46z1"/>
    <w:rsid w:val="002A37FD"/>
    <w:rPr>
      <w:rFonts w:ascii="Courier New" w:hAnsi="Courier New" w:cs="Courier New" w:hint="default"/>
    </w:rPr>
  </w:style>
  <w:style w:type="character" w:customStyle="1" w:styleId="WW8Num46z2">
    <w:name w:val="WW8Num46z2"/>
    <w:rsid w:val="002A37FD"/>
    <w:rPr>
      <w:rFonts w:ascii="Wingdings" w:hAnsi="Wingdings" w:cs="Wingdings" w:hint="default"/>
    </w:rPr>
  </w:style>
  <w:style w:type="character" w:customStyle="1" w:styleId="10">
    <w:name w:val="Основной шрифт абзаца1"/>
    <w:rsid w:val="002A37FD"/>
  </w:style>
  <w:style w:type="character" w:customStyle="1" w:styleId="11">
    <w:name w:val="Заголовок 1 Знак"/>
    <w:rsid w:val="002A37FD"/>
    <w:rPr>
      <w:rFonts w:ascii="Calibri Light" w:eastAsia="Times New Roman" w:hAnsi="Calibri Light" w:cs="Times New Roman"/>
      <w:color w:val="2E74B5"/>
      <w:sz w:val="32"/>
      <w:szCs w:val="32"/>
      <w:lang w:val="en-US"/>
    </w:rPr>
  </w:style>
  <w:style w:type="character" w:customStyle="1" w:styleId="21">
    <w:name w:val="Заголовок 2 Знак"/>
    <w:rsid w:val="002A37FD"/>
    <w:rPr>
      <w:rFonts w:ascii="Calibri Light" w:eastAsia="Times New Roman" w:hAnsi="Calibri Light" w:cs="Calibri Light"/>
      <w:b/>
      <w:bCs/>
      <w:color w:val="5B9BD5"/>
      <w:sz w:val="26"/>
      <w:szCs w:val="26"/>
    </w:rPr>
  </w:style>
  <w:style w:type="character" w:customStyle="1" w:styleId="30">
    <w:name w:val="Заголовок 3 Знак"/>
    <w:rsid w:val="002A37FD"/>
    <w:rPr>
      <w:rFonts w:ascii="Arial" w:eastAsia="Times New Roman" w:hAnsi="Arial" w:cs="Arial"/>
      <w:b/>
      <w:sz w:val="22"/>
      <w:szCs w:val="24"/>
      <w:lang w:val="uk-UA"/>
    </w:rPr>
  </w:style>
  <w:style w:type="character" w:customStyle="1" w:styleId="40">
    <w:name w:val="Заголовок 4 Знак"/>
    <w:rsid w:val="002A37FD"/>
    <w:rPr>
      <w:rFonts w:ascii="Arial" w:eastAsia="Times New Roman" w:hAnsi="Arial" w:cs="Arial"/>
      <w:b/>
      <w:iCs/>
      <w:sz w:val="22"/>
      <w:szCs w:val="22"/>
      <w:lang w:val="uk-UA"/>
    </w:rPr>
  </w:style>
  <w:style w:type="character" w:customStyle="1" w:styleId="a3">
    <w:name w:val="Символи виноски"/>
    <w:rsid w:val="002A37FD"/>
    <w:rPr>
      <w:rFonts w:cs="Times New Roman"/>
      <w:vertAlign w:val="superscript"/>
    </w:rPr>
  </w:style>
  <w:style w:type="character" w:customStyle="1" w:styleId="a4">
    <w:name w:val="Текст сноски Знак"/>
    <w:rsid w:val="002A37FD"/>
    <w:rPr>
      <w:rFonts w:ascii="Times New Roman" w:eastAsia="Times New Roman" w:hAnsi="Times New Roman" w:cs="Times New Roman"/>
      <w:sz w:val="20"/>
      <w:szCs w:val="20"/>
      <w:lang w:val="uk-UA"/>
    </w:rPr>
  </w:style>
  <w:style w:type="character" w:customStyle="1" w:styleId="a5">
    <w:name w:val="Текст выноски Знак"/>
    <w:rsid w:val="002A37FD"/>
    <w:rPr>
      <w:rFonts w:ascii="Segoe UI" w:hAnsi="Segoe UI" w:cs="Segoe UI"/>
      <w:sz w:val="18"/>
      <w:szCs w:val="18"/>
    </w:rPr>
  </w:style>
  <w:style w:type="character" w:customStyle="1" w:styleId="a6">
    <w:name w:val="Основной текст Знак"/>
    <w:rsid w:val="002A37FD"/>
    <w:rPr>
      <w:rFonts w:ascii="Times New Roman" w:eastAsia="Times New Roman" w:hAnsi="Times New Roman" w:cs="Times New Roman"/>
      <w:sz w:val="28"/>
      <w:lang w:val="uk-UA"/>
    </w:rPr>
  </w:style>
  <w:style w:type="character" w:customStyle="1" w:styleId="CharAttribute4">
    <w:name w:val="CharAttribute4"/>
    <w:rsid w:val="002A37FD"/>
    <w:rPr>
      <w:rFonts w:ascii="Times New Roman" w:hAnsi="Times New Roman" w:cs="Times New Roman"/>
      <w:color w:val="00000A"/>
      <w:sz w:val="28"/>
    </w:rPr>
  </w:style>
  <w:style w:type="character" w:customStyle="1" w:styleId="CharAttribute1">
    <w:name w:val="CharAttribute1"/>
    <w:rsid w:val="002A37FD"/>
    <w:rPr>
      <w:rFonts w:ascii="Calibri" w:hAnsi="Calibri" w:cs="Calibri"/>
      <w:sz w:val="22"/>
    </w:rPr>
  </w:style>
  <w:style w:type="character" w:styleId="a7">
    <w:name w:val="Hyperlink"/>
    <w:rsid w:val="002A37FD"/>
    <w:rPr>
      <w:color w:val="0563C1"/>
      <w:u w:val="single"/>
    </w:rPr>
  </w:style>
  <w:style w:type="character" w:customStyle="1" w:styleId="a8">
    <w:name w:val="Верхний колонтитул Знак"/>
    <w:uiPriority w:val="99"/>
    <w:rsid w:val="002A37FD"/>
    <w:rPr>
      <w:rFonts w:ascii="Arial" w:hAnsi="Arial" w:cs="Arial"/>
      <w:sz w:val="24"/>
      <w:szCs w:val="22"/>
      <w:lang w:val="uk-UA"/>
    </w:rPr>
  </w:style>
  <w:style w:type="character" w:customStyle="1" w:styleId="a9">
    <w:name w:val="Нижний колонтитул Знак"/>
    <w:uiPriority w:val="99"/>
    <w:rsid w:val="002A37FD"/>
    <w:rPr>
      <w:rFonts w:ascii="Arial" w:hAnsi="Arial" w:cs="Arial"/>
      <w:sz w:val="24"/>
      <w:szCs w:val="22"/>
      <w:lang w:val="uk-UA"/>
    </w:rPr>
  </w:style>
  <w:style w:type="character" w:customStyle="1" w:styleId="2Arial7">
    <w:name w:val="Основной текст (2) + Arial7"/>
    <w:rsid w:val="002A37FD"/>
    <w:rPr>
      <w:rFonts w:ascii="Arial" w:hAnsi="Arial" w:cs="Arial"/>
      <w:color w:val="000000"/>
      <w:spacing w:val="0"/>
      <w:w w:val="100"/>
      <w:position w:val="0"/>
      <w:sz w:val="18"/>
      <w:szCs w:val="18"/>
      <w:vertAlign w:val="baseline"/>
      <w:lang w:val="uk-UA" w:bidi="ar-SA"/>
    </w:rPr>
  </w:style>
  <w:style w:type="character" w:customStyle="1" w:styleId="22">
    <w:name w:val="Основной текст (2)_"/>
    <w:rsid w:val="002A37FD"/>
    <w:rPr>
      <w:rFonts w:ascii="Century Schoolbook" w:hAnsi="Century Schoolbook" w:cs="Century Schoolbook"/>
      <w:sz w:val="19"/>
      <w:szCs w:val="19"/>
      <w:shd w:val="clear" w:color="auto" w:fill="FFFFFF"/>
    </w:rPr>
  </w:style>
  <w:style w:type="character" w:customStyle="1" w:styleId="2Arial6">
    <w:name w:val="Основной текст (2) + Arial6"/>
    <w:rsid w:val="002A37FD"/>
    <w:rPr>
      <w:rFonts w:ascii="Arial" w:eastAsia="Times New Roman" w:hAnsi="Arial" w:cs="Arial"/>
      <w:i/>
      <w:iCs/>
      <w:color w:val="000000"/>
      <w:spacing w:val="0"/>
      <w:w w:val="100"/>
      <w:position w:val="0"/>
      <w:sz w:val="18"/>
      <w:szCs w:val="18"/>
      <w:u w:val="none"/>
      <w:shd w:val="clear" w:color="auto" w:fill="FFFFFF"/>
      <w:vertAlign w:val="baseline"/>
      <w:lang w:val="de-DE"/>
    </w:rPr>
  </w:style>
  <w:style w:type="character" w:customStyle="1" w:styleId="aa">
    <w:name w:val="Подзаголовок Знак"/>
    <w:rsid w:val="002A37FD"/>
    <w:rPr>
      <w:rFonts w:ascii="Georgia" w:eastAsia="Georgia" w:hAnsi="Georgia" w:cs="Georgia"/>
      <w:i/>
      <w:color w:val="666666"/>
      <w:kern w:val="1"/>
      <w:sz w:val="48"/>
      <w:szCs w:val="48"/>
      <w:lang w:val="en-US" w:eastAsia="zh-CN" w:bidi="hi-IN"/>
    </w:rPr>
  </w:style>
  <w:style w:type="character" w:customStyle="1" w:styleId="2Arial1">
    <w:name w:val="Основной текст (2) + Arial1"/>
    <w:rsid w:val="002A37FD"/>
    <w:rPr>
      <w:rFonts w:ascii="Arial" w:hAnsi="Arial" w:cs="Arial"/>
      <w:i/>
      <w:iCs/>
      <w:color w:val="000000"/>
      <w:spacing w:val="0"/>
      <w:w w:val="100"/>
      <w:position w:val="0"/>
      <w:sz w:val="8"/>
      <w:szCs w:val="8"/>
      <w:vertAlign w:val="baseline"/>
      <w:lang w:val="fr-FR" w:bidi="ar-SA"/>
    </w:rPr>
  </w:style>
  <w:style w:type="character" w:customStyle="1" w:styleId="2Arial2">
    <w:name w:val="Основной текст (2) + Arial2"/>
    <w:rsid w:val="002A37FD"/>
    <w:rPr>
      <w:rFonts w:ascii="Arial" w:hAnsi="Arial" w:cs="Arial"/>
      <w:i/>
      <w:iCs/>
      <w:color w:val="000000"/>
      <w:spacing w:val="0"/>
      <w:w w:val="100"/>
      <w:position w:val="0"/>
      <w:sz w:val="18"/>
      <w:szCs w:val="18"/>
      <w:vertAlign w:val="baseline"/>
      <w:lang w:val="fr-FR" w:bidi="ar-SA"/>
    </w:rPr>
  </w:style>
  <w:style w:type="character" w:customStyle="1" w:styleId="2Arial3">
    <w:name w:val="Основной текст (2) + Arial3"/>
    <w:rsid w:val="002A37FD"/>
    <w:rPr>
      <w:rFonts w:ascii="Arial" w:hAnsi="Arial" w:cs="Arial"/>
      <w:color w:val="000000"/>
      <w:spacing w:val="0"/>
      <w:w w:val="100"/>
      <w:position w:val="0"/>
      <w:sz w:val="18"/>
      <w:szCs w:val="18"/>
      <w:vertAlign w:val="baseline"/>
      <w:lang w:val="uk-UA" w:bidi="ar-SA"/>
    </w:rPr>
  </w:style>
  <w:style w:type="character" w:customStyle="1" w:styleId="apple-converted-space">
    <w:name w:val="apple-converted-space"/>
    <w:basedOn w:val="10"/>
    <w:rsid w:val="002A37FD"/>
  </w:style>
  <w:style w:type="character" w:customStyle="1" w:styleId="ab">
    <w:name w:val="Текст примечания Знак"/>
    <w:rsid w:val="002A37FD"/>
    <w:rPr>
      <w:rFonts w:ascii="Arial" w:hAnsi="Arial" w:cs="Arial"/>
    </w:rPr>
  </w:style>
  <w:style w:type="character" w:customStyle="1" w:styleId="12">
    <w:name w:val="Текст примечания Знак1"/>
    <w:rsid w:val="002A37FD"/>
    <w:rPr>
      <w:rFonts w:ascii="Times New Roman" w:eastAsia="Times New Roman" w:hAnsi="Times New Roman" w:cs="Times New Roman"/>
      <w:lang w:val="uk-UA"/>
    </w:rPr>
  </w:style>
  <w:style w:type="character" w:customStyle="1" w:styleId="ac">
    <w:name w:val="Тема примечания Знак"/>
    <w:rsid w:val="002A37FD"/>
    <w:rPr>
      <w:rFonts w:ascii="Arial" w:hAnsi="Arial" w:cs="Arial"/>
      <w:b/>
      <w:bCs/>
    </w:rPr>
  </w:style>
  <w:style w:type="character" w:customStyle="1" w:styleId="13">
    <w:name w:val="Тема примечания Знак1"/>
    <w:rsid w:val="002A37FD"/>
    <w:rPr>
      <w:rFonts w:ascii="Times New Roman" w:eastAsia="Times New Roman" w:hAnsi="Times New Roman" w:cs="Times New Roman"/>
      <w:b/>
      <w:bCs/>
      <w:lang w:val="uk-UA"/>
    </w:rPr>
  </w:style>
  <w:style w:type="character" w:customStyle="1" w:styleId="rvts0">
    <w:name w:val="rvts0"/>
    <w:basedOn w:val="10"/>
    <w:rsid w:val="002A37FD"/>
  </w:style>
  <w:style w:type="character" w:customStyle="1" w:styleId="FontStyle12">
    <w:name w:val="Font Style12"/>
    <w:rsid w:val="002A37FD"/>
    <w:rPr>
      <w:rFonts w:ascii="Times New Roman" w:hAnsi="Times New Roman" w:cs="Times New Roman"/>
      <w:i/>
      <w:iCs/>
      <w:sz w:val="18"/>
      <w:szCs w:val="18"/>
    </w:rPr>
  </w:style>
  <w:style w:type="character" w:customStyle="1" w:styleId="23">
    <w:name w:val="Основной текст 2 Знак"/>
    <w:rsid w:val="002A37FD"/>
    <w:rPr>
      <w:sz w:val="28"/>
      <w:szCs w:val="24"/>
      <w:lang w:eastAsia="zh-CN"/>
    </w:rPr>
  </w:style>
  <w:style w:type="character" w:customStyle="1" w:styleId="ListLabel5">
    <w:name w:val="ListLabel 5"/>
    <w:rsid w:val="002A37FD"/>
    <w:rPr>
      <w:rFonts w:cs="Courier New"/>
    </w:rPr>
  </w:style>
  <w:style w:type="character" w:customStyle="1" w:styleId="ListLabel6">
    <w:name w:val="ListLabel 6"/>
    <w:rsid w:val="002A37FD"/>
    <w:rPr>
      <w:rFonts w:cs="Courier New"/>
    </w:rPr>
  </w:style>
  <w:style w:type="character" w:customStyle="1" w:styleId="ListLabel7">
    <w:name w:val="ListLabel 7"/>
    <w:rsid w:val="002A37FD"/>
    <w:rPr>
      <w:rFonts w:cs="Courier New"/>
    </w:rPr>
  </w:style>
  <w:style w:type="character" w:customStyle="1" w:styleId="ListLabel8">
    <w:name w:val="ListLabel 8"/>
    <w:rsid w:val="002A37FD"/>
    <w:rPr>
      <w:rFonts w:cs="Courier New"/>
    </w:rPr>
  </w:style>
  <w:style w:type="character" w:customStyle="1" w:styleId="ListLabel9">
    <w:name w:val="ListLabel 9"/>
    <w:rsid w:val="002A37FD"/>
    <w:rPr>
      <w:rFonts w:cs="Courier New"/>
    </w:rPr>
  </w:style>
  <w:style w:type="character" w:customStyle="1" w:styleId="ListLabel10">
    <w:name w:val="ListLabel 10"/>
    <w:rsid w:val="002A37FD"/>
    <w:rPr>
      <w:rFonts w:cs="Courier New"/>
    </w:rPr>
  </w:style>
  <w:style w:type="paragraph" w:customStyle="1" w:styleId="ad">
    <w:name w:val="Заголовок"/>
    <w:basedOn w:val="a"/>
    <w:next w:val="ae"/>
    <w:rsid w:val="002A37FD"/>
    <w:pPr>
      <w:keepNext/>
      <w:spacing w:before="240" w:after="120"/>
    </w:pPr>
    <w:rPr>
      <w:rFonts w:ascii="Liberation Sans" w:eastAsia="Microsoft YaHei" w:hAnsi="Liberation Sans" w:cs="Arial"/>
      <w:szCs w:val="28"/>
    </w:rPr>
  </w:style>
  <w:style w:type="paragraph" w:styleId="ae">
    <w:name w:val="Body Text"/>
    <w:basedOn w:val="a"/>
    <w:rsid w:val="002A37FD"/>
    <w:pPr>
      <w:jc w:val="both"/>
    </w:pPr>
    <w:rPr>
      <w:szCs w:val="20"/>
    </w:rPr>
  </w:style>
  <w:style w:type="paragraph" w:styleId="af">
    <w:name w:val="List"/>
    <w:basedOn w:val="ae"/>
    <w:rsid w:val="002A37FD"/>
    <w:rPr>
      <w:rFonts w:cs="Arial"/>
    </w:rPr>
  </w:style>
  <w:style w:type="paragraph" w:styleId="af0">
    <w:name w:val="caption"/>
    <w:basedOn w:val="a"/>
    <w:qFormat/>
    <w:rsid w:val="002A37FD"/>
    <w:pPr>
      <w:suppressLineNumbers/>
      <w:spacing w:before="120" w:after="120"/>
    </w:pPr>
    <w:rPr>
      <w:rFonts w:cs="Arial"/>
      <w:i/>
      <w:iCs/>
      <w:sz w:val="24"/>
    </w:rPr>
  </w:style>
  <w:style w:type="paragraph" w:customStyle="1" w:styleId="af1">
    <w:name w:val="Покажчик"/>
    <w:basedOn w:val="a"/>
    <w:rsid w:val="002A37FD"/>
    <w:pPr>
      <w:suppressLineNumbers/>
    </w:pPr>
    <w:rPr>
      <w:rFonts w:cs="Arial"/>
    </w:rPr>
  </w:style>
  <w:style w:type="paragraph" w:customStyle="1" w:styleId="14">
    <w:name w:val="Название объекта1"/>
    <w:basedOn w:val="a"/>
    <w:rsid w:val="002A37FD"/>
    <w:pPr>
      <w:suppressLineNumbers/>
      <w:spacing w:before="120" w:after="120"/>
    </w:pPr>
    <w:rPr>
      <w:rFonts w:cs="Arial"/>
      <w:i/>
      <w:iCs/>
      <w:sz w:val="24"/>
    </w:rPr>
  </w:style>
  <w:style w:type="paragraph" w:styleId="af2">
    <w:name w:val="No Spacing"/>
    <w:link w:val="af3"/>
    <w:uiPriority w:val="1"/>
    <w:qFormat/>
    <w:rsid w:val="002A37FD"/>
    <w:pPr>
      <w:suppressAutoHyphens/>
    </w:pPr>
    <w:rPr>
      <w:rFonts w:ascii="Calibri" w:eastAsia="Calibri" w:hAnsi="Calibri" w:cs="Calibri"/>
      <w:sz w:val="22"/>
      <w:szCs w:val="22"/>
      <w:lang w:eastAsia="zh-CN"/>
    </w:rPr>
  </w:style>
  <w:style w:type="paragraph" w:styleId="af4">
    <w:name w:val="footnote text"/>
    <w:basedOn w:val="a"/>
    <w:rsid w:val="002A37FD"/>
    <w:rPr>
      <w:sz w:val="20"/>
      <w:szCs w:val="20"/>
    </w:rPr>
  </w:style>
  <w:style w:type="paragraph" w:styleId="af5">
    <w:name w:val="List Paragraph"/>
    <w:basedOn w:val="a"/>
    <w:uiPriority w:val="34"/>
    <w:qFormat/>
    <w:rsid w:val="002A37FD"/>
    <w:pPr>
      <w:spacing w:after="160" w:line="252" w:lineRule="auto"/>
      <w:ind w:left="720"/>
      <w:contextualSpacing/>
    </w:pPr>
    <w:rPr>
      <w:rFonts w:ascii="Calibri" w:eastAsia="Calibri" w:hAnsi="Calibri" w:cs="Calibri"/>
      <w:sz w:val="22"/>
      <w:szCs w:val="22"/>
      <w:lang w:val="ru-RU"/>
    </w:rPr>
  </w:style>
  <w:style w:type="paragraph" w:styleId="af6">
    <w:name w:val="Balloon Text"/>
    <w:basedOn w:val="a"/>
    <w:rsid w:val="002A37FD"/>
    <w:rPr>
      <w:rFonts w:ascii="Segoe UI" w:eastAsia="Calibri" w:hAnsi="Segoe UI" w:cs="Segoe UI"/>
      <w:sz w:val="18"/>
      <w:szCs w:val="18"/>
      <w:lang w:val="ru-RU"/>
    </w:rPr>
  </w:style>
  <w:style w:type="paragraph" w:customStyle="1" w:styleId="af7">
    <w:name w:val="Знак"/>
    <w:basedOn w:val="a"/>
    <w:rsid w:val="002A37FD"/>
    <w:rPr>
      <w:sz w:val="20"/>
      <w:szCs w:val="20"/>
      <w:lang w:val="en-US"/>
    </w:rPr>
  </w:style>
  <w:style w:type="paragraph" w:styleId="af8">
    <w:name w:val="Normal (Web)"/>
    <w:basedOn w:val="a"/>
    <w:rsid w:val="002A37FD"/>
    <w:pPr>
      <w:spacing w:before="280" w:after="280"/>
    </w:pPr>
    <w:rPr>
      <w:rFonts w:eastAsia="Calibri"/>
      <w:sz w:val="24"/>
    </w:rPr>
  </w:style>
  <w:style w:type="paragraph" w:customStyle="1" w:styleId="af9">
    <w:name w:val="a"/>
    <w:basedOn w:val="a"/>
    <w:rsid w:val="002A37FD"/>
    <w:pPr>
      <w:spacing w:before="280" w:after="280"/>
    </w:pPr>
    <w:rPr>
      <w:sz w:val="24"/>
      <w:lang w:val="ru-RU"/>
    </w:rPr>
  </w:style>
  <w:style w:type="paragraph" w:customStyle="1" w:styleId="15">
    <w:name w:val="Звичайний1"/>
    <w:rsid w:val="002A37FD"/>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2"/>
      <w:szCs w:val="22"/>
      <w:lang w:val="uk-UA" w:eastAsia="zh-CN"/>
    </w:rPr>
  </w:style>
  <w:style w:type="paragraph" w:styleId="afa">
    <w:name w:val="TOC Heading"/>
    <w:basedOn w:val="1"/>
    <w:next w:val="a"/>
    <w:qFormat/>
    <w:rsid w:val="002A37FD"/>
    <w:pPr>
      <w:tabs>
        <w:tab w:val="clear" w:pos="0"/>
      </w:tabs>
      <w:spacing w:line="252" w:lineRule="auto"/>
    </w:pPr>
  </w:style>
  <w:style w:type="paragraph" w:styleId="16">
    <w:name w:val="toc 1"/>
    <w:basedOn w:val="a"/>
    <w:next w:val="a"/>
    <w:rsid w:val="002A37FD"/>
    <w:pPr>
      <w:tabs>
        <w:tab w:val="right" w:leader="dot" w:pos="9911"/>
      </w:tabs>
    </w:pPr>
    <w:rPr>
      <w:rFonts w:ascii="Arial" w:eastAsia="Calibri" w:hAnsi="Arial" w:cs="Arial"/>
      <w:sz w:val="24"/>
      <w:szCs w:val="22"/>
    </w:rPr>
  </w:style>
  <w:style w:type="paragraph" w:styleId="24">
    <w:name w:val="toc 2"/>
    <w:basedOn w:val="a"/>
    <w:next w:val="a"/>
    <w:rsid w:val="002A37FD"/>
    <w:pPr>
      <w:spacing w:after="100"/>
      <w:ind w:left="240"/>
    </w:pPr>
    <w:rPr>
      <w:rFonts w:ascii="Arial" w:eastAsia="Calibri" w:hAnsi="Arial" w:cs="Arial"/>
      <w:sz w:val="24"/>
      <w:szCs w:val="22"/>
    </w:rPr>
  </w:style>
  <w:style w:type="paragraph" w:styleId="31">
    <w:name w:val="toc 3"/>
    <w:basedOn w:val="a"/>
    <w:next w:val="a"/>
    <w:rsid w:val="002A37FD"/>
    <w:pPr>
      <w:spacing w:after="100"/>
      <w:ind w:left="480"/>
    </w:pPr>
    <w:rPr>
      <w:rFonts w:ascii="Arial" w:eastAsia="Calibri" w:hAnsi="Arial" w:cs="Arial"/>
      <w:sz w:val="24"/>
      <w:szCs w:val="22"/>
    </w:rPr>
  </w:style>
  <w:style w:type="paragraph" w:styleId="afb">
    <w:name w:val="header"/>
    <w:basedOn w:val="a"/>
    <w:uiPriority w:val="99"/>
    <w:rsid w:val="002A37FD"/>
    <w:pPr>
      <w:tabs>
        <w:tab w:val="center" w:pos="4513"/>
        <w:tab w:val="right" w:pos="9026"/>
      </w:tabs>
    </w:pPr>
    <w:rPr>
      <w:rFonts w:ascii="Arial" w:eastAsia="Calibri" w:hAnsi="Arial" w:cs="Arial"/>
      <w:sz w:val="24"/>
      <w:szCs w:val="22"/>
    </w:rPr>
  </w:style>
  <w:style w:type="paragraph" w:styleId="afc">
    <w:name w:val="footer"/>
    <w:basedOn w:val="a"/>
    <w:uiPriority w:val="99"/>
    <w:rsid w:val="002A37FD"/>
    <w:pPr>
      <w:tabs>
        <w:tab w:val="center" w:pos="4513"/>
        <w:tab w:val="right" w:pos="9026"/>
      </w:tabs>
    </w:pPr>
    <w:rPr>
      <w:rFonts w:ascii="Arial" w:eastAsia="Calibri" w:hAnsi="Arial" w:cs="Arial"/>
      <w:sz w:val="24"/>
      <w:szCs w:val="22"/>
    </w:rPr>
  </w:style>
  <w:style w:type="paragraph" w:customStyle="1" w:styleId="Standard">
    <w:name w:val="Standard"/>
    <w:rsid w:val="002A37FD"/>
    <w:pPr>
      <w:widowControl w:val="0"/>
      <w:suppressAutoHyphens/>
      <w:textAlignment w:val="baseline"/>
    </w:pPr>
    <w:rPr>
      <w:rFonts w:ascii="Arial" w:eastAsia="Arial" w:hAnsi="Arial" w:cs="Arial"/>
      <w:color w:val="000000"/>
      <w:kern w:val="1"/>
      <w:sz w:val="24"/>
      <w:szCs w:val="24"/>
      <w:lang w:val="en-US" w:eastAsia="zh-CN" w:bidi="hi-IN"/>
    </w:rPr>
  </w:style>
  <w:style w:type="paragraph" w:customStyle="1" w:styleId="Heading">
    <w:name w:val="Heading"/>
    <w:basedOn w:val="Standard"/>
    <w:next w:val="a"/>
    <w:rsid w:val="002A37FD"/>
    <w:pPr>
      <w:keepNext/>
      <w:spacing w:before="240" w:after="120"/>
    </w:pPr>
    <w:rPr>
      <w:rFonts w:ascii="Caladea" w:eastAsia="Caladea" w:hAnsi="Caladea" w:cs="Caladea"/>
      <w:sz w:val="28"/>
      <w:szCs w:val="28"/>
    </w:rPr>
  </w:style>
  <w:style w:type="paragraph" w:customStyle="1" w:styleId="25">
    <w:name w:val="Основной текст (2)"/>
    <w:basedOn w:val="a"/>
    <w:rsid w:val="002A37FD"/>
    <w:pPr>
      <w:widowControl w:val="0"/>
      <w:shd w:val="clear" w:color="auto" w:fill="FFFFFF"/>
      <w:spacing w:after="720" w:line="235" w:lineRule="exact"/>
      <w:ind w:hanging="320"/>
    </w:pPr>
    <w:rPr>
      <w:rFonts w:ascii="Century Schoolbook" w:eastAsia="Calibri" w:hAnsi="Century Schoolbook" w:cs="Century Schoolbook"/>
      <w:sz w:val="19"/>
      <w:szCs w:val="19"/>
      <w:lang w:val="ru-RU"/>
    </w:rPr>
  </w:style>
  <w:style w:type="paragraph" w:styleId="afd">
    <w:name w:val="Subtitle"/>
    <w:basedOn w:val="a"/>
    <w:next w:val="Standard"/>
    <w:qFormat/>
    <w:rsid w:val="002A37FD"/>
    <w:pPr>
      <w:keepNext/>
      <w:keepLines/>
      <w:widowControl w:val="0"/>
      <w:spacing w:before="360" w:after="80"/>
      <w:textAlignment w:val="baseline"/>
    </w:pPr>
    <w:rPr>
      <w:rFonts w:ascii="Georgia" w:eastAsia="Georgia" w:hAnsi="Georgia" w:cs="Georgia"/>
      <w:i/>
      <w:color w:val="666666"/>
      <w:kern w:val="1"/>
      <w:sz w:val="48"/>
      <w:szCs w:val="48"/>
      <w:lang w:val="en-US" w:bidi="hi-IN"/>
    </w:rPr>
  </w:style>
  <w:style w:type="paragraph" w:customStyle="1" w:styleId="Default">
    <w:name w:val="Default"/>
    <w:rsid w:val="002A37FD"/>
    <w:pPr>
      <w:widowControl w:val="0"/>
      <w:suppressAutoHyphens/>
      <w:autoSpaceDE w:val="0"/>
    </w:pPr>
    <w:rPr>
      <w:rFonts w:ascii="Stone Sans" w:eastAsia="Calibri" w:hAnsi="Stone Sans" w:cs="Stone Sans"/>
      <w:color w:val="000000"/>
      <w:sz w:val="24"/>
      <w:szCs w:val="24"/>
      <w:lang w:val="de-CH" w:eastAsia="zh-CN"/>
    </w:rPr>
  </w:style>
  <w:style w:type="paragraph" w:customStyle="1" w:styleId="17">
    <w:name w:val="Обычный1"/>
    <w:rsid w:val="002A37FD"/>
    <w:pPr>
      <w:widowControl w:val="0"/>
      <w:suppressAutoHyphens/>
    </w:pPr>
    <w:rPr>
      <w:rFonts w:ascii="Arial" w:eastAsia="Calibri" w:hAnsi="Arial" w:cs="Arial"/>
      <w:color w:val="000000"/>
      <w:sz w:val="24"/>
      <w:szCs w:val="24"/>
      <w:lang w:eastAsia="zh-CN"/>
    </w:rPr>
  </w:style>
  <w:style w:type="paragraph" w:customStyle="1" w:styleId="TableText7">
    <w:name w:val="Table Text_7"/>
    <w:rsid w:val="002A3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189" w:lineRule="atLeast"/>
      <w:ind w:left="20" w:right="20"/>
    </w:pPr>
    <w:rPr>
      <w:rFonts w:eastAsia="Calibri"/>
      <w:sz w:val="17"/>
      <w:szCs w:val="17"/>
      <w:lang w:val="en-US" w:eastAsia="zh-CN"/>
    </w:rPr>
  </w:style>
  <w:style w:type="paragraph" w:customStyle="1" w:styleId="TableText9">
    <w:name w:val="Table Text_9"/>
    <w:rsid w:val="002A3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2" w:lineRule="atLeast"/>
      <w:ind w:left="20" w:right="20"/>
    </w:pPr>
    <w:rPr>
      <w:rFonts w:eastAsia="Arial"/>
      <w:sz w:val="18"/>
      <w:szCs w:val="18"/>
      <w:lang w:val="en-US" w:eastAsia="zh-CN"/>
    </w:rPr>
  </w:style>
  <w:style w:type="paragraph" w:customStyle="1" w:styleId="18">
    <w:name w:val="Текст примечания1"/>
    <w:basedOn w:val="a"/>
    <w:rsid w:val="002A37FD"/>
    <w:rPr>
      <w:rFonts w:ascii="Arial" w:eastAsia="Calibri" w:hAnsi="Arial" w:cs="Arial"/>
      <w:sz w:val="20"/>
      <w:szCs w:val="20"/>
      <w:lang w:val="ru-RU"/>
    </w:rPr>
  </w:style>
  <w:style w:type="paragraph" w:styleId="afe">
    <w:name w:val="annotation subject"/>
    <w:basedOn w:val="18"/>
    <w:next w:val="18"/>
    <w:rsid w:val="002A37FD"/>
    <w:rPr>
      <w:b/>
      <w:bCs/>
    </w:rPr>
  </w:style>
  <w:style w:type="paragraph" w:customStyle="1" w:styleId="aff">
    <w:name w:val="Вміст таблиці"/>
    <w:basedOn w:val="a"/>
    <w:rsid w:val="002A37FD"/>
    <w:pPr>
      <w:suppressLineNumbers/>
    </w:pPr>
  </w:style>
  <w:style w:type="paragraph" w:customStyle="1" w:styleId="aff0">
    <w:name w:val="Заголовок таблиці"/>
    <w:basedOn w:val="aff"/>
    <w:rsid w:val="002A37FD"/>
    <w:pPr>
      <w:jc w:val="center"/>
    </w:pPr>
    <w:rPr>
      <w:b/>
      <w:bCs/>
    </w:rPr>
  </w:style>
  <w:style w:type="paragraph" w:customStyle="1" w:styleId="19">
    <w:name w:val="Абзац списка1"/>
    <w:basedOn w:val="a"/>
    <w:rsid w:val="002A37FD"/>
    <w:pPr>
      <w:ind w:left="720"/>
      <w:contextualSpacing/>
    </w:pPr>
    <w:rPr>
      <w:rFonts w:ascii="Liberation Serif" w:eastAsia="SimSun" w:hAnsi="Liberation Serif" w:cs="Arial"/>
      <w:kern w:val="1"/>
      <w:sz w:val="24"/>
      <w:lang w:bidi="hi-IN"/>
    </w:rPr>
  </w:style>
  <w:style w:type="paragraph" w:customStyle="1" w:styleId="210">
    <w:name w:val="Основной текст 21"/>
    <w:basedOn w:val="a"/>
    <w:rsid w:val="002A37FD"/>
    <w:pPr>
      <w:spacing w:after="120" w:line="480" w:lineRule="auto"/>
    </w:pPr>
  </w:style>
  <w:style w:type="paragraph" w:customStyle="1" w:styleId="1a">
    <w:name w:val="Абзац списка1"/>
    <w:basedOn w:val="a"/>
    <w:rsid w:val="002A37FD"/>
    <w:pPr>
      <w:ind w:left="720"/>
      <w:contextualSpacing/>
    </w:pPr>
    <w:rPr>
      <w:rFonts w:ascii="Liberation Serif" w:eastAsia="SimSun" w:hAnsi="Liberation Serif" w:cs="Arial"/>
      <w:kern w:val="1"/>
      <w:sz w:val="24"/>
      <w:lang w:bidi="hi-IN"/>
    </w:rPr>
  </w:style>
  <w:style w:type="paragraph" w:customStyle="1" w:styleId="docdata">
    <w:name w:val="docdata"/>
    <w:basedOn w:val="a"/>
    <w:rsid w:val="002A37FD"/>
    <w:pPr>
      <w:spacing w:before="280" w:after="280"/>
    </w:pPr>
    <w:rPr>
      <w:sz w:val="24"/>
    </w:rPr>
  </w:style>
  <w:style w:type="table" w:styleId="aff1">
    <w:name w:val="Table Grid"/>
    <w:basedOn w:val="a1"/>
    <w:uiPriority w:val="59"/>
    <w:rsid w:val="00774D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Indent 3"/>
    <w:basedOn w:val="a"/>
    <w:link w:val="33"/>
    <w:rsid w:val="00464B94"/>
    <w:pPr>
      <w:suppressAutoHyphens w:val="0"/>
      <w:spacing w:after="120"/>
      <w:ind w:left="283"/>
    </w:pPr>
    <w:rPr>
      <w:sz w:val="16"/>
      <w:szCs w:val="16"/>
      <w:lang w:val="ru-RU" w:eastAsia="ru-RU"/>
    </w:rPr>
  </w:style>
  <w:style w:type="character" w:customStyle="1" w:styleId="33">
    <w:name w:val="Основной текст с отступом 3 Знак"/>
    <w:link w:val="32"/>
    <w:rsid w:val="00464B94"/>
    <w:rPr>
      <w:sz w:val="16"/>
      <w:szCs w:val="16"/>
    </w:rPr>
  </w:style>
  <w:style w:type="character" w:customStyle="1" w:styleId="af3">
    <w:name w:val="Без интервала Знак"/>
    <w:link w:val="af2"/>
    <w:uiPriority w:val="1"/>
    <w:rsid w:val="009C6125"/>
    <w:rPr>
      <w:rFonts w:ascii="Calibri" w:eastAsia="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drada.com.ua/article/2302-struktura-tipovo-osvtno-programi-zakladv-bazovo-seredno-osvt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18</Pages>
  <Words>6289</Words>
  <Characters>35853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Favorut</cp:lastModifiedBy>
  <cp:revision>205</cp:revision>
  <cp:lastPrinted>2019-09-12T06:32:00Z</cp:lastPrinted>
  <dcterms:created xsi:type="dcterms:W3CDTF">2018-09-01T08:56:00Z</dcterms:created>
  <dcterms:modified xsi:type="dcterms:W3CDTF">2019-09-12T06:53:00Z</dcterms:modified>
</cp:coreProperties>
</file>