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B7" w:rsidRPr="009E77B7" w:rsidRDefault="009E77B7" w:rsidP="009E77B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9E77B7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Положення про внутрішню систему забезпечення якості освіти</w:t>
      </w:r>
    </w:p>
    <w:tbl>
      <w:tblPr>
        <w:tblW w:w="14460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6"/>
      </w:tblGrid>
      <w:tr w:rsidR="009E77B7" w:rsidRPr="009E77B7" w:rsidTr="009E77B7">
        <w:trPr>
          <w:tblCellSpacing w:w="0" w:type="dxa"/>
        </w:trPr>
        <w:tc>
          <w:tcPr>
            <w:tcW w:w="144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77B7" w:rsidRPr="009E77B7" w:rsidRDefault="009E77B7" w:rsidP="009E77B7">
            <w:pPr>
              <w:spacing w:after="0" w:line="240" w:lineRule="auto"/>
              <w:ind w:left="1080" w:right="6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0" w:name="TOC-I.-"/>
            <w:bookmarkEnd w:id="0"/>
            <w:r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I. Загальні положення</w:t>
            </w:r>
          </w:p>
          <w:p w:rsidR="009E77B7" w:rsidRPr="009E77B7" w:rsidRDefault="009E77B7" w:rsidP="009E77B7">
            <w:pPr>
              <w:spacing w:after="0" w:line="240" w:lineRule="auto"/>
              <w:ind w:righ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внутрішню  систему забезпечення якості освіти   розроблено відповідно до вимог Закону України «Про освіту» (стаття 41. Система забезпечення якості освіти).</w:t>
            </w:r>
          </w:p>
          <w:p w:rsidR="009E77B7" w:rsidRPr="009E77B7" w:rsidRDefault="009E77B7" w:rsidP="009E77B7">
            <w:pPr>
              <w:spacing w:after="0" w:line="240" w:lineRule="auto"/>
              <w:ind w:left="716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Внутрішня система забезпечення якості включає: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стратегію та процедури забезпечення якості освіти;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критерії, правила і процедури оцінювання учнів;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критерії, правила і процедури оцінювання педагогічної  діяльності педагогічних працівників;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критерії, правила і процедури оцінювання управлінської діяльності керівників;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  наявності  необхідних  ресурсів  для  організації освітнього  процесу;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наявності інформаційних систем д</w:t>
            </w:r>
            <w:r w:rsidR="006B36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 ефективного управління навчальним закладом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="006B36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в школі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інклюзивного освітнього середовища, універсального дизайну та розумного пристосування.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77B7" w:rsidRPr="009E77B7" w:rsidRDefault="009E77B7" w:rsidP="009E77B7">
            <w:pPr>
              <w:spacing w:after="0" w:line="240" w:lineRule="auto"/>
              <w:ind w:left="35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1" w:name="TOC-II.-"/>
            <w:bookmarkEnd w:id="1"/>
            <w:r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II</w:t>
            </w:r>
            <w:r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.</w:t>
            </w:r>
            <w:r w:rsidRPr="009E77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uk-UA"/>
              </w:rPr>
              <w:t> </w:t>
            </w:r>
            <w:r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Стратегія та процедури забезпечення якості освіти</w:t>
            </w:r>
          </w:p>
          <w:p w:rsidR="009E77B7" w:rsidRPr="009E77B7" w:rsidRDefault="009E77B7" w:rsidP="009E77B7">
            <w:pPr>
              <w:spacing w:after="0" w:line="266" w:lineRule="atLeast"/>
              <w:ind w:right="2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Стратегія  забезпечення  якості  освіти базується на наступних принципах:</w:t>
            </w:r>
          </w:p>
          <w:p w:rsidR="009E77B7" w:rsidRPr="009E77B7" w:rsidRDefault="009E77B7" w:rsidP="009E77B7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 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 цілісності, який полягає  в  єдності усіх  видів  освітніх  впливів  на  учня, їх  підпорядкованості  головній   меті  освітньої  діяльності, яка  передбачає  всебічний  розв</w:t>
            </w:r>
            <w:r w:rsidR="001221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иток, виховання  і  соціалізацію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особистості, яка  здатна  до  життя  в  суспільстві та  цивілізованої  взаємодії  з  природою, має  прагнення  до  самовдосконалення  і  навчання  впродовж  життя, готова  до свідомого  життєвого  вибору  та  самореалізації, відповідальності, трудової  діяльності  та  громадянської  активності; </w:t>
            </w:r>
          </w:p>
          <w:p w:rsidR="009E77B7" w:rsidRPr="009E77B7" w:rsidRDefault="009E77B7" w:rsidP="009E77B7">
            <w:pPr>
              <w:spacing w:after="0" w:line="266" w:lineRule="atLeast"/>
              <w:ind w:left="1134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принцип  відповідності Державним стандартам </w:t>
            </w:r>
            <w:r w:rsidR="001221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повної 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 середньої освіти;</w:t>
            </w:r>
          </w:p>
          <w:p w:rsidR="009E77B7" w:rsidRPr="009E77B7" w:rsidRDefault="009E77B7" w:rsidP="009E77B7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 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      </w:r>
          </w:p>
          <w:p w:rsidR="009E77B7" w:rsidRPr="009E77B7" w:rsidRDefault="009E77B7" w:rsidP="009E77B7">
            <w:pPr>
              <w:spacing w:after="0" w:line="266" w:lineRule="atLeast"/>
              <w:ind w:left="1134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  відкритості  інформації  на  всіх  етапах  забезпечення  якості  та  прозорості  процедур  системи забезпечення якості освітньої діяльності.</w:t>
            </w:r>
          </w:p>
          <w:p w:rsidR="009E77B7" w:rsidRPr="009E77B7" w:rsidRDefault="009E77B7" w:rsidP="009E77B7">
            <w:pPr>
              <w:spacing w:after="0" w:line="266" w:lineRule="atLeast"/>
              <w:ind w:left="1134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77B7" w:rsidRPr="009E77B7" w:rsidRDefault="009E77B7" w:rsidP="009E77B7">
            <w:pPr>
              <w:spacing w:after="0" w:line="266" w:lineRule="atLeast"/>
              <w:ind w:left="720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Забезпечення якості освіти передбачає здійснення таких процедур і заходів:</w:t>
            </w:r>
          </w:p>
          <w:p w:rsidR="009E77B7" w:rsidRPr="009E77B7" w:rsidRDefault="009E77B7" w:rsidP="009E77B7">
            <w:pPr>
              <w:spacing w:after="0" w:line="266" w:lineRule="atLeast"/>
              <w:ind w:left="1134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функціонування  системи  формування 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 учнів;</w:t>
            </w:r>
          </w:p>
          <w:p w:rsidR="009E77B7" w:rsidRPr="009E77B7" w:rsidRDefault="009E77B7" w:rsidP="009E77B7">
            <w:pPr>
              <w:spacing w:after="0" w:line="266" w:lineRule="atLeast"/>
              <w:ind w:left="1134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кваліфікації  педагогічних працівників, поси</w:t>
            </w:r>
            <w:r w:rsidR="001221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лення кадрового потенціалу школи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 </w:t>
            </w:r>
          </w:p>
          <w:p w:rsidR="009E77B7" w:rsidRPr="009E77B7" w:rsidRDefault="009E77B7" w:rsidP="009E77B7">
            <w:pPr>
              <w:spacing w:after="0" w:line="266" w:lineRule="atLeast"/>
              <w:ind w:left="1134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наявності необхідних ресурсів для організації освітнього процесу.</w:t>
            </w:r>
          </w:p>
          <w:p w:rsidR="009E77B7" w:rsidRPr="009E77B7" w:rsidRDefault="009E77B7" w:rsidP="009E77B7">
            <w:pPr>
              <w:spacing w:after="0" w:line="266" w:lineRule="atLeast"/>
              <w:ind w:left="1134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77B7" w:rsidRPr="009E77B7" w:rsidRDefault="009E77B7" w:rsidP="009E77B7">
            <w:pPr>
              <w:spacing w:after="0" w:line="266" w:lineRule="atLeast"/>
              <w:ind w:left="720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 Система контролю за  реалізацією  процедур  забезпечення  якості  освіти включає:</w:t>
            </w:r>
          </w:p>
          <w:p w:rsidR="009E77B7" w:rsidRPr="009E77B7" w:rsidRDefault="009E77B7" w:rsidP="009E77B7">
            <w:pPr>
              <w:spacing w:after="0" w:line="266" w:lineRule="atLeast"/>
              <w:ind w:left="1134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   самооцінку ефективності діяльності із  забезпечення якості  освіти;</w:t>
            </w:r>
          </w:p>
          <w:p w:rsidR="009E77B7" w:rsidRPr="009E77B7" w:rsidRDefault="009E77B7" w:rsidP="009E77B7">
            <w:pPr>
              <w:spacing w:after="0" w:line="262" w:lineRule="atLeast"/>
              <w:ind w:left="1134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   моніторинг  якості  освіти.</w:t>
            </w:r>
          </w:p>
          <w:p w:rsidR="009E77B7" w:rsidRPr="009E77B7" w:rsidRDefault="009E77B7" w:rsidP="009E77B7">
            <w:pPr>
              <w:spacing w:before="100" w:beforeAutospacing="1"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 4.   Завдання </w:t>
            </w:r>
            <w:r w:rsidRPr="009E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моніторингу  якості  освіти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9E77B7" w:rsidRPr="009E77B7" w:rsidRDefault="009E77B7" w:rsidP="009E77B7">
            <w:pPr>
              <w:spacing w:after="0" w:line="269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систематичного контро</w:t>
            </w:r>
            <w:r w:rsidR="00945A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 за освітнім процесом в школі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власної системи неперервного і тривалого спостереження, оцінювання стану освітнього процесу;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чинників впливу на результативність освітнього  процесу, підтримка високої мотивації навчання;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оптимальних соціально-психологічних умов для саморозвитку та самореалізації учнів  і педагогів;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прогнозування на підставі об’єктивних даних динаміки й тенденцій роз</w:t>
            </w:r>
            <w:r w:rsidR="00A2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витку освітнього процесу в школі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77B7" w:rsidRPr="009E77B7" w:rsidRDefault="009E77B7" w:rsidP="009E77B7">
            <w:pPr>
              <w:spacing w:after="0" w:line="257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A266C5" w:rsidP="009E77B7">
            <w:pPr>
              <w:spacing w:after="0" w:line="257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Моніторинг в школі </w:t>
            </w:r>
            <w:r w:rsidR="009E77B7"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здійснюють:</w:t>
            </w:r>
          </w:p>
          <w:p w:rsidR="009E77B7" w:rsidRPr="009E77B7" w:rsidRDefault="009E77B7" w:rsidP="009E77B7">
            <w:pPr>
              <w:spacing w:after="0" w:line="257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="00945A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 школи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та  його  заступники;</w:t>
            </w:r>
          </w:p>
          <w:p w:rsidR="009E77B7" w:rsidRPr="009E77B7" w:rsidRDefault="009E77B7" w:rsidP="009E77B7">
            <w:pPr>
              <w:spacing w:after="0" w:line="257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засновник;</w:t>
            </w:r>
          </w:p>
          <w:p w:rsidR="009E77B7" w:rsidRPr="009E77B7" w:rsidRDefault="009E77B7" w:rsidP="009E77B7">
            <w:pPr>
              <w:spacing w:after="0" w:line="257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органи,  що  здійснюють  управління  у  сфері  освіти; </w:t>
            </w:r>
          </w:p>
          <w:p w:rsidR="009E77B7" w:rsidRPr="009E77B7" w:rsidRDefault="009E77B7" w:rsidP="009E77B7">
            <w:pPr>
              <w:spacing w:after="0" w:line="257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  самоврядування, які    створюються  педагогічними  працівниками,  учнями    та   батьками; </w:t>
            </w:r>
          </w:p>
          <w:p w:rsidR="009E77B7" w:rsidRPr="009E77B7" w:rsidRDefault="009E77B7" w:rsidP="009E77B7">
            <w:pPr>
              <w:spacing w:after="0" w:line="257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громадськість.</w:t>
            </w:r>
          </w:p>
          <w:p w:rsidR="009E77B7" w:rsidRPr="009E77B7" w:rsidRDefault="009E77B7" w:rsidP="009E77B7">
            <w:pPr>
              <w:spacing w:after="0" w:line="257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57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E77B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Основними формами моніторингу є:</w:t>
            </w:r>
          </w:p>
          <w:p w:rsidR="009E77B7" w:rsidRPr="009E77B7" w:rsidRDefault="009E77B7" w:rsidP="009E77B7">
            <w:pPr>
              <w:spacing w:after="0" w:line="257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 •     проведення контрольних робіт;</w:t>
            </w:r>
          </w:p>
          <w:p w:rsidR="009E77B7" w:rsidRPr="009E77B7" w:rsidRDefault="009E77B7" w:rsidP="009E77B7">
            <w:pPr>
              <w:spacing w:after="0" w:line="269" w:lineRule="atLeast"/>
              <w:ind w:left="1176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     участь  учнів  у І та ІІ, ІІІ етапі Всеукраїнських предметних олімпіад,  конкурсів;</w:t>
            </w:r>
          </w:p>
          <w:p w:rsidR="009E77B7" w:rsidRPr="009E77B7" w:rsidRDefault="009E77B7" w:rsidP="009E77B7">
            <w:pPr>
              <w:spacing w:after="0" w:line="269" w:lineRule="atLeast"/>
              <w:ind w:left="1176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     перевірка  документації;</w:t>
            </w:r>
          </w:p>
          <w:p w:rsidR="009E77B7" w:rsidRPr="009E77B7" w:rsidRDefault="009E77B7" w:rsidP="009E77B7">
            <w:pPr>
              <w:spacing w:after="0" w:line="269" w:lineRule="atLeast"/>
              <w:ind w:left="1176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     опитування, анкетування;</w:t>
            </w:r>
          </w:p>
          <w:p w:rsidR="009E77B7" w:rsidRPr="009E77B7" w:rsidRDefault="009E77B7" w:rsidP="009E77B7">
            <w:pPr>
              <w:spacing w:after="0" w:line="269" w:lineRule="atLeast"/>
              <w:ind w:left="1176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     відвідування уроків, заходів.</w:t>
            </w:r>
          </w:p>
          <w:p w:rsidR="009E77B7" w:rsidRPr="009E77B7" w:rsidRDefault="009E77B7" w:rsidP="009E77B7">
            <w:pPr>
              <w:spacing w:after="0" w:line="257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57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Критерії моніторингу: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об’єктивність;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систематичність;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відповідність завдань змісту досліджуваного матеріалу;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надійність (повторний контроль іншими суб’єктами);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гуманізм (в умовах довіри, поваги до особистості).</w:t>
            </w:r>
          </w:p>
          <w:p w:rsidR="009E77B7" w:rsidRPr="009E77B7" w:rsidRDefault="009E77B7" w:rsidP="009E77B7">
            <w:pPr>
              <w:spacing w:after="0" w:line="257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64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результати: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="00A266C5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отримання результатів </w:t>
            </w:r>
            <w:r w:rsidR="00945A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стану освітнього процесу в школі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     </w:t>
            </w:r>
            <w:r w:rsidR="00A266C5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  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покращення функцій управління освітнім процесом, накопичення даних для прийняття управлінських та тактичних рішень.</w:t>
            </w:r>
          </w:p>
          <w:p w:rsidR="009E77B7" w:rsidRPr="009E77B7" w:rsidRDefault="009E77B7" w:rsidP="009E77B7">
            <w:pPr>
              <w:spacing w:after="0" w:line="257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64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Підсумки моніторингу: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підсумки моніторингу узагальнюються у схемах, діаграмах, висвітлюються в аналітично-інформаційних матеріалах;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моніторингу розробляються рекомендації, приймаються управлінські рішення щодо планування та корекції роботи;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моніторингу можуть використовуватись для обговорення на засіданнях методичних об'єднань  вчителів, нарадах при директору,  засіданнях педагогічної  ради.</w:t>
            </w:r>
          </w:p>
          <w:p w:rsidR="009E77B7" w:rsidRPr="009E77B7" w:rsidRDefault="009E77B7" w:rsidP="009E77B7">
            <w:pPr>
              <w:spacing w:after="0" w:line="257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E77B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64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Показники опису та інструментів моніторингу якості освіти: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 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кадрове забезпечення освітньої діяльності – якісний і кількісний склад, професійний рівень педагогічного персоналу;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контингент учнів;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психолого-соціологічний моніторинг;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навчання  учнів;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педагогічна діяльність;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="00A2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школою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освітнє середовище;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медичний моніторинг;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охорони праці та безпеки життєдіяльності;</w:t>
            </w:r>
          </w:p>
          <w:p w:rsidR="009E77B7" w:rsidRPr="009E77B7" w:rsidRDefault="009E77B7" w:rsidP="009E77B7">
            <w:pPr>
              <w:spacing w:after="0" w:line="269" w:lineRule="atLeast"/>
              <w:ind w:left="1134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</w:t>
            </w:r>
            <w:r w:rsidR="00A2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іміджу школи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77B7" w:rsidRPr="009E77B7" w:rsidRDefault="009E77B7" w:rsidP="009E77B7">
            <w:pPr>
              <w:spacing w:after="0" w:line="240" w:lineRule="auto"/>
              <w:ind w:left="355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2" w:name="TOC--"/>
            <w:bookmarkEnd w:id="2"/>
            <w:r w:rsidRPr="009E77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TOC-III.-"/>
            <w:bookmarkEnd w:id="3"/>
          </w:p>
          <w:p w:rsidR="009E77B7" w:rsidRPr="009E77B7" w:rsidRDefault="00A266C5" w:rsidP="009E77B7">
            <w:pPr>
              <w:spacing w:after="0" w:line="240" w:lineRule="auto"/>
              <w:ind w:left="35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4" w:name="TOC-IV.-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I</w:t>
            </w:r>
            <w:r w:rsidRPr="00A010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ІІ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.</w:t>
            </w:r>
            <w:r w:rsidR="009E77B7" w:rsidRPr="009E77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uk-UA"/>
              </w:rPr>
              <w:t> 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Критерії, правила і процедури оцінювання  учнів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Компетентнісна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життєво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необхідних знань і умінь учнів. 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Оцінювання ґрунтується на позитивному принципі, що передусім передбачає врахування рівня досягнень учня.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Метою навчання є  сформовані компетентності. Вимоги до обов’язкових результатів навчання визначаються з урахуванням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підходу до навчання, в основу якого покладено ключові компетентності. </w:t>
            </w:r>
          </w:p>
          <w:p w:rsidR="009E77B7" w:rsidRPr="009E77B7" w:rsidRDefault="009E77B7" w:rsidP="009E77B7">
            <w:pPr>
              <w:spacing w:after="0" w:line="240" w:lineRule="auto"/>
              <w:ind w:left="716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ключових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належать: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      </w:r>
          </w:p>
          <w:p w:rsidR="009E77B7" w:rsidRPr="009E77B7" w:rsidRDefault="009E77B7" w:rsidP="009E77B7">
            <w:pPr>
              <w:spacing w:after="0" w:line="257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  математична компетентність, що передбачає виявлення простих математичних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залежностей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 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 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інноваційність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6) 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7) 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 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9) 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10) 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11) підприємливість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6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Основними функціями оцінювання навчальних досягнень учнів є: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- сприяє повторенню, уточненню й поглибленню знань, їх систематизації, вдосконаленню умінь та навичок;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діагностико-коригувальна - з'ясовує причини труднощів, які виникають в учня  в процесі навчання; виявляє прогалини у засвоєному, вносить корективи, спрямовані на їх усунення;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стимулювально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-мотиваційна - формує позитивні мотиви навчання;</w:t>
            </w:r>
          </w:p>
          <w:p w:rsidR="009E77B7" w:rsidRPr="009E77B7" w:rsidRDefault="009E77B7" w:rsidP="009E77B7">
            <w:pPr>
              <w:spacing w:after="0" w:line="247" w:lineRule="atLeast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виховна - сприяє формуванню умінь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 зосереджено працювати, застосовувати прийоми контролю й самоконтролю, рефлексії навчальної діяльності.</w:t>
            </w:r>
          </w:p>
          <w:p w:rsidR="009E77B7" w:rsidRPr="009E77B7" w:rsidRDefault="009E77B7" w:rsidP="009E77B7">
            <w:pPr>
              <w:spacing w:after="0" w:line="240" w:lineRule="auto"/>
              <w:ind w:left="716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При оцінюванні навчальних досягнень учнів враховуються: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 відповіді учня: правильність, логічність, обґрунтованість, цілісність;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 знань: повнота, глибина, гнучкість, системність, міцність;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сформованість  предметних умінь і навичок;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творчої діяльності (вміння виявляти проблеми та розв'язувати їх, формулювати гіпотези);</w:t>
            </w:r>
          </w:p>
          <w:p w:rsidR="009E77B7" w:rsidRPr="009E77B7" w:rsidRDefault="009E77B7" w:rsidP="009E77B7">
            <w:pPr>
              <w:spacing w:after="0" w:line="240" w:lineRule="auto"/>
              <w:ind w:left="107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самостійність оцінних суджень.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 якості знань взаємопов'язані між собою і доповнюють одна одну:</w:t>
            </w:r>
          </w:p>
          <w:p w:rsidR="009E77B7" w:rsidRPr="009E77B7" w:rsidRDefault="009E77B7" w:rsidP="009E77B7">
            <w:pPr>
              <w:spacing w:after="0" w:line="240" w:lineRule="auto"/>
              <w:ind w:left="105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повнота знань - кількість знань, визначених навчальною програмою;</w:t>
            </w:r>
          </w:p>
          <w:p w:rsidR="009E77B7" w:rsidRPr="009E77B7" w:rsidRDefault="009E77B7" w:rsidP="009E77B7">
            <w:pPr>
              <w:spacing w:after="0" w:line="240" w:lineRule="auto"/>
              <w:ind w:left="105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глибина знань - усвідомленість існуючих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зв'язків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між групами знань;</w:t>
            </w:r>
          </w:p>
          <w:p w:rsidR="009E77B7" w:rsidRPr="009E77B7" w:rsidRDefault="009E77B7" w:rsidP="009E77B7">
            <w:pPr>
              <w:spacing w:after="0" w:line="240" w:lineRule="auto"/>
              <w:ind w:left="105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      </w:r>
          </w:p>
          <w:p w:rsidR="009E77B7" w:rsidRPr="009E77B7" w:rsidRDefault="009E77B7" w:rsidP="009E77B7">
            <w:pPr>
              <w:spacing w:after="0" w:line="240" w:lineRule="auto"/>
              <w:ind w:left="105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системність знань - усвідомлення структури знань, їх ієрархії і послідовності, тобто усвідомлення одних знань як базових для інших;</w:t>
            </w:r>
          </w:p>
          <w:p w:rsidR="009E77B7" w:rsidRPr="009E77B7" w:rsidRDefault="009E77B7" w:rsidP="009E77B7">
            <w:pPr>
              <w:spacing w:after="0" w:line="240" w:lineRule="auto"/>
              <w:ind w:left="105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міцність знань - тривалість збереження їх в пам'яті, відтворення їх в необхідних ситуаціях.</w:t>
            </w:r>
          </w:p>
          <w:p w:rsidR="009E77B7" w:rsidRPr="009E77B7" w:rsidRDefault="009E77B7" w:rsidP="009E77B7">
            <w:pPr>
              <w:spacing w:after="0" w:line="240" w:lineRule="auto"/>
              <w:ind w:left="105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 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40" w:lineRule="auto"/>
              <w:ind w:left="62" w:right="1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5" w:name="TOC--1"/>
            <w:bookmarkEnd w:id="5"/>
            <w:r w:rsidRPr="009E77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             Критерії  оцінювання навчальних досягнень  учнів початкової школи </w:t>
            </w:r>
          </w:p>
          <w:tbl>
            <w:tblPr>
              <w:tblW w:w="142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1103"/>
              <w:gridCol w:w="11199"/>
            </w:tblGrid>
            <w:tr w:rsidR="009E77B7" w:rsidRPr="009E77B7" w:rsidTr="009C6C38">
              <w:trPr>
                <w:trHeight w:val="571"/>
              </w:trPr>
              <w:tc>
                <w:tcPr>
                  <w:tcW w:w="1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Рівні навчальних досягнень</w:t>
                  </w: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Бали</w:t>
                  </w:r>
                </w:p>
              </w:tc>
              <w:tc>
                <w:tcPr>
                  <w:tcW w:w="111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Загальні критерії оцінювання навчальних досягнень учнів</w:t>
                  </w:r>
                </w:p>
              </w:tc>
            </w:tr>
            <w:tr w:rsidR="009E77B7" w:rsidRPr="009E77B7" w:rsidTr="009C6C38">
              <w:trPr>
                <w:trHeight w:val="298"/>
              </w:trPr>
              <w:tc>
                <w:tcPr>
                  <w:tcW w:w="1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1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I. Початковий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засвоїли знання у формі окремих фактів, елементарних уявлень</w:t>
                  </w:r>
                </w:p>
              </w:tc>
            </w:tr>
            <w:tr w:rsidR="009E77B7" w:rsidRPr="009E77B7" w:rsidTr="009C6C38">
              <w:trPr>
                <w:trHeight w:val="8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97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 </w:t>
                  </w:r>
                </w:p>
              </w:tc>
            </w:tr>
            <w:tr w:rsidR="009E77B7" w:rsidRPr="009E77B7" w:rsidTr="009C6C38">
              <w:trPr>
                <w:trHeight w:val="8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5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      </w:r>
                </w:p>
              </w:tc>
            </w:tr>
            <w:tr w:rsidR="009E77B7" w:rsidRPr="009E77B7" w:rsidTr="009C6C38">
              <w:trPr>
                <w:trHeight w:val="850"/>
              </w:trPr>
              <w:tc>
                <w:tcPr>
                  <w:tcW w:w="1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II. Середній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відтворюють частину навчального матеріалу у формі понять з допомогою вчителя, можуть повторити за зразком певну операцію, дію</w:t>
                  </w:r>
                </w:p>
              </w:tc>
            </w:tr>
            <w:tr w:rsidR="009E77B7" w:rsidRPr="009E77B7" w:rsidTr="009C6C38">
              <w:trPr>
                <w:trHeight w:val="5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Учні відтворюють основний навчальний матеріал з допомогою вчителя, здатні з помилками й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неточностями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дати визначення понять</w:t>
                  </w:r>
                </w:p>
              </w:tc>
            </w:tr>
            <w:tr w:rsidR="009E77B7" w:rsidRPr="009E77B7" w:rsidTr="009C6C38">
              <w:trPr>
                <w:trHeight w:val="8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4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      </w:r>
                </w:p>
              </w:tc>
            </w:tr>
            <w:tr w:rsidR="009E77B7" w:rsidRPr="009E77B7" w:rsidTr="009C6C38">
              <w:trPr>
                <w:trHeight w:val="974"/>
              </w:trPr>
              <w:tc>
                <w:tcPr>
                  <w:tcW w:w="1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III. Достатній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4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володіють поняттями, відтворюють їх  зміст, уміють наводити окремі власні приклади на підтвердження певних думок,  частково контролюють власні навчальні дії</w:t>
                  </w:r>
                </w:p>
              </w:tc>
            </w:tr>
            <w:tr w:rsidR="009E77B7" w:rsidRPr="009E77B7" w:rsidTr="009C6C38">
              <w:trPr>
                <w:trHeight w:val="192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  логічних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зв'язків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; володіють вміннями на  рівні застосування способу діяльності за аналогією; самостійні роботи виконують з  незначною допомогою вчителя; відповідають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логічно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окремими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неточностями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 </w:t>
                  </w:r>
                </w:p>
              </w:tc>
            </w:tr>
            <w:tr w:rsidR="009E77B7" w:rsidRPr="009E77B7" w:rsidTr="009C6C38">
              <w:trPr>
                <w:trHeight w:val="12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1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добре володіють вивченим матеріалом,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      </w:r>
                </w:p>
              </w:tc>
            </w:tr>
            <w:tr w:rsidR="009E77B7" w:rsidRPr="009E77B7" w:rsidTr="009C6C38">
              <w:trPr>
                <w:trHeight w:val="1603"/>
              </w:trPr>
              <w:tc>
                <w:tcPr>
                  <w:tcW w:w="1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IV. Високий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71" w:lineRule="atLeast"/>
                    <w:ind w:left="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Учні володіють системою понять у межах, визначених навчальними програмами, встановлюють як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внутрішньопонятійні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так  </w:t>
                  </w:r>
                </w:p>
                <w:p w:rsidR="009E77B7" w:rsidRPr="009E77B7" w:rsidRDefault="009E77B7" w:rsidP="009E77B7">
                  <w:pPr>
                    <w:spacing w:after="0" w:line="257" w:lineRule="atLeast"/>
                    <w:ind w:left="36" w:right="21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міжпонятійні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зв'язки; вміють розпізнавати об'єкти, які охоплюються засвоєними поняттями різного рівня узагальнення; відповідь аргументують  новими прикладами    </w:t>
                  </w:r>
                </w:p>
              </w:tc>
            </w:tr>
            <w:tr w:rsidR="009E77B7" w:rsidRPr="009E77B7" w:rsidTr="009C6C38">
              <w:trPr>
                <w:trHeight w:val="6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      </w:r>
                </w:p>
              </w:tc>
            </w:tr>
            <w:tr w:rsidR="009E77B7" w:rsidRPr="009E77B7" w:rsidTr="009C6C38">
              <w:trPr>
                <w:trHeight w:val="128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            опосередкованим керівництвом; виконують творчі завдання</w:t>
                  </w:r>
                </w:p>
              </w:tc>
            </w:tr>
          </w:tbl>
          <w:p w:rsidR="009E77B7" w:rsidRPr="009E77B7" w:rsidRDefault="009E77B7" w:rsidP="009E77B7">
            <w:pPr>
              <w:spacing w:after="0" w:line="257" w:lineRule="atLeast"/>
              <w:ind w:left="28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                      </w:t>
            </w:r>
          </w:p>
          <w:p w:rsidR="009E77B7" w:rsidRPr="009E77B7" w:rsidRDefault="009E77B7" w:rsidP="009E77B7">
            <w:pPr>
              <w:spacing w:after="0" w:line="240" w:lineRule="auto"/>
              <w:ind w:left="62" w:right="1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6" w:name="TOC--2"/>
            <w:bookmarkEnd w:id="6"/>
            <w:r w:rsidRPr="009E77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Критерії   оцінювання навчальних досягнень учнів  основної  й  старшої школи </w:t>
            </w:r>
          </w:p>
          <w:p w:rsidR="009E77B7" w:rsidRPr="009E77B7" w:rsidRDefault="009E77B7" w:rsidP="009E77B7">
            <w:pPr>
              <w:spacing w:after="0" w:line="257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tbl>
            <w:tblPr>
              <w:tblW w:w="143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4"/>
              <w:gridCol w:w="1125"/>
              <w:gridCol w:w="10323"/>
            </w:tblGrid>
            <w:tr w:rsidR="009E77B7" w:rsidRPr="009E77B7" w:rsidTr="009C6C38">
              <w:trPr>
                <w:trHeight w:val="569"/>
              </w:trPr>
              <w:tc>
                <w:tcPr>
                  <w:tcW w:w="28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Рівні навчальних досягнень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Бали</w:t>
                  </w:r>
                </w:p>
              </w:tc>
              <w:tc>
                <w:tcPr>
                  <w:tcW w:w="103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Загальні критерії оцінювання навчальних досягнень учнів</w:t>
                  </w:r>
                </w:p>
              </w:tc>
            </w:tr>
            <w:tr w:rsidR="009E77B7" w:rsidRPr="009E77B7" w:rsidTr="009C6C38">
              <w:trPr>
                <w:trHeight w:val="334"/>
              </w:trPr>
              <w:tc>
                <w:tcPr>
                  <w:tcW w:w="28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I. Початковий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розрізняють об'єкти вивчення         </w:t>
                  </w:r>
                </w:p>
              </w:tc>
            </w:tr>
            <w:tr w:rsidR="009E77B7" w:rsidRPr="009E77B7" w:rsidTr="009C6C38">
              <w:trPr>
                <w:trHeight w:val="6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відтворюють незначну частину навчального матеріалу, мають нечіткі уявлення про об'єкт вивчення </w:t>
                  </w:r>
                </w:p>
              </w:tc>
            </w:tr>
            <w:tr w:rsidR="009E77B7" w:rsidRPr="009E77B7" w:rsidTr="009C6C38">
              <w:trPr>
                <w:trHeight w:val="6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відтворюють частину навчального матеріалу; з допомогою вчителя виконують  елементарні завдання </w:t>
                  </w:r>
                </w:p>
              </w:tc>
            </w:tr>
            <w:tr w:rsidR="009E77B7" w:rsidRPr="009E77B7" w:rsidTr="009C6C38">
              <w:trPr>
                <w:trHeight w:val="650"/>
              </w:trPr>
              <w:tc>
                <w:tcPr>
                  <w:tcW w:w="28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II. Середній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з допомогою вчителя відтворюють основний навчальний матеріал, можуть повторити за зразком певну операцію, дію </w:t>
                  </w:r>
                </w:p>
              </w:tc>
            </w:tr>
            <w:tr w:rsidR="009E77B7" w:rsidRPr="009E77B7" w:rsidTr="009C6C38">
              <w:trPr>
                <w:trHeight w:val="6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Учні відтворюють основний навчальний матеріал, здатні з помилками й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неточностями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дати визначення понять, сформулювати правило </w:t>
                  </w:r>
                </w:p>
              </w:tc>
            </w:tr>
            <w:tr w:rsidR="009E77B7" w:rsidRPr="009E77B7" w:rsidTr="009C6C38">
              <w:trPr>
                <w:trHeight w:val="9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19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      </w:r>
                </w:p>
              </w:tc>
            </w:tr>
            <w:tr w:rsidR="009E77B7" w:rsidRPr="009E77B7" w:rsidTr="009C6C38">
              <w:trPr>
                <w:trHeight w:val="1286"/>
              </w:trPr>
              <w:tc>
                <w:tcPr>
                  <w:tcW w:w="28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III. Достатній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правильно відтворюють навчальний матеріал, знають</w:t>
                  </w:r>
                </w:p>
                <w:p w:rsidR="009E77B7" w:rsidRPr="009E77B7" w:rsidRDefault="009E77B7" w:rsidP="009E77B7">
                  <w:pPr>
                    <w:spacing w:after="0" w:line="257" w:lineRule="atLeast"/>
                    <w:ind w:left="36" w:right="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      </w:r>
                </w:p>
              </w:tc>
            </w:tr>
            <w:tr w:rsidR="009E77B7" w:rsidRPr="009E77B7" w:rsidTr="009C6C38">
              <w:trPr>
                <w:trHeight w:val="191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74" w:lineRule="atLeast"/>
                    <w:ind w:left="36"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      </w:r>
                </w:p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хоч і мають неточності </w:t>
                  </w:r>
                </w:p>
              </w:tc>
            </w:tr>
            <w:tr w:rsidR="009E77B7" w:rsidRPr="009E77B7" w:rsidTr="009C6C38">
              <w:trPr>
                <w:trHeight w:val="128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</w:t>
                  </w:r>
                </w:p>
              </w:tc>
            </w:tr>
            <w:tr w:rsidR="009E77B7" w:rsidRPr="009E77B7" w:rsidTr="009C6C38">
              <w:trPr>
                <w:trHeight w:val="574"/>
              </w:trPr>
              <w:tc>
                <w:tcPr>
                  <w:tcW w:w="28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IV. Високий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мають повні, глибокі знання, здатні використовувати їх у практичній  діяльності, робити висновки, узагальнення </w:t>
                  </w:r>
                </w:p>
              </w:tc>
            </w:tr>
            <w:tr w:rsidR="009E77B7" w:rsidRPr="009E77B7" w:rsidTr="009C6C38">
              <w:trPr>
                <w:trHeight w:val="111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      </w:r>
                </w:p>
              </w:tc>
            </w:tr>
            <w:tr w:rsidR="009E77B7" w:rsidRPr="009E77B7" w:rsidTr="009C6C38">
              <w:trPr>
                <w:trHeight w:val="13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10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2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      </w:r>
                </w:p>
              </w:tc>
            </w:tr>
          </w:tbl>
          <w:p w:rsidR="009E77B7" w:rsidRPr="009E77B7" w:rsidRDefault="009E77B7" w:rsidP="009E77B7">
            <w:pPr>
              <w:spacing w:after="0" w:line="257" w:lineRule="atLeast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Видами оцінювання навчальних досягнень учнів є поточне, тематичне, семестрове, річне оцінювання та державна підсумкова атестація.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Поточне оцінювання - це процес встановлення рівня навчальних досягнень учня  в оволодінні змістом предмета, уміннями та навичками відповідно до вимог навчальних програм.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емоційно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-ціннісного ставлення до навколишньої дійсності.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Поточне оцінювання здійснюється у процесі  вивчення теми. Його основними завдання є:встановлення й оцінювання рівнів розуміння і первинного засвоєння окремих елементів змісту теми, встановлення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зв'язків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між ними та засвоєним змістом попередніх тем, закріплення знань, умінь і навичок.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Інформація, отримана на підставі поточного контролю, є основною для коригування роботи вчителя на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уроці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Тематичному оцінюванню навчальних досягнень підлягають основні результати вивчення теми (розділу).</w:t>
            </w:r>
          </w:p>
          <w:p w:rsidR="009E77B7" w:rsidRPr="009E77B7" w:rsidRDefault="009E77B7" w:rsidP="009E77B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Тематичне оцінювання навчальних досягнень учнів забезпечує:</w:t>
            </w:r>
          </w:p>
          <w:p w:rsidR="009E77B7" w:rsidRPr="009E77B7" w:rsidRDefault="009E77B7" w:rsidP="009E77B7">
            <w:pPr>
              <w:spacing w:after="0" w:line="240" w:lineRule="auto"/>
              <w:ind w:left="1440" w:right="189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усунення безсистемності в оцінюванні;</w:t>
            </w:r>
          </w:p>
          <w:p w:rsidR="009E77B7" w:rsidRPr="009E77B7" w:rsidRDefault="009E77B7" w:rsidP="009E77B7">
            <w:pPr>
              <w:spacing w:after="0" w:line="240" w:lineRule="auto"/>
              <w:ind w:left="144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об'єктивності оцінки знань, навичок і вмінь;</w:t>
            </w:r>
          </w:p>
          <w:p w:rsidR="009E77B7" w:rsidRPr="009E77B7" w:rsidRDefault="009E77B7" w:rsidP="009E77B7">
            <w:pPr>
              <w:spacing w:after="0" w:line="257" w:lineRule="atLeast"/>
              <w:ind w:left="144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індивідуальний та диференційований підхід до організації навчання;</w:t>
            </w:r>
          </w:p>
          <w:p w:rsidR="009E77B7" w:rsidRPr="009E77B7" w:rsidRDefault="009E77B7" w:rsidP="009E77B7">
            <w:pPr>
              <w:spacing w:after="0" w:line="240" w:lineRule="auto"/>
              <w:ind w:left="144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систематизацію й узагальнення навчального матеріалу;</w:t>
            </w:r>
          </w:p>
          <w:p w:rsidR="009E77B7" w:rsidRPr="009E77B7" w:rsidRDefault="009E77B7" w:rsidP="009E77B7">
            <w:pPr>
              <w:spacing w:after="0" w:line="240" w:lineRule="auto"/>
              <w:ind w:left="1440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концентрацію уваги учнів до найсуттєвішого в системі знань з кожного предмета.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      </w:r>
          </w:p>
          <w:p w:rsidR="009E77B7" w:rsidRPr="009E77B7" w:rsidRDefault="009E77B7" w:rsidP="009E77B7">
            <w:pPr>
              <w:spacing w:after="0" w:line="247" w:lineRule="atLeast"/>
              <w:ind w:left="54" w:firstLine="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за семестр виставляється за результатами тематичного оцінювання, а за рік - на основі семестрових оцінок.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 має право на підвищення семестрової оцінки.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77B7" w:rsidRPr="009E77B7" w:rsidRDefault="009E77B7" w:rsidP="009E77B7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1E4C55" w:rsidP="009E77B7">
            <w:pPr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7" w:name="TOC-V.-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І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V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.</w:t>
            </w:r>
            <w:r w:rsidR="009E77B7" w:rsidRPr="009E77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uk-UA"/>
              </w:rPr>
              <w:t> 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Критерії, правила і процедури оцінювання педаго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гічної  діяльності 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працівників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оцінювання педагогічної діяльності педагогічного працівника включає в себе атестацію та сертифікацію.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атестацію педагогічних працівників затверджує центральний орган виконавчої влади у сфері освіти.</w:t>
            </w:r>
          </w:p>
          <w:p w:rsidR="009E77B7" w:rsidRPr="009E77B7" w:rsidRDefault="009E77B7" w:rsidP="009E77B7">
            <w:pPr>
              <w:spacing w:after="0" w:line="247" w:lineRule="atLeast"/>
              <w:ind w:left="45"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із принципів організації атестації – здійснення комплексної</w:t>
            </w:r>
            <w:r w:rsidRPr="009E77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 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      </w:r>
          </w:p>
          <w:p w:rsidR="009E77B7" w:rsidRPr="009E77B7" w:rsidRDefault="009E77B7" w:rsidP="009E77B7">
            <w:pPr>
              <w:spacing w:after="0" w:line="257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Критерії оцінювання роботи вчителя</w:t>
            </w:r>
          </w:p>
          <w:p w:rsidR="009E77B7" w:rsidRPr="009E77B7" w:rsidRDefault="009E77B7" w:rsidP="009E77B7">
            <w:pPr>
              <w:spacing w:after="0" w:line="240" w:lineRule="auto"/>
              <w:ind w:left="58" w:right="1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8" w:name="TOC-.-"/>
            <w:bookmarkEnd w:id="8"/>
            <w:r w:rsidRPr="009E77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І. Професійний рівень діяльності вчителя</w:t>
            </w:r>
          </w:p>
          <w:tbl>
            <w:tblPr>
              <w:tblW w:w="175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3686"/>
              <w:gridCol w:w="20"/>
              <w:gridCol w:w="4800"/>
              <w:gridCol w:w="538"/>
              <w:gridCol w:w="20"/>
              <w:gridCol w:w="3836"/>
              <w:gridCol w:w="2856"/>
            </w:tblGrid>
            <w:tr w:rsidR="009E77B7" w:rsidRPr="009E77B7" w:rsidTr="00282C0A">
              <w:trPr>
                <w:gridAfter w:val="1"/>
                <w:wAfter w:w="2856" w:type="dxa"/>
                <w:trHeight w:val="245"/>
              </w:trPr>
              <w:tc>
                <w:tcPr>
                  <w:tcW w:w="14719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6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                                         Кваліфікаційні категорії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245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Критерії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 другої  категорії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 першої категорії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 вищої категорії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627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1. Знання теоретичних і практичних основ предмета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117"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Відповідає загальним вимогам, що висуваються до вчителя.  Має глибокі знання зі свого предмета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firstLine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88" w:firstLine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Відповідає вимогам, що висуваються</w:t>
                  </w: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 </w:t>
                  </w: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622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before="100" w:beforeAutospacing="1"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2. Знання сучасних досягнень у методиці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Слідкує за спеціальною і методичною літературою;</w:t>
                  </w:r>
                </w:p>
                <w:p w:rsidR="009E77B7" w:rsidRPr="009E77B7" w:rsidRDefault="009E77B7" w:rsidP="009E77B7">
                  <w:pPr>
                    <w:spacing w:after="0" w:line="257" w:lineRule="atLeast"/>
                    <w:ind w:left="31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працює за готовими методиками й програмами навчання; використовує прогресивні ідеї минулого і сучасності; уміє самостійно</w:t>
                  </w:r>
                </w:p>
                <w:p w:rsidR="009E77B7" w:rsidRPr="009E77B7" w:rsidRDefault="009E77B7" w:rsidP="009E77B7">
                  <w:pPr>
                    <w:spacing w:after="0" w:line="257" w:lineRule="atLeast"/>
                    <w:ind w:left="31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розробляти методику викладання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firstLine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Володіє методами науково</w:t>
                  </w:r>
                  <w:r w:rsidR="001E4C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дослідницької, експериментальної роботи, використовує в роботі власні оригінальні програми й методики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2621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3. Уміння аналізувати свою діяльність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723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lastRenderedPageBreak/>
                    <w:t>4. Знання нових педагогічних концепцій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Знає сучасні технології навчання й виховання; володіє набором варіативних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методик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і педагогічних технологій; здійснює їх вибір і застосовує відповідно до інших умов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8" w:right="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973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82" w:right="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5. Знання теорії педагогіки й вікової психології учня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Орієнтується в сучасних психолого-педагогічних концепціях навчання, але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рідко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застосовує їх у своїй практичній діяльності. Здатний приймати рішення в типових ситуаціях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Користується різними формами  психолого-педагогічної діагностики й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науковообґрунтованого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прогнозування. Здатний передбачити розвиток подій і прийняти рішення в нестандартних ситуаціях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367"/>
              </w:trPr>
              <w:tc>
                <w:tcPr>
                  <w:tcW w:w="14719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ІІ. Результативність професійної діяльності вчителя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329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Критерії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  другої  категорії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 першої категорії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 вищої категорії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2314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1.Володіння способами індивідуалізації навчання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C6C38">
                  <w:pPr>
                    <w:spacing w:after="0" w:line="257" w:lineRule="atLeast"/>
                    <w:ind w:left="92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35" w:lineRule="atLeast"/>
                    <w:ind w:left="132" w:right="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3005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98" w:right="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2.Уміння активізувати пізнавальну діяльність учнів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3" w:righ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Забезпечує залучення кожного школяра до процесу активного учіння. Стимулює внутрішню (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мислительну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2774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1E4C55">
                  <w:pPr>
                    <w:spacing w:after="0" w:line="257" w:lineRule="atLeast"/>
                    <w:ind w:left="56" w:righ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lastRenderedPageBreak/>
                    <w:t xml:space="preserve">3. Робота з розвитку в учнів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загальнонавчальних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вмінь і навичок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C6C38">
                  <w:pPr>
                    <w:spacing w:after="0" w:line="257" w:lineRule="atLeast"/>
                    <w:ind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Прагне до формування навичок раціональної організації праці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6" w:righ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Цілеспрямовано й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професійно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37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2544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right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4.Рівень навченості учнів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C6C38">
                  <w:pPr>
                    <w:spacing w:after="0" w:line="257" w:lineRule="atLeast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Учні </w:t>
                  </w:r>
                  <w:r w:rsidR="009C6C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демонструють знання теоретичних </w:t>
                  </w: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і практичних основ предмета; показують хороші результати за наслідками зрізів, перевірних робіт, екзаменів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293"/>
              </w:trPr>
              <w:tc>
                <w:tcPr>
                  <w:tcW w:w="14719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ІІІ. Комунікативна культура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269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1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Критерії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 другої категорії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 першої категорії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1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Спеціаліст вищої категорії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3005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right="12" w:firstLine="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1. Комунікативні й організаторські здібності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4" w:firstLine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48"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53"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3005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1E4C55">
                  <w:pPr>
                    <w:spacing w:after="0" w:line="257" w:lineRule="atLeast"/>
                    <w:ind w:left="29" w:right="4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lastRenderedPageBreak/>
                    <w:t>2. Здатність до співпраці з учнями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Володіє відомими в педагогіці прийомами переконливого впливу, але використовує їх без аналізу ситуації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622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3. Готовність до співпраці з колегами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 w:right="1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4" w:right="1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Неухильно дотримується професійної етики спілкування; у будь-якій ситуації координує свої дії з колегами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627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1E4C55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4. Готовність до співпраці з</w:t>
                  </w:r>
                </w:p>
                <w:p w:rsidR="009E77B7" w:rsidRPr="009E77B7" w:rsidRDefault="009E77B7" w:rsidP="001E4C55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батьками</w:t>
                  </w:r>
                </w:p>
                <w:p w:rsidR="009E77B7" w:rsidRPr="009E77B7" w:rsidRDefault="009E77B7" w:rsidP="001E4C55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Визначає педагогічні завдання з урахуванням особливостей дітей і потреб сім'ї, систематично співпрацює з батьками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166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5. Педагогічний такт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 w:right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Володіє педагогічним тактом, а деякі його порушення не позначаються негативно на стосунках з учнями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Стосунки з дітьми будує на довірі, повазі, вимогливості, справедливості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397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6. Педагогічна культура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 w:right="9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Знає елементарні вимоги до мови, специфіку інтонацій у Мовленні, темпу мовлення дотримується не завжди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Уміє чітко й </w:t>
                  </w:r>
                  <w:proofErr w:type="spellStart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логічно</w:t>
                  </w:r>
                  <w:proofErr w:type="spellEnd"/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висловлювати думки в усній, письмовій та графічній формі. Має багатий словниковий запас, добру дикцію, правильну інтонацію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4" w:right="1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Досконало володіє своєю мовою, словом, професійною термінологією</w:t>
                  </w:r>
                </w:p>
              </w:tc>
            </w:tr>
            <w:tr w:rsidR="009E77B7" w:rsidRPr="009E77B7" w:rsidTr="00282C0A">
              <w:trPr>
                <w:gridAfter w:val="1"/>
                <w:wAfter w:w="2856" w:type="dxa"/>
                <w:trHeight w:val="1853"/>
              </w:trPr>
              <w:tc>
                <w:tcPr>
                  <w:tcW w:w="18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lastRenderedPageBreak/>
                    <w:t>7. Створення комфортного мікроклімату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 w:right="2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Глибоко вірить у великі можливості кожного учня. Створює сприятливий морально-психологічний клімат для кожної дитини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9E77B7" w:rsidRPr="009E77B7" w:rsidRDefault="009E77B7" w:rsidP="009E77B7">
                  <w:pPr>
                    <w:spacing w:after="0" w:line="257" w:lineRule="atLeast"/>
                    <w:ind w:lef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E77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Сприяє пошуку, відбору і творчому розвиткові обдарованих дітей</w:t>
                  </w:r>
                </w:p>
              </w:tc>
            </w:tr>
            <w:tr w:rsidR="009E77B7" w:rsidRPr="009E77B7" w:rsidTr="009C6C38"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5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77B7" w:rsidRPr="009E77B7" w:rsidRDefault="009E77B7" w:rsidP="009E7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Сертифікація педагогічних працівників - це зовнішнє оцінювання професійних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вивчення практичного досвіду роботи. 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Сертифікація педагогічного працівника відбувається на добровільних засадах виключно за його ініціативою. 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77B7" w:rsidRPr="009E77B7" w:rsidRDefault="001E4C55" w:rsidP="009E77B7">
            <w:pPr>
              <w:spacing w:after="0" w:line="247" w:lineRule="atLeast"/>
              <w:ind w:left="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V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.</w:t>
            </w:r>
            <w:r w:rsidR="009E77B7" w:rsidRPr="009E77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uk-UA"/>
              </w:rPr>
              <w:t> 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Критерії, правила і процедури оцінювання управлінської діяльності керівників</w:t>
            </w:r>
          </w:p>
          <w:p w:rsidR="009E77B7" w:rsidRPr="009E77B7" w:rsidRDefault="009E77B7" w:rsidP="009E77B7">
            <w:pPr>
              <w:spacing w:after="0" w:line="247" w:lineRule="atLeast"/>
              <w:ind w:left="45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Формою  контролю за</w:t>
            </w:r>
            <w:r w:rsidR="001E4C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діяльністю  керівництва школи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є  атестація.  </w:t>
            </w:r>
          </w:p>
          <w:p w:rsidR="009E77B7" w:rsidRPr="009E77B7" w:rsidRDefault="009E77B7" w:rsidP="009E77B7">
            <w:pPr>
              <w:spacing w:after="0" w:line="247" w:lineRule="atLeast"/>
              <w:ind w:left="45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Ефективність  управлінської  діяльності  керівника  під  час  атестації  визначається  за  критеріями: 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саморозвиток та самовдосконалення керівника у сфері управлінської діяльності;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стратегічне планування базується на положеннях </w:t>
            </w:r>
            <w:r w:rsidR="001E4C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концепції розвитку школи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висновках аналізу та самоаналізу результатів діяльності;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річне планування формується на стратегічних засадах розвитку закладу;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аналізу і оцінки ефективності реалізації планів, проектів;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професійного розвитку вчителів, методичного супроводу молодих спеціалістів;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позитивної інформації про заклад;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повноцінних умов функціонування закладу (безпечні та гігієнічні); 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 ІКТ-технологій  у освітньому процесі;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якості освіти через взаємодію всіх учасників освітнього процесу;</w:t>
            </w:r>
          </w:p>
          <w:p w:rsidR="009E77B7" w:rsidRPr="009E77B7" w:rsidRDefault="009E77B7" w:rsidP="009E77B7">
            <w:pPr>
              <w:spacing w:after="0" w:line="240" w:lineRule="auto"/>
              <w:ind w:left="113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позитивна оцінка компетентності керівника з боку працівників.</w:t>
            </w:r>
          </w:p>
          <w:p w:rsidR="009E77B7" w:rsidRPr="009E77B7" w:rsidRDefault="009E77B7" w:rsidP="009E77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Ділові  та особистісні  якості  керівників  визначаються  за  критеріями:</w:t>
            </w: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цілеспрямованість та саморозвиток;</w:t>
            </w: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компетентність;</w:t>
            </w: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динамічність та самокритичність;</w:t>
            </w: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управлінська етика;</w:t>
            </w: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прогностичність та  аналітичність;</w:t>
            </w: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креативність, здатність до інноваційного пошуку;</w:t>
            </w: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7)</w:t>
            </w:r>
            <w:r w:rsidRPr="009E77B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приймати своєчасне рішення та брати на себе відповідальність за результат діяльності.</w:t>
            </w: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77B7" w:rsidRPr="009E77B7" w:rsidRDefault="009E77B7" w:rsidP="009E77B7">
            <w:pPr>
              <w:spacing w:after="0" w:line="240" w:lineRule="auto"/>
              <w:ind w:left="116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9E77B7" w:rsidRPr="009E77B7" w:rsidRDefault="001E4C55" w:rsidP="009E77B7">
            <w:pPr>
              <w:spacing w:after="0" w:line="240" w:lineRule="auto"/>
              <w:ind w:left="35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9" w:name="TOC-VII.-"/>
            <w:bookmarkEnd w:id="9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V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I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>.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 </w:t>
            </w:r>
            <w:proofErr w:type="gramStart"/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Наявність  необхідних</w:t>
            </w:r>
            <w:proofErr w:type="gramEnd"/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  ресурсів  для  організації  освітнього  процесу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 </w:t>
            </w:r>
          </w:p>
          <w:p w:rsidR="009E77B7" w:rsidRPr="009E77B7" w:rsidRDefault="009E77B7" w:rsidP="009E77B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77B7" w:rsidRPr="009E77B7" w:rsidRDefault="001E4C55" w:rsidP="001E4C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  та  територія школи</w:t>
            </w:r>
            <w:r w:rsidR="009E77B7"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повідають  державним  санітарно</w:t>
            </w:r>
            <w:r w:rsidR="00A01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bookmarkStart w:id="10" w:name="_GoBack"/>
            <w:bookmarkEnd w:id="10"/>
            <w:r w:rsidR="009E77B7"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гігієнічним  нормам   щодо  утримання  загальноосвітніх  навчальних  закладів.</w:t>
            </w:r>
          </w:p>
          <w:p w:rsidR="009E77B7" w:rsidRPr="009E77B7" w:rsidRDefault="009E77B7" w:rsidP="001E4C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Навчальні  класи  та  кабінети  повністю забезпечені  меблями.</w:t>
            </w:r>
            <w:r w:rsidR="001E4C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Проте значна їх частина потребує оновлення та заміни на більш сучасні.</w:t>
            </w:r>
          </w:p>
          <w:p w:rsidR="009E77B7" w:rsidRPr="009E77B7" w:rsidRDefault="001E4C55" w:rsidP="001E4C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Діє централізований</w:t>
            </w:r>
            <w:r w:rsidR="009E77B7"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водопровід.</w:t>
            </w:r>
          </w:p>
          <w:p w:rsidR="009E77B7" w:rsidRPr="009E77B7" w:rsidRDefault="009E77B7" w:rsidP="009E77B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Їдальня </w:t>
            </w:r>
            <w:r w:rsidR="001E4C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знаходиться  в типовому 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приміщенні. Наявне  холодне  та  гаряче  водопостачання, необхідне  технологічне  обладнання. Приміщен</w:t>
            </w:r>
            <w:r w:rsidR="001E4C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  їдальні  розраховане  на  60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 посадкових  місць.</w:t>
            </w:r>
          </w:p>
          <w:p w:rsidR="009E77B7" w:rsidRPr="009E77B7" w:rsidRDefault="001E4C55" w:rsidP="009E77B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школі 11 класних  кімнат. </w:t>
            </w:r>
            <w:r w:rsidR="009E77B7"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Наявні    бібліотека, спортивний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ал,  спортивний майданчик з</w:t>
            </w:r>
            <w:r w:rsidR="009E77B7"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біговою  доріжкою,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ямою  для  стрибків, комбінована  майстерня  та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ютерний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клас. </w:t>
            </w:r>
            <w:r w:rsidR="009E77B7"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матеріально-технічного  забезпечення 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авчальних  кабінетів  складає  7</w:t>
            </w:r>
            <w:r w:rsidR="009E77B7"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0%. </w:t>
            </w:r>
          </w:p>
          <w:p w:rsidR="009E77B7" w:rsidRPr="009E77B7" w:rsidRDefault="009E77B7" w:rsidP="009E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Учні  забезпечені  підручниками, програмовою  художньою  літературою.  Книги  зберігаються  в  належних  умовах.</w:t>
            </w:r>
          </w:p>
          <w:p w:rsidR="009E77B7" w:rsidRPr="009E77B7" w:rsidRDefault="009E77B7" w:rsidP="009E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  </w:t>
            </w:r>
          </w:p>
          <w:p w:rsidR="009E77B7" w:rsidRPr="009E77B7" w:rsidRDefault="001E4C55" w:rsidP="009E77B7">
            <w:pPr>
              <w:spacing w:after="0" w:line="240" w:lineRule="auto"/>
              <w:ind w:left="35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11" w:name="TOC-VIII.-"/>
            <w:bookmarkEnd w:id="11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V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II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.</w:t>
            </w:r>
            <w:r w:rsidR="009E77B7" w:rsidRPr="009E77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uk-UA"/>
              </w:rPr>
              <w:t> </w:t>
            </w:r>
            <w:proofErr w:type="gramStart"/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Інформаційна  система</w:t>
            </w:r>
            <w:proofErr w:type="gramEnd"/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  для  ефективного управління  ліцеєм</w:t>
            </w:r>
          </w:p>
          <w:p w:rsidR="009E77B7" w:rsidRPr="00C04CED" w:rsidRDefault="009E77B7" w:rsidP="009E77B7">
            <w:pPr>
              <w:spacing w:after="0" w:line="257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Робот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  інформаційної  системи  школи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забе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зпечує  наявність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доступу  до  мережі  Інтернет   для  учнів  та  педагогічн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працівників (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через  сервіс  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Wi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Fi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  місце  в  управлінні школи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від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іграє   офіційний  сайт  </w:t>
            </w: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та   </w:t>
            </w:r>
            <w:proofErr w:type="spellStart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facebook</w:t>
            </w:r>
            <w:proofErr w:type="spellEnd"/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-сторінка.  Дистанційне  навчання  реалізоване  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через  програмне    середовище 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Classroom</w:t>
            </w:r>
            <w:r w:rsidR="00C0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E77B7" w:rsidRPr="009E77B7" w:rsidRDefault="009E77B7" w:rsidP="009E77B7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77B7" w:rsidRPr="009E77B7" w:rsidRDefault="00C04CED" w:rsidP="009E77B7">
            <w:pPr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bookmarkStart w:id="12" w:name="TOC-IX.-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V</w:t>
            </w:r>
            <w:r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uk-UA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І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.</w:t>
            </w:r>
            <w:r w:rsidR="009E77B7" w:rsidRPr="009E77B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uk-UA"/>
              </w:rPr>
              <w:t> </w:t>
            </w:r>
            <w:r w:rsidR="009E77B7" w:rsidRPr="009E77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Інклюзивне освітнє середовище, універсальний дизайн та розумне пристосування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Універсальний дизайн ліцею створюється на таких принципах: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рівність і доступність використання;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гнучкість використання;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 просте та зручне використання;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 сприйняття інформації з урахуванням різних сенсорних можливостей користувачів;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 низький рівень фізичних зусиль;</w:t>
            </w:r>
          </w:p>
          <w:p w:rsidR="009E77B7" w:rsidRPr="009E77B7" w:rsidRDefault="009E77B7" w:rsidP="009E77B7">
            <w:pPr>
              <w:spacing w:after="0" w:line="240" w:lineRule="auto"/>
              <w:ind w:left="4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 наявність необхідного розміру і простору. </w:t>
            </w:r>
          </w:p>
        </w:tc>
      </w:tr>
    </w:tbl>
    <w:p w:rsidR="00CB5887" w:rsidRDefault="00CB5887"/>
    <w:sectPr w:rsidR="00CB5887" w:rsidSect="009E77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1"/>
    <w:rsid w:val="000833F4"/>
    <w:rsid w:val="0012219F"/>
    <w:rsid w:val="001E4C55"/>
    <w:rsid w:val="00282C0A"/>
    <w:rsid w:val="006B369F"/>
    <w:rsid w:val="00945AF1"/>
    <w:rsid w:val="009C6C38"/>
    <w:rsid w:val="009E77B7"/>
    <w:rsid w:val="00A010B7"/>
    <w:rsid w:val="00A266C5"/>
    <w:rsid w:val="00C04CED"/>
    <w:rsid w:val="00CB5887"/>
    <w:rsid w:val="00C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F085"/>
  <w15:chartTrackingRefBased/>
  <w15:docId w15:val="{3916DA88-BFC9-4C5C-B1D1-22385E7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21962</Words>
  <Characters>12519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2020-11-11T15:58:00Z</dcterms:created>
  <dcterms:modified xsi:type="dcterms:W3CDTF">2021-02-22T09:54:00Z</dcterms:modified>
</cp:coreProperties>
</file>