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6D6D" w:rsidRDefault="00C96D6D" w:rsidP="00C96D6D">
      <w:pPr>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Затверджено                                                                                                                                                                                                                                                 рішенням педагогічної ради № 1                                                                                                                                                                                                                                                                    від   </w:t>
      </w:r>
      <w:r w:rsidR="00F812F7">
        <w:rPr>
          <w:rFonts w:ascii="Times New Roman" w:hAnsi="Times New Roman" w:cs="Times New Roman"/>
          <w:sz w:val="24"/>
          <w:szCs w:val="24"/>
          <w:lang w:val="uk-UA"/>
        </w:rPr>
        <w:t>30</w:t>
      </w:r>
      <w:bookmarkStart w:id="0" w:name="_GoBack"/>
      <w:bookmarkEnd w:id="0"/>
      <w:r>
        <w:rPr>
          <w:rFonts w:ascii="Times New Roman" w:hAnsi="Times New Roman" w:cs="Times New Roman"/>
          <w:sz w:val="24"/>
          <w:szCs w:val="24"/>
          <w:lang w:val="uk-UA"/>
        </w:rPr>
        <w:t xml:space="preserve">  серпня 202</w:t>
      </w:r>
      <w:r w:rsidR="00D82466">
        <w:rPr>
          <w:rFonts w:ascii="Times New Roman" w:hAnsi="Times New Roman" w:cs="Times New Roman"/>
          <w:sz w:val="24"/>
          <w:szCs w:val="24"/>
          <w:lang w:val="uk-UA"/>
        </w:rPr>
        <w:t>3</w:t>
      </w:r>
      <w:r>
        <w:rPr>
          <w:rFonts w:ascii="Times New Roman" w:hAnsi="Times New Roman" w:cs="Times New Roman"/>
          <w:sz w:val="24"/>
          <w:szCs w:val="24"/>
          <w:lang w:val="uk-UA"/>
        </w:rPr>
        <w:t xml:space="preserve"> року                                                                                                 </w:t>
      </w:r>
    </w:p>
    <w:p w:rsidR="00C96D6D" w:rsidRDefault="00C96D6D" w:rsidP="00C96D6D">
      <w:pPr>
        <w:shd w:val="clear" w:color="auto" w:fill="FFFFFF"/>
        <w:spacing w:after="0" w:line="311"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Директор                        В.Р.</w:t>
      </w:r>
      <w:r w:rsidR="00D82466">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Климко  </w:t>
      </w:r>
    </w:p>
    <w:p w:rsidR="00C96D6D" w:rsidRDefault="00C96D6D" w:rsidP="00C96D6D">
      <w:pPr>
        <w:shd w:val="clear" w:color="auto" w:fill="FFFFFF"/>
        <w:spacing w:after="0" w:line="311" w:lineRule="atLeast"/>
        <w:jc w:val="center"/>
        <w:rPr>
          <w:rFonts w:ascii="Times New Roman" w:eastAsia="Times New Roman" w:hAnsi="Times New Roman" w:cs="Times New Roman"/>
          <w:b/>
          <w:bCs/>
          <w:sz w:val="28"/>
          <w:szCs w:val="28"/>
          <w:lang w:val="uk-UA" w:eastAsia="ru-RU"/>
        </w:rPr>
      </w:pPr>
      <w:r>
        <w:rPr>
          <w:rFonts w:ascii="Times New Roman" w:hAnsi="Times New Roman" w:cs="Times New Roman"/>
          <w:sz w:val="24"/>
          <w:szCs w:val="24"/>
          <w:lang w:val="uk-UA"/>
        </w:rPr>
        <w:t xml:space="preserve">           </w:t>
      </w:r>
      <w:r>
        <w:rPr>
          <w:sz w:val="24"/>
          <w:szCs w:val="24"/>
          <w:lang w:val="uk-UA"/>
        </w:rPr>
        <w:t xml:space="preserve">                                                                                       </w:t>
      </w:r>
    </w:p>
    <w:p w:rsidR="00DC39AE" w:rsidRPr="00ED3C18" w:rsidRDefault="00DC39AE" w:rsidP="00DC39AE">
      <w:pPr>
        <w:shd w:val="clear" w:color="auto" w:fill="FFFFFF"/>
        <w:spacing w:after="0" w:line="311" w:lineRule="atLeast"/>
        <w:jc w:val="center"/>
        <w:rPr>
          <w:rFonts w:ascii="Helvetica" w:eastAsia="Times New Roman" w:hAnsi="Helvetica" w:cs="Helvetica"/>
          <w:sz w:val="27"/>
          <w:szCs w:val="27"/>
          <w:lang w:val="uk-UA" w:eastAsia="ru-RU"/>
        </w:rPr>
      </w:pPr>
      <w:r w:rsidRPr="00DC39AE">
        <w:rPr>
          <w:rFonts w:ascii="Times New Roman" w:eastAsia="Times New Roman" w:hAnsi="Times New Roman" w:cs="Times New Roman"/>
          <w:b/>
          <w:bCs/>
          <w:sz w:val="28"/>
          <w:szCs w:val="28"/>
          <w:lang w:val="uk-UA" w:eastAsia="ru-RU"/>
        </w:rPr>
        <w:t>Порядок реагування на доведені випадку булінгу (цькування) в Галичанівському НВК та відповідальність осіб, причетних до булінгу (цькування)</w:t>
      </w:r>
    </w:p>
    <w:p w:rsidR="00DC39AE" w:rsidRPr="00ED3C18" w:rsidRDefault="00DC39AE" w:rsidP="00DC39AE">
      <w:pPr>
        <w:shd w:val="clear" w:color="auto" w:fill="FFFFFF"/>
        <w:spacing w:after="0" w:line="311" w:lineRule="atLeast"/>
        <w:jc w:val="center"/>
        <w:rPr>
          <w:rFonts w:ascii="Helvetica" w:eastAsia="Times New Roman" w:hAnsi="Helvetica" w:cs="Helvetica"/>
          <w:sz w:val="27"/>
          <w:szCs w:val="27"/>
          <w:lang w:val="uk-UA" w:eastAsia="ru-RU"/>
        </w:rPr>
      </w:pPr>
      <w:r w:rsidRPr="00DC39AE">
        <w:rPr>
          <w:rFonts w:ascii="Times New Roman" w:eastAsia="Times New Roman" w:hAnsi="Times New Roman" w:cs="Times New Roman"/>
          <w:b/>
          <w:bCs/>
          <w:sz w:val="28"/>
          <w:szCs w:val="28"/>
          <w:lang w:val="uk-UA" w:eastAsia="ru-RU"/>
        </w:rPr>
        <w:t> </w:t>
      </w:r>
    </w:p>
    <w:p w:rsidR="00DC39AE" w:rsidRPr="00ED3C18" w:rsidRDefault="00DC39AE" w:rsidP="00DC39AE">
      <w:pPr>
        <w:shd w:val="clear" w:color="auto" w:fill="FFFFFF"/>
        <w:spacing w:after="0" w:line="311" w:lineRule="atLeast"/>
        <w:ind w:firstLine="567"/>
        <w:jc w:val="both"/>
        <w:rPr>
          <w:rFonts w:ascii="Helvetica" w:eastAsia="Times New Roman" w:hAnsi="Helvetica" w:cs="Helvetica"/>
          <w:sz w:val="27"/>
          <w:szCs w:val="27"/>
          <w:lang w:val="uk-UA" w:eastAsia="ru-RU"/>
        </w:rPr>
      </w:pPr>
      <w:r w:rsidRPr="00DC39AE">
        <w:rPr>
          <w:rFonts w:ascii="Times New Roman" w:eastAsia="Times New Roman" w:hAnsi="Times New Roman" w:cs="Times New Roman"/>
          <w:sz w:val="28"/>
          <w:szCs w:val="28"/>
          <w:lang w:val="uk-UA" w:eastAsia="ru-RU"/>
        </w:rPr>
        <w:t>1. У разі підтвердження факту вчинення булінгу (цькування), за результатами розслідування та висновків комісії з розгляду випадку боулінгу (цькування), керівник закладу повідомляє уповноважені підрозділи органів Національної поліції України та Cлужби у справах дітей про випадки боулінгу (цькування) в закладі освіти.</w:t>
      </w:r>
    </w:p>
    <w:p w:rsidR="00DC39AE" w:rsidRPr="00ED3C18" w:rsidRDefault="00DC39AE" w:rsidP="00DC39AE">
      <w:pPr>
        <w:shd w:val="clear" w:color="auto" w:fill="FFFFFF"/>
        <w:spacing w:after="0" w:line="311" w:lineRule="atLeast"/>
        <w:ind w:firstLine="567"/>
        <w:jc w:val="both"/>
        <w:rPr>
          <w:rFonts w:ascii="Helvetica" w:eastAsia="Times New Roman" w:hAnsi="Helvetica" w:cs="Helvetica"/>
          <w:sz w:val="27"/>
          <w:szCs w:val="27"/>
          <w:lang w:val="uk-UA" w:eastAsia="ru-RU"/>
        </w:rPr>
      </w:pPr>
      <w:r w:rsidRPr="00DC39AE">
        <w:rPr>
          <w:rFonts w:ascii="Times New Roman" w:eastAsia="Times New Roman" w:hAnsi="Times New Roman" w:cs="Times New Roman"/>
          <w:sz w:val="28"/>
          <w:szCs w:val="28"/>
          <w:lang w:val="uk-UA" w:eastAsia="ru-RU"/>
        </w:rPr>
        <w:t>2. Комісія за результатами проведеного розслідування щодо з'ясування обставин на підставі заяви про булінг (цькування), визначених сторін булінгу (цькування), встановлених можливих причин булінгу (цькування) розробляє рекомендації для педагогічних працівників щодо освітньої діяльності з учнями, причетними до булінгу, їх батьками (особами, що їх заміняють), заходи стабілізації психологічного клімату у колективі, надання соціальних та психолого-педагогічних послуг сторонам булінгу (цькування).</w:t>
      </w:r>
    </w:p>
    <w:p w:rsidR="00DC39AE" w:rsidRPr="00ED3C18" w:rsidRDefault="00DC39AE" w:rsidP="00DC39AE">
      <w:pPr>
        <w:shd w:val="clear" w:color="auto" w:fill="FFFFFF"/>
        <w:spacing w:after="0" w:line="311" w:lineRule="atLeast"/>
        <w:ind w:firstLine="567"/>
        <w:jc w:val="both"/>
        <w:rPr>
          <w:rFonts w:ascii="Helvetica" w:eastAsia="Times New Roman" w:hAnsi="Helvetica" w:cs="Helvetica"/>
          <w:sz w:val="27"/>
          <w:szCs w:val="27"/>
          <w:lang w:val="uk-UA" w:eastAsia="ru-RU"/>
        </w:rPr>
      </w:pPr>
      <w:r w:rsidRPr="00DC39AE">
        <w:rPr>
          <w:rFonts w:ascii="Times New Roman" w:eastAsia="Times New Roman" w:hAnsi="Times New Roman" w:cs="Times New Roman"/>
          <w:sz w:val="28"/>
          <w:szCs w:val="28"/>
          <w:lang w:val="uk-UA" w:eastAsia="ru-RU"/>
        </w:rPr>
        <w:t>3. Надаються соціальні та психолого-педагогічні послуги здобувачам освіти, які вчинили булінг, стали його свідками або постраждали від булінгу.</w:t>
      </w:r>
    </w:p>
    <w:p w:rsidR="00DC39AE" w:rsidRPr="00DC39AE" w:rsidRDefault="00DC39AE" w:rsidP="00DC39AE">
      <w:pPr>
        <w:shd w:val="clear" w:color="auto" w:fill="FFFFFF"/>
        <w:spacing w:after="0" w:line="311" w:lineRule="atLeast"/>
        <w:jc w:val="both"/>
        <w:rPr>
          <w:rFonts w:ascii="Helvetica" w:eastAsia="Times New Roman" w:hAnsi="Helvetica" w:cs="Helvetica"/>
          <w:sz w:val="27"/>
          <w:szCs w:val="27"/>
          <w:lang w:eastAsia="ru-RU"/>
        </w:rPr>
      </w:pPr>
      <w:r w:rsidRPr="00DC39AE">
        <w:rPr>
          <w:rFonts w:ascii="Times New Roman" w:eastAsia="Times New Roman" w:hAnsi="Times New Roman" w:cs="Times New Roman"/>
          <w:sz w:val="28"/>
          <w:szCs w:val="28"/>
          <w:lang w:val="uk-UA" w:eastAsia="ru-RU"/>
        </w:rPr>
        <w:t>       4. Практичний психолог у межах своїх посадових обов’язків:</w:t>
      </w:r>
    </w:p>
    <w:p w:rsidR="00DC39AE" w:rsidRPr="00DC39AE" w:rsidRDefault="00DC39AE" w:rsidP="00DC39AE">
      <w:pPr>
        <w:shd w:val="clear" w:color="auto" w:fill="FFFFFF"/>
        <w:spacing w:after="0" w:line="311" w:lineRule="atLeast"/>
        <w:ind w:firstLine="567"/>
        <w:jc w:val="both"/>
        <w:rPr>
          <w:rFonts w:ascii="Helvetica" w:eastAsia="Times New Roman" w:hAnsi="Helvetica" w:cs="Helvetica"/>
          <w:sz w:val="27"/>
          <w:szCs w:val="27"/>
          <w:lang w:eastAsia="ru-RU"/>
        </w:rPr>
      </w:pPr>
      <w:r w:rsidRPr="00DC39AE">
        <w:rPr>
          <w:rFonts w:ascii="Times New Roman" w:eastAsia="Times New Roman" w:hAnsi="Times New Roman" w:cs="Times New Roman"/>
          <w:sz w:val="28"/>
          <w:szCs w:val="28"/>
          <w:lang w:val="uk-UA" w:eastAsia="ru-RU"/>
        </w:rPr>
        <w:t>діагностує  стан психологічного клімату в колективі, в якому відбувся булінг (цькування) та за результатами діагностики розробляє план корекційної роботи з кривдником та свідками із залученням батьків (законних представників);</w:t>
      </w:r>
    </w:p>
    <w:p w:rsidR="00DC39AE" w:rsidRPr="00DC39AE" w:rsidRDefault="00DC39AE" w:rsidP="00DC39AE">
      <w:pPr>
        <w:shd w:val="clear" w:color="auto" w:fill="FFFFFF"/>
        <w:spacing w:after="0" w:line="311" w:lineRule="atLeast"/>
        <w:ind w:firstLine="567"/>
        <w:jc w:val="both"/>
        <w:rPr>
          <w:rFonts w:ascii="Helvetica" w:eastAsia="Times New Roman" w:hAnsi="Helvetica" w:cs="Helvetica"/>
          <w:sz w:val="27"/>
          <w:szCs w:val="27"/>
          <w:lang w:eastAsia="ru-RU"/>
        </w:rPr>
      </w:pPr>
      <w:r w:rsidRPr="00DC39AE">
        <w:rPr>
          <w:rFonts w:ascii="Times New Roman" w:eastAsia="Times New Roman" w:hAnsi="Times New Roman" w:cs="Times New Roman"/>
          <w:sz w:val="28"/>
          <w:szCs w:val="28"/>
          <w:lang w:val="uk-UA" w:eastAsia="ru-RU"/>
        </w:rPr>
        <w:t>розробляє та реалізує програму індивідуальної реабілітації для потерпілого;</w:t>
      </w:r>
    </w:p>
    <w:p w:rsidR="00DC39AE" w:rsidRPr="00DC39AE" w:rsidRDefault="00DC39AE" w:rsidP="00DC39AE">
      <w:pPr>
        <w:shd w:val="clear" w:color="auto" w:fill="FFFFFF"/>
        <w:spacing w:after="0" w:line="311" w:lineRule="atLeast"/>
        <w:ind w:firstLine="567"/>
        <w:jc w:val="both"/>
        <w:rPr>
          <w:rFonts w:ascii="Helvetica" w:eastAsia="Times New Roman" w:hAnsi="Helvetica" w:cs="Helvetica"/>
          <w:sz w:val="27"/>
          <w:szCs w:val="27"/>
          <w:lang w:eastAsia="ru-RU"/>
        </w:rPr>
      </w:pPr>
      <w:r w:rsidRPr="00DC39AE">
        <w:rPr>
          <w:rFonts w:ascii="Times New Roman" w:eastAsia="Times New Roman" w:hAnsi="Times New Roman" w:cs="Times New Roman"/>
          <w:sz w:val="28"/>
          <w:szCs w:val="28"/>
          <w:lang w:val="uk-UA" w:eastAsia="ru-RU"/>
        </w:rPr>
        <w:t>розробляє профілактичні заходи для групи (класу), в якій зафіксовано випадок булінгу (цькування); для батьків або законних представників;</w:t>
      </w:r>
    </w:p>
    <w:p w:rsidR="00DC39AE" w:rsidRPr="00DC39AE" w:rsidRDefault="00DC39AE" w:rsidP="00DC39AE">
      <w:pPr>
        <w:shd w:val="clear" w:color="auto" w:fill="FFFFFF"/>
        <w:spacing w:after="0" w:line="311" w:lineRule="atLeast"/>
        <w:ind w:firstLine="567"/>
        <w:jc w:val="both"/>
        <w:rPr>
          <w:rFonts w:ascii="Helvetica" w:eastAsia="Times New Roman" w:hAnsi="Helvetica" w:cs="Helvetica"/>
          <w:sz w:val="27"/>
          <w:szCs w:val="27"/>
          <w:lang w:eastAsia="ru-RU"/>
        </w:rPr>
      </w:pPr>
      <w:r w:rsidRPr="00DC39AE">
        <w:rPr>
          <w:rFonts w:ascii="Times New Roman" w:eastAsia="Times New Roman" w:hAnsi="Times New Roman" w:cs="Times New Roman"/>
          <w:sz w:val="28"/>
          <w:szCs w:val="28"/>
          <w:lang w:val="uk-UA" w:eastAsia="ru-RU"/>
        </w:rPr>
        <w:t>здійснює супровід педагогічних, науково-педагогічних працівників, які забезпечують освітній процес для групи (класу), в якій зафіксовано випадок булінгу (цькування);</w:t>
      </w:r>
    </w:p>
    <w:p w:rsidR="00DC39AE" w:rsidRPr="00DC39AE" w:rsidRDefault="00DC39AE" w:rsidP="00DC39AE">
      <w:pPr>
        <w:shd w:val="clear" w:color="auto" w:fill="FFFFFF"/>
        <w:spacing w:after="0" w:line="311" w:lineRule="atLeast"/>
        <w:ind w:firstLine="567"/>
        <w:jc w:val="both"/>
        <w:rPr>
          <w:rFonts w:ascii="Helvetica" w:eastAsia="Times New Roman" w:hAnsi="Helvetica" w:cs="Helvetica"/>
          <w:sz w:val="27"/>
          <w:szCs w:val="27"/>
          <w:lang w:eastAsia="ru-RU"/>
        </w:rPr>
      </w:pPr>
      <w:r w:rsidRPr="00DC39AE">
        <w:rPr>
          <w:rFonts w:ascii="Times New Roman" w:eastAsia="Times New Roman" w:hAnsi="Times New Roman" w:cs="Times New Roman"/>
          <w:sz w:val="28"/>
          <w:szCs w:val="28"/>
          <w:lang w:val="uk-UA" w:eastAsia="ru-RU"/>
        </w:rPr>
        <w:t>забезпечує надання психологічного супроводу здобувачів освіти, які постраждали від булінгу (цькування), стали його свідками або вчинили булінг (цькування).</w:t>
      </w:r>
    </w:p>
    <w:p w:rsidR="00DC39AE" w:rsidRPr="00DC39AE" w:rsidRDefault="00DC39AE" w:rsidP="00DC39AE">
      <w:pPr>
        <w:shd w:val="clear" w:color="auto" w:fill="FFFFFF"/>
        <w:spacing w:after="0" w:line="311" w:lineRule="atLeast"/>
        <w:ind w:firstLine="567"/>
        <w:jc w:val="both"/>
        <w:rPr>
          <w:rFonts w:ascii="Helvetica" w:eastAsia="Times New Roman" w:hAnsi="Helvetica" w:cs="Helvetica"/>
          <w:sz w:val="27"/>
          <w:szCs w:val="27"/>
          <w:lang w:eastAsia="ru-RU"/>
        </w:rPr>
      </w:pPr>
      <w:r w:rsidRPr="00DC39AE">
        <w:rPr>
          <w:rFonts w:ascii="Times New Roman" w:eastAsia="Times New Roman" w:hAnsi="Times New Roman" w:cs="Times New Roman"/>
          <w:sz w:val="28"/>
          <w:szCs w:val="28"/>
          <w:lang w:val="uk-UA" w:eastAsia="ru-RU"/>
        </w:rPr>
        <w:t>5. Педагогічні працівники, які працюють з класом чи групою, у якій зафіксовано випадок булінгу (цькування), забезпечують:</w:t>
      </w:r>
    </w:p>
    <w:p w:rsidR="00DC39AE" w:rsidRPr="00DC39AE" w:rsidRDefault="00DC39AE" w:rsidP="00DC39AE">
      <w:pPr>
        <w:shd w:val="clear" w:color="auto" w:fill="FFFFFF"/>
        <w:spacing w:after="0" w:line="311" w:lineRule="atLeast"/>
        <w:ind w:firstLine="567"/>
        <w:jc w:val="both"/>
        <w:rPr>
          <w:rFonts w:ascii="Helvetica" w:eastAsia="Times New Roman" w:hAnsi="Helvetica" w:cs="Helvetica"/>
          <w:sz w:val="27"/>
          <w:szCs w:val="27"/>
          <w:lang w:eastAsia="ru-RU"/>
        </w:rPr>
      </w:pPr>
      <w:r w:rsidRPr="00DC39AE">
        <w:rPr>
          <w:rFonts w:ascii="Times New Roman" w:eastAsia="Times New Roman" w:hAnsi="Times New Roman" w:cs="Times New Roman"/>
          <w:sz w:val="28"/>
          <w:szCs w:val="28"/>
          <w:lang w:val="uk-UA" w:eastAsia="ru-RU"/>
        </w:rPr>
        <w:t>виконання рекомендації комісія з розгляду випадків булінгу (цькування) в закладі освіти щодо доцільних методів навчання та організації роботи з учнями, причетними до булінгу (цькування) та їхніми батьками (законними представниками);</w:t>
      </w:r>
    </w:p>
    <w:p w:rsidR="00DC39AE" w:rsidRPr="00DC39AE" w:rsidRDefault="00DC39AE" w:rsidP="00DC39AE">
      <w:pPr>
        <w:shd w:val="clear" w:color="auto" w:fill="FFFFFF"/>
        <w:spacing w:after="0" w:line="311" w:lineRule="atLeast"/>
        <w:ind w:firstLine="567"/>
        <w:jc w:val="both"/>
        <w:rPr>
          <w:rFonts w:ascii="Helvetica" w:eastAsia="Times New Roman" w:hAnsi="Helvetica" w:cs="Helvetica"/>
          <w:sz w:val="27"/>
          <w:szCs w:val="27"/>
          <w:lang w:eastAsia="ru-RU"/>
        </w:rPr>
      </w:pPr>
      <w:r w:rsidRPr="00DC39AE">
        <w:rPr>
          <w:rFonts w:ascii="Times New Roman" w:eastAsia="Times New Roman" w:hAnsi="Times New Roman" w:cs="Times New Roman"/>
          <w:sz w:val="28"/>
          <w:szCs w:val="28"/>
          <w:lang w:val="uk-UA" w:eastAsia="ru-RU"/>
        </w:rPr>
        <w:lastRenderedPageBreak/>
        <w:t>дотримання правил поведінки учасниками освітнього процесу в закладі освіти, визначених статутом закладу освіти, законодавством;</w:t>
      </w:r>
    </w:p>
    <w:p w:rsidR="00DC39AE" w:rsidRPr="00DC39AE" w:rsidRDefault="00DC39AE" w:rsidP="00DC39AE">
      <w:pPr>
        <w:shd w:val="clear" w:color="auto" w:fill="FFFFFF"/>
        <w:spacing w:after="0" w:line="311" w:lineRule="atLeast"/>
        <w:ind w:firstLine="567"/>
        <w:jc w:val="both"/>
        <w:rPr>
          <w:rFonts w:ascii="Helvetica" w:eastAsia="Times New Roman" w:hAnsi="Helvetica" w:cs="Helvetica"/>
          <w:sz w:val="27"/>
          <w:szCs w:val="27"/>
          <w:lang w:eastAsia="ru-RU"/>
        </w:rPr>
      </w:pPr>
      <w:r w:rsidRPr="00DC39AE">
        <w:rPr>
          <w:rFonts w:ascii="Times New Roman" w:eastAsia="Times New Roman" w:hAnsi="Times New Roman" w:cs="Times New Roman"/>
          <w:sz w:val="28"/>
          <w:szCs w:val="28"/>
          <w:lang w:val="uk-UA" w:eastAsia="ru-RU"/>
        </w:rPr>
        <w:t>виробляють спільно з здобувачами освіти правила взаємодії класу чи групи під час освітнього процесу.</w:t>
      </w:r>
    </w:p>
    <w:p w:rsidR="00DC39AE" w:rsidRPr="00DC39AE" w:rsidRDefault="00DC39AE" w:rsidP="00DC39AE">
      <w:pPr>
        <w:shd w:val="clear" w:color="auto" w:fill="FFFFFF"/>
        <w:spacing w:after="0" w:line="311" w:lineRule="atLeast"/>
        <w:ind w:firstLine="567"/>
        <w:jc w:val="both"/>
        <w:rPr>
          <w:rFonts w:ascii="Helvetica" w:eastAsia="Times New Roman" w:hAnsi="Helvetica" w:cs="Helvetica"/>
          <w:sz w:val="27"/>
          <w:szCs w:val="27"/>
          <w:lang w:eastAsia="ru-RU"/>
        </w:rPr>
      </w:pPr>
      <w:r w:rsidRPr="00DC39AE">
        <w:rPr>
          <w:rFonts w:ascii="Times New Roman" w:eastAsia="Times New Roman" w:hAnsi="Times New Roman" w:cs="Times New Roman"/>
          <w:sz w:val="28"/>
          <w:szCs w:val="28"/>
          <w:lang w:val="uk-UA" w:eastAsia="ru-RU"/>
        </w:rPr>
        <w:t>6. Батьки здобувачів освіти (законні представники) зобов’язані виконувати рішення та рекомендації комісії з розгляду випадків булінгу (цькування) в закладі освіти.</w:t>
      </w:r>
    </w:p>
    <w:p w:rsidR="00DC39AE" w:rsidRPr="00DC39AE" w:rsidRDefault="00DC39AE" w:rsidP="00DC39AE">
      <w:pPr>
        <w:shd w:val="clear" w:color="auto" w:fill="FFFFFF"/>
        <w:spacing w:after="0" w:line="311" w:lineRule="atLeast"/>
        <w:ind w:firstLine="567"/>
        <w:jc w:val="both"/>
        <w:textAlignment w:val="baseline"/>
        <w:rPr>
          <w:rFonts w:ascii="Helvetica" w:eastAsia="Times New Roman" w:hAnsi="Helvetica" w:cs="Helvetica"/>
          <w:sz w:val="27"/>
          <w:szCs w:val="27"/>
          <w:lang w:eastAsia="ru-RU"/>
        </w:rPr>
      </w:pPr>
      <w:r w:rsidRPr="00DC39AE">
        <w:rPr>
          <w:rFonts w:ascii="Times New Roman" w:eastAsia="Times New Roman" w:hAnsi="Times New Roman" w:cs="Times New Roman"/>
          <w:sz w:val="28"/>
          <w:szCs w:val="28"/>
          <w:lang w:val="uk-UA" w:eastAsia="ru-RU"/>
        </w:rPr>
        <w:t>7.</w:t>
      </w:r>
      <w:r w:rsidRPr="00DC39AE">
        <w:rPr>
          <w:rFonts w:ascii="Helvetica" w:eastAsia="Times New Roman" w:hAnsi="Helvetica" w:cs="Helvetica"/>
          <w:sz w:val="27"/>
          <w:szCs w:val="27"/>
          <w:lang w:eastAsia="ru-RU"/>
        </w:rPr>
        <w:t> </w:t>
      </w:r>
      <w:r w:rsidRPr="00DC39AE">
        <w:rPr>
          <w:rFonts w:ascii="Times New Roman" w:eastAsia="Times New Roman" w:hAnsi="Times New Roman" w:cs="Times New Roman"/>
          <w:sz w:val="28"/>
          <w:szCs w:val="28"/>
          <w:lang w:val="uk-UA" w:eastAsia="ru-RU"/>
        </w:rPr>
        <w:t>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булінгу (цькування) відповідає уповноважена особа або особа, яка її замінює у разі відсутності відповідно до наказу про склад комісії.</w:t>
      </w:r>
    </w:p>
    <w:p w:rsidR="00DC39AE" w:rsidRPr="00DC39AE" w:rsidRDefault="00DC39AE" w:rsidP="00DC39AE">
      <w:pPr>
        <w:shd w:val="clear" w:color="auto" w:fill="FFFFFF"/>
        <w:spacing w:after="0" w:line="311" w:lineRule="atLeast"/>
        <w:ind w:firstLine="567"/>
        <w:jc w:val="both"/>
        <w:rPr>
          <w:rFonts w:ascii="Helvetica" w:eastAsia="Times New Roman" w:hAnsi="Helvetica" w:cs="Helvetica"/>
          <w:sz w:val="27"/>
          <w:szCs w:val="27"/>
          <w:lang w:eastAsia="ru-RU"/>
        </w:rPr>
      </w:pPr>
      <w:r w:rsidRPr="00DC39AE">
        <w:rPr>
          <w:rFonts w:ascii="Times New Roman" w:eastAsia="Times New Roman" w:hAnsi="Times New Roman" w:cs="Times New Roman"/>
          <w:sz w:val="28"/>
          <w:szCs w:val="28"/>
          <w:lang w:val="uk-UA" w:eastAsia="ru-RU"/>
        </w:rPr>
        <w:t>8.Визначаються відповідальні особи, причетні до булінгу (цькування) та накладаються адміністративні стягнення.</w:t>
      </w:r>
    </w:p>
    <w:p w:rsidR="00DC39AE" w:rsidRPr="00DC39AE" w:rsidRDefault="00DC39AE" w:rsidP="00DC39AE">
      <w:pPr>
        <w:shd w:val="clear" w:color="auto" w:fill="FFFFFF"/>
        <w:spacing w:after="0" w:line="311" w:lineRule="atLeast"/>
        <w:ind w:firstLine="567"/>
        <w:jc w:val="both"/>
        <w:rPr>
          <w:rFonts w:ascii="Helvetica" w:eastAsia="Times New Roman" w:hAnsi="Helvetica" w:cs="Helvetica"/>
          <w:sz w:val="27"/>
          <w:szCs w:val="27"/>
          <w:lang w:eastAsia="ru-RU"/>
        </w:rPr>
      </w:pPr>
      <w:r w:rsidRPr="00DC39AE">
        <w:rPr>
          <w:rFonts w:ascii="Times New Roman" w:eastAsia="Times New Roman" w:hAnsi="Times New Roman" w:cs="Times New Roman"/>
          <w:sz w:val="28"/>
          <w:szCs w:val="28"/>
          <w:lang w:val="uk-UA" w:eastAsia="ru-RU"/>
        </w:rPr>
        <w:t>Цькування неповнолітнього карається штрафом від 50 до 100 неоподатковуваних мінімумів доходів громадян (850 та 1700 гривень відповідно) або громадськими роботами від 20 до 40 годин.</w:t>
      </w:r>
    </w:p>
    <w:p w:rsidR="00DC39AE" w:rsidRPr="00DC39AE" w:rsidRDefault="00DC39AE" w:rsidP="00DC39AE">
      <w:pPr>
        <w:shd w:val="clear" w:color="auto" w:fill="FFFFFF"/>
        <w:spacing w:after="0" w:line="311" w:lineRule="atLeast"/>
        <w:ind w:firstLine="567"/>
        <w:jc w:val="both"/>
        <w:rPr>
          <w:rFonts w:ascii="Helvetica" w:eastAsia="Times New Roman" w:hAnsi="Helvetica" w:cs="Helvetica"/>
          <w:sz w:val="27"/>
          <w:szCs w:val="27"/>
          <w:lang w:eastAsia="ru-RU"/>
        </w:rPr>
      </w:pPr>
      <w:r w:rsidRPr="00DC39AE">
        <w:rPr>
          <w:rFonts w:ascii="Times New Roman" w:eastAsia="Times New Roman" w:hAnsi="Times New Roman" w:cs="Times New Roman"/>
          <w:sz w:val="28"/>
          <w:szCs w:val="28"/>
          <w:lang w:val="uk-UA" w:eastAsia="ru-RU"/>
        </w:rPr>
        <w:t>Така ж поведінка, вчинена групою осіб або повторно протягом року після</w:t>
      </w:r>
    </w:p>
    <w:p w:rsidR="00DC39AE" w:rsidRPr="00DC39AE" w:rsidRDefault="00DC39AE" w:rsidP="00DC39AE">
      <w:pPr>
        <w:shd w:val="clear" w:color="auto" w:fill="FFFFFF"/>
        <w:spacing w:after="0" w:line="311" w:lineRule="atLeast"/>
        <w:ind w:firstLine="567"/>
        <w:jc w:val="both"/>
        <w:rPr>
          <w:rFonts w:ascii="Helvetica" w:eastAsia="Times New Roman" w:hAnsi="Helvetica" w:cs="Helvetica"/>
          <w:sz w:val="27"/>
          <w:szCs w:val="27"/>
          <w:lang w:eastAsia="ru-RU"/>
        </w:rPr>
      </w:pPr>
      <w:r w:rsidRPr="00DC39AE">
        <w:rPr>
          <w:rFonts w:ascii="Times New Roman" w:eastAsia="Times New Roman" w:hAnsi="Times New Roman" w:cs="Times New Roman"/>
          <w:sz w:val="28"/>
          <w:szCs w:val="28"/>
          <w:lang w:val="uk-UA" w:eastAsia="ru-RU"/>
        </w:rPr>
        <w:t>накладення адміністративного стягнення, передбачає штраф від 1700 гривень до 3400 гривень або громадськими роботами від 40 до 60 годин.</w:t>
      </w:r>
    </w:p>
    <w:p w:rsidR="00DC39AE" w:rsidRPr="00DC39AE" w:rsidRDefault="00DC39AE" w:rsidP="00DC39AE">
      <w:pPr>
        <w:shd w:val="clear" w:color="auto" w:fill="FFFFFF"/>
        <w:spacing w:after="0" w:line="311" w:lineRule="atLeast"/>
        <w:ind w:firstLine="567"/>
        <w:jc w:val="both"/>
        <w:rPr>
          <w:rFonts w:ascii="Helvetica" w:eastAsia="Times New Roman" w:hAnsi="Helvetica" w:cs="Helvetica"/>
          <w:sz w:val="27"/>
          <w:szCs w:val="27"/>
          <w:lang w:eastAsia="ru-RU"/>
        </w:rPr>
      </w:pPr>
      <w:r w:rsidRPr="00DC39AE">
        <w:rPr>
          <w:rFonts w:ascii="Times New Roman" w:eastAsia="Times New Roman" w:hAnsi="Times New Roman" w:cs="Times New Roman"/>
          <w:sz w:val="28"/>
          <w:szCs w:val="28"/>
          <w:lang w:val="uk-UA" w:eastAsia="ru-RU"/>
        </w:rPr>
        <w:t>За булінг, вчинений малолітніми або неповнолітніми особами віком від 14 до</w:t>
      </w:r>
    </w:p>
    <w:p w:rsidR="00DC39AE" w:rsidRPr="00DC39AE" w:rsidRDefault="00DC39AE" w:rsidP="00DC39AE">
      <w:pPr>
        <w:shd w:val="clear" w:color="auto" w:fill="FFFFFF"/>
        <w:spacing w:after="0" w:line="311" w:lineRule="atLeast"/>
        <w:ind w:firstLine="567"/>
        <w:jc w:val="both"/>
        <w:rPr>
          <w:rFonts w:ascii="Helvetica" w:eastAsia="Times New Roman" w:hAnsi="Helvetica" w:cs="Helvetica"/>
          <w:sz w:val="27"/>
          <w:szCs w:val="27"/>
          <w:lang w:eastAsia="ru-RU"/>
        </w:rPr>
      </w:pPr>
      <w:r w:rsidRPr="00DC39AE">
        <w:rPr>
          <w:rFonts w:ascii="Times New Roman" w:eastAsia="Times New Roman" w:hAnsi="Times New Roman" w:cs="Times New Roman"/>
          <w:sz w:val="28"/>
          <w:szCs w:val="28"/>
          <w:lang w:val="uk-UA" w:eastAsia="ru-RU"/>
        </w:rPr>
        <w:t>16 років, тягне за собою накладання штрафу на батьків або осіб, які їх замінюють.</w:t>
      </w:r>
    </w:p>
    <w:p w:rsidR="00DC39AE" w:rsidRPr="00DC39AE" w:rsidRDefault="00DC39AE" w:rsidP="00DC39AE">
      <w:pPr>
        <w:shd w:val="clear" w:color="auto" w:fill="FFFFFF"/>
        <w:spacing w:after="0" w:line="240" w:lineRule="auto"/>
        <w:ind w:left="1416" w:firstLine="708"/>
        <w:jc w:val="center"/>
        <w:rPr>
          <w:rFonts w:ascii="Helvetica" w:eastAsia="Times New Roman" w:hAnsi="Helvetica" w:cs="Helvetica"/>
          <w:sz w:val="27"/>
          <w:szCs w:val="27"/>
          <w:lang w:eastAsia="ru-RU"/>
        </w:rPr>
      </w:pPr>
      <w:r w:rsidRPr="00DC39AE">
        <w:rPr>
          <w:rFonts w:ascii="Helvetica" w:eastAsia="Times New Roman" w:hAnsi="Helvetica" w:cs="Helvetica"/>
          <w:sz w:val="27"/>
          <w:szCs w:val="27"/>
          <w:lang w:eastAsia="ru-RU"/>
        </w:rPr>
        <w:t> </w:t>
      </w:r>
    </w:p>
    <w:p w:rsidR="00DC39AE" w:rsidRPr="00DC39AE" w:rsidRDefault="00DC39AE" w:rsidP="00DC39AE">
      <w:pPr>
        <w:shd w:val="clear" w:color="auto" w:fill="FFFFFF"/>
        <w:spacing w:after="0" w:line="311" w:lineRule="atLeast"/>
        <w:ind w:firstLine="567"/>
        <w:jc w:val="both"/>
        <w:rPr>
          <w:rFonts w:ascii="Helvetica" w:eastAsia="Times New Roman" w:hAnsi="Helvetica" w:cs="Helvetica"/>
          <w:sz w:val="27"/>
          <w:szCs w:val="27"/>
          <w:lang w:eastAsia="ru-RU"/>
        </w:rPr>
      </w:pPr>
      <w:r w:rsidRPr="00DC39AE">
        <w:rPr>
          <w:rFonts w:ascii="Times New Roman" w:eastAsia="Times New Roman" w:hAnsi="Times New Roman" w:cs="Times New Roman"/>
          <w:sz w:val="28"/>
          <w:szCs w:val="28"/>
          <w:lang w:val="uk-UA" w:eastAsia="ru-RU"/>
        </w:rPr>
        <w:t>Якщо директор закладу освіти не повідомить уповноважений підрозділ органів Національної поліції України про відомі йому випадки цькування учасників освітнього процесу тягне за собою накладання на нього штрафу від 50 до 100 неопадоткованих мінімумів доходів громадян або виправні роботи на строк до 1 місяця з відрахуванням до 20 % заробітку.</w:t>
      </w:r>
    </w:p>
    <w:p w:rsidR="00B35847" w:rsidRPr="00DC39AE" w:rsidRDefault="00B35847"/>
    <w:sectPr w:rsidR="00B35847" w:rsidRPr="00DC39AE" w:rsidSect="00B35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C39AE"/>
    <w:rsid w:val="00170278"/>
    <w:rsid w:val="005D66AC"/>
    <w:rsid w:val="00613BD8"/>
    <w:rsid w:val="009830CE"/>
    <w:rsid w:val="00B35847"/>
    <w:rsid w:val="00C96D6D"/>
    <w:rsid w:val="00D74DDA"/>
    <w:rsid w:val="00D82466"/>
    <w:rsid w:val="00DC39AE"/>
    <w:rsid w:val="00ED3C18"/>
    <w:rsid w:val="00F81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E433"/>
  <w15:docId w15:val="{3E89FC0D-AEEF-45F8-8DFB-872C933E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8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310118">
      <w:bodyDiv w:val="1"/>
      <w:marLeft w:val="0"/>
      <w:marRight w:val="0"/>
      <w:marTop w:val="0"/>
      <w:marBottom w:val="0"/>
      <w:divBdr>
        <w:top w:val="none" w:sz="0" w:space="0" w:color="auto"/>
        <w:left w:val="none" w:sz="0" w:space="0" w:color="auto"/>
        <w:bottom w:val="none" w:sz="0" w:space="0" w:color="auto"/>
        <w:right w:val="none" w:sz="0" w:space="0" w:color="auto"/>
      </w:divBdr>
    </w:div>
    <w:div w:id="193883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3101</Words>
  <Characters>1769</Characters>
  <Application>Microsoft Office Word</Application>
  <DocSecurity>0</DocSecurity>
  <Lines>14</Lines>
  <Paragraphs>9</Paragraphs>
  <ScaleCrop>false</ScaleCrop>
  <Company>Microsoft</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Home</cp:lastModifiedBy>
  <cp:revision>8</cp:revision>
  <dcterms:created xsi:type="dcterms:W3CDTF">2020-05-18T08:06:00Z</dcterms:created>
  <dcterms:modified xsi:type="dcterms:W3CDTF">2023-08-31T05:44:00Z</dcterms:modified>
</cp:coreProperties>
</file>