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A37" w:rsidRDefault="00275A37" w:rsidP="00074B21">
      <w:pPr>
        <w:tabs>
          <w:tab w:val="left" w:pos="6492"/>
        </w:tabs>
        <w:spacing w:line="240" w:lineRule="auto"/>
        <w:jc w:val="center"/>
        <w:rPr>
          <w:rFonts w:ascii="Times New Roman" w:hAnsi="Times New Roman" w:cs="Times New Roman"/>
          <w:sz w:val="28"/>
          <w:szCs w:val="28"/>
        </w:rPr>
      </w:pPr>
    </w:p>
    <w:p w:rsidR="00275A37" w:rsidRDefault="00275A37" w:rsidP="00074B21">
      <w:pPr>
        <w:tabs>
          <w:tab w:val="left" w:pos="6492"/>
        </w:tabs>
        <w:spacing w:line="240" w:lineRule="auto"/>
        <w:jc w:val="center"/>
        <w:rPr>
          <w:rFonts w:ascii="Times New Roman" w:hAnsi="Times New Roman" w:cs="Times New Roman"/>
          <w:sz w:val="28"/>
          <w:szCs w:val="28"/>
        </w:rPr>
      </w:pPr>
      <w:r w:rsidRPr="00275A37">
        <w:rPr>
          <w:rFonts w:ascii="Times New Roman" w:hAnsi="Times New Roman" w:cs="Times New Roman"/>
          <w:sz w:val="28"/>
          <w:szCs w:val="28"/>
        </w:rPr>
        <w:drawing>
          <wp:inline distT="0" distB="0" distL="0" distR="0" wp14:anchorId="1F2490C8" wp14:editId="2CBAB518">
            <wp:extent cx="6120765" cy="80543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8054340"/>
                    </a:xfrm>
                    <a:prstGeom prst="rect">
                      <a:avLst/>
                    </a:prstGeom>
                  </pic:spPr>
                </pic:pic>
              </a:graphicData>
            </a:graphic>
          </wp:inline>
        </w:drawing>
      </w:r>
    </w:p>
    <w:p w:rsidR="00275A37" w:rsidRDefault="00275A37">
      <w:pPr>
        <w:rPr>
          <w:rFonts w:ascii="Times New Roman" w:hAnsi="Times New Roman" w:cs="Times New Roman"/>
          <w:sz w:val="28"/>
          <w:szCs w:val="28"/>
        </w:rPr>
      </w:pPr>
      <w:r>
        <w:rPr>
          <w:rFonts w:ascii="Times New Roman" w:hAnsi="Times New Roman" w:cs="Times New Roman"/>
          <w:sz w:val="28"/>
          <w:szCs w:val="28"/>
        </w:rPr>
        <w:br w:type="page"/>
      </w:r>
    </w:p>
    <w:p w:rsidR="001E45FA" w:rsidRDefault="001E45FA" w:rsidP="00074B21">
      <w:pPr>
        <w:tabs>
          <w:tab w:val="left" w:pos="6492"/>
        </w:tabs>
        <w:spacing w:line="240" w:lineRule="auto"/>
        <w:jc w:val="center"/>
        <w:rPr>
          <w:rFonts w:ascii="Times New Roman" w:hAnsi="Times New Roman" w:cs="Times New Roman"/>
          <w:sz w:val="28"/>
          <w:szCs w:val="28"/>
        </w:rPr>
      </w:pPr>
      <w:r w:rsidRPr="001E45FA">
        <w:rPr>
          <w:rFonts w:ascii="Times New Roman" w:hAnsi="Times New Roman" w:cs="Times New Roman"/>
          <w:sz w:val="28"/>
          <w:szCs w:val="28"/>
        </w:rPr>
        <w:lastRenderedPageBreak/>
        <w:t>СТРУКТУРА ОСВІТНЬОЇ ПРОГРАМИ</w:t>
      </w:r>
    </w:p>
    <w:p w:rsidR="001E45FA" w:rsidRDefault="001E45FA" w:rsidP="00FA7BED">
      <w:pPr>
        <w:tabs>
          <w:tab w:val="left" w:pos="6492"/>
        </w:tabs>
        <w:spacing w:line="240" w:lineRule="auto"/>
        <w:rPr>
          <w:rFonts w:ascii="Times New Roman" w:hAnsi="Times New Roman" w:cs="Times New Roman"/>
          <w:sz w:val="28"/>
          <w:szCs w:val="28"/>
        </w:rPr>
      </w:pPr>
      <w:r w:rsidRPr="001E45FA">
        <w:rPr>
          <w:rFonts w:ascii="Times New Roman" w:hAnsi="Times New Roman" w:cs="Times New Roman"/>
          <w:sz w:val="28"/>
          <w:szCs w:val="28"/>
        </w:rPr>
        <w:t xml:space="preserve">1. Загальні положення освітньої програми. </w:t>
      </w:r>
    </w:p>
    <w:p w:rsidR="001E45FA" w:rsidRDefault="000524BA" w:rsidP="00FA7BED">
      <w:pPr>
        <w:tabs>
          <w:tab w:val="left" w:pos="6492"/>
        </w:tabs>
        <w:spacing w:line="240" w:lineRule="auto"/>
        <w:rPr>
          <w:rFonts w:ascii="Times New Roman" w:hAnsi="Times New Roman" w:cs="Times New Roman"/>
          <w:sz w:val="28"/>
          <w:szCs w:val="28"/>
        </w:rPr>
      </w:pPr>
      <w:r>
        <w:rPr>
          <w:rFonts w:ascii="Times New Roman" w:hAnsi="Times New Roman" w:cs="Times New Roman"/>
          <w:sz w:val="28"/>
          <w:szCs w:val="28"/>
        </w:rPr>
        <w:t>2</w:t>
      </w:r>
      <w:r w:rsidR="00FA7BED">
        <w:rPr>
          <w:rFonts w:ascii="Times New Roman" w:hAnsi="Times New Roman" w:cs="Times New Roman"/>
          <w:sz w:val="28"/>
          <w:szCs w:val="28"/>
        </w:rPr>
        <w:t>.</w:t>
      </w:r>
      <w:r w:rsidR="001E45FA" w:rsidRPr="001E45FA">
        <w:rPr>
          <w:rFonts w:ascii="Times New Roman" w:hAnsi="Times New Roman" w:cs="Times New Roman"/>
          <w:sz w:val="28"/>
          <w:szCs w:val="28"/>
        </w:rPr>
        <w:t xml:space="preserve"> Вимоги до осіб, які можуть розпочинати здобуття освіти у закладі</w:t>
      </w:r>
      <w:r>
        <w:rPr>
          <w:rFonts w:ascii="Times New Roman" w:hAnsi="Times New Roman" w:cs="Times New Roman"/>
          <w:sz w:val="28"/>
          <w:szCs w:val="28"/>
        </w:rPr>
        <w:t>.</w:t>
      </w:r>
      <w:r w:rsidR="001E45FA" w:rsidRPr="001E45FA">
        <w:rPr>
          <w:rFonts w:ascii="Times New Roman" w:hAnsi="Times New Roman" w:cs="Times New Roman"/>
          <w:sz w:val="28"/>
          <w:szCs w:val="28"/>
        </w:rPr>
        <w:t xml:space="preserve"> </w:t>
      </w:r>
    </w:p>
    <w:p w:rsidR="001E45FA" w:rsidRDefault="000524BA" w:rsidP="00FA7BED">
      <w:pPr>
        <w:tabs>
          <w:tab w:val="left" w:pos="6492"/>
        </w:tabs>
        <w:spacing w:line="240" w:lineRule="auto"/>
        <w:rPr>
          <w:rFonts w:ascii="Times New Roman" w:hAnsi="Times New Roman" w:cs="Times New Roman"/>
          <w:sz w:val="28"/>
          <w:szCs w:val="28"/>
        </w:rPr>
      </w:pPr>
      <w:r>
        <w:rPr>
          <w:rFonts w:ascii="Times New Roman" w:hAnsi="Times New Roman" w:cs="Times New Roman"/>
          <w:sz w:val="28"/>
          <w:szCs w:val="28"/>
        </w:rPr>
        <w:t>3</w:t>
      </w:r>
      <w:r w:rsidR="00FA7BED">
        <w:rPr>
          <w:rFonts w:ascii="Times New Roman" w:hAnsi="Times New Roman" w:cs="Times New Roman"/>
          <w:sz w:val="28"/>
          <w:szCs w:val="28"/>
        </w:rPr>
        <w:t>.</w:t>
      </w:r>
      <w:r w:rsidR="001E45FA" w:rsidRPr="001E45FA">
        <w:rPr>
          <w:rFonts w:ascii="Times New Roman" w:hAnsi="Times New Roman" w:cs="Times New Roman"/>
          <w:sz w:val="28"/>
          <w:szCs w:val="28"/>
        </w:rPr>
        <w:t xml:space="preserve"> Загальний обсяг навчального навантаження, його розподіл між освітніми галузями. </w:t>
      </w:r>
    </w:p>
    <w:p w:rsidR="001E45FA" w:rsidRDefault="000524BA" w:rsidP="00FA7BED">
      <w:pPr>
        <w:tabs>
          <w:tab w:val="left" w:pos="6492"/>
        </w:tabs>
        <w:spacing w:line="240" w:lineRule="auto"/>
        <w:rPr>
          <w:rFonts w:ascii="Times New Roman" w:hAnsi="Times New Roman" w:cs="Times New Roman"/>
          <w:sz w:val="28"/>
          <w:szCs w:val="28"/>
        </w:rPr>
      </w:pPr>
      <w:r>
        <w:rPr>
          <w:rFonts w:ascii="Times New Roman" w:hAnsi="Times New Roman" w:cs="Times New Roman"/>
          <w:sz w:val="28"/>
          <w:szCs w:val="28"/>
        </w:rPr>
        <w:t>4</w:t>
      </w:r>
      <w:r w:rsidR="001E45FA" w:rsidRPr="001E45FA">
        <w:rPr>
          <w:rFonts w:ascii="Times New Roman" w:hAnsi="Times New Roman" w:cs="Times New Roman"/>
          <w:sz w:val="28"/>
          <w:szCs w:val="28"/>
        </w:rPr>
        <w:t>. Модельні навчальні програми</w:t>
      </w:r>
      <w:r>
        <w:rPr>
          <w:rFonts w:ascii="Times New Roman" w:hAnsi="Times New Roman" w:cs="Times New Roman"/>
          <w:sz w:val="28"/>
          <w:szCs w:val="28"/>
        </w:rPr>
        <w:t>.</w:t>
      </w:r>
    </w:p>
    <w:p w:rsidR="001E45FA" w:rsidRDefault="000524BA" w:rsidP="00FA7BED">
      <w:pPr>
        <w:tabs>
          <w:tab w:val="left" w:pos="6492"/>
        </w:tabs>
        <w:spacing w:line="240" w:lineRule="auto"/>
        <w:rPr>
          <w:rFonts w:ascii="Times New Roman" w:hAnsi="Times New Roman" w:cs="Times New Roman"/>
          <w:sz w:val="28"/>
          <w:szCs w:val="28"/>
        </w:rPr>
      </w:pPr>
      <w:r>
        <w:rPr>
          <w:rFonts w:ascii="Times New Roman" w:hAnsi="Times New Roman" w:cs="Times New Roman"/>
          <w:sz w:val="28"/>
          <w:szCs w:val="28"/>
        </w:rPr>
        <w:t>5</w:t>
      </w:r>
      <w:r w:rsidR="001E45FA" w:rsidRPr="001E45FA">
        <w:rPr>
          <w:rFonts w:ascii="Times New Roman" w:hAnsi="Times New Roman" w:cs="Times New Roman"/>
          <w:sz w:val="28"/>
          <w:szCs w:val="28"/>
        </w:rPr>
        <w:t>. Форми організації освітнього процесу</w:t>
      </w:r>
      <w:r>
        <w:rPr>
          <w:rFonts w:ascii="Times New Roman" w:hAnsi="Times New Roman" w:cs="Times New Roman"/>
          <w:sz w:val="28"/>
          <w:szCs w:val="28"/>
        </w:rPr>
        <w:t>.</w:t>
      </w:r>
      <w:r w:rsidR="001E45FA" w:rsidRPr="001E45FA">
        <w:rPr>
          <w:rFonts w:ascii="Times New Roman" w:hAnsi="Times New Roman" w:cs="Times New Roman"/>
          <w:sz w:val="28"/>
          <w:szCs w:val="28"/>
        </w:rPr>
        <w:t xml:space="preserve"> </w:t>
      </w:r>
    </w:p>
    <w:p w:rsidR="001E45FA" w:rsidRDefault="000524BA" w:rsidP="00FA7BED">
      <w:pPr>
        <w:tabs>
          <w:tab w:val="left" w:pos="6492"/>
        </w:tabs>
        <w:spacing w:line="240" w:lineRule="auto"/>
        <w:rPr>
          <w:rFonts w:ascii="Times New Roman" w:hAnsi="Times New Roman" w:cs="Times New Roman"/>
          <w:sz w:val="28"/>
          <w:szCs w:val="28"/>
        </w:rPr>
      </w:pPr>
      <w:r>
        <w:rPr>
          <w:rFonts w:ascii="Times New Roman" w:hAnsi="Times New Roman" w:cs="Times New Roman"/>
          <w:sz w:val="28"/>
          <w:szCs w:val="28"/>
        </w:rPr>
        <w:t>6</w:t>
      </w:r>
      <w:r w:rsidR="001E45FA" w:rsidRPr="001E45FA">
        <w:rPr>
          <w:rFonts w:ascii="Times New Roman" w:hAnsi="Times New Roman" w:cs="Times New Roman"/>
          <w:sz w:val="28"/>
          <w:szCs w:val="28"/>
        </w:rPr>
        <w:t>. Інструментарій оцінювання навчальних досягнень здобувачів освіти</w:t>
      </w:r>
      <w:r>
        <w:rPr>
          <w:rFonts w:ascii="Times New Roman" w:hAnsi="Times New Roman" w:cs="Times New Roman"/>
          <w:sz w:val="28"/>
          <w:szCs w:val="28"/>
        </w:rPr>
        <w:t>.</w:t>
      </w:r>
      <w:r w:rsidR="001E45FA" w:rsidRPr="001E45FA">
        <w:rPr>
          <w:rFonts w:ascii="Times New Roman" w:hAnsi="Times New Roman" w:cs="Times New Roman"/>
          <w:sz w:val="28"/>
          <w:szCs w:val="28"/>
        </w:rPr>
        <w:t xml:space="preserve"> </w:t>
      </w:r>
    </w:p>
    <w:p w:rsidR="001E45FA" w:rsidRDefault="001E45FA" w:rsidP="00074B21">
      <w:pPr>
        <w:tabs>
          <w:tab w:val="left" w:pos="3120"/>
        </w:tabs>
        <w:spacing w:after="0" w:line="240" w:lineRule="auto"/>
        <w:ind w:firstLine="709"/>
        <w:jc w:val="center"/>
        <w:rPr>
          <w:rFonts w:ascii="Times New Roman" w:hAnsi="Times New Roman" w:cs="Times New Roman"/>
          <w:color w:val="002060"/>
          <w:sz w:val="28"/>
          <w:szCs w:val="28"/>
        </w:rPr>
      </w:pPr>
    </w:p>
    <w:p w:rsidR="001E45FA" w:rsidRDefault="001E45FA" w:rsidP="00074B21">
      <w:pPr>
        <w:tabs>
          <w:tab w:val="left" w:pos="3120"/>
        </w:tabs>
        <w:spacing w:after="0" w:line="240" w:lineRule="auto"/>
        <w:ind w:firstLine="709"/>
        <w:jc w:val="center"/>
        <w:rPr>
          <w:rFonts w:ascii="Times New Roman" w:hAnsi="Times New Roman" w:cs="Times New Roman"/>
          <w:color w:val="002060"/>
          <w:sz w:val="28"/>
          <w:szCs w:val="28"/>
        </w:rPr>
      </w:pPr>
    </w:p>
    <w:p w:rsidR="001E45FA" w:rsidRDefault="001E45FA" w:rsidP="00074B21">
      <w:pPr>
        <w:tabs>
          <w:tab w:val="left" w:pos="3120"/>
        </w:tabs>
        <w:spacing w:after="0" w:line="240" w:lineRule="auto"/>
        <w:ind w:firstLine="709"/>
        <w:jc w:val="center"/>
        <w:rPr>
          <w:rFonts w:ascii="Times New Roman" w:hAnsi="Times New Roman" w:cs="Times New Roman"/>
          <w:color w:val="002060"/>
          <w:sz w:val="28"/>
          <w:szCs w:val="28"/>
        </w:rPr>
      </w:pPr>
    </w:p>
    <w:p w:rsidR="001E45FA" w:rsidRDefault="001E45FA" w:rsidP="00074B21">
      <w:pPr>
        <w:spacing w:line="240" w:lineRule="auto"/>
        <w:rPr>
          <w:rFonts w:ascii="Times New Roman" w:hAnsi="Times New Roman" w:cs="Times New Roman"/>
          <w:color w:val="002060"/>
          <w:sz w:val="28"/>
          <w:szCs w:val="28"/>
        </w:rPr>
      </w:pPr>
      <w:r>
        <w:rPr>
          <w:rFonts w:ascii="Times New Roman" w:hAnsi="Times New Roman" w:cs="Times New Roman"/>
          <w:color w:val="002060"/>
          <w:sz w:val="28"/>
          <w:szCs w:val="28"/>
        </w:rPr>
        <w:br w:type="page"/>
      </w:r>
    </w:p>
    <w:p w:rsidR="001E45FA" w:rsidRDefault="008545C2" w:rsidP="00074B21">
      <w:pPr>
        <w:pStyle w:val="a7"/>
        <w:numPr>
          <w:ilvl w:val="0"/>
          <w:numId w:val="10"/>
        </w:numPr>
        <w:tabs>
          <w:tab w:val="left" w:pos="3120"/>
        </w:tabs>
        <w:spacing w:after="0" w:line="24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ЗАГАЛЬНІ ПОЛОЖЕННЯ ОСВІТНЬОЇ ПРОГРАМИ.</w:t>
      </w:r>
    </w:p>
    <w:p w:rsidR="008545C2" w:rsidRDefault="008545C2" w:rsidP="00074B21">
      <w:pPr>
        <w:pStyle w:val="a7"/>
        <w:tabs>
          <w:tab w:val="left" w:pos="3120"/>
        </w:tabs>
        <w:spacing w:after="0" w:line="240" w:lineRule="auto"/>
        <w:ind w:left="1069"/>
        <w:jc w:val="both"/>
        <w:rPr>
          <w:rFonts w:ascii="Times New Roman" w:hAnsi="Times New Roman" w:cs="Times New Roman"/>
          <w:color w:val="002060"/>
          <w:sz w:val="28"/>
          <w:szCs w:val="28"/>
        </w:rPr>
      </w:pPr>
    </w:p>
    <w:p w:rsidR="008545C2" w:rsidRDefault="008545C2"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Освітня програма Гадзинської гімназії Глибочицької  сільської ради Житомирського </w:t>
      </w:r>
      <w:r w:rsidRPr="008545C2">
        <w:rPr>
          <w:rFonts w:ascii="Times New Roman" w:hAnsi="Times New Roman" w:cs="Times New Roman"/>
          <w:sz w:val="28"/>
          <w:szCs w:val="28"/>
        </w:rPr>
        <w:t xml:space="preserve"> району – це комплекс освітніх компонентів, спланованих і організованих закладом загальної середньої освіти для досягнення учнями результатів навчання. </w:t>
      </w:r>
    </w:p>
    <w:p w:rsidR="00821076" w:rsidRPr="00821076" w:rsidRDefault="00821076" w:rsidP="00821076">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821076">
        <w:rPr>
          <w:rFonts w:ascii="Times New Roman" w:hAnsi="Times New Roman" w:cs="Times New Roman"/>
          <w:sz w:val="28"/>
          <w:szCs w:val="28"/>
        </w:rPr>
        <w:t>Освітня програма гімназії складена на підставі нормативно-правових документів:</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статті 33 Закону Україн</w:t>
      </w:r>
      <w:r>
        <w:rPr>
          <w:rFonts w:ascii="Times New Roman" w:hAnsi="Times New Roman" w:cs="Times New Roman"/>
          <w:sz w:val="28"/>
          <w:szCs w:val="28"/>
        </w:rPr>
        <w:t>и «Про освіту» від 05.09.2017 №</w:t>
      </w:r>
      <w:r w:rsidRPr="00821076">
        <w:rPr>
          <w:rFonts w:ascii="Times New Roman" w:hAnsi="Times New Roman" w:cs="Times New Roman"/>
          <w:sz w:val="28"/>
          <w:szCs w:val="28"/>
        </w:rPr>
        <w:t xml:space="preserve"> 2145-VІІІ (в редакції від</w:t>
      </w:r>
      <w:r>
        <w:rPr>
          <w:rFonts w:ascii="Times New Roman" w:hAnsi="Times New Roman" w:cs="Times New Roman"/>
          <w:sz w:val="28"/>
          <w:szCs w:val="28"/>
        </w:rPr>
        <w:t xml:space="preserve"> 01.06.2025 №</w:t>
      </w:r>
      <w:r w:rsidRPr="00821076">
        <w:rPr>
          <w:rFonts w:ascii="Times New Roman" w:hAnsi="Times New Roman" w:cs="Times New Roman"/>
          <w:sz w:val="28"/>
          <w:szCs w:val="28"/>
        </w:rPr>
        <w:t xml:space="preserve"> 4186-ІХ);</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статті 11 Закону України «Про повну загальну с</w:t>
      </w:r>
      <w:r>
        <w:rPr>
          <w:rFonts w:ascii="Times New Roman" w:hAnsi="Times New Roman" w:cs="Times New Roman"/>
          <w:sz w:val="28"/>
          <w:szCs w:val="28"/>
        </w:rPr>
        <w:t xml:space="preserve">ередню освіту» від 16.01.2020 № </w:t>
      </w:r>
      <w:r w:rsidRPr="00821076">
        <w:rPr>
          <w:rFonts w:ascii="Times New Roman" w:hAnsi="Times New Roman" w:cs="Times New Roman"/>
          <w:sz w:val="28"/>
          <w:szCs w:val="28"/>
        </w:rPr>
        <w:t>463-</w:t>
      </w:r>
      <w:r>
        <w:rPr>
          <w:rFonts w:ascii="Times New Roman" w:hAnsi="Times New Roman" w:cs="Times New Roman"/>
          <w:sz w:val="28"/>
          <w:szCs w:val="28"/>
        </w:rPr>
        <w:t>ІХ (в редакції від 15.06.2025 №</w:t>
      </w:r>
      <w:r w:rsidRPr="00821076">
        <w:rPr>
          <w:rFonts w:ascii="Times New Roman" w:hAnsi="Times New Roman" w:cs="Times New Roman"/>
          <w:sz w:val="28"/>
          <w:szCs w:val="28"/>
        </w:rPr>
        <w:t xml:space="preserve"> 4265-ІХ);</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Державного стандарту початкової освіти, затвердженого Постановою Кабінету Міні</w:t>
      </w:r>
      <w:r>
        <w:rPr>
          <w:rFonts w:ascii="Times New Roman" w:hAnsi="Times New Roman" w:cs="Times New Roman"/>
          <w:sz w:val="28"/>
          <w:szCs w:val="28"/>
        </w:rPr>
        <w:t>стрів України від 21.02.2018 №</w:t>
      </w:r>
      <w:r w:rsidRPr="00821076">
        <w:rPr>
          <w:rFonts w:ascii="Times New Roman" w:hAnsi="Times New Roman" w:cs="Times New Roman"/>
          <w:sz w:val="28"/>
          <w:szCs w:val="28"/>
        </w:rPr>
        <w:t>87 (зі змінами, внесе</w:t>
      </w:r>
      <w:r>
        <w:rPr>
          <w:rFonts w:ascii="Times New Roman" w:hAnsi="Times New Roman" w:cs="Times New Roman"/>
          <w:sz w:val="28"/>
          <w:szCs w:val="28"/>
        </w:rPr>
        <w:t>ними згідно з Постановою КМУ від 24.07.2019 № 688);</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Державного стандарту базової середньої освіти, затвердженого Постановою Кабінету Мін</w:t>
      </w:r>
      <w:r>
        <w:rPr>
          <w:rFonts w:ascii="Times New Roman" w:hAnsi="Times New Roman" w:cs="Times New Roman"/>
          <w:sz w:val="28"/>
          <w:szCs w:val="28"/>
        </w:rPr>
        <w:t>істрів України від 30.09.2020 №</w:t>
      </w:r>
      <w:r w:rsidRPr="00821076">
        <w:rPr>
          <w:rFonts w:ascii="Times New Roman" w:hAnsi="Times New Roman" w:cs="Times New Roman"/>
          <w:sz w:val="28"/>
          <w:szCs w:val="28"/>
        </w:rPr>
        <w:t xml:space="preserve"> 898 (зі змінами, внесеними згідно з Постановою</w:t>
      </w:r>
      <w:r>
        <w:rPr>
          <w:rFonts w:ascii="Times New Roman" w:hAnsi="Times New Roman" w:cs="Times New Roman"/>
          <w:sz w:val="28"/>
          <w:szCs w:val="28"/>
        </w:rPr>
        <w:t xml:space="preserve"> КМУ від 30.08.2022 №</w:t>
      </w:r>
      <w:r w:rsidRPr="00821076">
        <w:rPr>
          <w:rFonts w:ascii="Times New Roman" w:hAnsi="Times New Roman" w:cs="Times New Roman"/>
          <w:sz w:val="28"/>
          <w:szCs w:val="28"/>
        </w:rPr>
        <w:t xml:space="preserve"> 972);</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xml:space="preserve">- Типової освітньої програми, розробленої під керівництвом Савченко О.Я., 1-2 класи (затверджена наказом Міністерства освіти і </w:t>
      </w:r>
      <w:r>
        <w:rPr>
          <w:rFonts w:ascii="Times New Roman" w:hAnsi="Times New Roman" w:cs="Times New Roman"/>
          <w:sz w:val="28"/>
          <w:szCs w:val="28"/>
        </w:rPr>
        <w:t>науки України від 12.08.2022 №</w:t>
      </w:r>
      <w:r w:rsidRPr="00821076">
        <w:rPr>
          <w:rFonts w:ascii="Times New Roman" w:hAnsi="Times New Roman" w:cs="Times New Roman"/>
          <w:sz w:val="28"/>
          <w:szCs w:val="28"/>
        </w:rPr>
        <w:t>743-22);</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Типової освітньої програми, розробленої під керівництвом Савченко О.Я., 3-4 класи (затверджена наказом Міністерства освіти і</w:t>
      </w:r>
      <w:r>
        <w:rPr>
          <w:rFonts w:ascii="Times New Roman" w:hAnsi="Times New Roman" w:cs="Times New Roman"/>
          <w:sz w:val="28"/>
          <w:szCs w:val="28"/>
        </w:rPr>
        <w:t xml:space="preserve"> науки України від 12.08.2022 №</w:t>
      </w:r>
      <w:r w:rsidRPr="00821076">
        <w:rPr>
          <w:rFonts w:ascii="Times New Roman" w:hAnsi="Times New Roman" w:cs="Times New Roman"/>
          <w:sz w:val="28"/>
          <w:szCs w:val="28"/>
        </w:rPr>
        <w:t xml:space="preserve"> 743-22);</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Типової освітньої програми для 5-9 класів закладів загальної середньої освіти, затвердженої наказом Міністерства освіти і</w:t>
      </w:r>
      <w:r>
        <w:rPr>
          <w:rFonts w:ascii="Times New Roman" w:hAnsi="Times New Roman" w:cs="Times New Roman"/>
          <w:sz w:val="28"/>
          <w:szCs w:val="28"/>
        </w:rPr>
        <w:t xml:space="preserve"> науки України від 19.02.2021 №</w:t>
      </w:r>
      <w:r w:rsidRPr="00821076">
        <w:rPr>
          <w:rFonts w:ascii="Times New Roman" w:hAnsi="Times New Roman" w:cs="Times New Roman"/>
          <w:sz w:val="28"/>
          <w:szCs w:val="28"/>
        </w:rPr>
        <w:t xml:space="preserve"> 235 (в редакції</w:t>
      </w:r>
      <w:r>
        <w:rPr>
          <w:rFonts w:ascii="Times New Roman" w:hAnsi="Times New Roman" w:cs="Times New Roman"/>
          <w:sz w:val="28"/>
          <w:szCs w:val="28"/>
        </w:rPr>
        <w:t xml:space="preserve"> </w:t>
      </w:r>
      <w:r w:rsidRPr="00821076">
        <w:rPr>
          <w:rFonts w:ascii="Times New Roman" w:hAnsi="Times New Roman" w:cs="Times New Roman"/>
          <w:sz w:val="28"/>
          <w:szCs w:val="28"/>
        </w:rPr>
        <w:t>наказу Міністерства освіти і</w:t>
      </w:r>
      <w:r>
        <w:rPr>
          <w:rFonts w:ascii="Times New Roman" w:hAnsi="Times New Roman" w:cs="Times New Roman"/>
          <w:sz w:val="28"/>
          <w:szCs w:val="28"/>
        </w:rPr>
        <w:t xml:space="preserve"> науки України від 09.08.2024 №</w:t>
      </w:r>
      <w:r w:rsidRPr="00821076">
        <w:rPr>
          <w:rFonts w:ascii="Times New Roman" w:hAnsi="Times New Roman" w:cs="Times New Roman"/>
          <w:sz w:val="28"/>
          <w:szCs w:val="28"/>
        </w:rPr>
        <w:t xml:space="preserve"> 1120);</w:t>
      </w:r>
    </w:p>
    <w:p w:rsidR="00821076" w:rsidRPr="00B60962" w:rsidRDefault="00821076" w:rsidP="00B60962">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Типової освітньої програми закладів загальної середньої освіти ІІ ступеня, затвердженої наказом Міністерства освіти і науки Ук</w:t>
      </w:r>
      <w:r>
        <w:rPr>
          <w:rFonts w:ascii="Times New Roman" w:hAnsi="Times New Roman" w:cs="Times New Roman"/>
          <w:sz w:val="28"/>
          <w:szCs w:val="28"/>
        </w:rPr>
        <w:t>раїни від 20.04.2018 №</w:t>
      </w:r>
      <w:r w:rsidRPr="00821076">
        <w:rPr>
          <w:rFonts w:ascii="Times New Roman" w:hAnsi="Times New Roman" w:cs="Times New Roman"/>
          <w:sz w:val="28"/>
          <w:szCs w:val="28"/>
        </w:rPr>
        <w:t xml:space="preserve"> 405.</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Мета освітньої програми</w:t>
      </w:r>
      <w:r>
        <w:rPr>
          <w:rFonts w:ascii="Times New Roman" w:hAnsi="Times New Roman" w:cs="Times New Roman"/>
          <w:sz w:val="28"/>
          <w:szCs w:val="28"/>
        </w:rPr>
        <w:t xml:space="preserve"> </w:t>
      </w:r>
      <w:r w:rsidRPr="00821076">
        <w:rPr>
          <w:rFonts w:ascii="Times New Roman" w:hAnsi="Times New Roman" w:cs="Times New Roman"/>
          <w:sz w:val="28"/>
          <w:szCs w:val="28"/>
        </w:rPr>
        <w:t>– забезпечувати компетентнісну освіту, всебічний розвиток, виховання та соціалізацію особистості, яка здатна до життя в суспільстві,</w:t>
      </w:r>
      <w:r>
        <w:rPr>
          <w:rFonts w:ascii="Times New Roman" w:hAnsi="Times New Roman" w:cs="Times New Roman"/>
          <w:sz w:val="28"/>
          <w:szCs w:val="28"/>
        </w:rPr>
        <w:t xml:space="preserve"> </w:t>
      </w:r>
      <w:r w:rsidRPr="00821076">
        <w:rPr>
          <w:rFonts w:ascii="Times New Roman" w:hAnsi="Times New Roman" w:cs="Times New Roman"/>
          <w:sz w:val="28"/>
          <w:szCs w:val="28"/>
        </w:rPr>
        <w:t>володіє екологічною культурою, має прагнення до самовдосконалення і навчання впродовж життя, готова до свідомого життєвого вибору та самореалізації, відповідальності,</w:t>
      </w:r>
      <w:r>
        <w:rPr>
          <w:rFonts w:ascii="Times New Roman" w:hAnsi="Times New Roman" w:cs="Times New Roman"/>
          <w:sz w:val="28"/>
          <w:szCs w:val="28"/>
        </w:rPr>
        <w:t xml:space="preserve"> </w:t>
      </w:r>
      <w:r w:rsidRPr="00821076">
        <w:rPr>
          <w:rFonts w:ascii="Times New Roman" w:hAnsi="Times New Roman" w:cs="Times New Roman"/>
          <w:sz w:val="28"/>
          <w:szCs w:val="28"/>
        </w:rPr>
        <w:t>професійної діяльності та громадянської активності.</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Відповідно до статті 11 Закону України «Про повну загальну середню освіту» дана</w:t>
      </w:r>
      <w:r>
        <w:rPr>
          <w:rFonts w:ascii="Times New Roman" w:hAnsi="Times New Roman" w:cs="Times New Roman"/>
          <w:sz w:val="28"/>
          <w:szCs w:val="28"/>
        </w:rPr>
        <w:t xml:space="preserve"> </w:t>
      </w:r>
      <w:r w:rsidRPr="00821076">
        <w:rPr>
          <w:rFonts w:ascii="Times New Roman" w:hAnsi="Times New Roman" w:cs="Times New Roman"/>
          <w:sz w:val="28"/>
          <w:szCs w:val="28"/>
        </w:rPr>
        <w:t>освітня програма визначає:</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вимоги до осіб, які можуть розпочати навчання за освітньою програмою;</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загальний обсяг навчального навантаження на відповідному рівні (циклі) повної</w:t>
      </w:r>
      <w:r>
        <w:rPr>
          <w:rFonts w:ascii="Times New Roman" w:hAnsi="Times New Roman" w:cs="Times New Roman"/>
          <w:sz w:val="28"/>
          <w:szCs w:val="28"/>
        </w:rPr>
        <w:t xml:space="preserve"> </w:t>
      </w:r>
      <w:r w:rsidRPr="00821076">
        <w:rPr>
          <w:rFonts w:ascii="Times New Roman" w:hAnsi="Times New Roman" w:cs="Times New Roman"/>
          <w:sz w:val="28"/>
          <w:szCs w:val="28"/>
        </w:rPr>
        <w:t>загальної середньої освіти (в годинах), його розподіл між освітніми галузями за</w:t>
      </w:r>
      <w:r>
        <w:rPr>
          <w:rFonts w:ascii="Times New Roman" w:hAnsi="Times New Roman" w:cs="Times New Roman"/>
          <w:sz w:val="28"/>
          <w:szCs w:val="28"/>
        </w:rPr>
        <w:t xml:space="preserve"> </w:t>
      </w:r>
      <w:r w:rsidRPr="00821076">
        <w:rPr>
          <w:rFonts w:ascii="Times New Roman" w:hAnsi="Times New Roman" w:cs="Times New Roman"/>
          <w:sz w:val="28"/>
          <w:szCs w:val="28"/>
        </w:rPr>
        <w:t>роками навчання;</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xml:space="preserve">- перелік варіантів типових освітніх програм, модельних та </w:t>
      </w:r>
      <w:bookmarkStart w:id="0" w:name="_GoBack"/>
      <w:bookmarkEnd w:id="0"/>
      <w:r w:rsidRPr="00821076">
        <w:rPr>
          <w:rFonts w:ascii="Times New Roman" w:hAnsi="Times New Roman" w:cs="Times New Roman"/>
          <w:sz w:val="28"/>
          <w:szCs w:val="28"/>
        </w:rPr>
        <w:t>навчальних програм;</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опис форм організації освітнього процесу;</w:t>
      </w:r>
    </w:p>
    <w:p w:rsidR="00821076" w:rsidRPr="00B60962" w:rsidRDefault="00821076" w:rsidP="00B60962">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lastRenderedPageBreak/>
        <w:t>- опис інструментарію оцінювання.</w:t>
      </w:r>
    </w:p>
    <w:p w:rsidR="00821076" w:rsidRPr="00B60962" w:rsidRDefault="00821076" w:rsidP="00B60962">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Освітня програма гімназії окреслює основні шляхи формування особистості здобувача освіти на кожному ступені шляхом гармонізації та гуманізації освітнього простору.</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В основу освітньої програми покладено принципи компетентнісного підходу:</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життєтворче спрямування освітнього процесу;</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орієнтація на самовизначення та самореалізацію особистості;</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діяльнісне спрямування освіти;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партнерство між основними учасниками освітнього процесу – учителем та здобувачем освіти;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варіативність щодо реалізації освітніх завдань;</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індивідуалізація освітнього процесу.</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При складенні програми враховано такі ціннісні орієнтири сучасної освіти: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повага до особистості учня, визнання пріоритету його інтересів, підтримка пізнавального потенціалу, інтелектуальних і творчих здібностей;</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визнання унікальності та обдарованості кожної дитини, забезпечення рівного доступу до освіти;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підтримка самостійності та ініціативності особистості, її впевненості в собі, розвиток критичного мислення, здатності до конструктивної взаємодії;</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створення умов для забезпечення гармонійного фізичного та психічного розвитку, формування культури здорового способу життя;</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створення недискримінаційного освітнього середовища;</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врахуванні вікових та індивідуальних особливостей розвитку учнів, забезпечення просування індивідуальними освітніми траєкторіями;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дотримання принципів академічної доброчесності;</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виховання любові до рідного краю, історико-культурного надбання і традицій,</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відповідального ставлення до довкілля.</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Реалізація даної освітньої програми забезпечить:</w:t>
      </w:r>
    </w:p>
    <w:p w:rsidR="00821076" w:rsidRPr="00B60962" w:rsidRDefault="00821076" w:rsidP="00B60962">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стабільність функціонування закладу освіти й якісне надання освітніх послуг;</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створення єдиного освітнього простору на підставі наступності й інтеграції змісту та форм усіх ступенів освіти;</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створення умов для особистісного розвитку, інтелектуальної, творчої, громадської самореалізації кожного учня гімназії;</w:t>
      </w:r>
    </w:p>
    <w:p w:rsidR="00821076" w:rsidRP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забезпечення рівних можливостей для здобуття якісної освіти;</w:t>
      </w:r>
    </w:p>
    <w:p w:rsidR="00821076" w:rsidRDefault="00821076" w:rsidP="00821076">
      <w:pPr>
        <w:pStyle w:val="a7"/>
        <w:tabs>
          <w:tab w:val="left" w:pos="3120"/>
        </w:tabs>
        <w:spacing w:after="0" w:line="240" w:lineRule="auto"/>
        <w:ind w:firstLine="709"/>
        <w:jc w:val="both"/>
        <w:rPr>
          <w:rFonts w:ascii="Times New Roman" w:hAnsi="Times New Roman" w:cs="Times New Roman"/>
          <w:sz w:val="28"/>
          <w:szCs w:val="28"/>
        </w:rPr>
      </w:pPr>
      <w:r w:rsidRPr="00821076">
        <w:rPr>
          <w:rFonts w:ascii="Times New Roman" w:hAnsi="Times New Roman" w:cs="Times New Roman"/>
          <w:sz w:val="28"/>
          <w:szCs w:val="28"/>
        </w:rPr>
        <w:t>- постійне оновлення організації та змісту освіти згідно з досягненнями сучасної</w:t>
      </w:r>
      <w:r>
        <w:rPr>
          <w:rFonts w:ascii="Times New Roman" w:hAnsi="Times New Roman" w:cs="Times New Roman"/>
          <w:sz w:val="28"/>
          <w:szCs w:val="28"/>
        </w:rPr>
        <w:t xml:space="preserve"> </w:t>
      </w:r>
      <w:r w:rsidRPr="00821076">
        <w:rPr>
          <w:rFonts w:ascii="Times New Roman" w:hAnsi="Times New Roman" w:cs="Times New Roman"/>
          <w:sz w:val="28"/>
          <w:szCs w:val="28"/>
        </w:rPr>
        <w:t>педагогіки.</w:t>
      </w:r>
    </w:p>
    <w:p w:rsidR="00821076" w:rsidRDefault="00340C1A"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340C1A">
        <w:rPr>
          <w:rFonts w:ascii="Times New Roman" w:hAnsi="Times New Roman" w:cs="Times New Roman"/>
          <w:sz w:val="28"/>
          <w:szCs w:val="28"/>
        </w:rPr>
        <w:t xml:space="preserve">Освітній процес у закладі організований так, щоб забезпечити формування у здобувачів освіти передбачених стандартами ключових компетентностей, необхідних кожній сучасній людині для її успішної життєдіяльності. Набути ключових компетентностей учні можуть, беручи безпосередню участь в освітньому процесі </w:t>
      </w:r>
      <w:r w:rsidR="00A13F4E">
        <w:rPr>
          <w:rFonts w:ascii="Times New Roman" w:hAnsi="Times New Roman" w:cs="Times New Roman"/>
          <w:sz w:val="28"/>
          <w:szCs w:val="28"/>
        </w:rPr>
        <w:t xml:space="preserve">на денній формі навчання. </w:t>
      </w:r>
    </w:p>
    <w:p w:rsidR="00A13F4E" w:rsidRDefault="00A13F4E"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У 2025/2026 </w:t>
      </w:r>
      <w:r w:rsidR="00340C1A" w:rsidRPr="00340C1A">
        <w:rPr>
          <w:rFonts w:ascii="Times New Roman" w:hAnsi="Times New Roman" w:cs="Times New Roman"/>
          <w:sz w:val="28"/>
          <w:szCs w:val="28"/>
        </w:rPr>
        <w:t xml:space="preserve">навчальному році освітній процес у </w:t>
      </w:r>
      <w:r>
        <w:rPr>
          <w:rFonts w:ascii="Times New Roman" w:hAnsi="Times New Roman" w:cs="Times New Roman"/>
          <w:sz w:val="28"/>
          <w:szCs w:val="28"/>
        </w:rPr>
        <w:t xml:space="preserve">Гадзинській гімназії спрямовано </w:t>
      </w:r>
      <w:r w:rsidR="00340C1A" w:rsidRPr="00340C1A">
        <w:rPr>
          <w:rFonts w:ascii="Times New Roman" w:hAnsi="Times New Roman" w:cs="Times New Roman"/>
          <w:sz w:val="28"/>
          <w:szCs w:val="28"/>
        </w:rPr>
        <w:t xml:space="preserve">на реалізацію Державного стандарту базової середньої освіти з урахуванням досягнень впровадження концептуальних засад реформування загальної середньої освіти «Нова українська школа» та подолання викликів, зумовлених особливостями освітнього процесу в умовах воєнного стану, зокрема і подолання освітніх втрат. Під час організації освітнього процесу для осіб з особливими освітніми потребами застосовується індивідуальний підхід до кожного здобувача освіти в найкращих інтересах дитини для дотримання її права на продовження здобуття освіти. </w:t>
      </w:r>
    </w:p>
    <w:p w:rsidR="00A13F4E" w:rsidRDefault="00340C1A"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340C1A">
        <w:rPr>
          <w:rFonts w:ascii="Times New Roman" w:hAnsi="Times New Roman" w:cs="Times New Roman"/>
          <w:sz w:val="28"/>
          <w:szCs w:val="28"/>
        </w:rPr>
        <w:t xml:space="preserve">Педагогічний колектив закладу прагне створює умови для розвитку кожної дитини, дає їй можливість для самовираження й самовизначення, забезпечує науково-теоретичну, практичну, допрофесійну та загальнокультурну підготовку учнів. Для цього необхідний постійний розвиток закладу, поповнення його матеріально-технічних і навчальних ресурсів, підвищення кваліфікації адміністрації та педагогічних працівників. </w:t>
      </w:r>
    </w:p>
    <w:p w:rsidR="00A13F4E" w:rsidRDefault="00A13F4E"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A13F4E">
        <w:rPr>
          <w:rFonts w:ascii="Times New Roman" w:hAnsi="Times New Roman" w:cs="Times New Roman"/>
          <w:sz w:val="28"/>
          <w:szCs w:val="28"/>
        </w:rPr>
        <w:t>В освітній програмі враховані гарантовані державою права щодо академічної, організаційної, фінансової та кадрової автономії закладів освіти, а також права педагогічних прац</w:t>
      </w:r>
      <w:r>
        <w:rPr>
          <w:rFonts w:ascii="Times New Roman" w:hAnsi="Times New Roman" w:cs="Times New Roman"/>
          <w:sz w:val="28"/>
          <w:szCs w:val="28"/>
        </w:rPr>
        <w:t xml:space="preserve">івників на академічну свободу. </w:t>
      </w:r>
    </w:p>
    <w:p w:rsidR="00C83AC6"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У відповідності до чинного законодавства в 2024/2025 навчальному році гімназія</w:t>
      </w:r>
      <w:r>
        <w:rPr>
          <w:rFonts w:ascii="Times New Roman" w:hAnsi="Times New Roman" w:cs="Times New Roman"/>
          <w:sz w:val="28"/>
          <w:szCs w:val="28"/>
        </w:rPr>
        <w:t xml:space="preserve"> </w:t>
      </w:r>
      <w:r w:rsidRPr="00C83AC6">
        <w:rPr>
          <w:rFonts w:ascii="Times New Roman" w:hAnsi="Times New Roman" w:cs="Times New Roman"/>
          <w:sz w:val="28"/>
          <w:szCs w:val="28"/>
        </w:rPr>
        <w:t>здійснює освітній процес за двома ступенями: І - початкова освіта; ІІ - базова середня</w:t>
      </w:r>
      <w:r>
        <w:rPr>
          <w:rFonts w:ascii="Times New Roman" w:hAnsi="Times New Roman" w:cs="Times New Roman"/>
          <w:sz w:val="28"/>
          <w:szCs w:val="28"/>
        </w:rPr>
        <w:t xml:space="preserve"> </w:t>
      </w:r>
      <w:r w:rsidRPr="00C83AC6">
        <w:rPr>
          <w:rFonts w:ascii="Times New Roman" w:hAnsi="Times New Roman" w:cs="Times New Roman"/>
          <w:sz w:val="28"/>
          <w:szCs w:val="28"/>
        </w:rPr>
        <w:t>освіта.</w:t>
      </w:r>
    </w:p>
    <w:p w:rsidR="00C83AC6"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Освітня програма є наскрізною, охоплює</w:t>
      </w:r>
      <w:r>
        <w:rPr>
          <w:rFonts w:ascii="Times New Roman" w:hAnsi="Times New Roman" w:cs="Times New Roman"/>
          <w:sz w:val="28"/>
          <w:szCs w:val="28"/>
        </w:rPr>
        <w:t xml:space="preserve"> </w:t>
      </w:r>
      <w:r w:rsidRPr="00C83AC6">
        <w:rPr>
          <w:rFonts w:ascii="Times New Roman" w:hAnsi="Times New Roman" w:cs="Times New Roman"/>
          <w:sz w:val="28"/>
          <w:szCs w:val="28"/>
        </w:rPr>
        <w:t>освіту на І (початкова освіта) та ІІ (базова середня освіта) ступенях навчання.</w:t>
      </w:r>
    </w:p>
    <w:p w:rsidR="00C83AC6" w:rsidRPr="00C83AC6"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p>
    <w:p w:rsidR="00C83AC6" w:rsidRPr="00C83AC6" w:rsidRDefault="00C83AC6" w:rsidP="00C83AC6">
      <w:pPr>
        <w:pStyle w:val="a7"/>
        <w:tabs>
          <w:tab w:val="left" w:pos="3120"/>
        </w:tabs>
        <w:spacing w:after="0" w:line="240" w:lineRule="auto"/>
        <w:ind w:firstLine="709"/>
        <w:jc w:val="both"/>
        <w:rPr>
          <w:rFonts w:ascii="Times New Roman" w:hAnsi="Times New Roman" w:cs="Times New Roman"/>
          <w:sz w:val="28"/>
          <w:szCs w:val="28"/>
          <w:u w:val="single"/>
        </w:rPr>
      </w:pPr>
      <w:r w:rsidRPr="00C83AC6">
        <w:rPr>
          <w:rFonts w:ascii="Times New Roman" w:hAnsi="Times New Roman" w:cs="Times New Roman"/>
          <w:sz w:val="28"/>
          <w:szCs w:val="28"/>
          <w:u w:val="single"/>
        </w:rPr>
        <w:t>І ступінь – початкова освіта (1-4 класи):</w:t>
      </w:r>
    </w:p>
    <w:p w:rsidR="00C83AC6" w:rsidRPr="00C83AC6" w:rsidRDefault="00C83AC6" w:rsidP="00C83AC6">
      <w:pPr>
        <w:pStyle w:val="a7"/>
        <w:tabs>
          <w:tab w:val="left" w:pos="3120"/>
        </w:tabs>
        <w:spacing w:after="0" w:line="240" w:lineRule="auto"/>
        <w:ind w:firstLine="709"/>
        <w:jc w:val="both"/>
        <w:rPr>
          <w:rFonts w:ascii="Times New Roman" w:hAnsi="Times New Roman" w:cs="Times New Roman"/>
          <w:sz w:val="28"/>
          <w:szCs w:val="28"/>
        </w:rPr>
      </w:pPr>
      <w:r w:rsidRPr="00C83AC6">
        <w:rPr>
          <w:rFonts w:ascii="Times New Roman" w:hAnsi="Times New Roman" w:cs="Times New Roman"/>
          <w:sz w:val="28"/>
          <w:szCs w:val="28"/>
        </w:rPr>
        <w:t>І цикл (адаптаційно-ігровий) – 1 клас;</w:t>
      </w:r>
    </w:p>
    <w:p w:rsidR="00C83AC6" w:rsidRDefault="00C83AC6" w:rsidP="00C83AC6">
      <w:pPr>
        <w:pStyle w:val="a7"/>
        <w:tabs>
          <w:tab w:val="left" w:pos="3120"/>
        </w:tabs>
        <w:spacing w:after="0" w:line="240" w:lineRule="auto"/>
        <w:ind w:firstLine="709"/>
        <w:jc w:val="both"/>
        <w:rPr>
          <w:rFonts w:ascii="Times New Roman" w:hAnsi="Times New Roman" w:cs="Times New Roman"/>
          <w:sz w:val="28"/>
          <w:szCs w:val="28"/>
        </w:rPr>
      </w:pPr>
      <w:r w:rsidRPr="00C83AC6">
        <w:rPr>
          <w:rFonts w:ascii="Times New Roman" w:hAnsi="Times New Roman" w:cs="Times New Roman"/>
          <w:sz w:val="28"/>
          <w:szCs w:val="28"/>
        </w:rPr>
        <w:t>ІІ цикл (основний) – 3-4 класи.</w:t>
      </w:r>
    </w:p>
    <w:p w:rsidR="00C83AC6" w:rsidRPr="00C83AC6" w:rsidRDefault="00C83AC6"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Призначення першого ступеня – всебічний розвиток дитини, її талантів, здібностей,</w:t>
      </w:r>
      <w:r>
        <w:rPr>
          <w:rFonts w:ascii="Times New Roman" w:hAnsi="Times New Roman" w:cs="Times New Roman"/>
          <w:sz w:val="28"/>
          <w:szCs w:val="28"/>
        </w:rPr>
        <w:t xml:space="preserve"> </w:t>
      </w:r>
      <w:r w:rsidRPr="00C83AC6">
        <w:rPr>
          <w:rFonts w:ascii="Times New Roman" w:hAnsi="Times New Roman" w:cs="Times New Roman"/>
          <w:sz w:val="28"/>
          <w:szCs w:val="28"/>
        </w:rPr>
        <w:t>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C83AC6" w:rsidRPr="00C83AC6" w:rsidRDefault="00C83AC6"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Освітній процес у 1-4 класах організований за Типовою освітньою програмою, розробленою під керівництвом О.Я.Савченко та структурується за такими галузями: мовно-літературна, математична, природнича, соціальна і здоров’язбережувальна, громадянська</w:t>
      </w:r>
      <w:r>
        <w:rPr>
          <w:rFonts w:ascii="Times New Roman" w:hAnsi="Times New Roman" w:cs="Times New Roman"/>
          <w:sz w:val="28"/>
          <w:szCs w:val="28"/>
        </w:rPr>
        <w:t xml:space="preserve"> </w:t>
      </w:r>
      <w:r w:rsidRPr="00C83AC6">
        <w:rPr>
          <w:rFonts w:ascii="Times New Roman" w:hAnsi="Times New Roman" w:cs="Times New Roman"/>
          <w:sz w:val="28"/>
          <w:szCs w:val="28"/>
        </w:rPr>
        <w:t>та історична, технологічна, інформатична, мистецька, фізкультурна.</w:t>
      </w:r>
    </w:p>
    <w:p w:rsidR="00C83AC6" w:rsidRDefault="00C83AC6"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Запропонована у програмі інтеграція навчальни</w:t>
      </w:r>
      <w:r>
        <w:rPr>
          <w:rFonts w:ascii="Times New Roman" w:hAnsi="Times New Roman" w:cs="Times New Roman"/>
          <w:sz w:val="28"/>
          <w:szCs w:val="28"/>
        </w:rPr>
        <w:t xml:space="preserve">х дисциплін забезпечує умови для </w:t>
      </w:r>
      <w:r w:rsidRPr="00C83AC6">
        <w:rPr>
          <w:rFonts w:ascii="Times New Roman" w:hAnsi="Times New Roman" w:cs="Times New Roman"/>
          <w:sz w:val="28"/>
          <w:szCs w:val="28"/>
        </w:rPr>
        <w:t>формування у здобувачів освіти 1-4 класів цілісної ка</w:t>
      </w:r>
      <w:r>
        <w:rPr>
          <w:rFonts w:ascii="Times New Roman" w:hAnsi="Times New Roman" w:cs="Times New Roman"/>
          <w:sz w:val="28"/>
          <w:szCs w:val="28"/>
        </w:rPr>
        <w:t xml:space="preserve">ртини світу, здатності сприймати </w:t>
      </w:r>
      <w:r w:rsidRPr="00C83AC6">
        <w:rPr>
          <w:rFonts w:ascii="Times New Roman" w:hAnsi="Times New Roman" w:cs="Times New Roman"/>
          <w:sz w:val="28"/>
          <w:szCs w:val="28"/>
        </w:rPr>
        <w:t>предмети і явища різнобічно, системно та визначати практичне застосування вивченого.</w:t>
      </w:r>
    </w:p>
    <w:p w:rsidR="00C83AC6" w:rsidRPr="00C83AC6" w:rsidRDefault="00C83AC6" w:rsidP="00C83AC6">
      <w:pPr>
        <w:pStyle w:val="a7"/>
        <w:tabs>
          <w:tab w:val="left" w:pos="3120"/>
        </w:tabs>
        <w:spacing w:after="0" w:line="240" w:lineRule="auto"/>
        <w:ind w:firstLine="709"/>
        <w:jc w:val="both"/>
        <w:rPr>
          <w:rFonts w:ascii="Times New Roman" w:hAnsi="Times New Roman" w:cs="Times New Roman"/>
          <w:sz w:val="28"/>
          <w:szCs w:val="28"/>
        </w:rPr>
      </w:pPr>
    </w:p>
    <w:p w:rsidR="00C83AC6" w:rsidRPr="00C83AC6" w:rsidRDefault="00C83AC6" w:rsidP="00C83AC6">
      <w:pPr>
        <w:pStyle w:val="a7"/>
        <w:tabs>
          <w:tab w:val="left" w:pos="3120"/>
        </w:tabs>
        <w:spacing w:after="0" w:line="240" w:lineRule="auto"/>
        <w:ind w:firstLine="709"/>
        <w:jc w:val="both"/>
        <w:rPr>
          <w:rFonts w:ascii="Times New Roman" w:hAnsi="Times New Roman" w:cs="Times New Roman"/>
          <w:sz w:val="28"/>
          <w:szCs w:val="28"/>
          <w:u w:val="single"/>
        </w:rPr>
      </w:pPr>
      <w:r w:rsidRPr="00C83AC6">
        <w:rPr>
          <w:rFonts w:ascii="Times New Roman" w:hAnsi="Times New Roman" w:cs="Times New Roman"/>
          <w:sz w:val="28"/>
          <w:szCs w:val="28"/>
          <w:u w:val="single"/>
        </w:rPr>
        <w:t>ІІ ступінь – баз</w:t>
      </w:r>
      <w:r>
        <w:rPr>
          <w:rFonts w:ascii="Times New Roman" w:hAnsi="Times New Roman" w:cs="Times New Roman"/>
          <w:sz w:val="28"/>
          <w:szCs w:val="28"/>
          <w:u w:val="single"/>
        </w:rPr>
        <w:t>ова середня освіта (5-9 класи).</w:t>
      </w:r>
    </w:p>
    <w:p w:rsidR="00C83AC6" w:rsidRPr="000524BA"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Призначення другого ступеня – на засадах особистісно зорієнтованого, компетентнісного і діяльнісного підходів, що реалізуються через відповідні освітні галузі, передбачені</w:t>
      </w:r>
      <w:r>
        <w:rPr>
          <w:rFonts w:ascii="Times New Roman" w:hAnsi="Times New Roman" w:cs="Times New Roman"/>
          <w:sz w:val="28"/>
          <w:szCs w:val="28"/>
        </w:rPr>
        <w:t xml:space="preserve"> </w:t>
      </w:r>
      <w:r w:rsidRPr="00C83AC6">
        <w:rPr>
          <w:rFonts w:ascii="Times New Roman" w:hAnsi="Times New Roman" w:cs="Times New Roman"/>
          <w:sz w:val="28"/>
          <w:szCs w:val="28"/>
        </w:rPr>
        <w:t xml:space="preserve">Державним стандартом базової середньої освіти, </w:t>
      </w:r>
      <w:r w:rsidRPr="00C83AC6">
        <w:rPr>
          <w:rFonts w:ascii="Times New Roman" w:hAnsi="Times New Roman" w:cs="Times New Roman"/>
          <w:sz w:val="28"/>
          <w:szCs w:val="28"/>
        </w:rPr>
        <w:lastRenderedPageBreak/>
        <w:t>забезпечувати розвиток академічних, соціокультурних, соціально-психологічних здібностей здобувачів освіти; сприяти формуванню ключових і предметних компетентностей, розвитку умінь і навичок, застосуванню</w:t>
      </w:r>
      <w:r>
        <w:rPr>
          <w:rFonts w:ascii="Times New Roman" w:hAnsi="Times New Roman" w:cs="Times New Roman"/>
          <w:sz w:val="28"/>
          <w:szCs w:val="28"/>
        </w:rPr>
        <w:t xml:space="preserve"> </w:t>
      </w:r>
      <w:r w:rsidRPr="00C83AC6">
        <w:rPr>
          <w:rFonts w:ascii="Times New Roman" w:hAnsi="Times New Roman" w:cs="Times New Roman"/>
          <w:sz w:val="28"/>
          <w:szCs w:val="28"/>
        </w:rPr>
        <w:t>здобутих знань у життєвій практиці, інтеграції особистості у соціокультурному та природному середовищі.</w:t>
      </w:r>
    </w:p>
    <w:p w:rsidR="00C83AC6" w:rsidRPr="00C83AC6"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Учні 5-8 класів здобувають освіту відповідно до структури, визначеної Державним</w:t>
      </w:r>
      <w:r>
        <w:rPr>
          <w:rFonts w:ascii="Times New Roman" w:hAnsi="Times New Roman" w:cs="Times New Roman"/>
          <w:sz w:val="28"/>
          <w:szCs w:val="28"/>
        </w:rPr>
        <w:t xml:space="preserve"> </w:t>
      </w:r>
      <w:r w:rsidRPr="00C83AC6">
        <w:rPr>
          <w:rFonts w:ascii="Times New Roman" w:hAnsi="Times New Roman" w:cs="Times New Roman"/>
          <w:sz w:val="28"/>
          <w:szCs w:val="28"/>
        </w:rPr>
        <w:t>стандартом базової середньої освіти:</w:t>
      </w:r>
    </w:p>
    <w:p w:rsidR="00C83AC6" w:rsidRPr="00C83AC6"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адаптаційний (перший) цикл - 5-6 класи;</w:t>
      </w:r>
    </w:p>
    <w:p w:rsidR="00C83AC6" w:rsidRPr="000524BA" w:rsidRDefault="00C83AC6" w:rsidP="000524BA">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базове предметне навчання (другий цикл) – 7-8 класи.</w:t>
      </w:r>
    </w:p>
    <w:p w:rsidR="00C83AC6" w:rsidRPr="00C83AC6" w:rsidRDefault="00C83AC6"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Освітню програму для адаптаційного та предметного циклів базового ступеня укладено за такими галузями: мовно-літературна, математична, природнича, соціальна і здоров'язбережувальна, громадянська та історична, інформатична, технологічна, мистецька, фізична культура.</w:t>
      </w:r>
    </w:p>
    <w:p w:rsidR="00C83AC6" w:rsidRDefault="00C83AC6"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C83AC6">
        <w:rPr>
          <w:rFonts w:ascii="Times New Roman" w:hAnsi="Times New Roman" w:cs="Times New Roman"/>
          <w:sz w:val="28"/>
          <w:szCs w:val="28"/>
        </w:rPr>
        <w:t>Освітню програму для 9 класу укладено за таки</w:t>
      </w:r>
      <w:r w:rsidR="001864A2">
        <w:rPr>
          <w:rFonts w:ascii="Times New Roman" w:hAnsi="Times New Roman" w:cs="Times New Roman"/>
          <w:sz w:val="28"/>
          <w:szCs w:val="28"/>
        </w:rPr>
        <w:t xml:space="preserve">ми галузями: мови і літератури, </w:t>
      </w:r>
      <w:r w:rsidRPr="00C83AC6">
        <w:rPr>
          <w:rFonts w:ascii="Times New Roman" w:hAnsi="Times New Roman" w:cs="Times New Roman"/>
          <w:sz w:val="28"/>
          <w:szCs w:val="28"/>
        </w:rPr>
        <w:t>суспільствознавство, мистецтво, математика, природознавство, технології, здоров’я і фізична</w:t>
      </w:r>
      <w:r w:rsidR="001864A2">
        <w:rPr>
          <w:rFonts w:ascii="Times New Roman" w:hAnsi="Times New Roman" w:cs="Times New Roman"/>
          <w:sz w:val="28"/>
          <w:szCs w:val="28"/>
        </w:rPr>
        <w:t xml:space="preserve"> </w:t>
      </w:r>
      <w:r w:rsidRPr="00C83AC6">
        <w:rPr>
          <w:rFonts w:ascii="Times New Roman" w:hAnsi="Times New Roman" w:cs="Times New Roman"/>
          <w:sz w:val="28"/>
          <w:szCs w:val="28"/>
        </w:rPr>
        <w:t>культура.</w:t>
      </w:r>
    </w:p>
    <w:p w:rsidR="00941553" w:rsidRPr="00AD0A03" w:rsidRDefault="00941553" w:rsidP="00074B21">
      <w:pPr>
        <w:pStyle w:val="a7"/>
        <w:tabs>
          <w:tab w:val="left" w:pos="3120"/>
        </w:tabs>
        <w:spacing w:after="0" w:line="240" w:lineRule="auto"/>
        <w:ind w:left="0" w:firstLine="709"/>
        <w:contextualSpacing w:val="0"/>
        <w:jc w:val="both"/>
        <w:rPr>
          <w:rFonts w:ascii="Times New Roman" w:hAnsi="Times New Roman" w:cs="Times New Roman"/>
          <w:color w:val="000000" w:themeColor="text1"/>
          <w:sz w:val="28"/>
          <w:szCs w:val="28"/>
        </w:rPr>
      </w:pPr>
      <w:r w:rsidRPr="00AD0A03">
        <w:rPr>
          <w:rFonts w:ascii="Times New Roman" w:hAnsi="Times New Roman" w:cs="Times New Roman"/>
          <w:color w:val="000000" w:themeColor="text1"/>
          <w:sz w:val="28"/>
          <w:szCs w:val="28"/>
        </w:rPr>
        <w:t>Освітня програма на 2025/2026 рік складена та схвалена р</w:t>
      </w:r>
      <w:r w:rsidR="00AD0A03" w:rsidRPr="00AD0A03">
        <w:rPr>
          <w:rFonts w:ascii="Times New Roman" w:hAnsi="Times New Roman" w:cs="Times New Roman"/>
          <w:color w:val="000000" w:themeColor="text1"/>
          <w:sz w:val="28"/>
          <w:szCs w:val="28"/>
        </w:rPr>
        <w:t xml:space="preserve">ішенням </w:t>
      </w:r>
      <w:r w:rsidR="00724F88">
        <w:rPr>
          <w:rFonts w:ascii="Times New Roman" w:hAnsi="Times New Roman" w:cs="Times New Roman"/>
          <w:color w:val="000000" w:themeColor="text1"/>
          <w:sz w:val="28"/>
          <w:szCs w:val="28"/>
        </w:rPr>
        <w:t>педагогічної ради від 29.08.2025 року (протокол № 1</w:t>
      </w:r>
      <w:r w:rsidRPr="00AD0A03">
        <w:rPr>
          <w:rFonts w:ascii="Times New Roman" w:hAnsi="Times New Roman" w:cs="Times New Roman"/>
          <w:color w:val="000000" w:themeColor="text1"/>
          <w:sz w:val="28"/>
          <w:szCs w:val="28"/>
        </w:rPr>
        <w:t>)</w:t>
      </w:r>
    </w:p>
    <w:p w:rsidR="00666E95" w:rsidRDefault="00666E95" w:rsidP="00074B21">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666E95">
        <w:rPr>
          <w:rFonts w:ascii="Times New Roman" w:hAnsi="Times New Roman" w:cs="Times New Roman"/>
          <w:sz w:val="28"/>
          <w:szCs w:val="28"/>
        </w:rPr>
        <w:t>Відповідно до статті 9 Закону України «Про освіту» здобуття освіти у закладі освіти організовується за інституційними формами навчання: - очна (денна)</w:t>
      </w:r>
      <w:r>
        <w:rPr>
          <w:rFonts w:ascii="Times New Roman" w:hAnsi="Times New Roman" w:cs="Times New Roman"/>
          <w:sz w:val="28"/>
          <w:szCs w:val="28"/>
        </w:rPr>
        <w:t>.</w:t>
      </w:r>
    </w:p>
    <w:p w:rsidR="001E45FA" w:rsidRDefault="00666E95" w:rsidP="001864A2">
      <w:pPr>
        <w:pStyle w:val="a7"/>
        <w:tabs>
          <w:tab w:val="left" w:pos="3120"/>
        </w:tabs>
        <w:spacing w:after="0" w:line="240" w:lineRule="auto"/>
        <w:ind w:left="0" w:firstLine="709"/>
        <w:contextualSpacing w:val="0"/>
        <w:jc w:val="both"/>
        <w:rPr>
          <w:rFonts w:ascii="Times New Roman" w:hAnsi="Times New Roman" w:cs="Times New Roman"/>
          <w:sz w:val="28"/>
          <w:szCs w:val="28"/>
        </w:rPr>
      </w:pPr>
      <w:r w:rsidRPr="00666E95">
        <w:rPr>
          <w:rFonts w:ascii="Times New Roman" w:hAnsi="Times New Roman" w:cs="Times New Roman"/>
          <w:sz w:val="28"/>
          <w:szCs w:val="28"/>
        </w:rPr>
        <w:t xml:space="preserve">У разі непереборних обставин, незалежних від закладу освіти може використовуватися змішана модель інституційної форми: очно-дистанційна. </w:t>
      </w:r>
    </w:p>
    <w:p w:rsidR="00ED4024" w:rsidRPr="00ED4024" w:rsidRDefault="00ED4024" w:rsidP="00074B21">
      <w:pPr>
        <w:pStyle w:val="a7"/>
        <w:tabs>
          <w:tab w:val="left" w:pos="3120"/>
        </w:tabs>
        <w:spacing w:after="0" w:line="240" w:lineRule="auto"/>
        <w:ind w:left="0" w:firstLine="709"/>
        <w:contextualSpacing w:val="0"/>
        <w:jc w:val="both"/>
        <w:rPr>
          <w:rFonts w:ascii="Times New Roman" w:hAnsi="Times New Roman" w:cs="Times New Roman"/>
          <w:color w:val="002060"/>
          <w:sz w:val="28"/>
          <w:szCs w:val="28"/>
        </w:rPr>
      </w:pPr>
      <w:r w:rsidRPr="00ED4024">
        <w:rPr>
          <w:rFonts w:ascii="Times New Roman" w:hAnsi="Times New Roman" w:cs="Times New Roman"/>
          <w:sz w:val="28"/>
          <w:szCs w:val="28"/>
        </w:rPr>
        <w:t>Відповідно до статті 5 Закону України «Про повну загальну середню освіту» мовою освітнього процесу в Закладі освіти є державна мова.</w:t>
      </w:r>
    </w:p>
    <w:p w:rsidR="00ED4024" w:rsidRDefault="00ED4024" w:rsidP="00074B21">
      <w:pPr>
        <w:spacing w:line="240" w:lineRule="auto"/>
        <w:rPr>
          <w:rFonts w:ascii="Times New Roman" w:hAnsi="Times New Roman" w:cs="Times New Roman"/>
          <w:b/>
          <w:color w:val="0070C0"/>
          <w:sz w:val="32"/>
          <w:szCs w:val="32"/>
        </w:rPr>
      </w:pPr>
      <w:r>
        <w:rPr>
          <w:rFonts w:ascii="Times New Roman" w:hAnsi="Times New Roman" w:cs="Times New Roman"/>
          <w:b/>
          <w:color w:val="0070C0"/>
          <w:sz w:val="32"/>
          <w:szCs w:val="32"/>
        </w:rPr>
        <w:br w:type="page"/>
      </w:r>
    </w:p>
    <w:p w:rsidR="00B7159E" w:rsidRDefault="00B7159E" w:rsidP="00074B21">
      <w:pPr>
        <w:spacing w:after="0" w:line="240" w:lineRule="auto"/>
        <w:ind w:firstLine="709"/>
        <w:jc w:val="both"/>
        <w:rPr>
          <w:rFonts w:ascii="Times New Roman" w:hAnsi="Times New Roman" w:cs="Times New Roman"/>
          <w:sz w:val="28"/>
          <w:szCs w:val="28"/>
        </w:rPr>
      </w:pPr>
    </w:p>
    <w:p w:rsidR="00B7159E" w:rsidRPr="00724F88" w:rsidRDefault="00B7159E" w:rsidP="00074B21">
      <w:pPr>
        <w:spacing w:after="0" w:line="240" w:lineRule="auto"/>
        <w:ind w:firstLine="709"/>
        <w:jc w:val="center"/>
        <w:rPr>
          <w:rFonts w:ascii="Times New Roman" w:hAnsi="Times New Roman" w:cs="Times New Roman"/>
          <w:color w:val="5B9BD5" w:themeColor="accent1"/>
          <w:sz w:val="32"/>
          <w:szCs w:val="32"/>
        </w:rPr>
      </w:pPr>
      <w:r w:rsidRPr="00724F88">
        <w:rPr>
          <w:rFonts w:ascii="Times New Roman" w:hAnsi="Times New Roman" w:cs="Times New Roman"/>
          <w:color w:val="5B9BD5" w:themeColor="accent1"/>
          <w:sz w:val="32"/>
          <w:szCs w:val="32"/>
        </w:rPr>
        <w:t>Вимоги до осіб, які можуть розпочинати навчання за освітньою програмою</w:t>
      </w:r>
    </w:p>
    <w:p w:rsidR="00B7159E" w:rsidRDefault="00B7159E" w:rsidP="00074B21">
      <w:pPr>
        <w:tabs>
          <w:tab w:val="left" w:pos="3120"/>
        </w:tabs>
        <w:spacing w:after="0" w:line="240" w:lineRule="auto"/>
        <w:ind w:firstLine="709"/>
        <w:jc w:val="both"/>
        <w:rPr>
          <w:rFonts w:ascii="Times New Roman" w:hAnsi="Times New Roman" w:cs="Times New Roman"/>
          <w:sz w:val="28"/>
          <w:szCs w:val="28"/>
        </w:rPr>
      </w:pPr>
      <w:r w:rsidRPr="00724F88">
        <w:rPr>
          <w:rFonts w:ascii="Times New Roman" w:hAnsi="Times New Roman" w:cs="Times New Roman"/>
          <w:sz w:val="28"/>
          <w:szCs w:val="28"/>
          <w:u w:val="single"/>
        </w:rPr>
        <w:t>Початкова освіта</w:t>
      </w:r>
      <w:r w:rsidRPr="00B7159E">
        <w:rPr>
          <w:rFonts w:ascii="Times New Roman" w:hAnsi="Times New Roman" w:cs="Times New Roman"/>
          <w:sz w:val="28"/>
          <w:szCs w:val="28"/>
        </w:rPr>
        <w:t xml:space="preserve">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w:t>
      </w:r>
    </w:p>
    <w:p w:rsidR="00B7159E" w:rsidRDefault="00B7159E" w:rsidP="00074B21">
      <w:pPr>
        <w:tabs>
          <w:tab w:val="left" w:pos="3120"/>
        </w:tabs>
        <w:spacing w:after="0" w:line="240" w:lineRule="auto"/>
        <w:ind w:firstLine="709"/>
        <w:jc w:val="both"/>
        <w:rPr>
          <w:rFonts w:ascii="Times New Roman" w:hAnsi="Times New Roman" w:cs="Times New Roman"/>
          <w:sz w:val="28"/>
          <w:szCs w:val="28"/>
        </w:rPr>
      </w:pPr>
      <w:r w:rsidRPr="00B7159E">
        <w:rPr>
          <w:rFonts w:ascii="Times New Roman" w:hAnsi="Times New Roman" w:cs="Times New Roman"/>
          <w:sz w:val="28"/>
          <w:szCs w:val="28"/>
        </w:rPr>
        <w:t xml:space="preserve">Особи з особливими освітніми потребами можуть розпочинати здобуття початкової освіти з іншого віку. </w:t>
      </w:r>
    </w:p>
    <w:p w:rsidR="00B11267" w:rsidRDefault="00B7159E" w:rsidP="00074B21">
      <w:pPr>
        <w:tabs>
          <w:tab w:val="left" w:pos="3120"/>
        </w:tabs>
        <w:spacing w:after="0" w:line="240" w:lineRule="auto"/>
        <w:ind w:firstLine="709"/>
        <w:jc w:val="both"/>
        <w:rPr>
          <w:rFonts w:ascii="Times New Roman" w:hAnsi="Times New Roman" w:cs="Times New Roman"/>
          <w:sz w:val="28"/>
          <w:szCs w:val="28"/>
        </w:rPr>
      </w:pPr>
      <w:r w:rsidRPr="00B7159E">
        <w:rPr>
          <w:rFonts w:ascii="Times New Roman" w:hAnsi="Times New Roman" w:cs="Times New Roman"/>
          <w:sz w:val="28"/>
          <w:szCs w:val="28"/>
        </w:rPr>
        <w:t>Тривалість здобуття повної загальної середньої освіти на першому рівні може бути змінена (подовжена або скорочена) залежно від форми здобуття освіти, результатів навчання та/або індивідуаль</w:t>
      </w:r>
      <w:r>
        <w:rPr>
          <w:rFonts w:ascii="Times New Roman" w:hAnsi="Times New Roman" w:cs="Times New Roman"/>
          <w:sz w:val="28"/>
          <w:szCs w:val="28"/>
        </w:rPr>
        <w:t xml:space="preserve">ної освітньої траєкторії учня. </w:t>
      </w:r>
      <w:r w:rsidRPr="00B7159E">
        <w:rPr>
          <w:rFonts w:ascii="Times New Roman" w:hAnsi="Times New Roman" w:cs="Times New Roman"/>
          <w:sz w:val="28"/>
          <w:szCs w:val="28"/>
        </w:rPr>
        <w:t xml:space="preserve"> 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rsidR="003B0212" w:rsidRPr="003B0212" w:rsidRDefault="003B0212" w:rsidP="003B0212">
      <w:pPr>
        <w:tabs>
          <w:tab w:val="left" w:pos="3120"/>
        </w:tabs>
        <w:spacing w:after="0" w:line="240" w:lineRule="auto"/>
        <w:ind w:firstLine="709"/>
        <w:jc w:val="both"/>
        <w:rPr>
          <w:rFonts w:ascii="Times New Roman" w:hAnsi="Times New Roman" w:cs="Times New Roman"/>
          <w:sz w:val="28"/>
          <w:szCs w:val="28"/>
        </w:rPr>
      </w:pPr>
      <w:r w:rsidRPr="00180D5B">
        <w:rPr>
          <w:rFonts w:ascii="Times New Roman" w:hAnsi="Times New Roman" w:cs="Times New Roman"/>
          <w:sz w:val="28"/>
          <w:szCs w:val="28"/>
          <w:u w:val="single"/>
        </w:rPr>
        <w:t>Вимоги до осіб, які можуть розпочинати здобуття базової середньої освіти</w:t>
      </w:r>
      <w:r w:rsidRPr="003B0212">
        <w:rPr>
          <w:rFonts w:ascii="Times New Roman" w:hAnsi="Times New Roman" w:cs="Times New Roman"/>
          <w:sz w:val="28"/>
          <w:szCs w:val="28"/>
        </w:rPr>
        <w:t>. Навчання за рівнем базової середньої освіти можуть розпочинати учні, які досягли результатів навчання, визначених у Державному стандарті початкової освіти, що підтверджено</w:t>
      </w:r>
      <w:r>
        <w:rPr>
          <w:rFonts w:ascii="Times New Roman" w:hAnsi="Times New Roman" w:cs="Times New Roman"/>
          <w:sz w:val="28"/>
          <w:szCs w:val="28"/>
        </w:rPr>
        <w:t xml:space="preserve"> </w:t>
      </w:r>
      <w:r w:rsidRPr="003B0212">
        <w:rPr>
          <w:rFonts w:ascii="Times New Roman" w:hAnsi="Times New Roman" w:cs="Times New Roman"/>
          <w:sz w:val="28"/>
          <w:szCs w:val="28"/>
        </w:rPr>
        <w:t>свідоцтвом досягнень, свідоцтвом про здобуття початкової освіти.</w:t>
      </w:r>
    </w:p>
    <w:p w:rsidR="003B0212" w:rsidRPr="003B0212" w:rsidRDefault="003B0212" w:rsidP="003B0212">
      <w:pPr>
        <w:tabs>
          <w:tab w:val="left" w:pos="3120"/>
        </w:tabs>
        <w:spacing w:after="0" w:line="240" w:lineRule="auto"/>
        <w:ind w:firstLine="709"/>
        <w:jc w:val="both"/>
        <w:rPr>
          <w:rFonts w:ascii="Times New Roman" w:hAnsi="Times New Roman" w:cs="Times New Roman"/>
          <w:sz w:val="28"/>
          <w:szCs w:val="28"/>
        </w:rPr>
      </w:pPr>
      <w:r w:rsidRPr="003B0212">
        <w:rPr>
          <w:rFonts w:ascii="Times New Roman" w:hAnsi="Times New Roman" w:cs="Times New Roman"/>
          <w:sz w:val="28"/>
          <w:szCs w:val="28"/>
        </w:rPr>
        <w:t>Підставою для зарахування здобувачів освіти до 5 класу є свідоцтво досягнень, у</w:t>
      </w:r>
      <w:r>
        <w:rPr>
          <w:rFonts w:ascii="Times New Roman" w:hAnsi="Times New Roman" w:cs="Times New Roman"/>
          <w:sz w:val="28"/>
          <w:szCs w:val="28"/>
        </w:rPr>
        <w:t xml:space="preserve"> </w:t>
      </w:r>
      <w:r w:rsidRPr="003B0212">
        <w:rPr>
          <w:rFonts w:ascii="Times New Roman" w:hAnsi="Times New Roman" w:cs="Times New Roman"/>
          <w:sz w:val="28"/>
          <w:szCs w:val="28"/>
        </w:rPr>
        <w:t>якому результати навчання можуть бути схарактеризовані вербальною або рівневою оцінкою.</w:t>
      </w:r>
    </w:p>
    <w:p w:rsidR="003B0212" w:rsidRDefault="003B0212" w:rsidP="003B0212">
      <w:pPr>
        <w:tabs>
          <w:tab w:val="left" w:pos="3120"/>
        </w:tabs>
        <w:spacing w:after="0" w:line="240" w:lineRule="auto"/>
        <w:ind w:firstLine="709"/>
        <w:jc w:val="both"/>
        <w:rPr>
          <w:rFonts w:ascii="Times New Roman" w:hAnsi="Times New Roman" w:cs="Times New Roman"/>
          <w:sz w:val="28"/>
          <w:szCs w:val="28"/>
        </w:rPr>
      </w:pPr>
      <w:r w:rsidRPr="003B0212">
        <w:rPr>
          <w:rFonts w:ascii="Times New Roman" w:hAnsi="Times New Roman" w:cs="Times New Roman"/>
          <w:sz w:val="28"/>
          <w:szCs w:val="28"/>
        </w:rPr>
        <w:t>У разі відсутності результатів річного оцінювання з будь-яких предметів (державної</w:t>
      </w:r>
      <w:r>
        <w:rPr>
          <w:rFonts w:ascii="Times New Roman" w:hAnsi="Times New Roman" w:cs="Times New Roman"/>
          <w:sz w:val="28"/>
          <w:szCs w:val="28"/>
        </w:rPr>
        <w:t xml:space="preserve"> </w:t>
      </w:r>
      <w:r w:rsidRPr="003B0212">
        <w:rPr>
          <w:rFonts w:ascii="Times New Roman" w:hAnsi="Times New Roman" w:cs="Times New Roman"/>
          <w:sz w:val="28"/>
          <w:szCs w:val="28"/>
        </w:rPr>
        <w:t>підсумкової атестації) за рівень початкової освіти учні повинні пройти відповідне оцінювання упродовж першого семестру навчального року. Для проведення оцінювання наказом директора гімназії створюється комісія, затверджується її склад, розробляється графік</w:t>
      </w:r>
      <w:r>
        <w:rPr>
          <w:rFonts w:ascii="Times New Roman" w:hAnsi="Times New Roman" w:cs="Times New Roman"/>
          <w:sz w:val="28"/>
          <w:szCs w:val="28"/>
        </w:rPr>
        <w:t xml:space="preserve"> п</w:t>
      </w:r>
      <w:r w:rsidRPr="003B0212">
        <w:rPr>
          <w:rFonts w:ascii="Times New Roman" w:hAnsi="Times New Roman" w:cs="Times New Roman"/>
          <w:sz w:val="28"/>
          <w:szCs w:val="28"/>
        </w:rPr>
        <w:t xml:space="preserve">роведення оцінювання та перелік завдань з навчальних предметів. </w:t>
      </w:r>
    </w:p>
    <w:p w:rsidR="003B0212" w:rsidRDefault="003B0212" w:rsidP="003B0212">
      <w:pPr>
        <w:tabs>
          <w:tab w:val="left" w:pos="3120"/>
        </w:tabs>
        <w:spacing w:after="0" w:line="240" w:lineRule="auto"/>
        <w:ind w:firstLine="709"/>
        <w:jc w:val="both"/>
        <w:rPr>
          <w:rFonts w:ascii="Times New Roman" w:hAnsi="Times New Roman" w:cs="Times New Roman"/>
          <w:sz w:val="28"/>
          <w:szCs w:val="28"/>
        </w:rPr>
      </w:pPr>
      <w:r w:rsidRPr="003B0212">
        <w:rPr>
          <w:rFonts w:ascii="Times New Roman" w:hAnsi="Times New Roman" w:cs="Times New Roman"/>
          <w:sz w:val="28"/>
          <w:szCs w:val="28"/>
        </w:rPr>
        <w:t>Результати оцінювання оформлюються протоколом за формою згідно з додатком 2 до Положення про індивідуальну форму здобуття загальної середньої освіти, затвердженого наказом Міністерства</w:t>
      </w:r>
      <w:r>
        <w:rPr>
          <w:rFonts w:ascii="Times New Roman" w:hAnsi="Times New Roman" w:cs="Times New Roman"/>
          <w:sz w:val="28"/>
          <w:szCs w:val="28"/>
        </w:rPr>
        <w:t xml:space="preserve"> </w:t>
      </w:r>
      <w:r w:rsidRPr="003B0212">
        <w:rPr>
          <w:rFonts w:ascii="Times New Roman" w:hAnsi="Times New Roman" w:cs="Times New Roman"/>
          <w:sz w:val="28"/>
          <w:szCs w:val="28"/>
        </w:rPr>
        <w:t>освіти і</w:t>
      </w:r>
      <w:r>
        <w:rPr>
          <w:rFonts w:ascii="Times New Roman" w:hAnsi="Times New Roman" w:cs="Times New Roman"/>
          <w:sz w:val="28"/>
          <w:szCs w:val="28"/>
        </w:rPr>
        <w:t xml:space="preserve"> науки України від 12.01.2016 №</w:t>
      </w:r>
      <w:r w:rsidRPr="003B0212">
        <w:rPr>
          <w:rFonts w:ascii="Times New Roman" w:hAnsi="Times New Roman" w:cs="Times New Roman"/>
          <w:sz w:val="28"/>
          <w:szCs w:val="28"/>
        </w:rPr>
        <w:t xml:space="preserve"> 8 (у редак</w:t>
      </w:r>
      <w:r>
        <w:rPr>
          <w:rFonts w:ascii="Times New Roman" w:hAnsi="Times New Roman" w:cs="Times New Roman"/>
          <w:sz w:val="28"/>
          <w:szCs w:val="28"/>
        </w:rPr>
        <w:t>ції наказу МОН від 10.02.2021 №</w:t>
      </w:r>
      <w:r w:rsidRPr="003B0212">
        <w:rPr>
          <w:rFonts w:ascii="Times New Roman" w:hAnsi="Times New Roman" w:cs="Times New Roman"/>
          <w:sz w:val="28"/>
          <w:szCs w:val="28"/>
        </w:rPr>
        <w:t xml:space="preserve"> 160).</w:t>
      </w:r>
    </w:p>
    <w:p w:rsidR="00724F88" w:rsidRDefault="00724F88" w:rsidP="00074B21">
      <w:pPr>
        <w:tabs>
          <w:tab w:val="left" w:pos="3120"/>
        </w:tabs>
        <w:spacing w:after="0" w:line="240" w:lineRule="auto"/>
        <w:ind w:firstLine="709"/>
        <w:jc w:val="both"/>
        <w:rPr>
          <w:rFonts w:ascii="Times New Roman" w:hAnsi="Times New Roman" w:cs="Times New Roman"/>
          <w:sz w:val="28"/>
          <w:szCs w:val="28"/>
        </w:rPr>
      </w:pPr>
    </w:p>
    <w:p w:rsidR="00B7159E" w:rsidRDefault="00B7159E" w:rsidP="00074B21">
      <w:pPr>
        <w:tabs>
          <w:tab w:val="left" w:pos="3120"/>
        </w:tabs>
        <w:spacing w:after="0" w:line="240" w:lineRule="auto"/>
        <w:ind w:firstLine="709"/>
        <w:jc w:val="both"/>
        <w:rPr>
          <w:rFonts w:ascii="Times New Roman" w:hAnsi="Times New Roman" w:cs="Times New Roman"/>
          <w:sz w:val="28"/>
          <w:szCs w:val="28"/>
        </w:rPr>
      </w:pPr>
    </w:p>
    <w:p w:rsidR="003B0212" w:rsidRDefault="003B0212">
      <w:pPr>
        <w:rPr>
          <w:rFonts w:ascii="Times New Roman" w:hAnsi="Times New Roman" w:cs="Times New Roman"/>
          <w:color w:val="5B9BD5" w:themeColor="accent1"/>
          <w:sz w:val="32"/>
          <w:szCs w:val="32"/>
        </w:rPr>
      </w:pPr>
      <w:r>
        <w:rPr>
          <w:rFonts w:ascii="Times New Roman" w:hAnsi="Times New Roman" w:cs="Times New Roman"/>
          <w:color w:val="5B9BD5" w:themeColor="accent1"/>
          <w:sz w:val="32"/>
          <w:szCs w:val="32"/>
        </w:rPr>
        <w:br w:type="page"/>
      </w:r>
    </w:p>
    <w:p w:rsidR="00B7159E" w:rsidRDefault="00180D5B" w:rsidP="00180D5B">
      <w:pPr>
        <w:tabs>
          <w:tab w:val="left" w:pos="3120"/>
        </w:tabs>
        <w:spacing w:after="0" w:line="240" w:lineRule="auto"/>
        <w:ind w:firstLine="709"/>
        <w:jc w:val="center"/>
        <w:rPr>
          <w:rFonts w:ascii="Times New Roman" w:hAnsi="Times New Roman" w:cs="Times New Roman"/>
          <w:color w:val="5B9BD5" w:themeColor="accent1"/>
          <w:sz w:val="32"/>
          <w:szCs w:val="32"/>
        </w:rPr>
      </w:pPr>
      <w:r w:rsidRPr="00180D5B">
        <w:rPr>
          <w:rFonts w:ascii="Times New Roman" w:hAnsi="Times New Roman" w:cs="Times New Roman"/>
          <w:color w:val="5B9BD5" w:themeColor="accent1"/>
          <w:sz w:val="32"/>
          <w:szCs w:val="32"/>
        </w:rPr>
        <w:lastRenderedPageBreak/>
        <w:t>Загальний обсяг навчально</w:t>
      </w:r>
      <w:r>
        <w:rPr>
          <w:rFonts w:ascii="Times New Roman" w:hAnsi="Times New Roman" w:cs="Times New Roman"/>
          <w:color w:val="5B9BD5" w:themeColor="accent1"/>
          <w:sz w:val="32"/>
          <w:szCs w:val="32"/>
        </w:rPr>
        <w:t xml:space="preserve">го навантаження на відповідному </w:t>
      </w:r>
      <w:r w:rsidRPr="00180D5B">
        <w:rPr>
          <w:rFonts w:ascii="Times New Roman" w:hAnsi="Times New Roman" w:cs="Times New Roman"/>
          <w:color w:val="5B9BD5" w:themeColor="accent1"/>
          <w:sz w:val="32"/>
          <w:szCs w:val="32"/>
        </w:rPr>
        <w:t>рівні (циклі)</w:t>
      </w:r>
      <w:r>
        <w:rPr>
          <w:rFonts w:ascii="Times New Roman" w:hAnsi="Times New Roman" w:cs="Times New Roman"/>
          <w:color w:val="5B9BD5" w:themeColor="accent1"/>
          <w:sz w:val="32"/>
          <w:szCs w:val="32"/>
        </w:rPr>
        <w:t xml:space="preserve"> </w:t>
      </w:r>
      <w:r w:rsidRPr="00180D5B">
        <w:rPr>
          <w:rFonts w:ascii="Times New Roman" w:hAnsi="Times New Roman" w:cs="Times New Roman"/>
          <w:color w:val="5B9BD5" w:themeColor="accent1"/>
          <w:sz w:val="32"/>
          <w:szCs w:val="32"/>
        </w:rPr>
        <w:t>повної загальної середньої освіти (в годинах), його розподіл між освітніми галузями</w:t>
      </w:r>
      <w:r>
        <w:rPr>
          <w:rFonts w:ascii="Times New Roman" w:hAnsi="Times New Roman" w:cs="Times New Roman"/>
          <w:color w:val="5B9BD5" w:themeColor="accent1"/>
          <w:sz w:val="32"/>
          <w:szCs w:val="32"/>
        </w:rPr>
        <w:t xml:space="preserve"> </w:t>
      </w:r>
      <w:r w:rsidRPr="00180D5B">
        <w:rPr>
          <w:rFonts w:ascii="Times New Roman" w:hAnsi="Times New Roman" w:cs="Times New Roman"/>
          <w:color w:val="5B9BD5" w:themeColor="accent1"/>
          <w:sz w:val="32"/>
          <w:szCs w:val="32"/>
        </w:rPr>
        <w:t xml:space="preserve">за роками навчання </w:t>
      </w:r>
    </w:p>
    <w:p w:rsidR="00180D5B" w:rsidRDefault="00180D5B" w:rsidP="00180D5B">
      <w:pPr>
        <w:tabs>
          <w:tab w:val="left" w:pos="3120"/>
        </w:tabs>
        <w:spacing w:after="0" w:line="240" w:lineRule="auto"/>
        <w:ind w:firstLine="709"/>
        <w:jc w:val="center"/>
        <w:rPr>
          <w:rFonts w:ascii="Times New Roman" w:hAnsi="Times New Roman" w:cs="Times New Roman"/>
          <w:color w:val="5B9BD5" w:themeColor="accent1"/>
          <w:sz w:val="32"/>
          <w:szCs w:val="32"/>
        </w:rPr>
      </w:pPr>
    </w:p>
    <w:p w:rsidR="00180D5B" w:rsidRDefault="00180D5B" w:rsidP="00180D5B">
      <w:pPr>
        <w:tabs>
          <w:tab w:val="left" w:pos="3120"/>
        </w:tabs>
        <w:spacing w:after="0" w:line="240" w:lineRule="auto"/>
        <w:ind w:firstLine="709"/>
        <w:rPr>
          <w:rFonts w:ascii="Times New Roman" w:hAnsi="Times New Roman" w:cs="Times New Roman"/>
          <w:color w:val="000000" w:themeColor="text1"/>
          <w:sz w:val="28"/>
          <w:szCs w:val="28"/>
        </w:rPr>
      </w:pPr>
      <w:r w:rsidRPr="00180D5B">
        <w:rPr>
          <w:rFonts w:ascii="Times New Roman" w:hAnsi="Times New Roman" w:cs="Times New Roman"/>
          <w:color w:val="000000" w:themeColor="text1"/>
          <w:sz w:val="28"/>
          <w:szCs w:val="28"/>
        </w:rPr>
        <w:t>І ступінь – початкова освіта (1-4 класи).</w:t>
      </w:r>
    </w:p>
    <w:p w:rsidR="00180D5B" w:rsidRPr="00724F88" w:rsidRDefault="00D604F6" w:rsidP="00180D5B">
      <w:pPr>
        <w:tabs>
          <w:tab w:val="left" w:pos="3120"/>
        </w:tabs>
        <w:spacing w:after="0" w:line="240" w:lineRule="auto"/>
        <w:ind w:firstLine="709"/>
        <w:rPr>
          <w:rFonts w:ascii="Times New Roman" w:hAnsi="Times New Roman" w:cs="Times New Roman"/>
          <w:color w:val="5B9BD5" w:themeColor="accent1"/>
          <w:sz w:val="32"/>
          <w:szCs w:val="32"/>
        </w:rPr>
      </w:pPr>
      <w:r w:rsidRPr="00D604F6">
        <w:rPr>
          <w:rFonts w:ascii="Times New Roman" w:hAnsi="Times New Roman" w:cs="Times New Roman"/>
          <w:noProof/>
          <w:color w:val="5B9BD5" w:themeColor="accent1"/>
          <w:sz w:val="32"/>
          <w:szCs w:val="32"/>
          <w:lang w:eastAsia="uk-UA"/>
        </w:rPr>
        <w:drawing>
          <wp:inline distT="0" distB="0" distL="0" distR="0" wp14:anchorId="74660265" wp14:editId="4E4889B0">
            <wp:extent cx="5554980" cy="10119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3640" cy="1017208"/>
                    </a:xfrm>
                    <a:prstGeom prst="rect">
                      <a:avLst/>
                    </a:prstGeom>
                  </pic:spPr>
                </pic:pic>
              </a:graphicData>
            </a:graphic>
          </wp:inline>
        </w:drawing>
      </w:r>
    </w:p>
    <w:p w:rsidR="00D604F6" w:rsidRDefault="00D604F6" w:rsidP="00074B21">
      <w:pPr>
        <w:tabs>
          <w:tab w:val="left" w:pos="3120"/>
        </w:tabs>
        <w:spacing w:after="0" w:line="240" w:lineRule="auto"/>
        <w:ind w:firstLine="709"/>
        <w:jc w:val="both"/>
        <w:rPr>
          <w:rFonts w:ascii="Times New Roman" w:hAnsi="Times New Roman" w:cs="Times New Roman"/>
          <w:sz w:val="28"/>
          <w:szCs w:val="28"/>
        </w:rPr>
      </w:pPr>
    </w:p>
    <w:p w:rsidR="00EB6714" w:rsidRDefault="00D604F6" w:rsidP="00D604F6">
      <w:pPr>
        <w:tabs>
          <w:tab w:val="left" w:pos="3120"/>
        </w:tabs>
        <w:spacing w:after="0" w:line="240" w:lineRule="auto"/>
        <w:ind w:firstLine="709"/>
        <w:jc w:val="both"/>
        <w:rPr>
          <w:rFonts w:ascii="Times New Roman" w:hAnsi="Times New Roman" w:cs="Times New Roman"/>
          <w:sz w:val="28"/>
          <w:szCs w:val="28"/>
        </w:rPr>
      </w:pPr>
      <w:r w:rsidRPr="00D604F6">
        <w:rPr>
          <w:rFonts w:ascii="Times New Roman" w:hAnsi="Times New Roman" w:cs="Times New Roman"/>
          <w:sz w:val="28"/>
          <w:szCs w:val="28"/>
        </w:rPr>
        <w:t>При визначенні гранично допустимого навантаження учнів ураховані санітарно-гігієнічні норми та нормативну тривалість уроків: у 1 класі – 35 хвилин, у 3-4 класах – 40</w:t>
      </w:r>
      <w:r>
        <w:rPr>
          <w:rFonts w:ascii="Times New Roman" w:hAnsi="Times New Roman" w:cs="Times New Roman"/>
          <w:sz w:val="28"/>
          <w:szCs w:val="28"/>
        </w:rPr>
        <w:t xml:space="preserve"> </w:t>
      </w:r>
      <w:r w:rsidRPr="00D604F6">
        <w:rPr>
          <w:rFonts w:ascii="Times New Roman" w:hAnsi="Times New Roman" w:cs="Times New Roman"/>
          <w:sz w:val="28"/>
          <w:szCs w:val="28"/>
        </w:rPr>
        <w:t xml:space="preserve">хвилин. </w:t>
      </w:r>
    </w:p>
    <w:p w:rsidR="00D604F6" w:rsidRPr="00D604F6" w:rsidRDefault="00D604F6" w:rsidP="00D604F6">
      <w:pPr>
        <w:tabs>
          <w:tab w:val="left" w:pos="3120"/>
        </w:tabs>
        <w:spacing w:after="0" w:line="240" w:lineRule="auto"/>
        <w:ind w:firstLine="709"/>
        <w:jc w:val="both"/>
        <w:rPr>
          <w:rFonts w:ascii="Times New Roman" w:hAnsi="Times New Roman" w:cs="Times New Roman"/>
          <w:sz w:val="28"/>
          <w:szCs w:val="28"/>
        </w:rPr>
      </w:pPr>
      <w:r w:rsidRPr="00D604F6">
        <w:rPr>
          <w:rFonts w:ascii="Times New Roman" w:hAnsi="Times New Roman" w:cs="Times New Roman"/>
          <w:sz w:val="28"/>
          <w:szCs w:val="28"/>
        </w:rPr>
        <w:t>Години фізичної культури не враховуються при визначенні гранично допустимо</w:t>
      </w:r>
      <w:r w:rsidR="00EB6714">
        <w:rPr>
          <w:rFonts w:ascii="Times New Roman" w:hAnsi="Times New Roman" w:cs="Times New Roman"/>
          <w:sz w:val="28"/>
          <w:szCs w:val="28"/>
        </w:rPr>
        <w:t>го навантаження учнів,</w:t>
      </w:r>
      <w:r w:rsidR="00EB6714" w:rsidRPr="00755BA3">
        <w:rPr>
          <w:rFonts w:ascii="Times New Roman" w:hAnsi="Times New Roman" w:cs="Times New Roman"/>
          <w:sz w:val="28"/>
          <w:szCs w:val="28"/>
        </w:rPr>
        <w:t xml:space="preserve"> але обов’язково фінансуються з державного бюджету</w:t>
      </w:r>
      <w:r w:rsidR="00EB6714">
        <w:rPr>
          <w:rFonts w:ascii="Times New Roman" w:hAnsi="Times New Roman" w:cs="Times New Roman"/>
          <w:sz w:val="28"/>
          <w:szCs w:val="28"/>
        </w:rPr>
        <w:t>.</w:t>
      </w:r>
    </w:p>
    <w:p w:rsidR="00D604F6" w:rsidRPr="00D604F6" w:rsidRDefault="00EB6714" w:rsidP="00D604F6">
      <w:pPr>
        <w:tabs>
          <w:tab w:val="left" w:pos="31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Навчальний план для 2 класу складено</w:t>
      </w:r>
      <w:r w:rsidR="00D604F6" w:rsidRPr="00D604F6">
        <w:rPr>
          <w:rFonts w:ascii="Times New Roman" w:hAnsi="Times New Roman" w:cs="Times New Roman"/>
          <w:sz w:val="28"/>
          <w:szCs w:val="28"/>
        </w:rPr>
        <w:t xml:space="preserve"> на основі Типової освітньої програми для 1-2</w:t>
      </w:r>
      <w:r>
        <w:rPr>
          <w:rFonts w:ascii="Times New Roman" w:hAnsi="Times New Roman" w:cs="Times New Roman"/>
          <w:sz w:val="28"/>
          <w:szCs w:val="28"/>
        </w:rPr>
        <w:t xml:space="preserve"> </w:t>
      </w:r>
      <w:r w:rsidR="00D604F6" w:rsidRPr="00D604F6">
        <w:rPr>
          <w:rFonts w:ascii="Times New Roman" w:hAnsi="Times New Roman" w:cs="Times New Roman"/>
          <w:sz w:val="28"/>
          <w:szCs w:val="28"/>
        </w:rPr>
        <w:t>класів закладів загальної середньої освіти, розробленою під керівництвом О.Я.Савченко</w:t>
      </w:r>
      <w:r>
        <w:rPr>
          <w:rFonts w:ascii="Times New Roman" w:hAnsi="Times New Roman" w:cs="Times New Roman"/>
          <w:sz w:val="28"/>
          <w:szCs w:val="28"/>
        </w:rPr>
        <w:t xml:space="preserve"> </w:t>
      </w:r>
      <w:r w:rsidR="00D604F6" w:rsidRPr="00D604F6">
        <w:rPr>
          <w:rFonts w:ascii="Times New Roman" w:hAnsi="Times New Roman" w:cs="Times New Roman"/>
          <w:sz w:val="28"/>
          <w:szCs w:val="28"/>
        </w:rPr>
        <w:t>та затвердженою наказом Міністерства освіти і науки</w:t>
      </w:r>
      <w:r>
        <w:rPr>
          <w:rFonts w:ascii="Times New Roman" w:hAnsi="Times New Roman" w:cs="Times New Roman"/>
          <w:sz w:val="28"/>
          <w:szCs w:val="28"/>
        </w:rPr>
        <w:t xml:space="preserve"> України від 12.08.2022 року №</w:t>
      </w:r>
      <w:r w:rsidR="00D604F6" w:rsidRPr="00D604F6">
        <w:rPr>
          <w:rFonts w:ascii="Times New Roman" w:hAnsi="Times New Roman" w:cs="Times New Roman"/>
          <w:sz w:val="28"/>
          <w:szCs w:val="28"/>
        </w:rPr>
        <w:t>743-22.</w:t>
      </w:r>
    </w:p>
    <w:p w:rsidR="00D604F6" w:rsidRPr="00D604F6" w:rsidRDefault="00D604F6" w:rsidP="00D604F6">
      <w:pPr>
        <w:tabs>
          <w:tab w:val="left" w:pos="3120"/>
        </w:tabs>
        <w:spacing w:after="0" w:line="240" w:lineRule="auto"/>
        <w:ind w:firstLine="709"/>
        <w:jc w:val="both"/>
        <w:rPr>
          <w:rFonts w:ascii="Times New Roman" w:hAnsi="Times New Roman" w:cs="Times New Roman"/>
          <w:sz w:val="28"/>
          <w:szCs w:val="28"/>
        </w:rPr>
      </w:pPr>
      <w:r w:rsidRPr="00D604F6">
        <w:rPr>
          <w:rFonts w:ascii="Times New Roman" w:hAnsi="Times New Roman" w:cs="Times New Roman"/>
          <w:sz w:val="28"/>
          <w:szCs w:val="28"/>
        </w:rPr>
        <w:t>Навчальний план для 3-4 класів складена на основі Типової освітньої програми для</w:t>
      </w:r>
      <w:r w:rsidR="00EB6714">
        <w:rPr>
          <w:rFonts w:ascii="Times New Roman" w:hAnsi="Times New Roman" w:cs="Times New Roman"/>
          <w:sz w:val="28"/>
          <w:szCs w:val="28"/>
        </w:rPr>
        <w:t xml:space="preserve"> </w:t>
      </w:r>
      <w:r w:rsidRPr="00D604F6">
        <w:rPr>
          <w:rFonts w:ascii="Times New Roman" w:hAnsi="Times New Roman" w:cs="Times New Roman"/>
          <w:sz w:val="28"/>
          <w:szCs w:val="28"/>
        </w:rPr>
        <w:t>закладів загальної середньої освіти, розробленою під керівництвом О.Я. Савченко та затвердженою наказом Міністерства освіти і наук</w:t>
      </w:r>
      <w:r w:rsidR="00EB6714">
        <w:rPr>
          <w:rFonts w:ascii="Times New Roman" w:hAnsi="Times New Roman" w:cs="Times New Roman"/>
          <w:sz w:val="28"/>
          <w:szCs w:val="28"/>
        </w:rPr>
        <w:t>и України від 12.08.2022 року №</w:t>
      </w:r>
      <w:r w:rsidRPr="00D604F6">
        <w:rPr>
          <w:rFonts w:ascii="Times New Roman" w:hAnsi="Times New Roman" w:cs="Times New Roman"/>
          <w:sz w:val="28"/>
          <w:szCs w:val="28"/>
        </w:rPr>
        <w:t xml:space="preserve"> 743-22.</w:t>
      </w:r>
    </w:p>
    <w:p w:rsidR="00D604F6" w:rsidRDefault="00D604F6" w:rsidP="00EB6714">
      <w:pPr>
        <w:tabs>
          <w:tab w:val="left" w:pos="3120"/>
        </w:tabs>
        <w:spacing w:after="0" w:line="240" w:lineRule="auto"/>
        <w:ind w:firstLine="709"/>
        <w:jc w:val="both"/>
        <w:rPr>
          <w:rFonts w:ascii="Times New Roman" w:hAnsi="Times New Roman" w:cs="Times New Roman"/>
          <w:sz w:val="28"/>
          <w:szCs w:val="28"/>
        </w:rPr>
      </w:pPr>
      <w:r w:rsidRPr="00D604F6">
        <w:rPr>
          <w:rFonts w:ascii="Times New Roman" w:hAnsi="Times New Roman" w:cs="Times New Roman"/>
          <w:sz w:val="28"/>
          <w:szCs w:val="28"/>
        </w:rPr>
        <w:t>Інваріантна складова навчальних планів для початкових класів гімназії містить усі</w:t>
      </w:r>
      <w:r w:rsidR="00EB6714">
        <w:rPr>
          <w:rFonts w:ascii="Times New Roman" w:hAnsi="Times New Roman" w:cs="Times New Roman"/>
          <w:sz w:val="28"/>
          <w:szCs w:val="28"/>
        </w:rPr>
        <w:t xml:space="preserve"> </w:t>
      </w:r>
      <w:r w:rsidRPr="00D604F6">
        <w:rPr>
          <w:rFonts w:ascii="Times New Roman" w:hAnsi="Times New Roman" w:cs="Times New Roman"/>
          <w:sz w:val="28"/>
          <w:szCs w:val="28"/>
        </w:rPr>
        <w:t xml:space="preserve">предмети, передбачені обраним варіантом Типової освітньої програми. </w:t>
      </w:r>
    </w:p>
    <w:p w:rsidR="00EB6714" w:rsidRDefault="00B7159E" w:rsidP="00074B21">
      <w:pPr>
        <w:tabs>
          <w:tab w:val="left" w:pos="3120"/>
        </w:tabs>
        <w:spacing w:after="0" w:line="240" w:lineRule="auto"/>
        <w:ind w:firstLine="709"/>
        <w:jc w:val="both"/>
        <w:rPr>
          <w:rFonts w:ascii="Times New Roman" w:hAnsi="Times New Roman" w:cs="Times New Roman"/>
          <w:sz w:val="28"/>
          <w:szCs w:val="28"/>
        </w:rPr>
      </w:pPr>
      <w:r w:rsidRPr="00755BA3">
        <w:rPr>
          <w:rFonts w:ascii="Times New Roman" w:hAnsi="Times New Roman" w:cs="Times New Roman"/>
          <w:sz w:val="28"/>
          <w:szCs w:val="28"/>
        </w:rPr>
        <w:t xml:space="preserve">Уроки фізичної культури, згідно із частиною четвертою статті 26 Закону України «Про фізичну культуру і спорт», є обов’язковими і проводяться не менше трьох разів на тиждень, що відображено у навчальному плані Закладу освіти для кожного року навчання. </w:t>
      </w:r>
    </w:p>
    <w:p w:rsidR="00B7159E" w:rsidRDefault="00B7159E" w:rsidP="00074B21">
      <w:pPr>
        <w:tabs>
          <w:tab w:val="left" w:pos="3120"/>
        </w:tabs>
        <w:spacing w:after="0" w:line="240" w:lineRule="auto"/>
        <w:ind w:firstLine="709"/>
        <w:jc w:val="both"/>
        <w:rPr>
          <w:rFonts w:ascii="Times New Roman" w:hAnsi="Times New Roman" w:cs="Times New Roman"/>
          <w:sz w:val="28"/>
          <w:szCs w:val="28"/>
        </w:rPr>
      </w:pPr>
      <w:r w:rsidRPr="00755BA3">
        <w:rPr>
          <w:rFonts w:ascii="Times New Roman" w:hAnsi="Times New Roman" w:cs="Times New Roman"/>
          <w:sz w:val="28"/>
          <w:szCs w:val="28"/>
        </w:rPr>
        <w:t>Детальний розподіл навчального навантаження на тиждень окреслено в навчальних планах (додатки 1, 2)</w:t>
      </w:r>
      <w:r w:rsidR="00755BA3" w:rsidRPr="00755BA3">
        <w:rPr>
          <w:rFonts w:ascii="Times New Roman" w:hAnsi="Times New Roman" w:cs="Times New Roman"/>
          <w:sz w:val="28"/>
          <w:szCs w:val="28"/>
        </w:rPr>
        <w:t>.</w:t>
      </w:r>
    </w:p>
    <w:p w:rsidR="00BB1BD1" w:rsidRDefault="00BB1BD1" w:rsidP="00074B21">
      <w:pPr>
        <w:tabs>
          <w:tab w:val="left" w:pos="3120"/>
        </w:tabs>
        <w:spacing w:after="0" w:line="240" w:lineRule="auto"/>
        <w:ind w:firstLine="709"/>
        <w:jc w:val="both"/>
        <w:rPr>
          <w:rFonts w:ascii="Times New Roman" w:hAnsi="Times New Roman" w:cs="Times New Roman"/>
          <w:sz w:val="28"/>
          <w:szCs w:val="28"/>
        </w:rPr>
      </w:pPr>
    </w:p>
    <w:p w:rsidR="00BB1BD1" w:rsidRDefault="00BB1BD1" w:rsidP="00074B21">
      <w:pPr>
        <w:tabs>
          <w:tab w:val="left" w:pos="3120"/>
        </w:tabs>
        <w:spacing w:after="0" w:line="240" w:lineRule="auto"/>
        <w:ind w:firstLine="709"/>
        <w:jc w:val="both"/>
        <w:rPr>
          <w:rFonts w:ascii="Times New Roman" w:hAnsi="Times New Roman" w:cs="Times New Roman"/>
          <w:sz w:val="28"/>
          <w:szCs w:val="28"/>
          <w:u w:val="single"/>
        </w:rPr>
      </w:pPr>
      <w:r w:rsidRPr="00BB1BD1">
        <w:rPr>
          <w:rFonts w:ascii="Times New Roman" w:hAnsi="Times New Roman" w:cs="Times New Roman"/>
          <w:sz w:val="28"/>
          <w:szCs w:val="28"/>
          <w:u w:val="single"/>
        </w:rPr>
        <w:t>ІІ ступінь – базова середня освіта (5-9 класи).</w:t>
      </w:r>
    </w:p>
    <w:p w:rsidR="00BB1BD1" w:rsidRDefault="00BB1BD1" w:rsidP="00074B21">
      <w:pPr>
        <w:tabs>
          <w:tab w:val="left" w:pos="3120"/>
        </w:tabs>
        <w:spacing w:after="0" w:line="240" w:lineRule="auto"/>
        <w:ind w:firstLine="709"/>
        <w:jc w:val="both"/>
        <w:rPr>
          <w:rFonts w:ascii="Times New Roman" w:hAnsi="Times New Roman" w:cs="Times New Roman"/>
          <w:sz w:val="28"/>
          <w:szCs w:val="28"/>
          <w:u w:val="single"/>
        </w:rPr>
      </w:pPr>
    </w:p>
    <w:p w:rsidR="00BB1BD1" w:rsidRPr="00BB1BD1" w:rsidRDefault="00BB1BD1" w:rsidP="00074B21">
      <w:pPr>
        <w:tabs>
          <w:tab w:val="left" w:pos="3120"/>
        </w:tabs>
        <w:spacing w:after="0" w:line="240" w:lineRule="auto"/>
        <w:ind w:firstLine="709"/>
        <w:jc w:val="both"/>
        <w:rPr>
          <w:rFonts w:ascii="Times New Roman" w:hAnsi="Times New Roman" w:cs="Times New Roman"/>
          <w:sz w:val="28"/>
          <w:szCs w:val="28"/>
          <w:u w:val="single"/>
        </w:rPr>
      </w:pPr>
      <w:r w:rsidRPr="00BB1BD1">
        <w:rPr>
          <w:rFonts w:ascii="Times New Roman" w:hAnsi="Times New Roman" w:cs="Times New Roman"/>
          <w:noProof/>
          <w:sz w:val="28"/>
          <w:szCs w:val="28"/>
          <w:u w:val="single"/>
          <w:lang w:eastAsia="uk-UA"/>
        </w:rPr>
        <w:drawing>
          <wp:inline distT="0" distB="0" distL="0" distR="0" wp14:anchorId="39792A28" wp14:editId="781582AF">
            <wp:extent cx="5225823" cy="1661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133" cy="1666980"/>
                    </a:xfrm>
                    <a:prstGeom prst="rect">
                      <a:avLst/>
                    </a:prstGeom>
                  </pic:spPr>
                </pic:pic>
              </a:graphicData>
            </a:graphic>
          </wp:inline>
        </w:drawing>
      </w:r>
    </w:p>
    <w:p w:rsidR="00755BA3" w:rsidRDefault="00755BA3" w:rsidP="00074B21">
      <w:pPr>
        <w:tabs>
          <w:tab w:val="left" w:pos="3120"/>
        </w:tabs>
        <w:spacing w:after="0" w:line="240" w:lineRule="auto"/>
        <w:ind w:firstLine="709"/>
        <w:jc w:val="both"/>
        <w:rPr>
          <w:rFonts w:ascii="Times New Roman" w:hAnsi="Times New Roman" w:cs="Times New Roman"/>
          <w:sz w:val="28"/>
          <w:szCs w:val="28"/>
        </w:rPr>
      </w:pP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lastRenderedPageBreak/>
        <w:t xml:space="preserve">Загальний обсяг навчального навантаження за освітніми галузями для 5-8 та 9 класів подано в </w:t>
      </w:r>
      <w:r w:rsidR="00290CA4">
        <w:rPr>
          <w:rFonts w:ascii="Times New Roman" w:hAnsi="Times New Roman" w:cs="Times New Roman"/>
          <w:color w:val="000000" w:themeColor="text1"/>
          <w:sz w:val="28"/>
          <w:szCs w:val="28"/>
        </w:rPr>
        <w:t>додатках 3-4</w:t>
      </w:r>
      <w:r w:rsidRPr="000524BA">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до даної освітньої програми.</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Нормативна тривалість уроків у 5-9 класах – 45 хвилин. Години фізичної культури не враховуються при визначенні гранично допустимого навантаження учнів.</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Навчальні плани для 5-6 і 7-8 класів гімназії складено на основі Типової освітньої програми для 5-9 класів закладів загальної середньої освіти, затвердженої наказом Міністерства освіти і науки України від 09.08.2024 No 1120 «Про внесення змін до типової освітньої програми для 5-9 класів закладів загальної середньої освіти» (додаток 1, 3 до Типо</w:t>
      </w:r>
      <w:r>
        <w:rPr>
          <w:rFonts w:ascii="Times New Roman" w:hAnsi="Times New Roman" w:cs="Times New Roman"/>
          <w:color w:val="000000" w:themeColor="text1"/>
          <w:sz w:val="28"/>
          <w:szCs w:val="28"/>
        </w:rPr>
        <w:t>вої освітньої програми).</w:t>
      </w:r>
    </w:p>
    <w:p w:rsid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Навчальний план гімназії для 5-8 класів поєднує навчальні предмети та інтегровані курси.</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У мовно-літературній освітній галузі для 5-8 класів поєднані освітні компоненти:</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українська мова, українська література, зарубіжна література, англійська мова.</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Математична освітня галузь у 5-6 класах реалізує</w:t>
      </w:r>
      <w:r>
        <w:rPr>
          <w:rFonts w:ascii="Times New Roman" w:hAnsi="Times New Roman" w:cs="Times New Roman"/>
          <w:color w:val="000000" w:themeColor="text1"/>
          <w:sz w:val="28"/>
          <w:szCs w:val="28"/>
        </w:rPr>
        <w:t>ться через «Ма</w:t>
      </w:r>
      <w:r w:rsidRPr="00BB1BD1">
        <w:rPr>
          <w:rFonts w:ascii="Times New Roman" w:hAnsi="Times New Roman" w:cs="Times New Roman"/>
          <w:color w:val="000000" w:themeColor="text1"/>
          <w:sz w:val="28"/>
          <w:szCs w:val="28"/>
        </w:rPr>
        <w:t>тематика»,</w:t>
      </w:r>
      <w:r>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 xml:space="preserve"> для 7-8 класів обрано окремі навчальні </w:t>
      </w:r>
      <w:r>
        <w:rPr>
          <w:rFonts w:ascii="Times New Roman" w:hAnsi="Times New Roman" w:cs="Times New Roman"/>
          <w:color w:val="000000" w:themeColor="text1"/>
          <w:sz w:val="28"/>
          <w:szCs w:val="28"/>
        </w:rPr>
        <w:t>предмети – алгебра і геометрія.</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У природничій освітній галузі для 5 класу обрано інтегрований курс «Пізнаємо природу», для 6 класу - інтегрований курс «Пізнаємо природу» та географія, для 7-8 класів –окремі навчальні предмети: біологія, географія, фізика, хімія.</w:t>
      </w:r>
    </w:p>
    <w:p w:rsidR="00BB1BD1" w:rsidRPr="00BB1BD1" w:rsidRDefault="00BB1BD1" w:rsidP="00E301DF">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Соціальна і здоров’язбережувальна освітня галузь у 5-7 класах реалізується через</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інтегрований курс «Здоров’я, безпека та добробут», який доповнений у 5-6 класах курсом</w:t>
      </w:r>
      <w:r w:rsidR="00E301DF">
        <w:rPr>
          <w:rFonts w:ascii="Times New Roman" w:hAnsi="Times New Roman" w:cs="Times New Roman"/>
          <w:color w:val="000000" w:themeColor="text1"/>
          <w:sz w:val="28"/>
          <w:szCs w:val="28"/>
        </w:rPr>
        <w:t xml:space="preserve"> етичного спрямування «Культура добросусідства</w:t>
      </w:r>
      <w:r w:rsidRPr="00BB1BD1">
        <w:rPr>
          <w:rFonts w:ascii="Times New Roman" w:hAnsi="Times New Roman" w:cs="Times New Roman"/>
          <w:color w:val="000000" w:themeColor="text1"/>
          <w:sz w:val="28"/>
          <w:szCs w:val="28"/>
        </w:rPr>
        <w:t>» за рахунок годин навчального навантаження для перерозподілу між освітніми компонентами. У 8 класі поєднуються обов’язкові освітні компоненти: інтегрований курс «Здоров’я, безпека та добробут» та навчальний предмет «Підприємництво і фінансова гра</w:t>
      </w:r>
      <w:r w:rsidR="00E301DF">
        <w:rPr>
          <w:rFonts w:ascii="Times New Roman" w:hAnsi="Times New Roman" w:cs="Times New Roman"/>
          <w:color w:val="000000" w:themeColor="text1"/>
          <w:sz w:val="28"/>
          <w:szCs w:val="28"/>
        </w:rPr>
        <w:t>мотність».</w:t>
      </w:r>
    </w:p>
    <w:p w:rsidR="00BB1BD1" w:rsidRPr="00BB1BD1" w:rsidRDefault="00BB1BD1" w:rsidP="00E301DF">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У громадянській та історичній освітній галузі для 5 класу обрано інтегрований курс</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«Вступ до історії України та громадянської освіти»; для 6 класу поєднано інтегрований</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курс «Історія України. Всесвітня історія» та навчальний предмет «Громадянська освіта»;</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для 7</w:t>
      </w:r>
      <w:r w:rsidR="00E301DF">
        <w:rPr>
          <w:rFonts w:ascii="Times New Roman" w:hAnsi="Times New Roman" w:cs="Times New Roman"/>
          <w:color w:val="000000" w:themeColor="text1"/>
          <w:sz w:val="28"/>
          <w:szCs w:val="28"/>
        </w:rPr>
        <w:t>-8</w:t>
      </w:r>
      <w:r w:rsidRPr="00BB1BD1">
        <w:rPr>
          <w:rFonts w:ascii="Times New Roman" w:hAnsi="Times New Roman" w:cs="Times New Roman"/>
          <w:color w:val="000000" w:themeColor="text1"/>
          <w:sz w:val="28"/>
          <w:szCs w:val="28"/>
        </w:rPr>
        <w:t xml:space="preserve"> класу поєднано освітні компоненти – історія України, всесвітня історія, громадянська освіта</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Для всіх навчальних предметів, інтегрованих курсів, міжгалузевого інтегрованого</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курсу використовуються модельні навчальні програми, рекомендовані Міністерством</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освіти і науки України.</w:t>
      </w:r>
    </w:p>
    <w:p w:rsidR="00E301DF"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З метою формування предметних компетентнос</w:t>
      </w:r>
      <w:r w:rsidR="00E301DF">
        <w:rPr>
          <w:rFonts w:ascii="Times New Roman" w:hAnsi="Times New Roman" w:cs="Times New Roman"/>
          <w:color w:val="000000" w:themeColor="text1"/>
          <w:sz w:val="28"/>
          <w:szCs w:val="28"/>
        </w:rPr>
        <w:t xml:space="preserve">тей на першому році навчання в 5-6 </w:t>
      </w:r>
      <w:r w:rsidRPr="00BB1BD1">
        <w:rPr>
          <w:rFonts w:ascii="Times New Roman" w:hAnsi="Times New Roman" w:cs="Times New Roman"/>
          <w:color w:val="000000" w:themeColor="text1"/>
          <w:sz w:val="28"/>
          <w:szCs w:val="28"/>
        </w:rPr>
        <w:t>класі збільшено час на вивчення</w:t>
      </w:r>
      <w:r w:rsidR="00E301DF">
        <w:rPr>
          <w:rFonts w:ascii="Times New Roman" w:hAnsi="Times New Roman" w:cs="Times New Roman"/>
          <w:color w:val="000000" w:themeColor="text1"/>
          <w:sz w:val="28"/>
          <w:szCs w:val="28"/>
        </w:rPr>
        <w:t xml:space="preserve"> математики</w:t>
      </w:r>
      <w:r w:rsidRPr="00BB1BD1">
        <w:rPr>
          <w:rFonts w:ascii="Times New Roman" w:hAnsi="Times New Roman" w:cs="Times New Roman"/>
          <w:color w:val="000000" w:themeColor="text1"/>
          <w:sz w:val="28"/>
          <w:szCs w:val="28"/>
        </w:rPr>
        <w:t>,</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 xml:space="preserve"> у 7 класі - </w:t>
      </w:r>
      <w:r w:rsidR="00E301DF">
        <w:rPr>
          <w:rFonts w:ascii="Times New Roman" w:hAnsi="Times New Roman" w:cs="Times New Roman"/>
          <w:color w:val="000000" w:themeColor="text1"/>
          <w:sz w:val="28"/>
          <w:szCs w:val="28"/>
        </w:rPr>
        <w:t>на вивчення геометрії</w:t>
      </w:r>
      <w:r w:rsidRPr="00BB1BD1">
        <w:rPr>
          <w:rFonts w:ascii="Times New Roman" w:hAnsi="Times New Roman" w:cs="Times New Roman"/>
          <w:color w:val="000000" w:themeColor="text1"/>
          <w:sz w:val="28"/>
          <w:szCs w:val="28"/>
        </w:rPr>
        <w:t>(за рахунок годин навчального навантаження для перерозподілу між освітніми компонентами).</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 xml:space="preserve"> Для розвитку предметних компетентностей з математичних та природничих</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 xml:space="preserve">наук у 8 класі додано години </w:t>
      </w:r>
      <w:r w:rsidR="00E301DF">
        <w:rPr>
          <w:rFonts w:ascii="Times New Roman" w:hAnsi="Times New Roman" w:cs="Times New Roman"/>
          <w:color w:val="000000" w:themeColor="text1"/>
          <w:sz w:val="28"/>
          <w:szCs w:val="28"/>
        </w:rPr>
        <w:t>на вивчення алгебри, геометрії.</w:t>
      </w:r>
    </w:p>
    <w:p w:rsidR="00BB1BD1" w:rsidRP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Під час визначення кількості годин для вивчення освітніх компонентів громадянської та історичної освітньої галузі</w:t>
      </w:r>
      <w:r w:rsidR="00E301DF">
        <w:rPr>
          <w:rFonts w:ascii="Times New Roman" w:hAnsi="Times New Roman" w:cs="Times New Roman"/>
          <w:color w:val="000000" w:themeColor="text1"/>
          <w:sz w:val="28"/>
          <w:szCs w:val="28"/>
        </w:rPr>
        <w:t xml:space="preserve"> у 5,8 класі</w:t>
      </w:r>
      <w:r w:rsidRPr="00BB1BD1">
        <w:rPr>
          <w:rFonts w:ascii="Times New Roman" w:hAnsi="Times New Roman" w:cs="Times New Roman"/>
          <w:color w:val="000000" w:themeColor="text1"/>
          <w:sz w:val="28"/>
          <w:szCs w:val="28"/>
        </w:rPr>
        <w:t xml:space="preserve"> дотриманий максимальний показник, визначений для цієї освітньої галузі в додатку 1 до Типового навчального плану.</w:t>
      </w:r>
    </w:p>
    <w:p w:rsidR="00AA0E7D"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lastRenderedPageBreak/>
        <w:t>З урахуванням результатів внутрішніх моніторингових досліджень, для подолання</w:t>
      </w:r>
      <w:r w:rsidR="00E301DF">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прогалин у знаннях учнів через освітні втрати в 5-6 класах додано з резерву години навчального навантаження на вивчення окремих компонен</w:t>
      </w:r>
      <w:r w:rsidR="00E301DF">
        <w:rPr>
          <w:rFonts w:ascii="Times New Roman" w:hAnsi="Times New Roman" w:cs="Times New Roman"/>
          <w:color w:val="000000" w:themeColor="text1"/>
          <w:sz w:val="28"/>
          <w:szCs w:val="28"/>
        </w:rPr>
        <w:t>тів освітніх галузей</w:t>
      </w:r>
      <w:r w:rsidR="00AA0E7D">
        <w:rPr>
          <w:rFonts w:ascii="Times New Roman" w:hAnsi="Times New Roman" w:cs="Times New Roman"/>
          <w:color w:val="000000" w:themeColor="text1"/>
          <w:sz w:val="28"/>
          <w:szCs w:val="28"/>
        </w:rPr>
        <w:t xml:space="preserve">: </w:t>
      </w:r>
      <w:r w:rsidRPr="00BB1BD1">
        <w:rPr>
          <w:rFonts w:ascii="Times New Roman" w:hAnsi="Times New Roman" w:cs="Times New Roman"/>
          <w:color w:val="000000" w:themeColor="text1"/>
          <w:sz w:val="28"/>
          <w:szCs w:val="28"/>
        </w:rPr>
        <w:t xml:space="preserve">«Пізнаємо природу». </w:t>
      </w:r>
    </w:p>
    <w:p w:rsidR="00BB1BD1" w:rsidRDefault="00BB1BD1" w:rsidP="00BB1BD1">
      <w:pPr>
        <w:tabs>
          <w:tab w:val="left" w:pos="3120"/>
        </w:tabs>
        <w:spacing w:after="0" w:line="240" w:lineRule="auto"/>
        <w:ind w:firstLine="709"/>
        <w:jc w:val="both"/>
        <w:rPr>
          <w:rFonts w:ascii="Times New Roman" w:hAnsi="Times New Roman" w:cs="Times New Roman"/>
          <w:color w:val="000000" w:themeColor="text1"/>
          <w:sz w:val="28"/>
          <w:szCs w:val="28"/>
        </w:rPr>
      </w:pPr>
      <w:r w:rsidRPr="00BB1BD1">
        <w:rPr>
          <w:rFonts w:ascii="Times New Roman" w:hAnsi="Times New Roman" w:cs="Times New Roman"/>
          <w:color w:val="000000" w:themeColor="text1"/>
          <w:sz w:val="28"/>
          <w:szCs w:val="28"/>
        </w:rPr>
        <w:t>Для поглиблення та вдосконалення наскрізного уміння читання з розумінням, формування та розвитку цифрової компетентності здобувачів освіти в 5-8 класах збільшено час на вивчення української літератури, зарубіжної літератури, інформатики.</w:t>
      </w:r>
    </w:p>
    <w:p w:rsidR="00AA0E7D" w:rsidRP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 xml:space="preserve">Навчальний план для 9 класу гімназії складено на основі Типової освітньої програми закладів загальної середньої освіти з навчанням українською мовою, затвердженою наказом Міністерства освіти і </w:t>
      </w:r>
      <w:r>
        <w:rPr>
          <w:rFonts w:ascii="Times New Roman" w:hAnsi="Times New Roman" w:cs="Times New Roman"/>
          <w:color w:val="000000" w:themeColor="text1"/>
          <w:sz w:val="28"/>
          <w:szCs w:val="28"/>
        </w:rPr>
        <w:t>науки України від 20.04.2018 №</w:t>
      </w:r>
      <w:r w:rsidRPr="00AA0E7D">
        <w:rPr>
          <w:rFonts w:ascii="Times New Roman" w:hAnsi="Times New Roman" w:cs="Times New Roman"/>
          <w:color w:val="000000" w:themeColor="text1"/>
          <w:sz w:val="28"/>
          <w:szCs w:val="28"/>
        </w:rPr>
        <w:t>405</w:t>
      </w:r>
    </w:p>
    <w:p w:rsidR="00AA0E7D" w:rsidRPr="00AA0E7D" w:rsidRDefault="00AA0E7D" w:rsidP="000524BA">
      <w:pPr>
        <w:tabs>
          <w:tab w:val="left" w:pos="3120"/>
        </w:tabs>
        <w:spacing w:after="0" w:line="240" w:lineRule="auto"/>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(таблиця 1 до Типової освітньої програми).</w:t>
      </w:r>
    </w:p>
    <w:p w:rsidR="00AA0E7D" w:rsidRP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Кількість навчальних годин за класами навчання, освітніми галузями,</w:t>
      </w:r>
      <w:r>
        <w:rPr>
          <w:rFonts w:ascii="Times New Roman" w:hAnsi="Times New Roman" w:cs="Times New Roman"/>
          <w:color w:val="000000" w:themeColor="text1"/>
          <w:sz w:val="28"/>
          <w:szCs w:val="28"/>
        </w:rPr>
        <w:t xml:space="preserve"> </w:t>
      </w:r>
      <w:r w:rsidRPr="00AA0E7D">
        <w:rPr>
          <w:rFonts w:ascii="Times New Roman" w:hAnsi="Times New Roman" w:cs="Times New Roman"/>
          <w:color w:val="000000" w:themeColor="text1"/>
          <w:sz w:val="28"/>
          <w:szCs w:val="28"/>
        </w:rPr>
        <w:t>обов’язковими освітніми компонентами відповідає загальному обсягу навчального навантаження в межах гранично допустимого тижневого навантаження учнів.</w:t>
      </w:r>
    </w:p>
    <w:p w:rsid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Детальний розподіл навчального навантаження в 5-9 класах на тиждень окреслено у</w:t>
      </w:r>
      <w:r>
        <w:rPr>
          <w:rFonts w:ascii="Times New Roman" w:hAnsi="Times New Roman" w:cs="Times New Roman"/>
          <w:color w:val="000000" w:themeColor="text1"/>
          <w:sz w:val="28"/>
          <w:szCs w:val="28"/>
        </w:rPr>
        <w:t xml:space="preserve"> </w:t>
      </w:r>
      <w:r w:rsidR="005E4065" w:rsidRPr="005E4065">
        <w:rPr>
          <w:rFonts w:ascii="Times New Roman" w:hAnsi="Times New Roman" w:cs="Times New Roman"/>
          <w:color w:val="000000" w:themeColor="text1"/>
          <w:sz w:val="28"/>
          <w:szCs w:val="28"/>
        </w:rPr>
        <w:t>додатках 5-6</w:t>
      </w:r>
      <w:r w:rsidRPr="005E4065">
        <w:rPr>
          <w:rFonts w:ascii="Times New Roman" w:hAnsi="Times New Roman" w:cs="Times New Roman"/>
          <w:color w:val="000000" w:themeColor="text1"/>
          <w:sz w:val="28"/>
          <w:szCs w:val="28"/>
        </w:rPr>
        <w:t xml:space="preserve"> до освітньої програми гімназії</w:t>
      </w:r>
      <w:r w:rsidRPr="00AA0E7D">
        <w:rPr>
          <w:rFonts w:ascii="Times New Roman" w:hAnsi="Times New Roman" w:cs="Times New Roman"/>
          <w:color w:val="000000" w:themeColor="text1"/>
          <w:sz w:val="28"/>
          <w:szCs w:val="28"/>
        </w:rPr>
        <w:t>.</w:t>
      </w:r>
    </w:p>
    <w:p w:rsid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p>
    <w:p w:rsid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p>
    <w:p w:rsidR="00AA0E7D" w:rsidRPr="00AA0E7D" w:rsidRDefault="00AA0E7D" w:rsidP="00AA0E7D">
      <w:pPr>
        <w:tabs>
          <w:tab w:val="left" w:pos="3120"/>
        </w:tabs>
        <w:spacing w:after="0" w:line="240" w:lineRule="auto"/>
        <w:ind w:firstLine="709"/>
        <w:jc w:val="center"/>
        <w:rPr>
          <w:rFonts w:ascii="Times New Roman" w:hAnsi="Times New Roman" w:cs="Times New Roman"/>
          <w:color w:val="00B0F0"/>
          <w:sz w:val="32"/>
          <w:szCs w:val="32"/>
        </w:rPr>
      </w:pPr>
      <w:r w:rsidRPr="00AA0E7D">
        <w:rPr>
          <w:rFonts w:ascii="Times New Roman" w:hAnsi="Times New Roman" w:cs="Times New Roman"/>
          <w:color w:val="00B0F0"/>
          <w:sz w:val="32"/>
          <w:szCs w:val="32"/>
        </w:rPr>
        <w:t>Перелік варіантів типових освітніх програм, модельних та навчальних програм</w:t>
      </w:r>
    </w:p>
    <w:p w:rsidR="00AA0E7D" w:rsidRDefault="00AA0E7D" w:rsidP="00AA0E7D">
      <w:pPr>
        <w:tabs>
          <w:tab w:val="left" w:pos="3120"/>
        </w:tabs>
        <w:spacing w:after="0" w:line="240" w:lineRule="auto"/>
        <w:ind w:firstLine="709"/>
        <w:jc w:val="center"/>
        <w:rPr>
          <w:rFonts w:ascii="Times New Roman" w:hAnsi="Times New Roman" w:cs="Times New Roman"/>
          <w:color w:val="000000" w:themeColor="text1"/>
          <w:sz w:val="28"/>
          <w:szCs w:val="28"/>
        </w:rPr>
      </w:pPr>
    </w:p>
    <w:p w:rsidR="00AA0E7D" w:rsidRPr="005E4065" w:rsidRDefault="00AA0E7D" w:rsidP="005E4065">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Перелік модельних навчальних прогр</w:t>
      </w:r>
      <w:r>
        <w:rPr>
          <w:rFonts w:ascii="Times New Roman" w:hAnsi="Times New Roman" w:cs="Times New Roman"/>
          <w:sz w:val="28"/>
          <w:szCs w:val="28"/>
        </w:rPr>
        <w:t xml:space="preserve">ам, що використовуються Гадзинською гімназією </w:t>
      </w:r>
      <w:r w:rsidRPr="005B5C2F">
        <w:rPr>
          <w:rFonts w:ascii="Times New Roman" w:hAnsi="Times New Roman" w:cs="Times New Roman"/>
          <w:sz w:val="28"/>
          <w:szCs w:val="28"/>
        </w:rPr>
        <w:t xml:space="preserve"> в освітньому процесі </w:t>
      </w:r>
      <w:r w:rsidRPr="009C2F1A">
        <w:rPr>
          <w:rFonts w:ascii="Times New Roman" w:hAnsi="Times New Roman" w:cs="Times New Roman"/>
          <w:sz w:val="28"/>
          <w:szCs w:val="28"/>
        </w:rPr>
        <w:t>(</w:t>
      </w:r>
      <w:r w:rsidR="005E4065" w:rsidRPr="009C2F1A">
        <w:rPr>
          <w:rFonts w:ascii="Times New Roman" w:hAnsi="Times New Roman" w:cs="Times New Roman"/>
          <w:sz w:val="28"/>
          <w:szCs w:val="28"/>
        </w:rPr>
        <w:t>додаток 7</w:t>
      </w:r>
      <w:r w:rsidR="009C2F1A" w:rsidRPr="009C2F1A">
        <w:rPr>
          <w:rFonts w:ascii="Times New Roman" w:hAnsi="Times New Roman" w:cs="Times New Roman"/>
          <w:sz w:val="28"/>
          <w:szCs w:val="28"/>
        </w:rPr>
        <w:t>-10</w:t>
      </w:r>
      <w:r w:rsidRPr="009C2F1A">
        <w:rPr>
          <w:rFonts w:ascii="Times New Roman" w:hAnsi="Times New Roman" w:cs="Times New Roman"/>
          <w:sz w:val="28"/>
          <w:szCs w:val="28"/>
        </w:rPr>
        <w:t xml:space="preserve">), </w:t>
      </w:r>
      <w:r w:rsidRPr="005B5C2F">
        <w:rPr>
          <w:rFonts w:ascii="Times New Roman" w:hAnsi="Times New Roman" w:cs="Times New Roman"/>
          <w:sz w:val="28"/>
          <w:szCs w:val="28"/>
        </w:rPr>
        <w:t>є базовим і може бути доповнений іншими модельними навчальними програмами, які отримають гриф «Рекомендовано Міністерством освіти і науки України», шляхом внесення змін до цієї освітньої програми в установленому порядку.</w:t>
      </w:r>
    </w:p>
    <w:p w:rsidR="00AA0E7D" w:rsidRPr="00AA0E7D" w:rsidRDefault="00AA0E7D" w:rsidP="005E4065">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Типові освітні програми</w:t>
      </w:r>
    </w:p>
    <w:p w:rsidR="00AA0E7D" w:rsidRP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5E4065">
        <w:rPr>
          <w:rFonts w:ascii="Times New Roman" w:hAnsi="Times New Roman" w:cs="Times New Roman"/>
          <w:color w:val="000000" w:themeColor="text1"/>
          <w:sz w:val="28"/>
          <w:szCs w:val="28"/>
          <w:u w:val="single"/>
        </w:rPr>
        <w:t>І ступінь – початкова освіта (2-4 класи</w:t>
      </w:r>
      <w:r w:rsidRPr="00AA0E7D">
        <w:rPr>
          <w:rFonts w:ascii="Times New Roman" w:hAnsi="Times New Roman" w:cs="Times New Roman"/>
          <w:color w:val="000000" w:themeColor="text1"/>
          <w:sz w:val="28"/>
          <w:szCs w:val="28"/>
        </w:rPr>
        <w:t>):</w:t>
      </w:r>
    </w:p>
    <w:p w:rsidR="00AA0E7D" w:rsidRPr="00AA0E7D"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Типова освітня програма, розроблена під керівництвом О.Я.Савченко, 1-2 клас (затверджена наказом Міністерства освіти і науки</w:t>
      </w:r>
      <w:r>
        <w:rPr>
          <w:rFonts w:ascii="Times New Roman" w:hAnsi="Times New Roman" w:cs="Times New Roman"/>
          <w:color w:val="000000" w:themeColor="text1"/>
          <w:sz w:val="28"/>
          <w:szCs w:val="28"/>
        </w:rPr>
        <w:t xml:space="preserve"> України від 12.08.2022 року №</w:t>
      </w:r>
      <w:r w:rsidRPr="00AA0E7D">
        <w:rPr>
          <w:rFonts w:ascii="Times New Roman" w:hAnsi="Times New Roman" w:cs="Times New Roman"/>
          <w:color w:val="000000" w:themeColor="text1"/>
          <w:sz w:val="28"/>
          <w:szCs w:val="28"/>
        </w:rPr>
        <w:t>743-22)</w:t>
      </w:r>
    </w:p>
    <w:p w:rsidR="00AA0E7D" w:rsidRPr="00AA0E7D" w:rsidRDefault="00AA0E7D" w:rsidP="005E4065">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Типова освітня програма, розроблена під керівництвом О.Я.Савченко, 3-4 клас (затверджена наказом Міністерства освіти і науки</w:t>
      </w:r>
      <w:r>
        <w:rPr>
          <w:rFonts w:ascii="Times New Roman" w:hAnsi="Times New Roman" w:cs="Times New Roman"/>
          <w:color w:val="000000" w:themeColor="text1"/>
          <w:sz w:val="28"/>
          <w:szCs w:val="28"/>
        </w:rPr>
        <w:t xml:space="preserve"> України від 12.08.2022 року №</w:t>
      </w:r>
      <w:r w:rsidR="005E4065">
        <w:rPr>
          <w:rFonts w:ascii="Times New Roman" w:hAnsi="Times New Roman" w:cs="Times New Roman"/>
          <w:color w:val="000000" w:themeColor="text1"/>
          <w:sz w:val="28"/>
          <w:szCs w:val="28"/>
        </w:rPr>
        <w:t>743-22)</w:t>
      </w:r>
    </w:p>
    <w:p w:rsidR="00AA0E7D" w:rsidRPr="005E4065"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u w:val="single"/>
        </w:rPr>
      </w:pPr>
      <w:r w:rsidRPr="005E4065">
        <w:rPr>
          <w:rFonts w:ascii="Times New Roman" w:hAnsi="Times New Roman" w:cs="Times New Roman"/>
          <w:color w:val="000000" w:themeColor="text1"/>
          <w:sz w:val="28"/>
          <w:szCs w:val="28"/>
          <w:u w:val="single"/>
        </w:rPr>
        <w:t>ІІ ступінь – базова середня освіта (5-9 класи):</w:t>
      </w:r>
    </w:p>
    <w:p w:rsidR="00AA0E7D" w:rsidRPr="00AA0E7D" w:rsidRDefault="00AA0E7D" w:rsidP="005E4065">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Типова освітня програма для 5-9 класів закладів загальної середньої освіти (затверджено наказом Міністерства освіти і науки України від 19.02.2021 No 235; у редакції нака</w:t>
      </w:r>
      <w:r>
        <w:rPr>
          <w:rFonts w:ascii="Times New Roman" w:hAnsi="Times New Roman" w:cs="Times New Roman"/>
          <w:color w:val="000000" w:themeColor="text1"/>
          <w:sz w:val="28"/>
          <w:szCs w:val="28"/>
        </w:rPr>
        <w:t xml:space="preserve">зу МОН від 09.08.2024 № </w:t>
      </w:r>
      <w:r w:rsidR="005E4065">
        <w:rPr>
          <w:rFonts w:ascii="Times New Roman" w:hAnsi="Times New Roman" w:cs="Times New Roman"/>
          <w:color w:val="000000" w:themeColor="text1"/>
          <w:sz w:val="28"/>
          <w:szCs w:val="28"/>
        </w:rPr>
        <w:t>1120)</w:t>
      </w:r>
    </w:p>
    <w:p w:rsidR="00AA0E7D" w:rsidRPr="00BB1BD1" w:rsidRDefault="00AA0E7D" w:rsidP="00AA0E7D">
      <w:pPr>
        <w:tabs>
          <w:tab w:val="left" w:pos="3120"/>
        </w:tabs>
        <w:spacing w:after="0" w:line="240" w:lineRule="auto"/>
        <w:ind w:firstLine="709"/>
        <w:jc w:val="both"/>
        <w:rPr>
          <w:rFonts w:ascii="Times New Roman" w:hAnsi="Times New Roman" w:cs="Times New Roman"/>
          <w:color w:val="000000" w:themeColor="text1"/>
          <w:sz w:val="28"/>
          <w:szCs w:val="28"/>
        </w:rPr>
      </w:pPr>
      <w:r w:rsidRPr="00AA0E7D">
        <w:rPr>
          <w:rFonts w:ascii="Times New Roman" w:hAnsi="Times New Roman" w:cs="Times New Roman"/>
          <w:color w:val="000000" w:themeColor="text1"/>
          <w:sz w:val="28"/>
          <w:szCs w:val="28"/>
        </w:rPr>
        <w:t>Типова освітня програма закладів загальної середньої освіти ІІ ступеня (затверджено</w:t>
      </w:r>
      <w:r>
        <w:rPr>
          <w:rFonts w:ascii="Times New Roman" w:hAnsi="Times New Roman" w:cs="Times New Roman"/>
          <w:color w:val="000000" w:themeColor="text1"/>
          <w:sz w:val="28"/>
          <w:szCs w:val="28"/>
        </w:rPr>
        <w:t xml:space="preserve"> </w:t>
      </w:r>
      <w:r w:rsidRPr="00AA0E7D">
        <w:rPr>
          <w:rFonts w:ascii="Times New Roman" w:hAnsi="Times New Roman" w:cs="Times New Roman"/>
          <w:color w:val="000000" w:themeColor="text1"/>
          <w:sz w:val="28"/>
          <w:szCs w:val="28"/>
        </w:rPr>
        <w:t>наказом Міністерства освіти і</w:t>
      </w:r>
      <w:r>
        <w:rPr>
          <w:rFonts w:ascii="Times New Roman" w:hAnsi="Times New Roman" w:cs="Times New Roman"/>
          <w:color w:val="000000" w:themeColor="text1"/>
          <w:sz w:val="28"/>
          <w:szCs w:val="28"/>
        </w:rPr>
        <w:t xml:space="preserve"> науки України від 20.04.2018 № 40</w:t>
      </w:r>
      <w:r w:rsidRPr="00AA0E7D">
        <w:rPr>
          <w:rFonts w:ascii="Times New Roman" w:hAnsi="Times New Roman" w:cs="Times New Roman"/>
          <w:color w:val="000000" w:themeColor="text1"/>
          <w:sz w:val="28"/>
          <w:szCs w:val="28"/>
        </w:rPr>
        <w:t>5)</w:t>
      </w:r>
    </w:p>
    <w:p w:rsidR="00BB1BD1" w:rsidRDefault="00BB1BD1" w:rsidP="00074B21">
      <w:pPr>
        <w:tabs>
          <w:tab w:val="left" w:pos="3120"/>
        </w:tabs>
        <w:spacing w:after="0" w:line="240" w:lineRule="auto"/>
        <w:ind w:firstLine="709"/>
        <w:jc w:val="center"/>
        <w:rPr>
          <w:rFonts w:ascii="Times New Roman" w:hAnsi="Times New Roman" w:cs="Times New Roman"/>
          <w:color w:val="00B0F0"/>
          <w:sz w:val="32"/>
          <w:szCs w:val="32"/>
        </w:rPr>
      </w:pPr>
    </w:p>
    <w:p w:rsidR="00755BA3" w:rsidRDefault="00755BA3" w:rsidP="00074B21">
      <w:pPr>
        <w:tabs>
          <w:tab w:val="left" w:pos="3120"/>
        </w:tabs>
        <w:spacing w:after="0" w:line="240" w:lineRule="auto"/>
        <w:ind w:firstLine="709"/>
        <w:jc w:val="both"/>
        <w:rPr>
          <w:rFonts w:ascii="Times New Roman" w:hAnsi="Times New Roman" w:cs="Times New Roman"/>
          <w:sz w:val="28"/>
          <w:szCs w:val="28"/>
        </w:rPr>
      </w:pPr>
    </w:p>
    <w:p w:rsidR="005E4065" w:rsidRDefault="005E4065">
      <w:pPr>
        <w:rPr>
          <w:rFonts w:ascii="Times New Roman" w:hAnsi="Times New Roman" w:cs="Times New Roman"/>
          <w:sz w:val="28"/>
          <w:szCs w:val="28"/>
        </w:rPr>
      </w:pPr>
      <w:r>
        <w:rPr>
          <w:rFonts w:ascii="Times New Roman" w:hAnsi="Times New Roman" w:cs="Times New Roman"/>
          <w:sz w:val="28"/>
          <w:szCs w:val="28"/>
        </w:rPr>
        <w:br w:type="page"/>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p>
    <w:p w:rsidR="005B5C2F" w:rsidRDefault="005B5C2F" w:rsidP="00074B21">
      <w:pPr>
        <w:tabs>
          <w:tab w:val="left" w:pos="3120"/>
        </w:tabs>
        <w:spacing w:after="0" w:line="240" w:lineRule="auto"/>
        <w:ind w:firstLine="709"/>
        <w:jc w:val="center"/>
        <w:rPr>
          <w:rFonts w:ascii="Times New Roman" w:hAnsi="Times New Roman" w:cs="Times New Roman"/>
          <w:color w:val="5B9BD5" w:themeColor="accent1"/>
          <w:sz w:val="32"/>
          <w:szCs w:val="32"/>
        </w:rPr>
      </w:pPr>
      <w:r w:rsidRPr="005B5C2F">
        <w:rPr>
          <w:rFonts w:ascii="Times New Roman" w:hAnsi="Times New Roman" w:cs="Times New Roman"/>
          <w:color w:val="5B9BD5" w:themeColor="accent1"/>
          <w:sz w:val="32"/>
          <w:szCs w:val="32"/>
        </w:rPr>
        <w:t>Форми організації освітнього процесу</w:t>
      </w:r>
    </w:p>
    <w:p w:rsidR="005E4065" w:rsidRPr="00290CA4" w:rsidRDefault="005E4065" w:rsidP="005E4065">
      <w:pPr>
        <w:tabs>
          <w:tab w:val="left" w:pos="3120"/>
        </w:tabs>
        <w:spacing w:after="0" w:line="240" w:lineRule="auto"/>
        <w:ind w:firstLine="709"/>
        <w:jc w:val="both"/>
        <w:rPr>
          <w:rFonts w:ascii="Times New Roman" w:hAnsi="Times New Roman" w:cs="Times New Roman"/>
          <w:color w:val="000000" w:themeColor="text1"/>
          <w:sz w:val="28"/>
          <w:szCs w:val="28"/>
        </w:rPr>
      </w:pPr>
      <w:r w:rsidRPr="00290CA4">
        <w:rPr>
          <w:rFonts w:ascii="Times New Roman" w:hAnsi="Times New Roman" w:cs="Times New Roman"/>
          <w:color w:val="000000" w:themeColor="text1"/>
          <w:sz w:val="28"/>
          <w:szCs w:val="28"/>
        </w:rPr>
        <w:t>Освітній процес у гімназії організовується в безпечному освітньому середовищі та здійснюється з урахуванням вікових особливостей, фізичного, психічного, інтелектуального розвитку та освітніх потреб учнів.</w:t>
      </w:r>
    </w:p>
    <w:p w:rsidR="005E4065" w:rsidRPr="00290CA4" w:rsidRDefault="005E4065" w:rsidP="005E4065">
      <w:pPr>
        <w:tabs>
          <w:tab w:val="left" w:pos="3120"/>
        </w:tabs>
        <w:spacing w:after="0" w:line="240" w:lineRule="auto"/>
        <w:ind w:firstLine="709"/>
        <w:jc w:val="both"/>
        <w:rPr>
          <w:rFonts w:ascii="Times New Roman" w:hAnsi="Times New Roman" w:cs="Times New Roman"/>
          <w:color w:val="000000" w:themeColor="text1"/>
          <w:sz w:val="28"/>
          <w:szCs w:val="28"/>
        </w:rPr>
      </w:pPr>
      <w:r w:rsidRPr="00290CA4">
        <w:rPr>
          <w:rFonts w:ascii="Times New Roman" w:hAnsi="Times New Roman" w:cs="Times New Roman"/>
          <w:color w:val="000000" w:themeColor="text1"/>
          <w:sz w:val="28"/>
          <w:szCs w:val="28"/>
        </w:rPr>
        <w:t>Форми організації освітнього процесу обумовлюються матеріально-технічним, кадровим, навчально-методичним, інформаційним забезпеченням освітньої діяльності гімназії в рамках академічної свободи.</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Основною формою організації осв</w:t>
      </w:r>
      <w:r>
        <w:rPr>
          <w:rFonts w:ascii="Times New Roman" w:hAnsi="Times New Roman" w:cs="Times New Roman"/>
          <w:sz w:val="28"/>
          <w:szCs w:val="28"/>
        </w:rPr>
        <w:t>ітнього процесу в закладі</w:t>
      </w:r>
      <w:r w:rsidRPr="005B5C2F">
        <w:rPr>
          <w:rFonts w:ascii="Times New Roman" w:hAnsi="Times New Roman" w:cs="Times New Roman"/>
          <w:sz w:val="28"/>
          <w:szCs w:val="28"/>
        </w:rPr>
        <w:t xml:space="preserve"> є урок.</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З метою формування компетентностей відповід</w:t>
      </w:r>
      <w:r>
        <w:rPr>
          <w:rFonts w:ascii="Times New Roman" w:hAnsi="Times New Roman" w:cs="Times New Roman"/>
          <w:sz w:val="28"/>
          <w:szCs w:val="28"/>
        </w:rPr>
        <w:t>но до державних стандартів</w:t>
      </w:r>
      <w:r w:rsidRPr="005B5C2F">
        <w:rPr>
          <w:rFonts w:ascii="Times New Roman" w:hAnsi="Times New Roman" w:cs="Times New Roman"/>
          <w:sz w:val="28"/>
          <w:szCs w:val="28"/>
        </w:rPr>
        <w:t xml:space="preserve"> можуть використовуватися різні типи уроку:</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 формування компетентностей; </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розвитку компетентностей; </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перевірки та/або оцінювання досягнення компетентностей;</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 корекції основних компетентностей;</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 комбінований урок. </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Також формами організації освітнього процесу можуть бути екскурсії, віртуальні подорожі, спектаклі, квести, інтерактивні уроки (уроки-«суди», урок дискусійна група, уроки з навчанням одних учнів іншими тощо), інтегровані уроки, проблемні уроки, відеоуроки тощо. </w:t>
      </w:r>
    </w:p>
    <w:p w:rsidR="005B5C2F" w:rsidRDefault="005B5C2F" w:rsidP="00074B21">
      <w:pPr>
        <w:tabs>
          <w:tab w:val="left" w:pos="3120"/>
        </w:tabs>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Для досягнення очікуваних результатів навчання в межах кожної освітньої галузі доцільно використовувати інтерактив</w:t>
      </w:r>
      <w:r>
        <w:rPr>
          <w:rFonts w:ascii="Times New Roman" w:hAnsi="Times New Roman" w:cs="Times New Roman"/>
          <w:sz w:val="28"/>
          <w:szCs w:val="28"/>
        </w:rPr>
        <w:t xml:space="preserve">ні форми і методи навчання– </w:t>
      </w:r>
      <w:r w:rsidRPr="005B5C2F">
        <w:rPr>
          <w:rFonts w:ascii="Times New Roman" w:hAnsi="Times New Roman" w:cs="Times New Roman"/>
          <w:sz w:val="28"/>
          <w:szCs w:val="28"/>
        </w:rPr>
        <w:t>дослідницькі, інформаційні, мистецькі проекти, сюжетно-рольові ігри, інсценізації, моделювання, ситуаційні вправи, екскурсії тощо.</w:t>
      </w:r>
    </w:p>
    <w:p w:rsidR="005B5C2F" w:rsidRPr="005B5C2F" w:rsidRDefault="005B5C2F" w:rsidP="00074B21">
      <w:pPr>
        <w:tabs>
          <w:tab w:val="left" w:pos="3120"/>
        </w:tabs>
        <w:spacing w:after="0" w:line="240" w:lineRule="auto"/>
        <w:ind w:firstLine="709"/>
        <w:jc w:val="both"/>
        <w:rPr>
          <w:rFonts w:ascii="Times New Roman" w:hAnsi="Times New Roman" w:cs="Times New Roman"/>
          <w:color w:val="00B0F0"/>
          <w:sz w:val="28"/>
          <w:szCs w:val="28"/>
        </w:rPr>
      </w:pPr>
    </w:p>
    <w:p w:rsidR="00B11267" w:rsidRDefault="005B5C2F" w:rsidP="00074B21">
      <w:pPr>
        <w:pStyle w:val="3"/>
        <w:spacing w:before="0" w:line="240" w:lineRule="auto"/>
        <w:jc w:val="center"/>
        <w:rPr>
          <w:rFonts w:ascii="Times New Roman" w:hAnsi="Times New Roman" w:cs="Times New Roman"/>
          <w:b/>
          <w:sz w:val="32"/>
          <w:szCs w:val="32"/>
        </w:rPr>
      </w:pPr>
      <w:r>
        <w:rPr>
          <w:rFonts w:ascii="Times New Roman" w:hAnsi="Times New Roman" w:cs="Times New Roman"/>
          <w:b/>
          <w:sz w:val="32"/>
          <w:szCs w:val="32"/>
        </w:rPr>
        <w:t>Інструментарій оцінювання</w:t>
      </w:r>
    </w:p>
    <w:p w:rsidR="005B5C2F"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Оцінювання навчальних досягнень учнів здійснюється у відповідності до Внутрішньої системи забезпечення якості освіти закладу, відповідно до Закону України «Про повну загальну середню ос</w:t>
      </w:r>
      <w:r>
        <w:rPr>
          <w:rFonts w:ascii="Times New Roman" w:hAnsi="Times New Roman" w:cs="Times New Roman"/>
          <w:sz w:val="28"/>
          <w:szCs w:val="28"/>
        </w:rPr>
        <w:t xml:space="preserve">віту», ґрунтується на принципах </w:t>
      </w:r>
      <w:r w:rsidRPr="005B5C2F">
        <w:rPr>
          <w:rFonts w:ascii="Times New Roman" w:hAnsi="Times New Roman" w:cs="Times New Roman"/>
          <w:sz w:val="28"/>
          <w:szCs w:val="28"/>
        </w:rPr>
        <w:t>дитиноцентризму, об'єктивно</w:t>
      </w:r>
      <w:r>
        <w:rPr>
          <w:rFonts w:ascii="Times New Roman" w:hAnsi="Times New Roman" w:cs="Times New Roman"/>
          <w:sz w:val="28"/>
          <w:szCs w:val="28"/>
        </w:rPr>
        <w:t xml:space="preserve">сті, </w:t>
      </w:r>
      <w:r w:rsidRPr="005B5C2F">
        <w:rPr>
          <w:rFonts w:ascii="Times New Roman" w:hAnsi="Times New Roman" w:cs="Times New Roman"/>
          <w:sz w:val="28"/>
          <w:szCs w:val="28"/>
        </w:rPr>
        <w:t>доброчесності, справедливості, неупередженості, с</w:t>
      </w:r>
      <w:r>
        <w:rPr>
          <w:rFonts w:ascii="Times New Roman" w:hAnsi="Times New Roman" w:cs="Times New Roman"/>
          <w:sz w:val="28"/>
          <w:szCs w:val="28"/>
        </w:rPr>
        <w:t xml:space="preserve">истематичності, </w:t>
      </w:r>
      <w:r w:rsidRPr="005B5C2F">
        <w:rPr>
          <w:rFonts w:ascii="Times New Roman" w:hAnsi="Times New Roman" w:cs="Times New Roman"/>
          <w:sz w:val="28"/>
          <w:szCs w:val="28"/>
        </w:rPr>
        <w:t>гнучкості, перспективності, диференційованості та конфіденційності, а також плановості, чіткості, прозорості, відкритості, доброзичливості.</w:t>
      </w:r>
    </w:p>
    <w:p w:rsidR="005E4065"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Оцінюванню підлягають результати навчання з навчальних предметів, інтегрованих курсів обов’язкового освітнього компонента навчального плану. Основними видами оцінювання результатів навчання учнів є: формувальне та підсумкове (тематичне, семестрове, річне). Результати такого оцінювання відображаються у відповідних документах про освіту. Оцінювання результатів навчання учнів зорієнтовано на ключові компетентності і наскрізні вміння та вимоги до обов’язкових результатів навчання у відповідній освітній галузі, визначених державними стандартами. 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Оцінювання відповідності результатів навчання учнів, </w:t>
      </w:r>
      <w:r w:rsidRPr="005B5C2F">
        <w:rPr>
          <w:rFonts w:ascii="Times New Roman" w:hAnsi="Times New Roman" w:cs="Times New Roman"/>
          <w:sz w:val="28"/>
          <w:szCs w:val="28"/>
        </w:rPr>
        <w:lastRenderedPageBreak/>
        <w:t xml:space="preserve">які завершили здобуття початкової освіти, вимогам Державного стандарту здійснюється шляхом державної підсумкової атестації. </w:t>
      </w:r>
    </w:p>
    <w:p w:rsidR="00B33242"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Оцінювання результатів навчання здійснюють педагоги відповідно до вимог обраних модельних навчальних програм із застосуванням так</w:t>
      </w:r>
      <w:r>
        <w:rPr>
          <w:rFonts w:ascii="Times New Roman" w:hAnsi="Times New Roman" w:cs="Times New Roman"/>
          <w:sz w:val="28"/>
          <w:szCs w:val="28"/>
        </w:rPr>
        <w:t>их основних форм та способів:</w:t>
      </w:r>
    </w:p>
    <w:p w:rsidR="00B33242" w:rsidRDefault="005B5C2F" w:rsidP="00074B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B5C2F">
        <w:rPr>
          <w:rFonts w:ascii="Times New Roman" w:hAnsi="Times New Roman" w:cs="Times New Roman"/>
          <w:sz w:val="28"/>
          <w:szCs w:val="28"/>
        </w:rPr>
        <w:t xml:space="preserve"> ‒ усної (зокрема шляхом індивідуального, групового та фронтального опитування); </w:t>
      </w:r>
    </w:p>
    <w:p w:rsidR="00B33242"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rsidR="00B33242"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 цифрової (зокрема шляхом тестування в електронному форматі);</w:t>
      </w:r>
    </w:p>
    <w:p w:rsidR="00B33242"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 ‒ практичної (зокрема шляхом організації виконання різних видів експериментальних досліджень та навчальних проєктів, виготовлення виробів, роботи з біологічними об’єктами, хімічними речовинами тощо). </w:t>
      </w:r>
    </w:p>
    <w:p w:rsidR="005E4065"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У рамках академічної свободи педагогічні працівники здійснюють вибір форм, змісту та способу оцінювання залежно від дидактичної мети. </w:t>
      </w:r>
    </w:p>
    <w:p w:rsidR="005E4065" w:rsidRDefault="005B5C2F" w:rsidP="00074B21">
      <w:pPr>
        <w:spacing w:after="0" w:line="240" w:lineRule="auto"/>
        <w:ind w:firstLine="709"/>
        <w:jc w:val="both"/>
        <w:rPr>
          <w:rFonts w:ascii="Times New Roman" w:hAnsi="Times New Roman" w:cs="Times New Roman"/>
          <w:sz w:val="28"/>
          <w:szCs w:val="28"/>
        </w:rPr>
      </w:pPr>
      <w:r w:rsidRPr="005B5C2F">
        <w:rPr>
          <w:rFonts w:ascii="Times New Roman" w:hAnsi="Times New Roman" w:cs="Times New Roman"/>
          <w:sz w:val="28"/>
          <w:szCs w:val="28"/>
        </w:rPr>
        <w:t xml:space="preserve">Вербальна оцінка окремих результатів навчання учня/учениці з предмета вивчення, інтегрованого курсу (освітньої галузі), окрім оцінювального судження про досягнення, може ще називати й рівень результату навчання. </w:t>
      </w:r>
    </w:p>
    <w:p w:rsidR="00B11267" w:rsidRDefault="005B5C2F" w:rsidP="00074B21">
      <w:pPr>
        <w:spacing w:after="0" w:line="240" w:lineRule="auto"/>
        <w:ind w:firstLine="709"/>
        <w:jc w:val="both"/>
      </w:pPr>
      <w:r w:rsidRPr="005B5C2F">
        <w:rPr>
          <w:rFonts w:ascii="Times New Roman" w:hAnsi="Times New Roman" w:cs="Times New Roman"/>
          <w:sz w:val="28"/>
          <w:szCs w:val="28"/>
        </w:rPr>
        <w:t xml:space="preserve">Рівень результату навчання, відповідно до Методичних рекомендацій щодо оцінювання результатів навчання учнів 1-4 класів закладів загальної середньої освіти, затверджених наказом Міністерства освіти і науки України від 13.17.2021 №813, визначається з урахуванням динаміки його досягнення та позначається буквами: «початковий» (П), «середній» (С), «достатній» (Д), «високий (В)». </w:t>
      </w:r>
    </w:p>
    <w:p w:rsidR="00B11267" w:rsidRDefault="00B11267" w:rsidP="00074B21">
      <w:pPr>
        <w:pStyle w:val="a8"/>
        <w:ind w:firstLine="709"/>
        <w:jc w:val="both"/>
      </w:pPr>
      <w:r w:rsidRPr="00F677C8">
        <w:t>Навчальні досягнення здобувачів у 1-2 класі підлягають  формувальному оцінюванню, у 3 -</w:t>
      </w:r>
      <w:r>
        <w:t xml:space="preserve"> </w:t>
      </w:r>
      <w:r w:rsidRPr="00F677C8">
        <w:t>4 – формувал</w:t>
      </w:r>
      <w:r w:rsidR="00B33242">
        <w:t>ьному,</w:t>
      </w:r>
      <w:r w:rsidR="00BD2E4E">
        <w:t xml:space="preserve"> підсумковому</w:t>
      </w:r>
      <w:r w:rsidR="00B33242">
        <w:t xml:space="preserve"> </w:t>
      </w:r>
      <w:r w:rsidR="00BD2E4E">
        <w:t>(</w:t>
      </w:r>
      <w:r w:rsidR="00B33242">
        <w:t>рівневому</w:t>
      </w:r>
      <w:r w:rsidR="00BD2E4E">
        <w:t>)</w:t>
      </w:r>
      <w:r w:rsidRPr="00F677C8">
        <w:t>.</w:t>
      </w:r>
    </w:p>
    <w:p w:rsidR="0062525A" w:rsidRDefault="0062525A" w:rsidP="0062525A">
      <w:pPr>
        <w:pStyle w:val="a8"/>
        <w:ind w:firstLine="709"/>
        <w:jc w:val="both"/>
      </w:pPr>
      <w:r>
        <w:t>У процесі формувального оцінювання відстежується особистісний розвиток учнів та хід опанування ними навчального досвіду.</w:t>
      </w:r>
    </w:p>
    <w:p w:rsidR="0062525A" w:rsidRDefault="0062525A" w:rsidP="0062525A">
      <w:pPr>
        <w:pStyle w:val="a8"/>
        <w:ind w:firstLine="709"/>
        <w:jc w:val="both"/>
      </w:pPr>
      <w:r>
        <w:t>Алгоритм діяльності вчителя під час організації формувального оцінювання учнів 1-4 класів:</w:t>
      </w:r>
    </w:p>
    <w:p w:rsidR="0062525A" w:rsidRDefault="0062525A" w:rsidP="0062525A">
      <w:pPr>
        <w:pStyle w:val="a8"/>
        <w:ind w:firstLine="709"/>
        <w:jc w:val="both"/>
      </w:pPr>
      <w:r>
        <w:t>- формулювання об’єктивних і зрозумілих навчальних цілей;</w:t>
      </w:r>
    </w:p>
    <w:p w:rsidR="0062525A" w:rsidRDefault="0062525A" w:rsidP="0062525A">
      <w:pPr>
        <w:pStyle w:val="a8"/>
        <w:ind w:firstLine="709"/>
        <w:jc w:val="both"/>
      </w:pPr>
      <w:r>
        <w:t>- сумісне визначення критеріїв оцінювання;</w:t>
      </w:r>
    </w:p>
    <w:p w:rsidR="0062525A" w:rsidRDefault="0062525A" w:rsidP="0062525A">
      <w:pPr>
        <w:pStyle w:val="a8"/>
        <w:ind w:firstLine="709"/>
        <w:jc w:val="both"/>
      </w:pPr>
      <w:r>
        <w:t>- формування суб’єктної позиції учнів у процесі оцінювання;</w:t>
      </w:r>
    </w:p>
    <w:p w:rsidR="0062525A" w:rsidRDefault="0062525A" w:rsidP="0062525A">
      <w:pPr>
        <w:pStyle w:val="a8"/>
        <w:ind w:firstLine="709"/>
        <w:jc w:val="both"/>
      </w:pPr>
      <w:r>
        <w:t>- створення умов для формування уміння аналізувати власну навчальну діяльність</w:t>
      </w:r>
    </w:p>
    <w:p w:rsidR="0062525A" w:rsidRDefault="0062525A" w:rsidP="0062525A">
      <w:pPr>
        <w:pStyle w:val="a8"/>
        <w:ind w:firstLine="709"/>
        <w:jc w:val="both"/>
      </w:pPr>
      <w:r>
        <w:t>(рефлексія);</w:t>
      </w:r>
    </w:p>
    <w:p w:rsidR="0062525A" w:rsidRDefault="0062525A" w:rsidP="0062525A">
      <w:pPr>
        <w:pStyle w:val="a8"/>
        <w:ind w:firstLine="709"/>
        <w:jc w:val="both"/>
      </w:pPr>
      <w:r>
        <w:t>- спільне коригування підходів до навчання з урахуванням результатів оцінювання.</w:t>
      </w:r>
    </w:p>
    <w:p w:rsidR="0062525A" w:rsidRDefault="0062525A" w:rsidP="0062525A">
      <w:pPr>
        <w:pStyle w:val="a8"/>
        <w:ind w:firstLine="709"/>
        <w:jc w:val="both"/>
      </w:pPr>
      <w:r>
        <w:t xml:space="preserve">У межах формувального оцінювання за результатами опанування програмової теми (або частини теми) протягом навчального року проводяться тематичні діагностувальні роботи. Змістовим наповненням тематичної діагностувальної роботи є система навчальних завдань, що передбачають різні рівні реалізації навчальної діяльності. Результати виконання діагностувальних робіт надають об’єктивну інформацію про досягнення групи очікуваних результатів навчання на первинному етапі опанування програмового матеріалу. </w:t>
      </w:r>
      <w:r>
        <w:lastRenderedPageBreak/>
        <w:t xml:space="preserve">Діагностувальні роботи можуть містити усні, письмові, практичні завдання, в тому числі ті, що передбачають виконання за допомогою електронних освітніх ресурсів. </w:t>
      </w:r>
    </w:p>
    <w:p w:rsidR="0062525A" w:rsidRDefault="0062525A" w:rsidP="0062525A">
      <w:pPr>
        <w:pStyle w:val="a8"/>
        <w:ind w:firstLine="709"/>
        <w:jc w:val="both"/>
      </w:pPr>
      <w:r>
        <w:t>Результатами оцінювання діагностувальних робіт є оцінювальні судження з висновком про сформованість кожного результату навчання, який діагностується на даному етапі.</w:t>
      </w:r>
    </w:p>
    <w:p w:rsidR="0062525A" w:rsidRDefault="0062525A" w:rsidP="0062525A">
      <w:pPr>
        <w:pStyle w:val="a8"/>
        <w:ind w:firstLine="709"/>
        <w:jc w:val="both"/>
      </w:pPr>
      <w:r>
        <w:t>У процесі підсумкового оцінювання навчальні досягнення учнів співвідносяться з результатами навчання, визначеними Державним стандартом початкової освіти.</w:t>
      </w:r>
    </w:p>
    <w:p w:rsidR="0062525A" w:rsidRDefault="0062525A" w:rsidP="0062525A">
      <w:pPr>
        <w:pStyle w:val="a8"/>
        <w:ind w:firstLine="709"/>
        <w:jc w:val="both"/>
      </w:pPr>
      <w:r>
        <w:t xml:space="preserve">Основою для підсумкового оцінювання результатів навчання за рік є результати виконання тематичних діагностувальних робіт, записи оцінювальних суджень про результати навчання, спостереження вчителя у процесі формувального оцінювання. </w:t>
      </w:r>
    </w:p>
    <w:p w:rsidR="0062525A" w:rsidRDefault="0062525A" w:rsidP="0062525A">
      <w:pPr>
        <w:pStyle w:val="a8"/>
        <w:ind w:firstLine="709"/>
        <w:jc w:val="both"/>
      </w:pPr>
      <w:r>
        <w:t>Підсумкова оцінка враховує динаміку досягнень результатів навчання.</w:t>
      </w:r>
    </w:p>
    <w:p w:rsidR="0062525A" w:rsidRDefault="0062525A" w:rsidP="0062525A">
      <w:pPr>
        <w:pStyle w:val="a8"/>
        <w:ind w:firstLine="709"/>
        <w:jc w:val="both"/>
      </w:pPr>
      <w:r>
        <w:t>У разі виявлення бажання учнів покращити отримані результати, їм пропонується для виконання індивідуалізована діагностувальна робота з виявлення стану сформованості тільки тих результатів, які учень хоче покращити. У цьому випадку підсумкова оцінка визначається з урахуванням індивідуалізованої діагностувальної роботи, якщо вона засвідчила покращення результатів навчання.</w:t>
      </w:r>
    </w:p>
    <w:p w:rsidR="0062525A" w:rsidRDefault="0062525A" w:rsidP="0062525A">
      <w:pPr>
        <w:pStyle w:val="a8"/>
        <w:ind w:firstLine="709"/>
        <w:jc w:val="both"/>
      </w:pPr>
      <w:r>
        <w:t>Підсумкова (річна) оцінка фіксується у класному журналі та свідоцтвах досягнень учнів.</w:t>
      </w:r>
    </w:p>
    <w:p w:rsidR="0062525A" w:rsidRDefault="0062525A" w:rsidP="0062525A">
      <w:pPr>
        <w:pStyle w:val="a8"/>
        <w:ind w:firstLine="709"/>
        <w:jc w:val="both"/>
      </w:pPr>
      <w:r>
        <w:t>Формулювання оцінювальних суджень або визначення рівня результату навчання здійснюється на основі Орієнтовної рамки оцінювання результатів навчання учнів 1-4 класів закладів загальної середньої освіти (додаток 1 до Методичних рекомендацій щодо оцінювання результатів навчання учнів 1-4 класів закладів загальної середньої освіти).</w:t>
      </w:r>
    </w:p>
    <w:p w:rsidR="0062525A" w:rsidRDefault="0062525A" w:rsidP="0062525A">
      <w:pPr>
        <w:pStyle w:val="a8"/>
        <w:ind w:firstLine="709"/>
        <w:jc w:val="both"/>
      </w:pPr>
      <w:r>
        <w:t xml:space="preserve">Інформування батьків про навчальні досягнення учнів відбувається через електронний щоденник, записи оцінювальних суджень у робочих зошитах, фіксацію результатів навчання у свідоцтвах досягнень </w:t>
      </w:r>
      <w:r w:rsidR="00AA4232">
        <w:rPr>
          <w:color w:val="000000" w:themeColor="text1"/>
        </w:rPr>
        <w:t>(додаток 11</w:t>
      </w:r>
      <w:r w:rsidRPr="009C2F1A">
        <w:rPr>
          <w:color w:val="000000" w:themeColor="text1"/>
        </w:rPr>
        <w:t>).</w:t>
      </w:r>
    </w:p>
    <w:p w:rsidR="0062525A" w:rsidRDefault="0062525A" w:rsidP="0062525A">
      <w:pPr>
        <w:pStyle w:val="a8"/>
        <w:ind w:firstLine="709"/>
        <w:jc w:val="both"/>
      </w:pPr>
      <w:r>
        <w:t>Здобувачі початкової освіти проходять державну підсумкову атестацію, яка здійснюється лише з метою моніторингу якості освітньої діяльності гімназії та якості освіти в закладі.</w:t>
      </w:r>
    </w:p>
    <w:p w:rsidR="005E4065" w:rsidRDefault="0062525A" w:rsidP="0062525A">
      <w:pPr>
        <w:pStyle w:val="a8"/>
        <w:ind w:firstLine="709"/>
        <w:jc w:val="both"/>
      </w:pPr>
      <w:r>
        <w:t>З метою неперервного відстеження результатів здобуття початкової освіти, їх прогнозування та коригування в гімназії проводяться внутрішні моніторингові дослідження навчальних досягнень учнів, відповідно до Методичних рекомендацій з питань формуванння внутрішньої системи забезпечення якості освіти у закладах загальної середньої освіти, затверджених наказом Міністерства освіти і науки України від 30.11.2020 № 1480.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rsidR="0062525A" w:rsidRDefault="0062525A" w:rsidP="0062525A">
      <w:pPr>
        <w:pStyle w:val="a8"/>
        <w:ind w:firstLine="709"/>
        <w:jc w:val="both"/>
      </w:pPr>
    </w:p>
    <w:p w:rsidR="0062525A" w:rsidRPr="0062525A" w:rsidRDefault="0062525A" w:rsidP="0062525A">
      <w:pPr>
        <w:pStyle w:val="a8"/>
        <w:ind w:firstLine="709"/>
        <w:jc w:val="both"/>
        <w:rPr>
          <w:b/>
        </w:rPr>
      </w:pPr>
      <w:r w:rsidRPr="0062525A">
        <w:rPr>
          <w:b/>
        </w:rPr>
        <w:t>Оцінювання навчальних досягнень здобувачів базової середньої освіти (5-8 класи).</w:t>
      </w:r>
    </w:p>
    <w:p w:rsidR="0062525A" w:rsidRDefault="0062525A" w:rsidP="0062525A">
      <w:pPr>
        <w:pStyle w:val="a8"/>
        <w:ind w:firstLine="709"/>
        <w:jc w:val="both"/>
      </w:pPr>
    </w:p>
    <w:p w:rsidR="0062525A" w:rsidRDefault="0062525A" w:rsidP="0062525A">
      <w:pPr>
        <w:pStyle w:val="a8"/>
        <w:ind w:firstLine="709"/>
        <w:jc w:val="both"/>
      </w:pPr>
      <w:r>
        <w:t xml:space="preserve">Система оцінювання учнів 5-8 класів розроблена на основі Рекомендацій щодо оцінювання результатів навчання здобувачів освіти відповідно до </w:t>
      </w:r>
      <w:r>
        <w:lastRenderedPageBreak/>
        <w:t>Державного стандарту базової середньої освіти, затверджених наказом Міністерства освіти і науки України від 02.08.2024 №1093, рекомендацій щодо окремих питань оцінювання результатів навчання відповідно до вимог Державного стандарту базової середньої освіти, викладених у листі Міністерства освіти і науки України від 14.03.2025 №4895-25.</w:t>
      </w:r>
    </w:p>
    <w:p w:rsidR="0062525A" w:rsidRDefault="0062525A" w:rsidP="0062525A">
      <w:pPr>
        <w:pStyle w:val="a8"/>
        <w:ind w:firstLine="709"/>
        <w:jc w:val="both"/>
      </w:pPr>
      <w:r>
        <w:t>Основними видами оцінювання результатів навчання учнів ІІ ступеня є формувальне, підсумкове та державна підсумкова атестація.</w:t>
      </w:r>
    </w:p>
    <w:p w:rsidR="0062525A" w:rsidRDefault="0062525A" w:rsidP="0062525A">
      <w:pPr>
        <w:pStyle w:val="a8"/>
        <w:ind w:firstLine="709"/>
        <w:jc w:val="both"/>
      </w:pPr>
      <w:r>
        <w:t>Оцiнювання результатiв навчання учнiв 5-7 гімназії здiйснюється згiдно з вимогами до обов'язкових результатiв навчання, визначених Державним стандартом на основi компетентнiсного пiдходу. Оцiнювання дає iнформацiю про досягнення результатiв навчання на певному етапi освiтнього процесу. Результати оцiнювання учнів 5-7 класів гімназії виражаються в балах (вiд 1 до 12).</w:t>
      </w:r>
    </w:p>
    <w:p w:rsidR="0062525A" w:rsidRDefault="0062525A" w:rsidP="0062525A">
      <w:pPr>
        <w:pStyle w:val="a8"/>
        <w:ind w:firstLine="709"/>
        <w:jc w:val="both"/>
      </w:pPr>
      <w:r>
        <w:t xml:space="preserve">Оцiнювання здiйснюється за критерiями, якi дозволяють встановити вiдповiднiсть мiж вимогами до обов'язкових результатiв навчання, визначеними Державним стандартом, i фактичними результатами навчання, яких досягають здобувачі освіти </w:t>
      </w:r>
      <w:r w:rsidRPr="009C2F1A">
        <w:rPr>
          <w:color w:val="000000" w:themeColor="text1"/>
        </w:rPr>
        <w:t>(</w:t>
      </w:r>
      <w:r w:rsidR="009C2F1A" w:rsidRPr="009C2F1A">
        <w:rPr>
          <w:color w:val="000000" w:themeColor="text1"/>
        </w:rPr>
        <w:t xml:space="preserve">додаток 13 </w:t>
      </w:r>
      <w:r w:rsidRPr="009C2F1A">
        <w:rPr>
          <w:color w:val="000000" w:themeColor="text1"/>
        </w:rPr>
        <w:t>до освітньої програми).</w:t>
      </w:r>
    </w:p>
    <w:p w:rsidR="0062525A" w:rsidRDefault="0062525A" w:rsidP="0062525A">
      <w:pPr>
        <w:pStyle w:val="a8"/>
        <w:ind w:firstLine="709"/>
        <w:jc w:val="both"/>
      </w:pPr>
      <w:r>
        <w:t>Критерiї оцiнювання реалiзуються за чотирма рiвнями (початковий, середнiй, достатнiй, високий) і дають змогу здiйснювати оцiнювання результатiв навчання за 12-бальною шкалою оцінювання, вибраною педагогічним колективом гімназії, з урахуванням структури компетентностi (знання, умiння, цiнностi, ставлення) i наскрiзних умiнь (читання з розумiнням, умiння висловлювати власну думку усно й письмово, критично й системно мислити, здатнiсть логiчно обґрунтовувати позицiю, вмiння конструктивно керувати емоцiями, оцiнювати ризики, ухвалювати рiшення, розв'язувати проблеми, творчiсть, iнiцiативнiсть, здатнiсть спiвпрацювати з iншими людьми).</w:t>
      </w:r>
    </w:p>
    <w:p w:rsidR="0062525A" w:rsidRDefault="0062525A" w:rsidP="0062525A">
      <w:pPr>
        <w:pStyle w:val="a8"/>
        <w:ind w:firstLine="709"/>
        <w:jc w:val="both"/>
      </w:pPr>
      <w:r>
        <w:t>Оцiнювання учнів 5-8 класів гімназії здiйснюється як у процесi навчання (поточне), так і на рiзних його етапах (пiдсумкове), за допомогою різних методів, способів і</w:t>
      </w:r>
      <w:r w:rsidR="00C842E7">
        <w:t xml:space="preserve"> </w:t>
      </w:r>
      <w:r>
        <w:t>засобів:</w:t>
      </w:r>
    </w:p>
    <w:p w:rsidR="0062525A" w:rsidRDefault="0062525A" w:rsidP="0062525A">
      <w:pPr>
        <w:pStyle w:val="a8"/>
        <w:ind w:firstLine="709"/>
        <w:jc w:val="both"/>
      </w:pPr>
      <w:r>
        <w:t>усного опитування (індивідуальне, групове тощо);</w:t>
      </w:r>
    </w:p>
    <w:p w:rsidR="0062525A" w:rsidRDefault="00C842E7" w:rsidP="00C842E7">
      <w:pPr>
        <w:pStyle w:val="a8"/>
        <w:ind w:firstLine="709"/>
        <w:jc w:val="both"/>
      </w:pPr>
      <w:r>
        <w:t>спостереження;</w:t>
      </w:r>
    </w:p>
    <w:p w:rsidR="0062525A" w:rsidRDefault="0062525A" w:rsidP="0062525A">
      <w:pPr>
        <w:pStyle w:val="a8"/>
        <w:ind w:firstLine="709"/>
        <w:jc w:val="both"/>
      </w:pPr>
      <w:r>
        <w:t>письмових завдань (окремі навчальні завдання, зокрема тестові з використанням інформаційних технологій, перекази, диктанти тощо, діагностувальні, підсумкові контрольні роботи);</w:t>
      </w:r>
    </w:p>
    <w:p w:rsidR="0062525A" w:rsidRDefault="0062525A" w:rsidP="0062525A">
      <w:pPr>
        <w:pStyle w:val="a8"/>
        <w:ind w:firstLine="709"/>
        <w:jc w:val="both"/>
      </w:pPr>
      <w:r>
        <w:t>практичних завдань (лабораторні роботи; розрахункові та розрахунково-графічні</w:t>
      </w:r>
    </w:p>
    <w:p w:rsidR="0062525A" w:rsidRDefault="0062525A" w:rsidP="0062525A">
      <w:pPr>
        <w:pStyle w:val="a8"/>
        <w:ind w:firstLine="709"/>
        <w:jc w:val="both"/>
      </w:pPr>
      <w:r>
        <w:t>роботи; навчальні проєкти; робота з картами, діаграмами; заповнення таблиць, побудова</w:t>
      </w:r>
    </w:p>
    <w:p w:rsidR="0062525A" w:rsidRDefault="0062525A" w:rsidP="0062525A">
      <w:pPr>
        <w:pStyle w:val="a8"/>
        <w:ind w:firstLine="709"/>
        <w:jc w:val="both"/>
      </w:pPr>
      <w:r>
        <w:t>схем, моделей, зокрема з використанням електронних засобів навчання тощо);</w:t>
      </w:r>
    </w:p>
    <w:p w:rsidR="0062525A" w:rsidRDefault="0062525A" w:rsidP="0062525A">
      <w:pPr>
        <w:pStyle w:val="a8"/>
        <w:ind w:firstLine="709"/>
        <w:jc w:val="both"/>
      </w:pPr>
      <w:r>
        <w:t>завдань із використанням інформаційних технологі</w:t>
      </w:r>
      <w:r w:rsidR="00C842E7">
        <w:t>й (онлайн-тести, презентації рез</w:t>
      </w:r>
      <w:r>
        <w:t>ультатів виконаних завдань та досліджень, комп'ютерні продукти тощо);</w:t>
      </w:r>
    </w:p>
    <w:p w:rsidR="0062525A" w:rsidRDefault="0062525A" w:rsidP="0062525A">
      <w:pPr>
        <w:pStyle w:val="a8"/>
        <w:ind w:firstLine="709"/>
        <w:jc w:val="both"/>
      </w:pPr>
      <w:r>
        <w:t>самооцінювання, взаємооцінювання;</w:t>
      </w:r>
    </w:p>
    <w:p w:rsidR="0062525A" w:rsidRDefault="0062525A" w:rsidP="0062525A">
      <w:pPr>
        <w:pStyle w:val="a8"/>
        <w:ind w:firstLine="709"/>
        <w:jc w:val="both"/>
      </w:pPr>
      <w:r>
        <w:t>комплексного, що поєднує різні способи й засоби оцінювання.</w:t>
      </w:r>
    </w:p>
    <w:p w:rsidR="0062525A" w:rsidRDefault="0062525A" w:rsidP="0062525A">
      <w:pPr>
        <w:pStyle w:val="a8"/>
        <w:ind w:firstLine="709"/>
        <w:jc w:val="both"/>
      </w:pPr>
      <w:r>
        <w:t>Під час навчання в дистанційному та змішаному режимах оцінювання результатів</w:t>
      </w:r>
      <w:r w:rsidR="00C842E7">
        <w:t xml:space="preserve"> </w:t>
      </w:r>
      <w:r>
        <w:t xml:space="preserve">навчання учнів 5-8 класів здійснюється очно або дистанційно з </w:t>
      </w:r>
      <w:r>
        <w:lastRenderedPageBreak/>
        <w:t>використанням</w:t>
      </w:r>
      <w:r w:rsidR="00C842E7">
        <w:t xml:space="preserve"> </w:t>
      </w:r>
      <w:r>
        <w:t>можливостей інформаційно-комунікаційних (цифрових) технологій.</w:t>
      </w:r>
    </w:p>
    <w:p w:rsidR="0062525A" w:rsidRDefault="0062525A" w:rsidP="00C842E7">
      <w:pPr>
        <w:pStyle w:val="a8"/>
        <w:ind w:firstLine="709"/>
        <w:jc w:val="both"/>
      </w:pPr>
      <w:r>
        <w:t>Під час оцінювання результатів навчання враховується дотримання здобувачами</w:t>
      </w:r>
      <w:r w:rsidR="00C842E7">
        <w:t xml:space="preserve"> о</w:t>
      </w:r>
      <w:r>
        <w:t>світи принципів академічної доброчесності (самостійне</w:t>
      </w:r>
      <w:r w:rsidR="00C842E7">
        <w:t xml:space="preserve"> виконання навчальних завдань;</w:t>
      </w:r>
    </w:p>
    <w:p w:rsidR="0062525A" w:rsidRDefault="0062525A" w:rsidP="0062525A">
      <w:pPr>
        <w:pStyle w:val="a8"/>
        <w:ind w:firstLine="709"/>
        <w:jc w:val="both"/>
      </w:pPr>
      <w:r>
        <w:t>покликання на джерела інформації в разі використання ідей, розробок, тверджень, відомостей).</w:t>
      </w:r>
    </w:p>
    <w:p w:rsidR="0062525A" w:rsidRDefault="0062525A" w:rsidP="0062525A">
      <w:pPr>
        <w:pStyle w:val="a8"/>
        <w:ind w:firstLine="709"/>
        <w:jc w:val="both"/>
      </w:pPr>
      <w:r>
        <w:t>У разі порушення учнями принципів академічної доброчесності, зокрема, списування, учитель може ухвалити рішення не оцінювати результат такої навчальної діяльності і запропонувати учням повторне проходження оцінювання.</w:t>
      </w:r>
    </w:p>
    <w:p w:rsidR="0062525A" w:rsidRDefault="0062525A" w:rsidP="0062525A">
      <w:pPr>
        <w:pStyle w:val="a8"/>
        <w:ind w:firstLine="709"/>
        <w:jc w:val="both"/>
      </w:pPr>
      <w:r>
        <w:t>Оцінка є конфіденційною інформацією, доступною лише для учнів та їх батьків</w:t>
      </w:r>
      <w:r w:rsidR="00C842E7">
        <w:t xml:space="preserve"> </w:t>
      </w:r>
      <w:r>
        <w:t>(або осіб, що їх замінюють).</w:t>
      </w:r>
    </w:p>
    <w:p w:rsidR="00C842E7" w:rsidRDefault="00C842E7" w:rsidP="00C842E7">
      <w:pPr>
        <w:pStyle w:val="a8"/>
        <w:ind w:firstLine="709"/>
        <w:jc w:val="both"/>
      </w:pPr>
      <w:r>
        <w:t>Формувальне оцінювання здійснюється у формі самооцінювання, взаємооцінювання, оцінювання вчителями з використанням окремих інструментів (карток, шкал, щоденника спостережень учителя, портфоліо результатів навчальної діяльності учнів тощо).</w:t>
      </w:r>
    </w:p>
    <w:p w:rsidR="00C842E7" w:rsidRDefault="00C842E7" w:rsidP="00C842E7">
      <w:pPr>
        <w:pStyle w:val="a8"/>
        <w:ind w:firstLine="709"/>
        <w:jc w:val="both"/>
      </w:pPr>
      <w:r>
        <w:t>Окремі завдання для формувального оцінювання диференційовані за когнітивними рівнями діяльності (завдання початкового рівня передбачають уміння розпізнавати, пригадувати, відтворювати окремі елементи змісту навчання; завдання середнього рівня— розуміння та застосування елементів змісту навчання; достатнього — уміння аналізувати навчальну інформацію (класифікувати, порівнювати, узагальнювати, інтегрувати, уточнювати, упорядковувати); високого — уміння оцінювати (навчальну інформацію та власну навчальну діяльність), рефлексувати, перекодовувати інформацію (з текстової у схематичну, графічну та навпаки), створювати, продукувати).</w:t>
      </w:r>
    </w:p>
    <w:p w:rsidR="00C842E7" w:rsidRDefault="00C842E7" w:rsidP="00C842E7">
      <w:pPr>
        <w:pStyle w:val="a8"/>
        <w:ind w:firstLine="709"/>
        <w:jc w:val="both"/>
      </w:pPr>
      <w:r>
        <w:t>Завдання для оцінювання добираються так, щоб можна було отримати об'єктивну інформацію про рівень досягнення учнями обов'язкових результатів навчання певної групи, яка охоплює споріднені загальні результати відповідної освітньої галузі.</w:t>
      </w:r>
    </w:p>
    <w:p w:rsidR="00C842E7" w:rsidRDefault="00C842E7" w:rsidP="00C842E7">
      <w:pPr>
        <w:pStyle w:val="a8"/>
        <w:ind w:firstLine="709"/>
        <w:jc w:val="both"/>
      </w:pPr>
      <w:r>
        <w:t>Підсумкове оцінювання здійснюють періодично. Кількість підсумкових робіт, час їх проведення вчителі встановлюють самостійно.</w:t>
      </w:r>
    </w:p>
    <w:p w:rsidR="00C842E7" w:rsidRDefault="00C842E7" w:rsidP="00C842E7">
      <w:pPr>
        <w:pStyle w:val="a8"/>
        <w:ind w:firstLine="709"/>
        <w:jc w:val="both"/>
      </w:pPr>
      <w:r>
        <w:t>Підсумкові роботи забезпечують об'єктивність оцінювання на основі охоплення одного, декількох або всіх груп результатів, визначених у Державному стандарті, у межах вивченого впродовж певного періоду.</w:t>
      </w:r>
    </w:p>
    <w:p w:rsidR="00C842E7" w:rsidRDefault="00C842E7" w:rsidP="00C842E7">
      <w:pPr>
        <w:pStyle w:val="a8"/>
        <w:ind w:firstLine="709"/>
        <w:jc w:val="both"/>
      </w:pPr>
      <w:r>
        <w:t>Підсумкове оцінювaння за cемеcтр здійснюється за групами результатів навчання, що передбачені Критеріями оцінювання за освітніми галузями (додаток 2 до Рекомендацій щодо оцінювання результатів навчання здобувачів освіти відповідно до Державного стандарту базової середньої освіти), з урахуванням різних форм і видів навчальної діяльності.</w:t>
      </w:r>
    </w:p>
    <w:p w:rsidR="00C842E7" w:rsidRDefault="00C842E7" w:rsidP="00C842E7">
      <w:pPr>
        <w:pStyle w:val="a8"/>
        <w:ind w:firstLine="709"/>
        <w:jc w:val="both"/>
      </w:pPr>
      <w:r>
        <w:t>У мовно-літературній, інформатичній та технологічній освітніх галузях оцінювання здійснюється за чотирма групами результатів; у математичній, природничій, мистецькій, громадянській та історичній, соціальній та здоров’язбережувальній – за трьома.</w:t>
      </w:r>
    </w:p>
    <w:p w:rsidR="00C842E7" w:rsidRDefault="00C842E7" w:rsidP="00C842E7">
      <w:pPr>
        <w:pStyle w:val="a8"/>
        <w:ind w:firstLine="709"/>
        <w:jc w:val="both"/>
      </w:pPr>
      <w:r>
        <w:t xml:space="preserve">Для формування висновків щодо рівня досягнення обов'язкових результатів навчання учням 5-8 класів гімназії пропонуються для виконання окремі підсумкові роботи для кожної групи результатів, визначеної у Критеріях </w:t>
      </w:r>
      <w:r>
        <w:lastRenderedPageBreak/>
        <w:t>оцінювання за освітніми галузями.</w:t>
      </w:r>
    </w:p>
    <w:p w:rsidR="00C842E7" w:rsidRDefault="00C842E7" w:rsidP="00C842E7">
      <w:pPr>
        <w:pStyle w:val="a8"/>
        <w:ind w:firstLine="709"/>
        <w:jc w:val="both"/>
      </w:pPr>
      <w:r>
        <w:t>Для того, щоб вивести семестрову оцінку за кожною групою результатів, учителі впродовж семестру щонайменше двічі проводять поточне оцінювання результатів кожної групи та мінімально одну підсумкову роботу за кожною групою результатів протягом семестру.</w:t>
      </w:r>
    </w:p>
    <w:p w:rsidR="00C842E7" w:rsidRDefault="00C842E7" w:rsidP="00C842E7">
      <w:pPr>
        <w:pStyle w:val="a8"/>
        <w:ind w:firstLine="709"/>
        <w:jc w:val="both"/>
      </w:pPr>
      <w:r>
        <w:t>Види робіт для здійснення оцінювання за групами результатів учителі визначають самостійно або використовують ті, що зазначені в модельних навчальних програмах.</w:t>
      </w:r>
    </w:p>
    <w:p w:rsidR="00C842E7" w:rsidRDefault="00C842E7" w:rsidP="00C842E7">
      <w:pPr>
        <w:pStyle w:val="a8"/>
        <w:ind w:firstLine="709"/>
        <w:jc w:val="both"/>
      </w:pPr>
      <w:r>
        <w:t>Під час планування вчителі визначають, на якому уроці та в який спосіб здійснюватимуть поточне чи підсумкове оцінювання результатів певної групи.</w:t>
      </w:r>
    </w:p>
    <w:p w:rsidR="00C842E7" w:rsidRDefault="00C842E7" w:rsidP="00C842E7">
      <w:pPr>
        <w:pStyle w:val="a8"/>
        <w:ind w:firstLine="709"/>
        <w:jc w:val="both"/>
      </w:pPr>
      <w:r>
        <w:t>Учні не виконують пропущені підсумкові роботи. У разі відсутності окремих учнів під час проведення підсумкової роботи, семестрова оцінка за дану групу результатів виставляється на основі наявних поточних оцінок.</w:t>
      </w:r>
    </w:p>
    <w:p w:rsidR="00C842E7" w:rsidRDefault="00C842E7" w:rsidP="00C842E7">
      <w:pPr>
        <w:pStyle w:val="a8"/>
        <w:ind w:firstLine="709"/>
        <w:jc w:val="both"/>
      </w:pPr>
      <w:r>
        <w:t>Якщо в окремих здобувачів освіти відсутні поточні та підсумкові оцінки за певну групу результатів, вони повинні виконати відповідну підсумкову роботу в кінці семестру.</w:t>
      </w:r>
    </w:p>
    <w:p w:rsidR="00C842E7" w:rsidRDefault="00C842E7" w:rsidP="00C842E7">
      <w:pPr>
        <w:pStyle w:val="a8"/>
        <w:ind w:firstLine="709"/>
        <w:jc w:val="both"/>
      </w:pPr>
      <w:r>
        <w:t>На підставі оцінок за групами результатів виставляється загальна оцінка за cемеcтр з кожного навчального предмета навчального плану даної освітньої програми.</w:t>
      </w:r>
    </w:p>
    <w:p w:rsidR="00C842E7" w:rsidRDefault="00C842E7" w:rsidP="00C842E7">
      <w:pPr>
        <w:pStyle w:val="a8"/>
        <w:ind w:firstLine="709"/>
        <w:jc w:val="both"/>
      </w:pPr>
      <w:r>
        <w:t>Оцінка за семестр може бути скоригованою.</w:t>
      </w:r>
    </w:p>
    <w:p w:rsidR="00C842E7" w:rsidRDefault="00C842E7" w:rsidP="00C842E7">
      <w:pPr>
        <w:pStyle w:val="a8"/>
        <w:ind w:firstLine="709"/>
        <w:jc w:val="both"/>
      </w:pPr>
      <w:r>
        <w:t>Річна оцінка виставляється на підставі загальних оцінок за I та II семестри або скоригованих семестрових оцінок.</w:t>
      </w:r>
    </w:p>
    <w:p w:rsidR="00C842E7" w:rsidRDefault="00C842E7" w:rsidP="00C842E7">
      <w:pPr>
        <w:pStyle w:val="a8"/>
        <w:ind w:firstLine="709"/>
        <w:jc w:val="both"/>
      </w:pPr>
      <w:r>
        <w:t xml:space="preserve"> Річна оцінка не обов'язково є середнім арифметичним оцінок за I та II семестри. Для визначення річної оцінки враховується динаміка особистих досягнень учнів протягом року.</w:t>
      </w:r>
    </w:p>
    <w:p w:rsidR="00C842E7" w:rsidRDefault="00C842E7" w:rsidP="00C842E7">
      <w:pPr>
        <w:pStyle w:val="a8"/>
        <w:ind w:firstLine="709"/>
        <w:jc w:val="both"/>
      </w:pPr>
      <w:r>
        <w:t xml:space="preserve">Результати семестрового та річного оцінювання фіксуються у класному журналі та Свідоцтві досягнень </w:t>
      </w:r>
      <w:r w:rsidRPr="00AA4232">
        <w:rPr>
          <w:color w:val="000000" w:themeColor="text1"/>
        </w:rPr>
        <w:t>(додаток 12 до освітньої програми</w:t>
      </w:r>
      <w:r>
        <w:t>) за 12-бальною системою.</w:t>
      </w:r>
    </w:p>
    <w:p w:rsidR="00C842E7" w:rsidRDefault="00C842E7" w:rsidP="00C842E7">
      <w:pPr>
        <w:pStyle w:val="a8"/>
        <w:ind w:firstLine="709"/>
        <w:jc w:val="both"/>
      </w:pPr>
      <w:r w:rsidRPr="00C842E7">
        <w:rPr>
          <w:b/>
        </w:rPr>
        <w:t>Оцінювання навчальних досягнень здобувачів базової освіти 9 класу</w:t>
      </w:r>
      <w:r>
        <w:t xml:space="preserve">. Оцінювання навчальних досягнень здобувачів освіти 8-9 класів здійснюється за 12-бальною шкалою, у відповідності до критеріїв, затверджених у наказі Міністерства освіти і науки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 (зі змінами, затвердженими наказом Міністерства освіти і науки України від 19.08.2016 </w:t>
      </w:r>
      <w:r>
        <w:br/>
        <w:t>№ 1009), та пояснювальних записок до навчальних програм з предметів.</w:t>
      </w:r>
    </w:p>
    <w:p w:rsidR="00C842E7" w:rsidRDefault="00C842E7" w:rsidP="00C842E7">
      <w:pPr>
        <w:pStyle w:val="a8"/>
        <w:ind w:firstLine="709"/>
        <w:jc w:val="both"/>
      </w:pPr>
      <w:r>
        <w:t>Оцінювання навчання учнів зорієнтоване на ключові компетентності та наскрізні вміння і вимоги до обов'язкових результатів навчання у відповідній освітній галузі, визначені Державним стандартом.</w:t>
      </w:r>
    </w:p>
    <w:p w:rsidR="00C842E7" w:rsidRDefault="00C842E7" w:rsidP="00C842E7">
      <w:pPr>
        <w:pStyle w:val="a8"/>
        <w:ind w:firstLine="709"/>
        <w:jc w:val="both"/>
      </w:pPr>
      <w:r>
        <w:t>Оцінювання відповідності результатів навчання учнів, які завершили здобуття базової середньої освіти, вимогам Державного стандарту здійснюється шляхом проходження державної підсумкової атестації.</w:t>
      </w:r>
    </w:p>
    <w:p w:rsidR="00C842E7" w:rsidRDefault="00C842E7" w:rsidP="00C842E7">
      <w:pPr>
        <w:pStyle w:val="a8"/>
        <w:ind w:firstLine="709"/>
        <w:jc w:val="both"/>
      </w:pPr>
      <w:r>
        <w:t xml:space="preserve">Обов’язковому оцінюванню підлягають навчальні результати учнів 9 класу з предметів інваріантної складової робочого навчального плану гімназії. </w:t>
      </w:r>
    </w:p>
    <w:p w:rsidR="00C842E7" w:rsidRDefault="00C842E7" w:rsidP="00C842E7">
      <w:pPr>
        <w:pStyle w:val="a8"/>
        <w:ind w:firstLine="709"/>
        <w:jc w:val="both"/>
      </w:pPr>
      <w:r>
        <w:t>Критерії оцінювання</w:t>
      </w:r>
      <w:r w:rsidR="00302C7B">
        <w:t xml:space="preserve"> </w:t>
      </w:r>
      <w:r>
        <w:t>навчальних досягнень реалізуються в нормах оцінок за чотирма рівнями (</w:t>
      </w:r>
      <w:r w:rsidRPr="00C842E7">
        <w:rPr>
          <w:color w:val="FF0000"/>
        </w:rPr>
        <w:t>додаток 13 до</w:t>
      </w:r>
      <w:r>
        <w:rPr>
          <w:color w:val="FF0000"/>
        </w:rPr>
        <w:t xml:space="preserve"> </w:t>
      </w:r>
      <w:r>
        <w:t>освітньої програми).</w:t>
      </w:r>
    </w:p>
    <w:p w:rsidR="00C842E7" w:rsidRDefault="00C842E7" w:rsidP="00C842E7">
      <w:pPr>
        <w:pStyle w:val="a8"/>
        <w:ind w:firstLine="709"/>
        <w:jc w:val="both"/>
      </w:pPr>
      <w:r>
        <w:t xml:space="preserve">За цими критеріями здійснюється щоденне вивчення результатів </w:t>
      </w:r>
      <w:r>
        <w:lastRenderedPageBreak/>
        <w:t>навчальної діяльності учнів 9 класу з використанням наступних видів перевірки:</w:t>
      </w:r>
    </w:p>
    <w:p w:rsidR="00C842E7" w:rsidRDefault="00C842E7" w:rsidP="00C842E7">
      <w:pPr>
        <w:pStyle w:val="a8"/>
        <w:ind w:firstLine="709"/>
        <w:jc w:val="both"/>
      </w:pPr>
      <w:r>
        <w:t>- усної (індивідуальне, групове, фронтальне опитування);</w:t>
      </w:r>
    </w:p>
    <w:p w:rsidR="00C842E7" w:rsidRDefault="00C842E7" w:rsidP="00C842E7">
      <w:pPr>
        <w:pStyle w:val="a8"/>
        <w:ind w:firstLine="709"/>
        <w:jc w:val="both"/>
      </w:pPr>
      <w:r>
        <w:t>- письмової (самостійні та контрольні роботи, тестування);</w:t>
      </w:r>
    </w:p>
    <w:p w:rsidR="00C842E7" w:rsidRDefault="00C842E7" w:rsidP="00C842E7">
      <w:pPr>
        <w:pStyle w:val="a8"/>
        <w:ind w:firstLine="709"/>
        <w:jc w:val="both"/>
      </w:pPr>
      <w:r>
        <w:t>- графічної (робота з діаграмами, графіками, схемами, контурними картами);</w:t>
      </w:r>
    </w:p>
    <w:p w:rsidR="00C842E7" w:rsidRDefault="00C842E7" w:rsidP="00C842E7">
      <w:pPr>
        <w:pStyle w:val="a8"/>
        <w:ind w:firstLine="709"/>
        <w:jc w:val="both"/>
      </w:pPr>
      <w:r>
        <w:t>- практичної (експериментальні, дослідницькі, проєктні, творчі роботи).</w:t>
      </w:r>
    </w:p>
    <w:p w:rsidR="00C842E7" w:rsidRDefault="00C842E7" w:rsidP="00C842E7">
      <w:pPr>
        <w:pStyle w:val="a8"/>
        <w:ind w:firstLine="709"/>
        <w:jc w:val="both"/>
      </w:pPr>
      <w:r>
        <w:t>При оцінюванні навчальних досягнень здобувачів освіти враховуються:</w:t>
      </w:r>
    </w:p>
    <w:p w:rsidR="00C842E7" w:rsidRDefault="00C842E7" w:rsidP="00C842E7">
      <w:pPr>
        <w:pStyle w:val="a8"/>
        <w:ind w:firstLine="709"/>
        <w:jc w:val="both"/>
      </w:pPr>
      <w:r>
        <w:t>- характеристики відповіді: правильність, логічність, обґрунтованість, цілісність;</w:t>
      </w:r>
    </w:p>
    <w:p w:rsidR="00C842E7" w:rsidRDefault="00C842E7" w:rsidP="00C842E7">
      <w:pPr>
        <w:pStyle w:val="a8"/>
        <w:ind w:firstLine="709"/>
        <w:jc w:val="both"/>
      </w:pPr>
      <w:r>
        <w:t>- якість знань: повнота, глибина, гнучкість, системність, міцність;</w:t>
      </w:r>
    </w:p>
    <w:p w:rsidR="00C842E7" w:rsidRDefault="00C842E7" w:rsidP="00C842E7">
      <w:pPr>
        <w:pStyle w:val="a8"/>
        <w:ind w:firstLine="709"/>
        <w:jc w:val="both"/>
      </w:pPr>
      <w:r>
        <w:t>- сформованість загальнонавчальних та предметних умінь і навичок;</w:t>
      </w:r>
    </w:p>
    <w:p w:rsidR="00C842E7" w:rsidRDefault="00C842E7" w:rsidP="00C842E7">
      <w:pPr>
        <w:pStyle w:val="a8"/>
        <w:ind w:firstLine="709"/>
        <w:jc w:val="both"/>
      </w:pPr>
      <w:r>
        <w:t>- 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C842E7" w:rsidRDefault="00C842E7" w:rsidP="00C842E7">
      <w:pPr>
        <w:pStyle w:val="a8"/>
        <w:ind w:firstLine="709"/>
        <w:jc w:val="both"/>
      </w:pPr>
      <w:r>
        <w:t>- досвід творчої діяльності: вміння виявляти проблеми та розв'язувати їх, формулювати гіпотези;</w:t>
      </w:r>
    </w:p>
    <w:p w:rsidR="00C842E7" w:rsidRDefault="00C842E7" w:rsidP="00C842E7">
      <w:pPr>
        <w:pStyle w:val="a8"/>
        <w:ind w:firstLine="709"/>
        <w:jc w:val="both"/>
      </w:pPr>
      <w:r>
        <w:t>- самостійність оцінних суджень.</w:t>
      </w:r>
    </w:p>
    <w:p w:rsidR="00C842E7" w:rsidRDefault="00C842E7" w:rsidP="00C842E7">
      <w:pPr>
        <w:pStyle w:val="a8"/>
        <w:ind w:firstLine="709"/>
        <w:jc w:val="both"/>
      </w:pPr>
      <w:r>
        <w:t>Основні види оцінювання здобувачів базової середньої освіти 9 класу:</w:t>
      </w:r>
    </w:p>
    <w:p w:rsidR="00C842E7" w:rsidRDefault="00C842E7" w:rsidP="00C842E7">
      <w:pPr>
        <w:pStyle w:val="a8"/>
        <w:ind w:firstLine="709"/>
        <w:jc w:val="both"/>
      </w:pPr>
      <w:r>
        <w:t>- поточне (здійснюється у процесі поурочного вивчення теми; об’єктом є знання, вміння та навички, самостійність оцінних суджень, досвід творчої діяльності та емоційно-ціннісного ставлення до навколишньої дійсності; завдання -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 результати є основною для коригування форм і методів роботи вчителя на уроці);</w:t>
      </w:r>
    </w:p>
    <w:p w:rsidR="00C842E7" w:rsidRDefault="00C842E7" w:rsidP="00302C7B">
      <w:pPr>
        <w:pStyle w:val="a8"/>
        <w:ind w:firstLine="709"/>
        <w:jc w:val="both"/>
      </w:pPr>
      <w:r>
        <w:t>- тематичне (забезпечує усунення безсистемності в оцінюванні, підвищення об'єктивності оцінки знань, навичок і вмінь, індивідуальний та диференційований підхід до організації навчання, систематизацію й узагальнення навчального матеріалу, концентрацію уваги учнів на найсуттєвішому в системі знань з кожного предмета; тематична оцінка виставляється на підставі результатів опанування учнями матеріалу теми впродовж її вивчення з урахуванням поточних оцінок, різних</w:t>
      </w:r>
      <w:r w:rsidR="00302C7B">
        <w:t xml:space="preserve"> </w:t>
      </w:r>
      <w:r>
        <w:t>видів навчальних робіт (практичних, лабораторних, самостійних, творчих, контрольних) та навчальної динаміки учня; перед початком вивчення чергової теми</w:t>
      </w:r>
      <w:r w:rsidR="00302C7B">
        <w:t xml:space="preserve"> </w:t>
      </w:r>
      <w:r>
        <w:t>всі учні мають бути ознайомлені з тривалістю вивчення теми, кількістю й тематикою обов'язкових робіт і термінами їх проведення, умовами о</w:t>
      </w:r>
      <w:r w:rsidR="00302C7B">
        <w:t>цінювання);</w:t>
      </w:r>
    </w:p>
    <w:p w:rsidR="00C842E7" w:rsidRDefault="00C842E7" w:rsidP="00302C7B">
      <w:pPr>
        <w:pStyle w:val="a8"/>
        <w:ind w:firstLine="709"/>
        <w:jc w:val="both"/>
      </w:pPr>
      <w:r>
        <w:t>- семестрове (здійснюється на підставі результатів тематичних оцінювань з урахуванням навчальної динаміки, тривалості, важлив</w:t>
      </w:r>
      <w:r w:rsidR="00302C7B">
        <w:t>ості й складності вивчених тем;</w:t>
      </w:r>
    </w:p>
    <w:p w:rsidR="00C842E7" w:rsidRDefault="00C842E7" w:rsidP="00C842E7">
      <w:pPr>
        <w:pStyle w:val="a8"/>
        <w:ind w:firstLine="709"/>
        <w:jc w:val="both"/>
      </w:pPr>
      <w:r>
        <w:t>підлягає корегуванню);</w:t>
      </w:r>
    </w:p>
    <w:p w:rsidR="00C842E7" w:rsidRDefault="00C842E7" w:rsidP="00C842E7">
      <w:pPr>
        <w:pStyle w:val="a8"/>
        <w:ind w:firstLine="709"/>
        <w:jc w:val="both"/>
      </w:pPr>
      <w:r>
        <w:t>- річне (здійснюється на підставі семестрових оцінок з урахуванням навчальної</w:t>
      </w:r>
      <w:r w:rsidR="00302C7B">
        <w:t xml:space="preserve"> </w:t>
      </w:r>
      <w:r>
        <w:t>динаміки учнів);</w:t>
      </w:r>
    </w:p>
    <w:p w:rsidR="00C842E7" w:rsidRDefault="00C842E7" w:rsidP="00302C7B">
      <w:pPr>
        <w:pStyle w:val="a8"/>
        <w:ind w:firstLine="709"/>
        <w:jc w:val="both"/>
      </w:pPr>
      <w:r>
        <w:t>- державна підсумкова атестація (встановлює відповідність результатів навчання</w:t>
      </w:r>
      <w:r w:rsidR="00302C7B">
        <w:t xml:space="preserve"> </w:t>
      </w:r>
      <w:r>
        <w:t>учнів, які завершили здобуття початкової, базової чи профільної середньої освіти,</w:t>
      </w:r>
      <w:r w:rsidR="00302C7B">
        <w:t xml:space="preserve"> вимогам державних стандартів).</w:t>
      </w:r>
    </w:p>
    <w:p w:rsidR="00C842E7" w:rsidRDefault="00C842E7" w:rsidP="00C842E7">
      <w:pPr>
        <w:pStyle w:val="a8"/>
        <w:ind w:firstLine="709"/>
        <w:jc w:val="both"/>
      </w:pPr>
      <w:r>
        <w:t>Підсумкове оцінювання результатів навчання з</w:t>
      </w:r>
      <w:r w:rsidR="00302C7B">
        <w:t>добувачів освіти за сімейною фор</w:t>
      </w:r>
      <w:r>
        <w:t xml:space="preserve">мою здійснюється не рідше ніж двічі на рік за загальними </w:t>
      </w:r>
      <w:r>
        <w:lastRenderedPageBreak/>
        <w:t>критеріями.</w:t>
      </w:r>
    </w:p>
    <w:p w:rsidR="00290CA4" w:rsidRDefault="00290CA4" w:rsidP="00074B21">
      <w:pPr>
        <w:pStyle w:val="a8"/>
        <w:ind w:firstLine="709"/>
        <w:jc w:val="center"/>
        <w:rPr>
          <w:color w:val="00B0F0"/>
          <w:sz w:val="32"/>
          <w:szCs w:val="32"/>
        </w:rPr>
      </w:pPr>
    </w:p>
    <w:p w:rsidR="00BD2E4E" w:rsidRDefault="00BD2E4E" w:rsidP="00074B21">
      <w:pPr>
        <w:pStyle w:val="a8"/>
        <w:ind w:firstLine="709"/>
        <w:jc w:val="center"/>
        <w:rPr>
          <w:color w:val="00B0F0"/>
          <w:sz w:val="32"/>
          <w:szCs w:val="32"/>
        </w:rPr>
      </w:pPr>
      <w:r>
        <w:rPr>
          <w:color w:val="00B0F0"/>
          <w:sz w:val="32"/>
          <w:szCs w:val="32"/>
        </w:rPr>
        <w:t>Очікувані результати навчання учнів</w:t>
      </w:r>
    </w:p>
    <w:p w:rsidR="00BD2E4E" w:rsidRDefault="00302C7B" w:rsidP="00302C7B">
      <w:pPr>
        <w:pStyle w:val="a8"/>
        <w:ind w:firstLine="709"/>
        <w:jc w:val="both"/>
        <w:rPr>
          <w:color w:val="000000" w:themeColor="text1"/>
        </w:rPr>
      </w:pPr>
      <w:r w:rsidRPr="00302C7B">
        <w:rPr>
          <w:color w:val="000000" w:themeColor="text1"/>
        </w:rPr>
        <w:t>Зміст Освітньої програми гімназії має потенціал для формування у здобувачів освіти</w:t>
      </w:r>
      <w:r>
        <w:rPr>
          <w:color w:val="000000" w:themeColor="text1"/>
        </w:rPr>
        <w:t xml:space="preserve"> </w:t>
      </w:r>
      <w:r w:rsidRPr="00302C7B">
        <w:rPr>
          <w:color w:val="000000" w:themeColor="text1"/>
        </w:rPr>
        <w:t>ключових компетентностей. Вимоги до очікуваних результатів навчання визначаються зурахуванням компетентнісного підходу.</w:t>
      </w:r>
    </w:p>
    <w:p w:rsidR="00302C7B" w:rsidRPr="00302C7B" w:rsidRDefault="00302C7B" w:rsidP="00302C7B">
      <w:pPr>
        <w:pStyle w:val="a8"/>
        <w:ind w:firstLine="709"/>
        <w:jc w:val="both"/>
        <w:rPr>
          <w:color w:val="000000" w:themeColor="text1"/>
        </w:rPr>
      </w:pPr>
      <w:r w:rsidRPr="00302C7B">
        <w:rPr>
          <w:color w:val="000000" w:themeColor="text1"/>
        </w:rPr>
        <w:t>Очікувані результати навчанн</w:t>
      </w:r>
      <w:r>
        <w:rPr>
          <w:color w:val="000000" w:themeColor="text1"/>
        </w:rPr>
        <w:t>я здобувачів початкової освіти:</w:t>
      </w:r>
    </w:p>
    <w:p w:rsidR="00302C7B" w:rsidRPr="00302C7B" w:rsidRDefault="00302C7B" w:rsidP="00302C7B">
      <w:pPr>
        <w:pStyle w:val="a8"/>
        <w:ind w:firstLine="709"/>
        <w:jc w:val="both"/>
        <w:rPr>
          <w:color w:val="000000" w:themeColor="text1"/>
        </w:rPr>
      </w:pPr>
      <w:r w:rsidRPr="00302C7B">
        <w:rPr>
          <w:color w:val="000000" w:themeColor="text1"/>
        </w:rPr>
        <w:t>- формування здатності застосовувати знання й уміння у реальних життєвих ситуаціях засобом реалізації змістових ліній, виок</w:t>
      </w:r>
      <w:r>
        <w:rPr>
          <w:color w:val="000000" w:themeColor="text1"/>
        </w:rPr>
        <w:t>ремлених у навчальних курсах;</w:t>
      </w:r>
    </w:p>
    <w:p w:rsidR="00302C7B" w:rsidRPr="00302C7B" w:rsidRDefault="00302C7B" w:rsidP="00302C7B">
      <w:pPr>
        <w:pStyle w:val="a8"/>
        <w:ind w:firstLine="709"/>
        <w:jc w:val="both"/>
        <w:rPr>
          <w:color w:val="000000" w:themeColor="text1"/>
        </w:rPr>
      </w:pPr>
      <w:r w:rsidRPr="00302C7B">
        <w:rPr>
          <w:color w:val="000000" w:themeColor="text1"/>
        </w:rPr>
        <w:t>- формування ключових компетентностей:</w:t>
      </w:r>
    </w:p>
    <w:p w:rsidR="00B11267" w:rsidRDefault="00302C7B" w:rsidP="00074B21">
      <w:pPr>
        <w:spacing w:line="240" w:lineRule="auto"/>
      </w:pPr>
      <w:r w:rsidRPr="00302C7B">
        <w:rPr>
          <w:noProof/>
          <w:lang w:eastAsia="uk-UA"/>
        </w:rPr>
        <w:drawing>
          <wp:anchor distT="0" distB="0" distL="114300" distR="114300" simplePos="0" relativeHeight="251658240" behindDoc="0" locked="0" layoutInCell="1" allowOverlap="1" wp14:anchorId="55CB0AEF" wp14:editId="696F4E29">
            <wp:simplePos x="0" y="0"/>
            <wp:positionH relativeFrom="margin">
              <wp:align>right</wp:align>
            </wp:positionH>
            <wp:positionV relativeFrom="margin">
              <wp:posOffset>2622550</wp:posOffset>
            </wp:positionV>
            <wp:extent cx="6120765" cy="54635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765" cy="5463540"/>
                    </a:xfrm>
                    <a:prstGeom prst="rect">
                      <a:avLst/>
                    </a:prstGeom>
                  </pic:spPr>
                </pic:pic>
              </a:graphicData>
            </a:graphic>
            <wp14:sizeRelV relativeFrom="margin">
              <wp14:pctHeight>0</wp14:pctHeight>
            </wp14:sizeRelV>
          </wp:anchor>
        </w:drawing>
      </w:r>
      <w:r w:rsidR="00B11267">
        <w:br w:type="page"/>
      </w:r>
    </w:p>
    <w:p w:rsidR="00302C7B" w:rsidRPr="00302C7B" w:rsidRDefault="00302C7B" w:rsidP="00302C7B">
      <w:pPr>
        <w:rPr>
          <w:rFonts w:ascii="Times New Roman" w:hAnsi="Times New Roman" w:cs="Times New Roman"/>
          <w:noProof/>
          <w:sz w:val="28"/>
          <w:szCs w:val="28"/>
          <w:lang w:eastAsia="uk-UA"/>
        </w:rPr>
      </w:pPr>
      <w:r w:rsidRPr="00302C7B">
        <w:rPr>
          <w:rFonts w:ascii="Times New Roman" w:hAnsi="Times New Roman" w:cs="Times New Roman"/>
          <w:b/>
          <w:noProof/>
          <w:sz w:val="28"/>
          <w:szCs w:val="28"/>
          <w:lang w:eastAsia="uk-UA"/>
        </w:rPr>
        <w:lastRenderedPageBreak/>
        <w:drawing>
          <wp:inline distT="0" distB="0" distL="0" distR="0" wp14:anchorId="06E0DCA5" wp14:editId="7B7D487B">
            <wp:extent cx="6120765" cy="41903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190365"/>
                    </a:xfrm>
                    <a:prstGeom prst="rect">
                      <a:avLst/>
                    </a:prstGeom>
                  </pic:spPr>
                </pic:pic>
              </a:graphicData>
            </a:graphic>
          </wp:inline>
        </w:drawing>
      </w:r>
      <w:r w:rsidRPr="00302C7B">
        <w:rPr>
          <w:noProof/>
          <w:lang w:eastAsia="uk-UA"/>
        </w:rPr>
        <w:t xml:space="preserve"> </w:t>
      </w:r>
      <w:r w:rsidRPr="00302C7B">
        <w:rPr>
          <w:rFonts w:ascii="Times New Roman" w:hAnsi="Times New Roman" w:cs="Times New Roman"/>
          <w:b/>
          <w:noProof/>
          <w:sz w:val="28"/>
          <w:szCs w:val="28"/>
          <w:lang w:eastAsia="uk-UA"/>
        </w:rPr>
        <w:drawing>
          <wp:inline distT="0" distB="0" distL="0" distR="0" wp14:anchorId="10528CC6" wp14:editId="49EF4598">
            <wp:extent cx="6120765" cy="3762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762375"/>
                    </a:xfrm>
                    <a:prstGeom prst="rect">
                      <a:avLst/>
                    </a:prstGeom>
                  </pic:spPr>
                </pic:pic>
              </a:graphicData>
            </a:graphic>
          </wp:inline>
        </w:drawing>
      </w:r>
      <w:r w:rsidRPr="00302C7B">
        <w:t xml:space="preserve"> </w:t>
      </w:r>
      <w:r w:rsidRPr="00302C7B">
        <w:rPr>
          <w:rFonts w:ascii="Times New Roman" w:hAnsi="Times New Roman" w:cs="Times New Roman"/>
          <w:noProof/>
          <w:sz w:val="28"/>
          <w:szCs w:val="28"/>
          <w:lang w:eastAsia="uk-UA"/>
        </w:rPr>
        <w:t>- розвиток умінь, спільних для всіх ключових компетентностей: читання з розумінням, критичне та системне мислення, творчість, ініціативність, здатність висловлювати власну думку усно і письмово, логічно обґрунтовувати позицію, конструктивно керувати емоціями, оцінювати ризики, приймати рішення, розв’язувати проблеми, співпрацювати з іншими людьми.</w:t>
      </w:r>
    </w:p>
    <w:p w:rsidR="00302C7B" w:rsidRDefault="00302C7B">
      <w:pPr>
        <w:rPr>
          <w:noProof/>
          <w:lang w:eastAsia="uk-UA"/>
        </w:rPr>
      </w:pPr>
      <w:r>
        <w:rPr>
          <w:noProof/>
          <w:lang w:eastAsia="uk-UA"/>
        </w:rPr>
        <w:br w:type="page"/>
      </w:r>
    </w:p>
    <w:p w:rsidR="00302C7B" w:rsidRPr="00302C7B" w:rsidRDefault="00302C7B" w:rsidP="00302C7B">
      <w:pPr>
        <w:rPr>
          <w:rFonts w:ascii="Times New Roman" w:hAnsi="Times New Roman" w:cs="Times New Roman"/>
          <w:b/>
          <w:noProof/>
          <w:sz w:val="28"/>
          <w:szCs w:val="28"/>
          <w:u w:val="single"/>
          <w:lang w:eastAsia="uk-UA"/>
        </w:rPr>
      </w:pPr>
      <w:r w:rsidRPr="00302C7B">
        <w:rPr>
          <w:rFonts w:ascii="Times New Roman" w:hAnsi="Times New Roman" w:cs="Times New Roman"/>
          <w:b/>
          <w:noProof/>
          <w:sz w:val="28"/>
          <w:szCs w:val="28"/>
          <w:u w:val="single"/>
          <w:lang w:eastAsia="uk-UA"/>
        </w:rPr>
        <w:lastRenderedPageBreak/>
        <w:t>Очікувані результати освітнього процесу на базовому ступені:</w:t>
      </w:r>
    </w:p>
    <w:p w:rsidR="00302C7B" w:rsidRPr="00302C7B" w:rsidRDefault="00302C7B" w:rsidP="00302C7B">
      <w:pPr>
        <w:spacing w:after="0" w:line="240" w:lineRule="auto"/>
        <w:rPr>
          <w:rFonts w:ascii="Times New Roman" w:hAnsi="Times New Roman" w:cs="Times New Roman"/>
          <w:noProof/>
          <w:sz w:val="28"/>
          <w:szCs w:val="28"/>
          <w:lang w:eastAsia="uk-UA"/>
        </w:rPr>
      </w:pPr>
      <w:r w:rsidRPr="00302C7B">
        <w:rPr>
          <w:rFonts w:ascii="Times New Roman" w:hAnsi="Times New Roman" w:cs="Times New Roman"/>
          <w:noProof/>
          <w:sz w:val="28"/>
          <w:szCs w:val="28"/>
          <w:lang w:eastAsia="uk-UA"/>
        </w:rPr>
        <w:t>- реалізація здібностей і нахилів, виявлених у початковій школі;</w:t>
      </w:r>
    </w:p>
    <w:p w:rsidR="00302C7B" w:rsidRPr="00302C7B" w:rsidRDefault="00302C7B" w:rsidP="00302C7B">
      <w:pPr>
        <w:spacing w:after="0" w:line="240" w:lineRule="auto"/>
        <w:rPr>
          <w:rFonts w:ascii="Times New Roman" w:hAnsi="Times New Roman" w:cs="Times New Roman"/>
          <w:noProof/>
          <w:sz w:val="28"/>
          <w:szCs w:val="28"/>
          <w:lang w:eastAsia="uk-UA"/>
        </w:rPr>
      </w:pPr>
      <w:r w:rsidRPr="00302C7B">
        <w:rPr>
          <w:rFonts w:ascii="Times New Roman" w:hAnsi="Times New Roman" w:cs="Times New Roman"/>
          <w:noProof/>
          <w:sz w:val="28"/>
          <w:szCs w:val="28"/>
          <w:lang w:eastAsia="uk-UA"/>
        </w:rPr>
        <w:t>- задоволення освітніх потреб кожного здобувача освіти;</w:t>
      </w:r>
    </w:p>
    <w:p w:rsidR="00302C7B" w:rsidRPr="00302C7B" w:rsidRDefault="00302C7B" w:rsidP="00302C7B">
      <w:pPr>
        <w:spacing w:after="0" w:line="240" w:lineRule="auto"/>
        <w:rPr>
          <w:rFonts w:ascii="Times New Roman" w:hAnsi="Times New Roman" w:cs="Times New Roman"/>
          <w:noProof/>
          <w:sz w:val="28"/>
          <w:szCs w:val="28"/>
          <w:lang w:eastAsia="uk-UA"/>
        </w:rPr>
      </w:pPr>
      <w:r w:rsidRPr="00302C7B">
        <w:rPr>
          <w:rFonts w:ascii="Times New Roman" w:hAnsi="Times New Roman" w:cs="Times New Roman"/>
          <w:noProof/>
          <w:sz w:val="28"/>
          <w:szCs w:val="28"/>
          <w:lang w:eastAsia="uk-UA"/>
        </w:rPr>
        <w:t>- створення комфортного, особистісно зорієнтованого освітнього простору;</w:t>
      </w:r>
    </w:p>
    <w:p w:rsidR="00302C7B" w:rsidRPr="00302C7B" w:rsidRDefault="00302C7B" w:rsidP="00302C7B">
      <w:pPr>
        <w:spacing w:after="0" w:line="240" w:lineRule="auto"/>
        <w:rPr>
          <w:rFonts w:ascii="Times New Roman" w:hAnsi="Times New Roman" w:cs="Times New Roman"/>
          <w:noProof/>
          <w:sz w:val="28"/>
          <w:szCs w:val="28"/>
          <w:lang w:eastAsia="uk-UA"/>
        </w:rPr>
      </w:pPr>
      <w:r w:rsidRPr="00302C7B">
        <w:rPr>
          <w:rFonts w:ascii="Times New Roman" w:hAnsi="Times New Roman" w:cs="Times New Roman"/>
          <w:noProof/>
          <w:sz w:val="28"/>
          <w:szCs w:val="28"/>
          <w:lang w:eastAsia="uk-UA"/>
        </w:rPr>
        <w:t>- формування індивідуальної освітньої стратегії здобувачів освіти;</w:t>
      </w:r>
    </w:p>
    <w:p w:rsidR="00302C7B" w:rsidRDefault="00302C7B" w:rsidP="00302C7B">
      <w:pPr>
        <w:spacing w:after="0" w:line="240" w:lineRule="auto"/>
        <w:rPr>
          <w:rFonts w:ascii="Times New Roman" w:hAnsi="Times New Roman" w:cs="Times New Roman"/>
          <w:noProof/>
          <w:sz w:val="28"/>
          <w:szCs w:val="28"/>
          <w:lang w:eastAsia="uk-UA"/>
        </w:rPr>
      </w:pPr>
      <w:r w:rsidRPr="00302C7B">
        <w:rPr>
          <w:rFonts w:ascii="Times New Roman" w:hAnsi="Times New Roman" w:cs="Times New Roman"/>
          <w:noProof/>
          <w:sz w:val="28"/>
          <w:szCs w:val="28"/>
          <w:lang w:eastAsia="uk-UA"/>
        </w:rPr>
        <w:t>- формування ключових компетентностей учнів:</w:t>
      </w:r>
    </w:p>
    <w:p w:rsidR="00302C7B" w:rsidRDefault="00302C7B" w:rsidP="00302C7B">
      <w:pPr>
        <w:spacing w:after="0" w:line="240" w:lineRule="auto"/>
        <w:rPr>
          <w:rFonts w:ascii="Times New Roman" w:hAnsi="Times New Roman" w:cs="Times New Roman"/>
          <w:b/>
          <w:sz w:val="28"/>
          <w:szCs w:val="28"/>
        </w:rPr>
      </w:pPr>
      <w:r w:rsidRPr="00302C7B">
        <w:rPr>
          <w:rFonts w:ascii="Times New Roman" w:hAnsi="Times New Roman" w:cs="Times New Roman"/>
          <w:b/>
          <w:noProof/>
          <w:sz w:val="28"/>
          <w:szCs w:val="28"/>
          <w:lang w:eastAsia="uk-UA"/>
        </w:rPr>
        <w:drawing>
          <wp:inline distT="0" distB="0" distL="0" distR="0" wp14:anchorId="3A99FC1E" wp14:editId="68C3A995">
            <wp:extent cx="6120765" cy="22713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71395"/>
                    </a:xfrm>
                    <a:prstGeom prst="rect">
                      <a:avLst/>
                    </a:prstGeom>
                  </pic:spPr>
                </pic:pic>
              </a:graphicData>
            </a:graphic>
          </wp:inline>
        </w:drawing>
      </w:r>
      <w:r w:rsidR="00290CA4" w:rsidRPr="00290CA4">
        <w:rPr>
          <w:noProof/>
          <w:lang w:eastAsia="uk-UA"/>
        </w:rPr>
        <w:t xml:space="preserve"> </w:t>
      </w:r>
      <w:r w:rsidR="00290CA4" w:rsidRPr="00290CA4">
        <w:rPr>
          <w:rFonts w:ascii="Times New Roman" w:hAnsi="Times New Roman" w:cs="Times New Roman"/>
          <w:b/>
          <w:noProof/>
          <w:sz w:val="28"/>
          <w:szCs w:val="28"/>
          <w:lang w:eastAsia="uk-UA"/>
        </w:rPr>
        <w:drawing>
          <wp:inline distT="0" distB="0" distL="0" distR="0" wp14:anchorId="7DD279FC" wp14:editId="4C1EF85B">
            <wp:extent cx="6120765" cy="44938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493895"/>
                    </a:xfrm>
                    <a:prstGeom prst="rect">
                      <a:avLst/>
                    </a:prstGeom>
                  </pic:spPr>
                </pic:pic>
              </a:graphicData>
            </a:graphic>
          </wp:inline>
        </w:drawing>
      </w:r>
      <w:r w:rsidR="00290CA4" w:rsidRPr="00290CA4">
        <w:rPr>
          <w:noProof/>
          <w:lang w:eastAsia="uk-UA"/>
        </w:rPr>
        <w:t xml:space="preserve"> </w:t>
      </w:r>
      <w:r w:rsidR="00290CA4" w:rsidRPr="00290CA4">
        <w:rPr>
          <w:noProof/>
          <w:lang w:eastAsia="uk-UA"/>
        </w:rPr>
        <w:lastRenderedPageBreak/>
        <w:drawing>
          <wp:inline distT="0" distB="0" distL="0" distR="0" wp14:anchorId="5FCE7E6B" wp14:editId="787028AC">
            <wp:extent cx="6120765" cy="36620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662045"/>
                    </a:xfrm>
                    <a:prstGeom prst="rect">
                      <a:avLst/>
                    </a:prstGeom>
                  </pic:spPr>
                </pic:pic>
              </a:graphicData>
            </a:graphic>
          </wp:inline>
        </w:drawing>
      </w:r>
      <w:r w:rsidR="00290CA4" w:rsidRPr="00290CA4">
        <w:rPr>
          <w:noProof/>
          <w:lang w:eastAsia="uk-UA"/>
        </w:rPr>
        <w:t xml:space="preserve"> </w:t>
      </w:r>
      <w:r w:rsidR="00290CA4" w:rsidRPr="00290CA4">
        <w:rPr>
          <w:noProof/>
          <w:lang w:eastAsia="uk-UA"/>
        </w:rPr>
        <w:drawing>
          <wp:inline distT="0" distB="0" distL="0" distR="0" wp14:anchorId="791D74F8" wp14:editId="2F2DF1FB">
            <wp:extent cx="6120765" cy="47364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736465"/>
                    </a:xfrm>
                    <a:prstGeom prst="rect">
                      <a:avLst/>
                    </a:prstGeom>
                  </pic:spPr>
                </pic:pic>
              </a:graphicData>
            </a:graphic>
          </wp:inline>
        </w:drawing>
      </w:r>
      <w:r>
        <w:rPr>
          <w:rFonts w:ascii="Times New Roman" w:hAnsi="Times New Roman" w:cs="Times New Roman"/>
          <w:b/>
          <w:sz w:val="28"/>
          <w:szCs w:val="28"/>
        </w:rPr>
        <w:br w:type="page"/>
      </w:r>
    </w:p>
    <w:p w:rsidR="00290CA4" w:rsidRDefault="00290CA4">
      <w:pPr>
        <w:rPr>
          <w:rFonts w:ascii="Times New Roman" w:hAnsi="Times New Roman" w:cs="Times New Roman"/>
          <w:noProof/>
          <w:sz w:val="28"/>
          <w:szCs w:val="28"/>
          <w:lang w:eastAsia="uk-UA"/>
        </w:rPr>
      </w:pPr>
      <w:r w:rsidRPr="00290CA4">
        <w:rPr>
          <w:rFonts w:ascii="Times New Roman" w:hAnsi="Times New Roman" w:cs="Times New Roman"/>
          <w:b/>
          <w:noProof/>
          <w:sz w:val="28"/>
          <w:szCs w:val="28"/>
          <w:lang w:eastAsia="uk-UA"/>
        </w:rPr>
        <w:lastRenderedPageBreak/>
        <w:drawing>
          <wp:inline distT="0" distB="0" distL="0" distR="0" wp14:anchorId="6045A9C8" wp14:editId="1B27A3C0">
            <wp:extent cx="6120765" cy="2900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900045"/>
                    </a:xfrm>
                    <a:prstGeom prst="rect">
                      <a:avLst/>
                    </a:prstGeom>
                  </pic:spPr>
                </pic:pic>
              </a:graphicData>
            </a:graphic>
          </wp:inline>
        </w:drawing>
      </w:r>
      <w:r w:rsidRPr="00290CA4">
        <w:rPr>
          <w:noProof/>
          <w:lang w:eastAsia="uk-UA"/>
        </w:rPr>
        <w:t xml:space="preserve"> </w:t>
      </w:r>
      <w:r w:rsidRPr="00290CA4">
        <w:rPr>
          <w:rFonts w:ascii="Times New Roman" w:hAnsi="Times New Roman" w:cs="Times New Roman"/>
          <w:b/>
          <w:noProof/>
          <w:sz w:val="28"/>
          <w:szCs w:val="28"/>
          <w:lang w:eastAsia="uk-UA"/>
        </w:rPr>
        <w:drawing>
          <wp:inline distT="0" distB="0" distL="0" distR="0" wp14:anchorId="164977DF" wp14:editId="241C5A34">
            <wp:extent cx="6120765" cy="1983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983740"/>
                    </a:xfrm>
                    <a:prstGeom prst="rect">
                      <a:avLst/>
                    </a:prstGeom>
                  </pic:spPr>
                </pic:pic>
              </a:graphicData>
            </a:graphic>
          </wp:inline>
        </w:drawing>
      </w:r>
      <w:r w:rsidRPr="00290CA4">
        <w:t xml:space="preserve"> </w:t>
      </w:r>
      <w:r w:rsidRPr="00290CA4">
        <w:rPr>
          <w:rFonts w:ascii="Times New Roman" w:hAnsi="Times New Roman" w:cs="Times New Roman"/>
          <w:noProof/>
          <w:sz w:val="28"/>
          <w:szCs w:val="28"/>
          <w:lang w:eastAsia="uk-UA"/>
        </w:rPr>
        <w:t>- інтеграція ключових і загальнопредметних компетентностей через наскрізні</w:t>
      </w:r>
      <w:r>
        <w:rPr>
          <w:rFonts w:ascii="Times New Roman" w:hAnsi="Times New Roman" w:cs="Times New Roman"/>
          <w:noProof/>
          <w:sz w:val="28"/>
          <w:szCs w:val="28"/>
          <w:lang w:eastAsia="uk-UA"/>
        </w:rPr>
        <w:t xml:space="preserve"> лі</w:t>
      </w:r>
      <w:r w:rsidRPr="00290CA4">
        <w:rPr>
          <w:rFonts w:ascii="Times New Roman" w:hAnsi="Times New Roman" w:cs="Times New Roman"/>
          <w:noProof/>
          <w:sz w:val="28"/>
          <w:szCs w:val="28"/>
          <w:lang w:eastAsia="uk-UA"/>
        </w:rPr>
        <w:t>нії:</w:t>
      </w:r>
    </w:p>
    <w:p w:rsidR="00290CA4" w:rsidRDefault="00290CA4">
      <w:pPr>
        <w:rPr>
          <w:rFonts w:ascii="Times New Roman" w:hAnsi="Times New Roman" w:cs="Times New Roman"/>
          <w:b/>
          <w:sz w:val="28"/>
          <w:szCs w:val="28"/>
        </w:rPr>
      </w:pPr>
      <w:r w:rsidRPr="00290CA4">
        <w:rPr>
          <w:rFonts w:ascii="Times New Roman" w:hAnsi="Times New Roman" w:cs="Times New Roman"/>
          <w:b/>
          <w:noProof/>
          <w:sz w:val="28"/>
          <w:szCs w:val="28"/>
          <w:lang w:eastAsia="uk-UA"/>
        </w:rPr>
        <w:drawing>
          <wp:inline distT="0" distB="0" distL="0" distR="0" wp14:anchorId="3AFDBB53" wp14:editId="59677449">
            <wp:extent cx="6120765" cy="1836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836420"/>
                    </a:xfrm>
                    <a:prstGeom prst="rect">
                      <a:avLst/>
                    </a:prstGeom>
                  </pic:spPr>
                </pic:pic>
              </a:graphicData>
            </a:graphic>
          </wp:inline>
        </w:drawing>
      </w:r>
      <w:r w:rsidRPr="00290CA4">
        <w:rPr>
          <w:noProof/>
          <w:lang w:eastAsia="uk-UA"/>
        </w:rPr>
        <w:t xml:space="preserve"> </w:t>
      </w:r>
      <w:r w:rsidRPr="00290CA4">
        <w:rPr>
          <w:rFonts w:ascii="Times New Roman" w:hAnsi="Times New Roman" w:cs="Times New Roman"/>
          <w:b/>
          <w:noProof/>
          <w:sz w:val="28"/>
          <w:szCs w:val="28"/>
          <w:lang w:eastAsia="uk-UA"/>
        </w:rPr>
        <w:drawing>
          <wp:inline distT="0" distB="0" distL="0" distR="0" wp14:anchorId="6E196FAC" wp14:editId="3F218F03">
            <wp:extent cx="6120765" cy="16306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630680"/>
                    </a:xfrm>
                    <a:prstGeom prst="rect">
                      <a:avLst/>
                    </a:prstGeom>
                  </pic:spPr>
                </pic:pic>
              </a:graphicData>
            </a:graphic>
          </wp:inline>
        </w:drawing>
      </w:r>
      <w:r>
        <w:rPr>
          <w:rFonts w:ascii="Times New Roman" w:hAnsi="Times New Roman" w:cs="Times New Roman"/>
          <w:b/>
          <w:sz w:val="28"/>
          <w:szCs w:val="28"/>
        </w:rPr>
        <w:br w:type="page"/>
      </w:r>
    </w:p>
    <w:p w:rsidR="00B51DD2" w:rsidRPr="00B763D1" w:rsidRDefault="00B51DD2" w:rsidP="00074B21">
      <w:pPr>
        <w:spacing w:line="240" w:lineRule="auto"/>
        <w:jc w:val="right"/>
        <w:rPr>
          <w:rFonts w:ascii="Times New Roman" w:hAnsi="Times New Roman" w:cs="Times New Roman"/>
          <w:b/>
          <w:sz w:val="28"/>
          <w:szCs w:val="28"/>
        </w:rPr>
      </w:pPr>
      <w:r w:rsidRPr="00B763D1">
        <w:rPr>
          <w:rFonts w:ascii="Times New Roman" w:hAnsi="Times New Roman" w:cs="Times New Roman"/>
          <w:b/>
          <w:sz w:val="28"/>
          <w:szCs w:val="28"/>
        </w:rPr>
        <w:lastRenderedPageBreak/>
        <w:t xml:space="preserve">Додаток 1 </w:t>
      </w:r>
    </w:p>
    <w:p w:rsid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Складений відповідно до </w:t>
      </w:r>
    </w:p>
    <w:p w:rsidR="00B51DD2" w:rsidRP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типової освітньої програми</w:t>
      </w:r>
    </w:p>
    <w:p w:rsid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 розробленою під керівництвом</w:t>
      </w:r>
    </w:p>
    <w:p w:rsidR="00B51DD2" w:rsidRP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 Савченко О.Я. 1-2 клас </w:t>
      </w:r>
    </w:p>
    <w:p w:rsidR="00B11267"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наказ від 08.10.2019 № 1272</w:t>
      </w:r>
    </w:p>
    <w:p w:rsidR="00B51DD2" w:rsidRDefault="00B51DD2" w:rsidP="00074B2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НАВЧАЛЬНИЙ ПЛАН</w:t>
      </w:r>
    </w:p>
    <w:p w:rsidR="008C429B" w:rsidRDefault="00B51DD2" w:rsidP="00074B21">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учнів 1-2 класів з українською мовою навчання</w:t>
      </w:r>
    </w:p>
    <w:tbl>
      <w:tblPr>
        <w:tblStyle w:val="ac"/>
        <w:tblW w:w="0" w:type="auto"/>
        <w:tblLook w:val="04A0" w:firstRow="1" w:lastRow="0" w:firstColumn="1" w:lastColumn="0" w:noHBand="0" w:noVBand="1"/>
      </w:tblPr>
      <w:tblGrid>
        <w:gridCol w:w="3823"/>
        <w:gridCol w:w="3573"/>
        <w:gridCol w:w="1119"/>
        <w:gridCol w:w="1114"/>
      </w:tblGrid>
      <w:tr w:rsidR="008C429B" w:rsidTr="006C723F">
        <w:tc>
          <w:tcPr>
            <w:tcW w:w="3823" w:type="dxa"/>
          </w:tcPr>
          <w:p w:rsidR="008C429B" w:rsidRPr="008C429B" w:rsidRDefault="008C429B" w:rsidP="00074B21">
            <w:pPr>
              <w:jc w:val="center"/>
              <w:rPr>
                <w:rFonts w:ascii="Times New Roman" w:hAnsi="Times New Roman" w:cs="Times New Roman"/>
                <w:b/>
                <w:sz w:val="28"/>
                <w:szCs w:val="28"/>
              </w:rPr>
            </w:pPr>
            <w:r>
              <w:rPr>
                <w:rFonts w:ascii="Times New Roman" w:hAnsi="Times New Roman" w:cs="Times New Roman"/>
                <w:b/>
                <w:sz w:val="28"/>
                <w:szCs w:val="28"/>
              </w:rPr>
              <w:t>Освітні галузі</w:t>
            </w:r>
          </w:p>
        </w:tc>
        <w:tc>
          <w:tcPr>
            <w:tcW w:w="3573" w:type="dxa"/>
          </w:tcPr>
          <w:p w:rsidR="008C429B" w:rsidRPr="008C429B" w:rsidRDefault="008C429B" w:rsidP="00074B21">
            <w:pPr>
              <w:jc w:val="center"/>
              <w:rPr>
                <w:rFonts w:ascii="Times New Roman" w:hAnsi="Times New Roman" w:cs="Times New Roman"/>
                <w:b/>
                <w:sz w:val="28"/>
                <w:szCs w:val="28"/>
              </w:rPr>
            </w:pPr>
            <w:r w:rsidRPr="008C429B">
              <w:rPr>
                <w:rFonts w:ascii="Times New Roman" w:hAnsi="Times New Roman" w:cs="Times New Roman"/>
                <w:b/>
                <w:sz w:val="28"/>
                <w:szCs w:val="28"/>
              </w:rPr>
              <w:t>Навчальні предмети</w:t>
            </w:r>
          </w:p>
        </w:tc>
        <w:tc>
          <w:tcPr>
            <w:tcW w:w="2233" w:type="dxa"/>
            <w:gridSpan w:val="2"/>
          </w:tcPr>
          <w:p w:rsidR="008C429B" w:rsidRDefault="008C429B" w:rsidP="00074B21">
            <w:pPr>
              <w:jc w:val="center"/>
              <w:rPr>
                <w:rFonts w:ascii="Times New Roman" w:hAnsi="Times New Roman" w:cs="Times New Roman"/>
                <w:sz w:val="28"/>
                <w:szCs w:val="28"/>
              </w:rPr>
            </w:pPr>
            <w:r>
              <w:rPr>
                <w:rFonts w:ascii="Times New Roman" w:hAnsi="Times New Roman" w:cs="Times New Roman"/>
                <w:sz w:val="28"/>
                <w:szCs w:val="28"/>
              </w:rPr>
              <w:t>Кількість годин на тиждень</w:t>
            </w:r>
          </w:p>
        </w:tc>
      </w:tr>
      <w:tr w:rsidR="008C429B" w:rsidTr="00606D47">
        <w:tc>
          <w:tcPr>
            <w:tcW w:w="7396" w:type="dxa"/>
            <w:gridSpan w:val="2"/>
          </w:tcPr>
          <w:p w:rsidR="008C429B" w:rsidRPr="00C74F5D" w:rsidRDefault="008C429B" w:rsidP="00074B21">
            <w:pPr>
              <w:tabs>
                <w:tab w:val="left" w:pos="876"/>
              </w:tabs>
              <w:rPr>
                <w:rFonts w:ascii="Times New Roman" w:hAnsi="Times New Roman" w:cs="Times New Roman"/>
                <w:i/>
                <w:sz w:val="28"/>
                <w:szCs w:val="28"/>
              </w:rPr>
            </w:pPr>
            <w:r w:rsidRPr="00C74F5D">
              <w:rPr>
                <w:rFonts w:ascii="Times New Roman" w:hAnsi="Times New Roman" w:cs="Times New Roman"/>
                <w:i/>
                <w:sz w:val="28"/>
                <w:szCs w:val="28"/>
              </w:rPr>
              <w:tab/>
              <w:t>Інваріативний складник</w:t>
            </w:r>
          </w:p>
        </w:tc>
        <w:tc>
          <w:tcPr>
            <w:tcW w:w="1119" w:type="dxa"/>
          </w:tcPr>
          <w:p w:rsidR="008C429B" w:rsidRDefault="008C429B" w:rsidP="00074B21">
            <w:pPr>
              <w:jc w:val="center"/>
              <w:rPr>
                <w:rFonts w:ascii="Times New Roman" w:hAnsi="Times New Roman" w:cs="Times New Roman"/>
                <w:sz w:val="28"/>
                <w:szCs w:val="28"/>
              </w:rPr>
            </w:pPr>
            <w:r>
              <w:rPr>
                <w:rFonts w:ascii="Times New Roman" w:hAnsi="Times New Roman" w:cs="Times New Roman"/>
                <w:sz w:val="28"/>
                <w:szCs w:val="28"/>
              </w:rPr>
              <w:t>1 клас</w:t>
            </w:r>
          </w:p>
        </w:tc>
        <w:tc>
          <w:tcPr>
            <w:tcW w:w="1114" w:type="dxa"/>
          </w:tcPr>
          <w:p w:rsidR="008C429B" w:rsidRDefault="008C429B" w:rsidP="00074B21">
            <w:pPr>
              <w:jc w:val="center"/>
              <w:rPr>
                <w:rFonts w:ascii="Times New Roman" w:hAnsi="Times New Roman" w:cs="Times New Roman"/>
                <w:sz w:val="28"/>
                <w:szCs w:val="28"/>
              </w:rPr>
            </w:pPr>
            <w:r>
              <w:rPr>
                <w:rFonts w:ascii="Times New Roman" w:hAnsi="Times New Roman" w:cs="Times New Roman"/>
                <w:sz w:val="28"/>
                <w:szCs w:val="28"/>
              </w:rPr>
              <w:t>2 клас</w:t>
            </w:r>
          </w:p>
        </w:tc>
      </w:tr>
      <w:tr w:rsidR="00606D47" w:rsidTr="006C723F">
        <w:tc>
          <w:tcPr>
            <w:tcW w:w="3823" w:type="dxa"/>
            <w:vMerge w:val="restart"/>
          </w:tcPr>
          <w:p w:rsidR="00606D47" w:rsidRPr="00A82C15" w:rsidRDefault="00606D47"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Мовно - літературна</w:t>
            </w:r>
          </w:p>
        </w:tc>
        <w:tc>
          <w:tcPr>
            <w:tcW w:w="3573"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Інтегрований курс «Українська мова. Навчання грамоти»</w:t>
            </w:r>
          </w:p>
        </w:tc>
        <w:tc>
          <w:tcPr>
            <w:tcW w:w="1119"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7</w:t>
            </w:r>
          </w:p>
        </w:tc>
        <w:tc>
          <w:tcPr>
            <w:tcW w:w="1114" w:type="dxa"/>
          </w:tcPr>
          <w:p w:rsidR="00606D47" w:rsidRDefault="00606D47" w:rsidP="00074B21">
            <w:pPr>
              <w:jc w:val="center"/>
              <w:rPr>
                <w:rFonts w:ascii="Times New Roman" w:hAnsi="Times New Roman" w:cs="Times New Roman"/>
                <w:sz w:val="28"/>
                <w:szCs w:val="28"/>
              </w:rPr>
            </w:pPr>
          </w:p>
        </w:tc>
      </w:tr>
      <w:tr w:rsidR="00606D47" w:rsidTr="006C723F">
        <w:tc>
          <w:tcPr>
            <w:tcW w:w="3823" w:type="dxa"/>
            <w:vMerge/>
          </w:tcPr>
          <w:p w:rsidR="00606D47" w:rsidRPr="00A82C15" w:rsidRDefault="00606D47" w:rsidP="00074B21">
            <w:pPr>
              <w:jc w:val="center"/>
              <w:rPr>
                <w:rFonts w:ascii="Times New Roman" w:hAnsi="Times New Roman" w:cs="Times New Roman"/>
                <w:b/>
                <w:sz w:val="28"/>
                <w:szCs w:val="28"/>
              </w:rPr>
            </w:pPr>
          </w:p>
        </w:tc>
        <w:tc>
          <w:tcPr>
            <w:tcW w:w="3573"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Українська мова</w:t>
            </w:r>
          </w:p>
        </w:tc>
        <w:tc>
          <w:tcPr>
            <w:tcW w:w="1119" w:type="dxa"/>
          </w:tcPr>
          <w:p w:rsidR="00606D47" w:rsidRDefault="00606D47" w:rsidP="00074B21">
            <w:pPr>
              <w:jc w:val="center"/>
              <w:rPr>
                <w:rFonts w:ascii="Times New Roman" w:hAnsi="Times New Roman" w:cs="Times New Roman"/>
                <w:sz w:val="28"/>
                <w:szCs w:val="28"/>
              </w:rPr>
            </w:pPr>
          </w:p>
        </w:tc>
        <w:tc>
          <w:tcPr>
            <w:tcW w:w="1114"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606D47" w:rsidTr="006C723F">
        <w:tc>
          <w:tcPr>
            <w:tcW w:w="3823" w:type="dxa"/>
            <w:vMerge/>
          </w:tcPr>
          <w:p w:rsidR="00606D47" w:rsidRPr="00A82C15" w:rsidRDefault="00606D47" w:rsidP="00074B21">
            <w:pPr>
              <w:jc w:val="center"/>
              <w:rPr>
                <w:rFonts w:ascii="Times New Roman" w:hAnsi="Times New Roman" w:cs="Times New Roman"/>
                <w:b/>
                <w:sz w:val="28"/>
                <w:szCs w:val="28"/>
              </w:rPr>
            </w:pPr>
          </w:p>
        </w:tc>
        <w:tc>
          <w:tcPr>
            <w:tcW w:w="3573"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Читання</w:t>
            </w:r>
          </w:p>
        </w:tc>
        <w:tc>
          <w:tcPr>
            <w:tcW w:w="1119" w:type="dxa"/>
          </w:tcPr>
          <w:p w:rsidR="00606D47" w:rsidRDefault="00606D47" w:rsidP="00074B21">
            <w:pPr>
              <w:jc w:val="center"/>
              <w:rPr>
                <w:rFonts w:ascii="Times New Roman" w:hAnsi="Times New Roman" w:cs="Times New Roman"/>
                <w:sz w:val="28"/>
                <w:szCs w:val="28"/>
              </w:rPr>
            </w:pPr>
          </w:p>
        </w:tc>
        <w:tc>
          <w:tcPr>
            <w:tcW w:w="1114"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4</w:t>
            </w:r>
          </w:p>
        </w:tc>
      </w:tr>
      <w:tr w:rsidR="00606D47" w:rsidTr="006C723F">
        <w:tc>
          <w:tcPr>
            <w:tcW w:w="3823" w:type="dxa"/>
            <w:vMerge/>
          </w:tcPr>
          <w:p w:rsidR="00606D47" w:rsidRPr="00A82C15" w:rsidRDefault="00606D47" w:rsidP="00074B21">
            <w:pPr>
              <w:jc w:val="center"/>
              <w:rPr>
                <w:rFonts w:ascii="Times New Roman" w:hAnsi="Times New Roman" w:cs="Times New Roman"/>
                <w:b/>
                <w:sz w:val="28"/>
                <w:szCs w:val="28"/>
              </w:rPr>
            </w:pPr>
          </w:p>
        </w:tc>
        <w:tc>
          <w:tcPr>
            <w:tcW w:w="3573"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Іноземна мова (англійська)</w:t>
            </w:r>
            <w:r>
              <w:rPr>
                <w:rFonts w:ascii="Times New Roman" w:hAnsi="Times New Roman" w:cs="Times New Roman"/>
                <w:sz w:val="28"/>
                <w:szCs w:val="28"/>
              </w:rPr>
              <w:br/>
            </w:r>
          </w:p>
        </w:tc>
        <w:tc>
          <w:tcPr>
            <w:tcW w:w="1119"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2</w:t>
            </w:r>
          </w:p>
        </w:tc>
        <w:tc>
          <w:tcPr>
            <w:tcW w:w="1114" w:type="dxa"/>
          </w:tcPr>
          <w:p w:rsidR="00606D47" w:rsidRDefault="00606D47"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C74F5D" w:rsidTr="006C723F">
        <w:tc>
          <w:tcPr>
            <w:tcW w:w="3823" w:type="dxa"/>
          </w:tcPr>
          <w:p w:rsidR="00C74F5D" w:rsidRPr="00A82C15" w:rsidRDefault="00C74F5D"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Математична</w:t>
            </w:r>
          </w:p>
        </w:tc>
        <w:tc>
          <w:tcPr>
            <w:tcW w:w="3573"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119"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4</w:t>
            </w:r>
          </w:p>
        </w:tc>
        <w:tc>
          <w:tcPr>
            <w:tcW w:w="1114"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4</w:t>
            </w:r>
          </w:p>
        </w:tc>
      </w:tr>
      <w:tr w:rsidR="00C74F5D" w:rsidTr="006C723F">
        <w:tc>
          <w:tcPr>
            <w:tcW w:w="3823" w:type="dxa"/>
          </w:tcPr>
          <w:p w:rsidR="00C74F5D" w:rsidRPr="00A82C15" w:rsidRDefault="00C74F5D"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Природнича,громадянська й історична, соціальна, здоров’язбережувальна галузі</w:t>
            </w:r>
          </w:p>
        </w:tc>
        <w:tc>
          <w:tcPr>
            <w:tcW w:w="3573"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Я досліджую світ</w:t>
            </w:r>
          </w:p>
        </w:tc>
        <w:tc>
          <w:tcPr>
            <w:tcW w:w="1119"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C74F5D" w:rsidTr="006C723F">
        <w:tc>
          <w:tcPr>
            <w:tcW w:w="3823" w:type="dxa"/>
          </w:tcPr>
          <w:p w:rsidR="00C74F5D" w:rsidRPr="00A82C15" w:rsidRDefault="00C74F5D"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Технологічна</w:t>
            </w:r>
          </w:p>
        </w:tc>
        <w:tc>
          <w:tcPr>
            <w:tcW w:w="3573"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Дизайн і технології</w:t>
            </w:r>
          </w:p>
        </w:tc>
        <w:tc>
          <w:tcPr>
            <w:tcW w:w="1119"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C74F5D" w:rsidTr="006C723F">
        <w:tc>
          <w:tcPr>
            <w:tcW w:w="3823" w:type="dxa"/>
          </w:tcPr>
          <w:p w:rsidR="00C74F5D" w:rsidRPr="00A82C15" w:rsidRDefault="00C74F5D"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Інформатична</w:t>
            </w:r>
          </w:p>
        </w:tc>
        <w:tc>
          <w:tcPr>
            <w:tcW w:w="3573"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Інформатика</w:t>
            </w:r>
          </w:p>
        </w:tc>
        <w:tc>
          <w:tcPr>
            <w:tcW w:w="1119"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w:t>
            </w:r>
          </w:p>
        </w:tc>
        <w:tc>
          <w:tcPr>
            <w:tcW w:w="1114"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A82C15" w:rsidTr="006C723F">
        <w:tc>
          <w:tcPr>
            <w:tcW w:w="3823" w:type="dxa"/>
            <w:vMerge w:val="restart"/>
          </w:tcPr>
          <w:p w:rsidR="00A82C15" w:rsidRDefault="00A82C15" w:rsidP="00074B21">
            <w:pPr>
              <w:jc w:val="center"/>
              <w:rPr>
                <w:rFonts w:ascii="Times New Roman" w:hAnsi="Times New Roman" w:cs="Times New Roman"/>
                <w:b/>
                <w:i/>
                <w:sz w:val="28"/>
                <w:szCs w:val="28"/>
              </w:rPr>
            </w:pPr>
          </w:p>
          <w:p w:rsidR="00A82C15" w:rsidRPr="00A82C15" w:rsidRDefault="00A82C15"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Мистецька</w:t>
            </w:r>
          </w:p>
        </w:tc>
        <w:tc>
          <w:tcPr>
            <w:tcW w:w="3573"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Музичне мистецтво</w:t>
            </w:r>
          </w:p>
        </w:tc>
        <w:tc>
          <w:tcPr>
            <w:tcW w:w="1119"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A82C15" w:rsidTr="006C723F">
        <w:tc>
          <w:tcPr>
            <w:tcW w:w="3823" w:type="dxa"/>
            <w:vMerge/>
          </w:tcPr>
          <w:p w:rsidR="00A82C15" w:rsidRPr="00A82C15" w:rsidRDefault="00A82C15" w:rsidP="00074B21">
            <w:pPr>
              <w:jc w:val="center"/>
              <w:rPr>
                <w:rFonts w:ascii="Times New Roman" w:hAnsi="Times New Roman" w:cs="Times New Roman"/>
                <w:b/>
                <w:i/>
                <w:sz w:val="28"/>
                <w:szCs w:val="28"/>
              </w:rPr>
            </w:pPr>
          </w:p>
        </w:tc>
        <w:tc>
          <w:tcPr>
            <w:tcW w:w="3573"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Образотворче мистецтво</w:t>
            </w:r>
          </w:p>
        </w:tc>
        <w:tc>
          <w:tcPr>
            <w:tcW w:w="1119"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A82C15" w:rsidRDefault="00A82C15"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C74F5D" w:rsidTr="006C723F">
        <w:tc>
          <w:tcPr>
            <w:tcW w:w="3823" w:type="dxa"/>
          </w:tcPr>
          <w:p w:rsidR="00C74F5D" w:rsidRPr="00A82C15" w:rsidRDefault="00C74F5D"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Фізкультурна</w:t>
            </w:r>
          </w:p>
        </w:tc>
        <w:tc>
          <w:tcPr>
            <w:tcW w:w="3573"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Фізична культура</w:t>
            </w:r>
          </w:p>
        </w:tc>
        <w:tc>
          <w:tcPr>
            <w:tcW w:w="1119"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C74F5D" w:rsidRDefault="00A82C15"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A82C15" w:rsidTr="006C723F">
        <w:tc>
          <w:tcPr>
            <w:tcW w:w="3823" w:type="dxa"/>
          </w:tcPr>
          <w:p w:rsidR="00A82C15" w:rsidRPr="00A82C15" w:rsidRDefault="00A82C15"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Усього</w:t>
            </w:r>
          </w:p>
        </w:tc>
        <w:tc>
          <w:tcPr>
            <w:tcW w:w="3573" w:type="dxa"/>
          </w:tcPr>
          <w:p w:rsidR="00A82C15" w:rsidRDefault="00A82C15" w:rsidP="00074B21">
            <w:pPr>
              <w:jc w:val="center"/>
              <w:rPr>
                <w:rFonts w:ascii="Times New Roman" w:hAnsi="Times New Roman" w:cs="Times New Roman"/>
                <w:sz w:val="28"/>
                <w:szCs w:val="28"/>
              </w:rPr>
            </w:pPr>
          </w:p>
        </w:tc>
        <w:tc>
          <w:tcPr>
            <w:tcW w:w="1119" w:type="dxa"/>
          </w:tcPr>
          <w:p w:rsidR="00A82C15" w:rsidRPr="00606D47" w:rsidRDefault="00606D47" w:rsidP="00074B21">
            <w:pPr>
              <w:jc w:val="center"/>
              <w:rPr>
                <w:rFonts w:ascii="Times New Roman" w:hAnsi="Times New Roman" w:cs="Times New Roman"/>
                <w:b/>
                <w:sz w:val="28"/>
                <w:szCs w:val="28"/>
              </w:rPr>
            </w:pPr>
            <w:r w:rsidRPr="00606D47">
              <w:rPr>
                <w:rFonts w:ascii="Times New Roman" w:hAnsi="Times New Roman" w:cs="Times New Roman"/>
                <w:b/>
                <w:sz w:val="28"/>
                <w:szCs w:val="28"/>
              </w:rPr>
              <w:t>22</w:t>
            </w:r>
          </w:p>
        </w:tc>
        <w:tc>
          <w:tcPr>
            <w:tcW w:w="1114" w:type="dxa"/>
          </w:tcPr>
          <w:p w:rsidR="00A82C15" w:rsidRPr="00606D47" w:rsidRDefault="00606D47" w:rsidP="00074B21">
            <w:pPr>
              <w:jc w:val="center"/>
              <w:rPr>
                <w:rFonts w:ascii="Times New Roman" w:hAnsi="Times New Roman" w:cs="Times New Roman"/>
                <w:b/>
                <w:sz w:val="28"/>
                <w:szCs w:val="28"/>
              </w:rPr>
            </w:pPr>
            <w:r w:rsidRPr="00606D47">
              <w:rPr>
                <w:rFonts w:ascii="Times New Roman" w:hAnsi="Times New Roman" w:cs="Times New Roman"/>
                <w:b/>
                <w:sz w:val="28"/>
                <w:szCs w:val="28"/>
              </w:rPr>
              <w:t>24</w:t>
            </w:r>
          </w:p>
        </w:tc>
      </w:tr>
      <w:tr w:rsidR="00A82C15" w:rsidTr="006C723F">
        <w:tc>
          <w:tcPr>
            <w:tcW w:w="3823" w:type="dxa"/>
          </w:tcPr>
          <w:p w:rsidR="00A82C15" w:rsidRPr="00606D47" w:rsidRDefault="00A82C15"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Загальнорічна кількість навчальних годин</w:t>
            </w:r>
          </w:p>
        </w:tc>
        <w:tc>
          <w:tcPr>
            <w:tcW w:w="3573" w:type="dxa"/>
          </w:tcPr>
          <w:p w:rsidR="00A82C15" w:rsidRDefault="00A82C15" w:rsidP="00074B21">
            <w:pPr>
              <w:jc w:val="center"/>
              <w:rPr>
                <w:rFonts w:ascii="Times New Roman" w:hAnsi="Times New Roman" w:cs="Times New Roman"/>
                <w:sz w:val="28"/>
                <w:szCs w:val="28"/>
              </w:rPr>
            </w:pPr>
          </w:p>
        </w:tc>
        <w:tc>
          <w:tcPr>
            <w:tcW w:w="1119" w:type="dxa"/>
          </w:tcPr>
          <w:p w:rsidR="00A82C15" w:rsidRDefault="006C723F" w:rsidP="00074B21">
            <w:pPr>
              <w:jc w:val="center"/>
              <w:rPr>
                <w:rFonts w:ascii="Times New Roman" w:hAnsi="Times New Roman" w:cs="Times New Roman"/>
                <w:sz w:val="28"/>
                <w:szCs w:val="28"/>
              </w:rPr>
            </w:pPr>
            <w:r>
              <w:rPr>
                <w:rFonts w:ascii="Times New Roman" w:hAnsi="Times New Roman" w:cs="Times New Roman"/>
                <w:sz w:val="28"/>
                <w:szCs w:val="28"/>
              </w:rPr>
              <w:t>22</w:t>
            </w:r>
          </w:p>
        </w:tc>
        <w:tc>
          <w:tcPr>
            <w:tcW w:w="1114" w:type="dxa"/>
          </w:tcPr>
          <w:p w:rsidR="00A82C15" w:rsidRDefault="006C723F" w:rsidP="00074B21">
            <w:pPr>
              <w:jc w:val="center"/>
              <w:rPr>
                <w:rFonts w:ascii="Times New Roman" w:hAnsi="Times New Roman" w:cs="Times New Roman"/>
                <w:sz w:val="28"/>
                <w:szCs w:val="28"/>
              </w:rPr>
            </w:pPr>
            <w:r>
              <w:rPr>
                <w:rFonts w:ascii="Times New Roman" w:hAnsi="Times New Roman" w:cs="Times New Roman"/>
                <w:sz w:val="28"/>
                <w:szCs w:val="28"/>
              </w:rPr>
              <w:t>24</w:t>
            </w:r>
          </w:p>
        </w:tc>
      </w:tr>
      <w:tr w:rsidR="00A82C15" w:rsidTr="006C723F">
        <w:tc>
          <w:tcPr>
            <w:tcW w:w="3823" w:type="dxa"/>
          </w:tcPr>
          <w:p w:rsidR="00A82C15" w:rsidRPr="00606D47" w:rsidRDefault="00606D47"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Гранично допустиме тижневе/ річне навчальне навантаження учня</w:t>
            </w:r>
          </w:p>
        </w:tc>
        <w:tc>
          <w:tcPr>
            <w:tcW w:w="3573" w:type="dxa"/>
          </w:tcPr>
          <w:p w:rsidR="00A82C15" w:rsidRDefault="00A82C15" w:rsidP="00074B21">
            <w:pPr>
              <w:jc w:val="center"/>
              <w:rPr>
                <w:rFonts w:ascii="Times New Roman" w:hAnsi="Times New Roman" w:cs="Times New Roman"/>
                <w:sz w:val="28"/>
                <w:szCs w:val="28"/>
              </w:rPr>
            </w:pPr>
          </w:p>
        </w:tc>
        <w:tc>
          <w:tcPr>
            <w:tcW w:w="1119" w:type="dxa"/>
          </w:tcPr>
          <w:p w:rsidR="00A82C15" w:rsidRDefault="00D0054C" w:rsidP="00074B21">
            <w:pPr>
              <w:jc w:val="center"/>
              <w:rPr>
                <w:rFonts w:ascii="Times New Roman" w:hAnsi="Times New Roman" w:cs="Times New Roman"/>
                <w:sz w:val="28"/>
                <w:szCs w:val="28"/>
              </w:rPr>
            </w:pPr>
            <w:r>
              <w:rPr>
                <w:rFonts w:ascii="Times New Roman" w:hAnsi="Times New Roman" w:cs="Times New Roman"/>
                <w:sz w:val="28"/>
                <w:szCs w:val="28"/>
              </w:rPr>
              <w:t>20</w:t>
            </w:r>
          </w:p>
        </w:tc>
        <w:tc>
          <w:tcPr>
            <w:tcW w:w="1114" w:type="dxa"/>
          </w:tcPr>
          <w:p w:rsidR="00A82C15" w:rsidRDefault="00D0054C" w:rsidP="00074B21">
            <w:pPr>
              <w:jc w:val="center"/>
              <w:rPr>
                <w:rFonts w:ascii="Times New Roman" w:hAnsi="Times New Roman" w:cs="Times New Roman"/>
                <w:sz w:val="28"/>
                <w:szCs w:val="28"/>
              </w:rPr>
            </w:pPr>
            <w:r>
              <w:rPr>
                <w:rFonts w:ascii="Times New Roman" w:hAnsi="Times New Roman" w:cs="Times New Roman"/>
                <w:sz w:val="28"/>
                <w:szCs w:val="28"/>
              </w:rPr>
              <w:t>22</w:t>
            </w:r>
          </w:p>
        </w:tc>
      </w:tr>
      <w:tr w:rsidR="00606D47" w:rsidTr="00D27115">
        <w:tc>
          <w:tcPr>
            <w:tcW w:w="7396" w:type="dxa"/>
            <w:gridSpan w:val="2"/>
          </w:tcPr>
          <w:p w:rsidR="00606D47" w:rsidRPr="00606D47" w:rsidRDefault="00606D47" w:rsidP="00074B21">
            <w:pPr>
              <w:tabs>
                <w:tab w:val="left" w:pos="420"/>
              </w:tabs>
              <w:rPr>
                <w:rFonts w:ascii="Times New Roman" w:hAnsi="Times New Roman" w:cs="Times New Roman"/>
                <w:i/>
                <w:sz w:val="28"/>
                <w:szCs w:val="28"/>
              </w:rPr>
            </w:pPr>
            <w:r w:rsidRPr="00606D47">
              <w:rPr>
                <w:rFonts w:ascii="Times New Roman" w:hAnsi="Times New Roman" w:cs="Times New Roman"/>
                <w:i/>
                <w:sz w:val="28"/>
                <w:szCs w:val="28"/>
              </w:rPr>
              <w:tab/>
              <w:t>Варіативний складник</w:t>
            </w:r>
          </w:p>
        </w:tc>
        <w:tc>
          <w:tcPr>
            <w:tcW w:w="1119" w:type="dxa"/>
          </w:tcPr>
          <w:p w:rsidR="00606D47" w:rsidRDefault="00606D47" w:rsidP="00074B21">
            <w:pPr>
              <w:jc w:val="center"/>
              <w:rPr>
                <w:rFonts w:ascii="Times New Roman" w:hAnsi="Times New Roman" w:cs="Times New Roman"/>
                <w:sz w:val="28"/>
                <w:szCs w:val="28"/>
              </w:rPr>
            </w:pPr>
          </w:p>
        </w:tc>
        <w:tc>
          <w:tcPr>
            <w:tcW w:w="1114" w:type="dxa"/>
          </w:tcPr>
          <w:p w:rsidR="00606D47" w:rsidRDefault="00606D47" w:rsidP="00074B21">
            <w:pPr>
              <w:jc w:val="center"/>
              <w:rPr>
                <w:rFonts w:ascii="Times New Roman" w:hAnsi="Times New Roman" w:cs="Times New Roman"/>
                <w:sz w:val="28"/>
                <w:szCs w:val="28"/>
              </w:rPr>
            </w:pPr>
          </w:p>
        </w:tc>
      </w:tr>
      <w:tr w:rsidR="00A82C15" w:rsidTr="006C723F">
        <w:tc>
          <w:tcPr>
            <w:tcW w:w="3823" w:type="dxa"/>
          </w:tcPr>
          <w:p w:rsidR="00A82C15" w:rsidRPr="00A82C15" w:rsidRDefault="00A82C15" w:rsidP="00074B21">
            <w:pPr>
              <w:jc w:val="center"/>
              <w:rPr>
                <w:rFonts w:ascii="Times New Roman" w:hAnsi="Times New Roman" w:cs="Times New Roman"/>
                <w:b/>
                <w:i/>
                <w:sz w:val="28"/>
                <w:szCs w:val="28"/>
              </w:rPr>
            </w:pPr>
          </w:p>
        </w:tc>
        <w:tc>
          <w:tcPr>
            <w:tcW w:w="3573" w:type="dxa"/>
          </w:tcPr>
          <w:p w:rsidR="00A82C15" w:rsidRDefault="00A82C15" w:rsidP="00074B21">
            <w:pPr>
              <w:jc w:val="center"/>
              <w:rPr>
                <w:rFonts w:ascii="Times New Roman" w:hAnsi="Times New Roman" w:cs="Times New Roman"/>
                <w:sz w:val="28"/>
                <w:szCs w:val="28"/>
              </w:rPr>
            </w:pPr>
          </w:p>
        </w:tc>
        <w:tc>
          <w:tcPr>
            <w:tcW w:w="1119" w:type="dxa"/>
          </w:tcPr>
          <w:p w:rsidR="00A82C15" w:rsidRDefault="00A82C15" w:rsidP="00074B21">
            <w:pPr>
              <w:jc w:val="center"/>
              <w:rPr>
                <w:rFonts w:ascii="Times New Roman" w:hAnsi="Times New Roman" w:cs="Times New Roman"/>
                <w:sz w:val="28"/>
                <w:szCs w:val="28"/>
              </w:rPr>
            </w:pPr>
          </w:p>
        </w:tc>
        <w:tc>
          <w:tcPr>
            <w:tcW w:w="1114" w:type="dxa"/>
          </w:tcPr>
          <w:p w:rsidR="00A82C15" w:rsidRDefault="00A82C15" w:rsidP="00074B21">
            <w:pPr>
              <w:jc w:val="center"/>
              <w:rPr>
                <w:rFonts w:ascii="Times New Roman" w:hAnsi="Times New Roman" w:cs="Times New Roman"/>
                <w:sz w:val="28"/>
                <w:szCs w:val="28"/>
              </w:rPr>
            </w:pPr>
          </w:p>
        </w:tc>
      </w:tr>
      <w:tr w:rsidR="00A82C15" w:rsidTr="009C2F1A">
        <w:trPr>
          <w:trHeight w:val="548"/>
        </w:trPr>
        <w:tc>
          <w:tcPr>
            <w:tcW w:w="3823" w:type="dxa"/>
          </w:tcPr>
          <w:p w:rsidR="00A82C15" w:rsidRPr="00606D47" w:rsidRDefault="00606D47"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 xml:space="preserve">Сумарна кількість навчальних годин, що фінансуються з </w:t>
            </w:r>
            <w:r>
              <w:rPr>
                <w:rFonts w:ascii="Times New Roman" w:hAnsi="Times New Roman" w:cs="Times New Roman"/>
                <w:b/>
                <w:sz w:val="28"/>
                <w:szCs w:val="28"/>
              </w:rPr>
              <w:t xml:space="preserve">державного </w:t>
            </w:r>
            <w:r w:rsidRPr="00606D47">
              <w:rPr>
                <w:rFonts w:ascii="Times New Roman" w:hAnsi="Times New Roman" w:cs="Times New Roman"/>
                <w:b/>
                <w:sz w:val="28"/>
                <w:szCs w:val="28"/>
              </w:rPr>
              <w:t>бюджету (без урахування поділу на групи)</w:t>
            </w:r>
          </w:p>
        </w:tc>
        <w:tc>
          <w:tcPr>
            <w:tcW w:w="3573" w:type="dxa"/>
          </w:tcPr>
          <w:p w:rsidR="00A82C15" w:rsidRDefault="00A82C15" w:rsidP="00074B21">
            <w:pPr>
              <w:jc w:val="center"/>
              <w:rPr>
                <w:rFonts w:ascii="Times New Roman" w:hAnsi="Times New Roman" w:cs="Times New Roman"/>
                <w:sz w:val="28"/>
                <w:szCs w:val="28"/>
              </w:rPr>
            </w:pPr>
          </w:p>
        </w:tc>
        <w:tc>
          <w:tcPr>
            <w:tcW w:w="1119" w:type="dxa"/>
          </w:tcPr>
          <w:p w:rsidR="00A82C15" w:rsidRDefault="00606D47" w:rsidP="00074B21">
            <w:pPr>
              <w:jc w:val="center"/>
              <w:rPr>
                <w:rFonts w:ascii="Times New Roman" w:hAnsi="Times New Roman" w:cs="Times New Roman"/>
                <w:sz w:val="28"/>
                <w:szCs w:val="28"/>
              </w:rPr>
            </w:pPr>
            <w:r>
              <w:rPr>
                <w:rFonts w:ascii="Times New Roman" w:hAnsi="Times New Roman" w:cs="Times New Roman"/>
                <w:sz w:val="28"/>
                <w:szCs w:val="28"/>
              </w:rPr>
              <w:t>22</w:t>
            </w:r>
          </w:p>
        </w:tc>
        <w:tc>
          <w:tcPr>
            <w:tcW w:w="1114" w:type="dxa"/>
          </w:tcPr>
          <w:p w:rsidR="00A82C15" w:rsidRDefault="00606D47" w:rsidP="00074B21">
            <w:pPr>
              <w:jc w:val="center"/>
              <w:rPr>
                <w:rFonts w:ascii="Times New Roman" w:hAnsi="Times New Roman" w:cs="Times New Roman"/>
                <w:sz w:val="28"/>
                <w:szCs w:val="28"/>
              </w:rPr>
            </w:pPr>
            <w:r>
              <w:rPr>
                <w:rFonts w:ascii="Times New Roman" w:hAnsi="Times New Roman" w:cs="Times New Roman"/>
                <w:sz w:val="28"/>
                <w:szCs w:val="28"/>
              </w:rPr>
              <w:t>24</w:t>
            </w:r>
          </w:p>
        </w:tc>
      </w:tr>
    </w:tbl>
    <w:p w:rsidR="00074B21" w:rsidRDefault="00B51DD2" w:rsidP="00074B21">
      <w:pPr>
        <w:tabs>
          <w:tab w:val="left" w:pos="2328"/>
        </w:tabs>
        <w:spacing w:line="240" w:lineRule="auto"/>
        <w:jc w:val="right"/>
      </w:pPr>
      <w:r>
        <w:tab/>
        <w:t xml:space="preserve">                                                                                               </w:t>
      </w:r>
    </w:p>
    <w:p w:rsidR="00B51DD2" w:rsidRPr="00B763D1" w:rsidRDefault="00B51DD2" w:rsidP="00074B21">
      <w:pPr>
        <w:tabs>
          <w:tab w:val="left" w:pos="2328"/>
        </w:tabs>
        <w:spacing w:line="240" w:lineRule="auto"/>
        <w:jc w:val="right"/>
        <w:rPr>
          <w:rFonts w:ascii="Times New Roman" w:hAnsi="Times New Roman" w:cs="Times New Roman"/>
          <w:b/>
          <w:sz w:val="28"/>
          <w:szCs w:val="28"/>
        </w:rPr>
      </w:pPr>
      <w:r w:rsidRPr="00B763D1">
        <w:rPr>
          <w:rFonts w:ascii="Times New Roman" w:hAnsi="Times New Roman" w:cs="Times New Roman"/>
          <w:b/>
          <w:sz w:val="28"/>
          <w:szCs w:val="28"/>
        </w:rPr>
        <w:lastRenderedPageBreak/>
        <w:t>Додаток 2</w:t>
      </w:r>
    </w:p>
    <w:p w:rsid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Складений відповідно до </w:t>
      </w:r>
    </w:p>
    <w:p w:rsidR="00B51DD2" w:rsidRP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типової освітньої програми</w:t>
      </w:r>
    </w:p>
    <w:p w:rsid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 розробленою під керівництвом</w:t>
      </w:r>
    </w:p>
    <w:p w:rsidR="00B51DD2" w:rsidRPr="00B51DD2" w:rsidRDefault="00B51DD2" w:rsidP="00074B21">
      <w:pPr>
        <w:spacing w:line="240" w:lineRule="auto"/>
        <w:jc w:val="right"/>
        <w:rPr>
          <w:rFonts w:ascii="Times New Roman" w:hAnsi="Times New Roman" w:cs="Times New Roman"/>
          <w:sz w:val="28"/>
          <w:szCs w:val="28"/>
        </w:rPr>
      </w:pPr>
      <w:r w:rsidRPr="00B51DD2">
        <w:rPr>
          <w:rFonts w:ascii="Times New Roman" w:hAnsi="Times New Roman" w:cs="Times New Roman"/>
          <w:sz w:val="28"/>
          <w:szCs w:val="28"/>
        </w:rPr>
        <w:t xml:space="preserve"> Савченко О.Я. 1-2 клас </w:t>
      </w:r>
    </w:p>
    <w:p w:rsidR="00B51DD2" w:rsidRDefault="00B51DD2" w:rsidP="00074B21">
      <w:pPr>
        <w:spacing w:line="240" w:lineRule="auto"/>
        <w:jc w:val="right"/>
        <w:rPr>
          <w:rFonts w:ascii="Times New Roman" w:hAnsi="Times New Roman" w:cs="Times New Roman"/>
          <w:sz w:val="28"/>
          <w:szCs w:val="28"/>
        </w:rPr>
      </w:pPr>
      <w:r>
        <w:rPr>
          <w:rFonts w:ascii="Times New Roman" w:hAnsi="Times New Roman" w:cs="Times New Roman"/>
          <w:sz w:val="28"/>
          <w:szCs w:val="28"/>
        </w:rPr>
        <w:t>наказ від 08.10.2019 № 1273</w:t>
      </w:r>
    </w:p>
    <w:p w:rsidR="00B51DD2" w:rsidRDefault="00B51DD2" w:rsidP="00074B2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НАВЧАЛЬНИЙ ПЛАН</w:t>
      </w:r>
    </w:p>
    <w:p w:rsidR="00D0054C" w:rsidRDefault="00B51DD2" w:rsidP="00074B21">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учнів 3-4 кла</w:t>
      </w:r>
      <w:r w:rsidR="006C723F">
        <w:rPr>
          <w:rFonts w:ascii="Times New Roman" w:hAnsi="Times New Roman" w:cs="Times New Roman"/>
          <w:sz w:val="28"/>
          <w:szCs w:val="28"/>
        </w:rPr>
        <w:t>сів з українською мовою навчанн</w:t>
      </w:r>
      <w:r w:rsidR="00D0054C">
        <w:rPr>
          <w:rFonts w:ascii="Times New Roman" w:hAnsi="Times New Roman" w:cs="Times New Roman"/>
          <w:sz w:val="28"/>
          <w:szCs w:val="28"/>
        </w:rPr>
        <w:t>я</w:t>
      </w:r>
    </w:p>
    <w:p w:rsidR="00D0054C" w:rsidRDefault="00D0054C" w:rsidP="00074B21">
      <w:pPr>
        <w:spacing w:line="240" w:lineRule="auto"/>
        <w:jc w:val="center"/>
        <w:rPr>
          <w:rFonts w:ascii="Times New Roman" w:hAnsi="Times New Roman" w:cs="Times New Roman"/>
          <w:sz w:val="28"/>
          <w:szCs w:val="28"/>
        </w:rPr>
      </w:pPr>
    </w:p>
    <w:tbl>
      <w:tblPr>
        <w:tblStyle w:val="ac"/>
        <w:tblW w:w="0" w:type="auto"/>
        <w:tblLook w:val="04A0" w:firstRow="1" w:lastRow="0" w:firstColumn="1" w:lastColumn="0" w:noHBand="0" w:noVBand="1"/>
      </w:tblPr>
      <w:tblGrid>
        <w:gridCol w:w="3823"/>
        <w:gridCol w:w="3573"/>
        <w:gridCol w:w="1119"/>
        <w:gridCol w:w="1114"/>
      </w:tblGrid>
      <w:tr w:rsidR="00D0054C" w:rsidTr="00D27115">
        <w:tc>
          <w:tcPr>
            <w:tcW w:w="3823" w:type="dxa"/>
          </w:tcPr>
          <w:p w:rsidR="00D0054C" w:rsidRPr="008C429B" w:rsidRDefault="00D0054C" w:rsidP="00074B21">
            <w:pPr>
              <w:jc w:val="center"/>
              <w:rPr>
                <w:rFonts w:ascii="Times New Roman" w:hAnsi="Times New Roman" w:cs="Times New Roman"/>
                <w:b/>
                <w:sz w:val="28"/>
                <w:szCs w:val="28"/>
              </w:rPr>
            </w:pPr>
            <w:r>
              <w:rPr>
                <w:rFonts w:ascii="Times New Roman" w:hAnsi="Times New Roman" w:cs="Times New Roman"/>
                <w:b/>
                <w:sz w:val="28"/>
                <w:szCs w:val="28"/>
              </w:rPr>
              <w:t>Освітні галузі</w:t>
            </w:r>
          </w:p>
        </w:tc>
        <w:tc>
          <w:tcPr>
            <w:tcW w:w="3573" w:type="dxa"/>
          </w:tcPr>
          <w:p w:rsidR="00D0054C" w:rsidRPr="008C429B" w:rsidRDefault="00D0054C" w:rsidP="00074B21">
            <w:pPr>
              <w:jc w:val="center"/>
              <w:rPr>
                <w:rFonts w:ascii="Times New Roman" w:hAnsi="Times New Roman" w:cs="Times New Roman"/>
                <w:b/>
                <w:sz w:val="28"/>
                <w:szCs w:val="28"/>
              </w:rPr>
            </w:pPr>
            <w:r w:rsidRPr="008C429B">
              <w:rPr>
                <w:rFonts w:ascii="Times New Roman" w:hAnsi="Times New Roman" w:cs="Times New Roman"/>
                <w:b/>
                <w:sz w:val="28"/>
                <w:szCs w:val="28"/>
              </w:rPr>
              <w:t>Навчальні предмети</w:t>
            </w:r>
          </w:p>
        </w:tc>
        <w:tc>
          <w:tcPr>
            <w:tcW w:w="2233" w:type="dxa"/>
            <w:gridSpan w:val="2"/>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Кількість годин на тиждень</w:t>
            </w:r>
          </w:p>
        </w:tc>
      </w:tr>
      <w:tr w:rsidR="00D0054C" w:rsidTr="00D27115">
        <w:tc>
          <w:tcPr>
            <w:tcW w:w="7396" w:type="dxa"/>
            <w:gridSpan w:val="2"/>
          </w:tcPr>
          <w:p w:rsidR="00D0054C" w:rsidRPr="00C74F5D" w:rsidRDefault="00D0054C" w:rsidP="00074B21">
            <w:pPr>
              <w:tabs>
                <w:tab w:val="left" w:pos="876"/>
              </w:tabs>
              <w:rPr>
                <w:rFonts w:ascii="Times New Roman" w:hAnsi="Times New Roman" w:cs="Times New Roman"/>
                <w:i/>
                <w:sz w:val="28"/>
                <w:szCs w:val="28"/>
              </w:rPr>
            </w:pPr>
            <w:r w:rsidRPr="00C74F5D">
              <w:rPr>
                <w:rFonts w:ascii="Times New Roman" w:hAnsi="Times New Roman" w:cs="Times New Roman"/>
                <w:i/>
                <w:sz w:val="28"/>
                <w:szCs w:val="28"/>
              </w:rPr>
              <w:tab/>
              <w:t>Інваріативний складник</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 клас</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4 клас</w:t>
            </w:r>
          </w:p>
        </w:tc>
      </w:tr>
      <w:tr w:rsidR="00D0054C" w:rsidTr="00D27115">
        <w:tc>
          <w:tcPr>
            <w:tcW w:w="3823" w:type="dxa"/>
            <w:vMerge w:val="restart"/>
          </w:tcPr>
          <w:p w:rsidR="00D0054C" w:rsidRPr="00197312" w:rsidRDefault="00197312" w:rsidP="00074B21">
            <w:pPr>
              <w:jc w:val="center"/>
              <w:rPr>
                <w:rFonts w:ascii="Times New Roman" w:hAnsi="Times New Roman" w:cs="Times New Roman"/>
                <w:b/>
                <w:i/>
                <w:sz w:val="28"/>
                <w:szCs w:val="28"/>
              </w:rPr>
            </w:pPr>
            <w:r w:rsidRPr="00197312">
              <w:rPr>
                <w:rFonts w:ascii="Times New Roman" w:hAnsi="Times New Roman" w:cs="Times New Roman"/>
                <w:b/>
                <w:i/>
                <w:sz w:val="28"/>
                <w:szCs w:val="28"/>
              </w:rPr>
              <w:t>Мовно -літературна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Українська мова</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D0054C" w:rsidTr="00D27115">
        <w:tc>
          <w:tcPr>
            <w:tcW w:w="3823" w:type="dxa"/>
            <w:vMerge/>
          </w:tcPr>
          <w:p w:rsidR="00D0054C" w:rsidRPr="00A82C15" w:rsidRDefault="00D0054C" w:rsidP="00074B21">
            <w:pPr>
              <w:jc w:val="center"/>
              <w:rPr>
                <w:rFonts w:ascii="Times New Roman" w:hAnsi="Times New Roman" w:cs="Times New Roman"/>
                <w:b/>
                <w:sz w:val="28"/>
                <w:szCs w:val="28"/>
              </w:rPr>
            </w:pPr>
          </w:p>
        </w:tc>
        <w:tc>
          <w:tcPr>
            <w:tcW w:w="3573" w:type="dxa"/>
          </w:tcPr>
          <w:p w:rsidR="00D0054C" w:rsidRDefault="00197312" w:rsidP="00074B21">
            <w:pPr>
              <w:tabs>
                <w:tab w:val="left" w:pos="1152"/>
                <w:tab w:val="center" w:pos="1678"/>
              </w:tabs>
              <w:rPr>
                <w:rFonts w:ascii="Times New Roman" w:hAnsi="Times New Roman" w:cs="Times New Roman"/>
                <w:sz w:val="28"/>
                <w:szCs w:val="28"/>
              </w:rPr>
            </w:pPr>
            <w:r>
              <w:rPr>
                <w:rFonts w:ascii="Times New Roman" w:hAnsi="Times New Roman" w:cs="Times New Roman"/>
                <w:sz w:val="28"/>
                <w:szCs w:val="28"/>
              </w:rPr>
              <w:t xml:space="preserve">    Літературне</w:t>
            </w:r>
            <w:r>
              <w:rPr>
                <w:rFonts w:ascii="Times New Roman" w:hAnsi="Times New Roman" w:cs="Times New Roman"/>
                <w:sz w:val="28"/>
                <w:szCs w:val="28"/>
              </w:rPr>
              <w:tab/>
              <w:t>ч</w:t>
            </w:r>
            <w:r w:rsidR="00D0054C">
              <w:rPr>
                <w:rFonts w:ascii="Times New Roman" w:hAnsi="Times New Roman" w:cs="Times New Roman"/>
                <w:sz w:val="28"/>
                <w:szCs w:val="28"/>
              </w:rPr>
              <w:t>итання</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4</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4</w:t>
            </w:r>
          </w:p>
        </w:tc>
      </w:tr>
      <w:tr w:rsidR="00D0054C" w:rsidTr="00D27115">
        <w:tc>
          <w:tcPr>
            <w:tcW w:w="3823" w:type="dxa"/>
            <w:vMerge/>
          </w:tcPr>
          <w:p w:rsidR="00D0054C" w:rsidRPr="00A82C15" w:rsidRDefault="00D0054C" w:rsidP="00074B21">
            <w:pPr>
              <w:jc w:val="center"/>
              <w:rPr>
                <w:rFonts w:ascii="Times New Roman" w:hAnsi="Times New Roman" w:cs="Times New Roman"/>
                <w:b/>
                <w:sz w:val="28"/>
                <w:szCs w:val="28"/>
              </w:rPr>
            </w:pP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Іноземна мова (англійська)</w:t>
            </w:r>
            <w:r>
              <w:rPr>
                <w:rFonts w:ascii="Times New Roman" w:hAnsi="Times New Roman" w:cs="Times New Roman"/>
                <w:sz w:val="28"/>
                <w:szCs w:val="28"/>
              </w:rPr>
              <w:br/>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Математична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5</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5</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Природнича,</w:t>
            </w:r>
            <w:r w:rsidR="00197312">
              <w:rPr>
                <w:rFonts w:ascii="Times New Roman" w:hAnsi="Times New Roman" w:cs="Times New Roman"/>
                <w:b/>
                <w:i/>
                <w:sz w:val="28"/>
                <w:szCs w:val="28"/>
              </w:rPr>
              <w:t xml:space="preserve"> </w:t>
            </w:r>
            <w:r w:rsidRPr="00A82C15">
              <w:rPr>
                <w:rFonts w:ascii="Times New Roman" w:hAnsi="Times New Roman" w:cs="Times New Roman"/>
                <w:b/>
                <w:i/>
                <w:sz w:val="28"/>
                <w:szCs w:val="28"/>
              </w:rPr>
              <w:t>громадянська й історична, соціаль</w:t>
            </w:r>
            <w:r w:rsidR="00197312">
              <w:rPr>
                <w:rFonts w:ascii="Times New Roman" w:hAnsi="Times New Roman" w:cs="Times New Roman"/>
                <w:b/>
                <w:i/>
                <w:sz w:val="28"/>
                <w:szCs w:val="28"/>
              </w:rPr>
              <w:t xml:space="preserve">на, здоров’язбережувальна </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Я досліджую світ</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Технологічна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Дизайн і технології</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Інформатична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Інформатика</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D0054C" w:rsidTr="00D27115">
        <w:tc>
          <w:tcPr>
            <w:tcW w:w="3823" w:type="dxa"/>
            <w:vMerge w:val="restart"/>
          </w:tcPr>
          <w:p w:rsidR="00D0054C" w:rsidRDefault="00D0054C" w:rsidP="00074B21">
            <w:pPr>
              <w:jc w:val="center"/>
              <w:rPr>
                <w:rFonts w:ascii="Times New Roman" w:hAnsi="Times New Roman" w:cs="Times New Roman"/>
                <w:b/>
                <w:i/>
                <w:sz w:val="28"/>
                <w:szCs w:val="28"/>
              </w:rPr>
            </w:pPr>
          </w:p>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Мистецька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Музичне мистецтво</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D0054C" w:rsidTr="00D27115">
        <w:tc>
          <w:tcPr>
            <w:tcW w:w="3823" w:type="dxa"/>
            <w:vMerge/>
          </w:tcPr>
          <w:p w:rsidR="00D0054C" w:rsidRPr="00A82C15" w:rsidRDefault="00D0054C" w:rsidP="00074B21">
            <w:pPr>
              <w:jc w:val="center"/>
              <w:rPr>
                <w:rFonts w:ascii="Times New Roman" w:hAnsi="Times New Roman" w:cs="Times New Roman"/>
                <w:b/>
                <w:i/>
                <w:sz w:val="28"/>
                <w:szCs w:val="28"/>
              </w:rPr>
            </w:pP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Образотворче мистецтво</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1</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Фізкультурна</w:t>
            </w:r>
          </w:p>
        </w:tc>
        <w:tc>
          <w:tcPr>
            <w:tcW w:w="3573"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Фізична культура</w:t>
            </w: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3</w:t>
            </w: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r w:rsidRPr="00A82C15">
              <w:rPr>
                <w:rFonts w:ascii="Times New Roman" w:hAnsi="Times New Roman" w:cs="Times New Roman"/>
                <w:b/>
                <w:i/>
                <w:sz w:val="28"/>
                <w:szCs w:val="28"/>
              </w:rPr>
              <w:t>Усього</w:t>
            </w:r>
          </w:p>
        </w:tc>
        <w:tc>
          <w:tcPr>
            <w:tcW w:w="3573" w:type="dxa"/>
          </w:tcPr>
          <w:p w:rsidR="00D0054C" w:rsidRDefault="00D0054C" w:rsidP="00074B21">
            <w:pPr>
              <w:jc w:val="center"/>
              <w:rPr>
                <w:rFonts w:ascii="Times New Roman" w:hAnsi="Times New Roman" w:cs="Times New Roman"/>
                <w:sz w:val="28"/>
                <w:szCs w:val="28"/>
              </w:rPr>
            </w:pPr>
          </w:p>
        </w:tc>
        <w:tc>
          <w:tcPr>
            <w:tcW w:w="1119" w:type="dxa"/>
          </w:tcPr>
          <w:p w:rsidR="00D0054C" w:rsidRPr="00606D47" w:rsidRDefault="00D0054C" w:rsidP="00074B21">
            <w:pPr>
              <w:jc w:val="center"/>
              <w:rPr>
                <w:rFonts w:ascii="Times New Roman" w:hAnsi="Times New Roman" w:cs="Times New Roman"/>
                <w:b/>
                <w:sz w:val="28"/>
                <w:szCs w:val="28"/>
              </w:rPr>
            </w:pPr>
            <w:r>
              <w:rPr>
                <w:rFonts w:ascii="Times New Roman" w:hAnsi="Times New Roman" w:cs="Times New Roman"/>
                <w:b/>
                <w:sz w:val="28"/>
                <w:szCs w:val="28"/>
              </w:rPr>
              <w:t>25</w:t>
            </w:r>
          </w:p>
        </w:tc>
        <w:tc>
          <w:tcPr>
            <w:tcW w:w="1114" w:type="dxa"/>
          </w:tcPr>
          <w:p w:rsidR="00D0054C" w:rsidRPr="00606D47" w:rsidRDefault="00D0054C" w:rsidP="00074B21">
            <w:pPr>
              <w:jc w:val="center"/>
              <w:rPr>
                <w:rFonts w:ascii="Times New Roman" w:hAnsi="Times New Roman" w:cs="Times New Roman"/>
                <w:b/>
                <w:sz w:val="28"/>
                <w:szCs w:val="28"/>
              </w:rPr>
            </w:pPr>
            <w:r>
              <w:rPr>
                <w:rFonts w:ascii="Times New Roman" w:hAnsi="Times New Roman" w:cs="Times New Roman"/>
                <w:b/>
                <w:sz w:val="28"/>
                <w:szCs w:val="28"/>
              </w:rPr>
              <w:t>25</w:t>
            </w:r>
          </w:p>
        </w:tc>
      </w:tr>
      <w:tr w:rsidR="00D0054C" w:rsidTr="00D27115">
        <w:tc>
          <w:tcPr>
            <w:tcW w:w="3823" w:type="dxa"/>
          </w:tcPr>
          <w:p w:rsidR="00D0054C" w:rsidRPr="00606D47" w:rsidRDefault="00D0054C"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Загальнорічна кількість навчальних годин</w:t>
            </w:r>
          </w:p>
        </w:tc>
        <w:tc>
          <w:tcPr>
            <w:tcW w:w="3573" w:type="dxa"/>
          </w:tcPr>
          <w:p w:rsidR="00D0054C" w:rsidRDefault="00D0054C" w:rsidP="00074B21">
            <w:pPr>
              <w:jc w:val="center"/>
              <w:rPr>
                <w:rFonts w:ascii="Times New Roman" w:hAnsi="Times New Roman" w:cs="Times New Roman"/>
                <w:sz w:val="28"/>
                <w:szCs w:val="28"/>
              </w:rPr>
            </w:pP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25</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25</w:t>
            </w:r>
          </w:p>
        </w:tc>
      </w:tr>
      <w:tr w:rsidR="00D0054C" w:rsidTr="00D27115">
        <w:tc>
          <w:tcPr>
            <w:tcW w:w="3823" w:type="dxa"/>
          </w:tcPr>
          <w:p w:rsidR="00D0054C" w:rsidRPr="00606D47" w:rsidRDefault="00D0054C"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Гранично допустиме тижневе/ річне навчальне навантаження учня</w:t>
            </w:r>
          </w:p>
        </w:tc>
        <w:tc>
          <w:tcPr>
            <w:tcW w:w="3573" w:type="dxa"/>
          </w:tcPr>
          <w:p w:rsidR="00D0054C" w:rsidRDefault="00D0054C" w:rsidP="00074B21">
            <w:pPr>
              <w:jc w:val="center"/>
              <w:rPr>
                <w:rFonts w:ascii="Times New Roman" w:hAnsi="Times New Roman" w:cs="Times New Roman"/>
                <w:sz w:val="28"/>
                <w:szCs w:val="28"/>
              </w:rPr>
            </w:pP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23</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23</w:t>
            </w:r>
          </w:p>
        </w:tc>
      </w:tr>
      <w:tr w:rsidR="00D0054C" w:rsidTr="00D27115">
        <w:tc>
          <w:tcPr>
            <w:tcW w:w="7396" w:type="dxa"/>
            <w:gridSpan w:val="2"/>
          </w:tcPr>
          <w:p w:rsidR="00D0054C" w:rsidRPr="00606D47" w:rsidRDefault="00D0054C" w:rsidP="00074B21">
            <w:pPr>
              <w:tabs>
                <w:tab w:val="left" w:pos="420"/>
              </w:tabs>
              <w:rPr>
                <w:rFonts w:ascii="Times New Roman" w:hAnsi="Times New Roman" w:cs="Times New Roman"/>
                <w:i/>
                <w:sz w:val="28"/>
                <w:szCs w:val="28"/>
              </w:rPr>
            </w:pPr>
            <w:r w:rsidRPr="00606D47">
              <w:rPr>
                <w:rFonts w:ascii="Times New Roman" w:hAnsi="Times New Roman" w:cs="Times New Roman"/>
                <w:i/>
                <w:sz w:val="28"/>
                <w:szCs w:val="28"/>
              </w:rPr>
              <w:tab/>
              <w:t>Варіативний складник</w:t>
            </w:r>
          </w:p>
        </w:tc>
        <w:tc>
          <w:tcPr>
            <w:tcW w:w="1119" w:type="dxa"/>
          </w:tcPr>
          <w:p w:rsidR="00D0054C" w:rsidRDefault="00D0054C" w:rsidP="00074B21">
            <w:pPr>
              <w:jc w:val="center"/>
              <w:rPr>
                <w:rFonts w:ascii="Times New Roman" w:hAnsi="Times New Roman" w:cs="Times New Roman"/>
                <w:sz w:val="28"/>
                <w:szCs w:val="28"/>
              </w:rPr>
            </w:pPr>
          </w:p>
        </w:tc>
        <w:tc>
          <w:tcPr>
            <w:tcW w:w="1114" w:type="dxa"/>
          </w:tcPr>
          <w:p w:rsidR="00D0054C" w:rsidRDefault="00D0054C" w:rsidP="00074B21">
            <w:pPr>
              <w:jc w:val="center"/>
              <w:rPr>
                <w:rFonts w:ascii="Times New Roman" w:hAnsi="Times New Roman" w:cs="Times New Roman"/>
                <w:sz w:val="28"/>
                <w:szCs w:val="28"/>
              </w:rPr>
            </w:pPr>
          </w:p>
        </w:tc>
      </w:tr>
      <w:tr w:rsidR="00D0054C" w:rsidTr="00D27115">
        <w:tc>
          <w:tcPr>
            <w:tcW w:w="3823" w:type="dxa"/>
          </w:tcPr>
          <w:p w:rsidR="00D0054C" w:rsidRPr="00A82C15" w:rsidRDefault="00D0054C" w:rsidP="00074B21">
            <w:pPr>
              <w:jc w:val="center"/>
              <w:rPr>
                <w:rFonts w:ascii="Times New Roman" w:hAnsi="Times New Roman" w:cs="Times New Roman"/>
                <w:b/>
                <w:i/>
                <w:sz w:val="28"/>
                <w:szCs w:val="28"/>
              </w:rPr>
            </w:pPr>
          </w:p>
        </w:tc>
        <w:tc>
          <w:tcPr>
            <w:tcW w:w="3573" w:type="dxa"/>
          </w:tcPr>
          <w:p w:rsidR="00D0054C" w:rsidRDefault="00D0054C" w:rsidP="00074B21">
            <w:pPr>
              <w:jc w:val="center"/>
              <w:rPr>
                <w:rFonts w:ascii="Times New Roman" w:hAnsi="Times New Roman" w:cs="Times New Roman"/>
                <w:sz w:val="28"/>
                <w:szCs w:val="28"/>
              </w:rPr>
            </w:pPr>
          </w:p>
        </w:tc>
        <w:tc>
          <w:tcPr>
            <w:tcW w:w="1119" w:type="dxa"/>
          </w:tcPr>
          <w:p w:rsidR="00D0054C" w:rsidRDefault="00D0054C" w:rsidP="00074B21">
            <w:pPr>
              <w:jc w:val="center"/>
              <w:rPr>
                <w:rFonts w:ascii="Times New Roman" w:hAnsi="Times New Roman" w:cs="Times New Roman"/>
                <w:sz w:val="28"/>
                <w:szCs w:val="28"/>
              </w:rPr>
            </w:pPr>
          </w:p>
        </w:tc>
        <w:tc>
          <w:tcPr>
            <w:tcW w:w="1114" w:type="dxa"/>
          </w:tcPr>
          <w:p w:rsidR="00D0054C" w:rsidRDefault="00D0054C" w:rsidP="00074B21">
            <w:pPr>
              <w:jc w:val="center"/>
              <w:rPr>
                <w:rFonts w:ascii="Times New Roman" w:hAnsi="Times New Roman" w:cs="Times New Roman"/>
                <w:sz w:val="28"/>
                <w:szCs w:val="28"/>
              </w:rPr>
            </w:pPr>
          </w:p>
        </w:tc>
      </w:tr>
      <w:tr w:rsidR="00D0054C" w:rsidTr="00D27115">
        <w:tc>
          <w:tcPr>
            <w:tcW w:w="3823" w:type="dxa"/>
          </w:tcPr>
          <w:p w:rsidR="00D0054C" w:rsidRPr="00606D47" w:rsidRDefault="00D0054C" w:rsidP="00074B21">
            <w:pPr>
              <w:jc w:val="center"/>
              <w:rPr>
                <w:rFonts w:ascii="Times New Roman" w:hAnsi="Times New Roman" w:cs="Times New Roman"/>
                <w:b/>
                <w:i/>
                <w:sz w:val="28"/>
                <w:szCs w:val="28"/>
              </w:rPr>
            </w:pPr>
            <w:r w:rsidRPr="00606D47">
              <w:rPr>
                <w:rFonts w:ascii="Times New Roman" w:hAnsi="Times New Roman" w:cs="Times New Roman"/>
                <w:b/>
                <w:sz w:val="28"/>
                <w:szCs w:val="28"/>
              </w:rPr>
              <w:t xml:space="preserve">Сумарна кількість навчальних годин, що фінансуються з </w:t>
            </w:r>
            <w:r>
              <w:rPr>
                <w:rFonts w:ascii="Times New Roman" w:hAnsi="Times New Roman" w:cs="Times New Roman"/>
                <w:b/>
                <w:sz w:val="28"/>
                <w:szCs w:val="28"/>
              </w:rPr>
              <w:t xml:space="preserve">державного </w:t>
            </w:r>
            <w:r w:rsidRPr="00606D47">
              <w:rPr>
                <w:rFonts w:ascii="Times New Roman" w:hAnsi="Times New Roman" w:cs="Times New Roman"/>
                <w:b/>
                <w:sz w:val="28"/>
                <w:szCs w:val="28"/>
              </w:rPr>
              <w:t>бюджету (без урахування поділу на групи)</w:t>
            </w:r>
          </w:p>
        </w:tc>
        <w:tc>
          <w:tcPr>
            <w:tcW w:w="3573" w:type="dxa"/>
          </w:tcPr>
          <w:p w:rsidR="00D0054C" w:rsidRDefault="00D0054C" w:rsidP="00074B21">
            <w:pPr>
              <w:jc w:val="center"/>
              <w:rPr>
                <w:rFonts w:ascii="Times New Roman" w:hAnsi="Times New Roman" w:cs="Times New Roman"/>
                <w:sz w:val="28"/>
                <w:szCs w:val="28"/>
              </w:rPr>
            </w:pPr>
          </w:p>
        </w:tc>
        <w:tc>
          <w:tcPr>
            <w:tcW w:w="1119"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25</w:t>
            </w:r>
          </w:p>
        </w:tc>
        <w:tc>
          <w:tcPr>
            <w:tcW w:w="1114" w:type="dxa"/>
          </w:tcPr>
          <w:p w:rsidR="00D0054C" w:rsidRDefault="00D0054C" w:rsidP="00074B21">
            <w:pPr>
              <w:jc w:val="center"/>
              <w:rPr>
                <w:rFonts w:ascii="Times New Roman" w:hAnsi="Times New Roman" w:cs="Times New Roman"/>
                <w:sz w:val="28"/>
                <w:szCs w:val="28"/>
              </w:rPr>
            </w:pPr>
            <w:r>
              <w:rPr>
                <w:rFonts w:ascii="Times New Roman" w:hAnsi="Times New Roman" w:cs="Times New Roman"/>
                <w:sz w:val="28"/>
                <w:szCs w:val="28"/>
              </w:rPr>
              <w:t>25</w:t>
            </w:r>
          </w:p>
        </w:tc>
      </w:tr>
    </w:tbl>
    <w:p w:rsidR="00B763D1" w:rsidRDefault="00D0054C" w:rsidP="00074B21">
      <w:pPr>
        <w:tabs>
          <w:tab w:val="left" w:pos="7968"/>
        </w:tabs>
        <w:spacing w:line="240" w:lineRule="auto"/>
        <w:jc w:val="right"/>
        <w:rPr>
          <w:rFonts w:ascii="Times New Roman" w:hAnsi="Times New Roman" w:cs="Times New Roman"/>
          <w:sz w:val="28"/>
          <w:szCs w:val="28"/>
        </w:rPr>
      </w:pPr>
      <w:r>
        <w:rPr>
          <w:rFonts w:ascii="Times New Roman" w:hAnsi="Times New Roman" w:cs="Times New Roman"/>
          <w:sz w:val="28"/>
          <w:szCs w:val="28"/>
        </w:rPr>
        <w:tab/>
      </w:r>
    </w:p>
    <w:p w:rsidR="00B763D1" w:rsidRDefault="00B763D1" w:rsidP="00074B21">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B763D1" w:rsidRDefault="001E40F0" w:rsidP="00074B21">
      <w:pPr>
        <w:tabs>
          <w:tab w:val="left" w:pos="7968"/>
        </w:tabs>
        <w:spacing w:line="240" w:lineRule="auto"/>
        <w:jc w:val="right"/>
        <w:rPr>
          <w:rFonts w:ascii="Times New Roman" w:hAnsi="Times New Roman" w:cs="Times New Roman"/>
          <w:sz w:val="28"/>
          <w:szCs w:val="28"/>
        </w:rPr>
      </w:pPr>
      <w:r>
        <w:rPr>
          <w:rFonts w:ascii="Times New Roman" w:hAnsi="Times New Roman" w:cs="Times New Roman"/>
          <w:b/>
          <w:sz w:val="28"/>
          <w:szCs w:val="28"/>
        </w:rPr>
        <w:lastRenderedPageBreak/>
        <w:t>Додаток 7</w:t>
      </w:r>
    </w:p>
    <w:p w:rsidR="00D0054C" w:rsidRPr="00D0054C" w:rsidRDefault="00D0054C"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складений відповідно до</w:t>
      </w:r>
    </w:p>
    <w:p w:rsidR="00D0054C" w:rsidRPr="00D0054C" w:rsidRDefault="00D0054C"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 xml:space="preserve"> Переліку навчальної літератури та навчальних програм,</w:t>
      </w:r>
    </w:p>
    <w:p w:rsidR="00D0054C" w:rsidRPr="00D0054C" w:rsidRDefault="00D0054C"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 xml:space="preserve"> рекомендованих Міністерством освіти і науки України </w:t>
      </w:r>
    </w:p>
    <w:p w:rsidR="00D0054C" w:rsidRPr="00D0054C" w:rsidRDefault="00D0054C"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для використання в освітньому процесі закладів освіти</w:t>
      </w:r>
    </w:p>
    <w:p w:rsidR="00D0054C" w:rsidRDefault="00D0054C"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 xml:space="preserve"> у 2025/2026 навчальному році</w:t>
      </w:r>
    </w:p>
    <w:p w:rsidR="00D0054C" w:rsidRDefault="00D0054C" w:rsidP="00074B21">
      <w:pPr>
        <w:spacing w:line="240" w:lineRule="auto"/>
        <w:jc w:val="center"/>
        <w:rPr>
          <w:rFonts w:ascii="Times New Roman" w:hAnsi="Times New Roman" w:cs="Times New Roman"/>
          <w:sz w:val="28"/>
          <w:szCs w:val="28"/>
        </w:rPr>
      </w:pPr>
    </w:p>
    <w:p w:rsidR="00D0054C" w:rsidRPr="00B763D1" w:rsidRDefault="00D0054C" w:rsidP="00074B21">
      <w:pPr>
        <w:tabs>
          <w:tab w:val="left" w:pos="2772"/>
        </w:tabs>
        <w:spacing w:line="240" w:lineRule="auto"/>
        <w:rPr>
          <w:rFonts w:ascii="Times New Roman" w:hAnsi="Times New Roman" w:cs="Times New Roman"/>
          <w:b/>
          <w:sz w:val="28"/>
          <w:szCs w:val="28"/>
        </w:rPr>
      </w:pPr>
      <w:r>
        <w:rPr>
          <w:rFonts w:ascii="Times New Roman" w:hAnsi="Times New Roman" w:cs="Times New Roman"/>
          <w:sz w:val="28"/>
          <w:szCs w:val="28"/>
        </w:rPr>
        <w:tab/>
      </w:r>
      <w:r w:rsidRPr="00B763D1">
        <w:rPr>
          <w:rFonts w:ascii="Times New Roman" w:hAnsi="Times New Roman" w:cs="Times New Roman"/>
          <w:b/>
          <w:sz w:val="28"/>
          <w:szCs w:val="28"/>
        </w:rPr>
        <w:t>Перелік навчальних програм для 1-2 класів</w:t>
      </w:r>
    </w:p>
    <w:tbl>
      <w:tblPr>
        <w:tblStyle w:val="ac"/>
        <w:tblW w:w="0" w:type="auto"/>
        <w:tblLook w:val="04A0" w:firstRow="1" w:lastRow="0" w:firstColumn="1" w:lastColumn="0" w:noHBand="0" w:noVBand="1"/>
      </w:tblPr>
      <w:tblGrid>
        <w:gridCol w:w="580"/>
        <w:gridCol w:w="2979"/>
        <w:gridCol w:w="2417"/>
        <w:gridCol w:w="1904"/>
        <w:gridCol w:w="1749"/>
      </w:tblGrid>
      <w:tr w:rsidR="00197312" w:rsidTr="00B763D1">
        <w:tc>
          <w:tcPr>
            <w:tcW w:w="594" w:type="dxa"/>
          </w:tcPr>
          <w:p w:rsidR="00D0054C" w:rsidRPr="00B763D1" w:rsidRDefault="00D0054C"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 п/п</w:t>
            </w:r>
          </w:p>
        </w:tc>
        <w:tc>
          <w:tcPr>
            <w:tcW w:w="3108" w:type="dxa"/>
          </w:tcPr>
          <w:p w:rsidR="00D0054C" w:rsidRPr="00B763D1" w:rsidRDefault="00D0054C"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Освітня галузь</w:t>
            </w:r>
          </w:p>
        </w:tc>
        <w:tc>
          <w:tcPr>
            <w:tcW w:w="2395" w:type="dxa"/>
          </w:tcPr>
          <w:p w:rsidR="00D0054C" w:rsidRPr="00B763D1" w:rsidRDefault="00D0054C"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Навчальні предмети</w:t>
            </w:r>
          </w:p>
        </w:tc>
        <w:tc>
          <w:tcPr>
            <w:tcW w:w="1850" w:type="dxa"/>
          </w:tcPr>
          <w:p w:rsidR="00D0054C" w:rsidRDefault="00D0054C" w:rsidP="00074B21">
            <w:pPr>
              <w:tabs>
                <w:tab w:val="left" w:pos="2772"/>
              </w:tabs>
              <w:rPr>
                <w:rFonts w:ascii="Times New Roman" w:hAnsi="Times New Roman" w:cs="Times New Roman"/>
                <w:sz w:val="28"/>
                <w:szCs w:val="28"/>
              </w:rPr>
            </w:pPr>
            <w:r>
              <w:rPr>
                <w:rFonts w:ascii="Times New Roman" w:hAnsi="Times New Roman" w:cs="Times New Roman"/>
                <w:sz w:val="28"/>
                <w:szCs w:val="28"/>
              </w:rPr>
              <w:t>Модельна навчальна програма</w:t>
            </w:r>
          </w:p>
        </w:tc>
        <w:tc>
          <w:tcPr>
            <w:tcW w:w="1682" w:type="dxa"/>
          </w:tcPr>
          <w:p w:rsidR="00D0054C" w:rsidRDefault="00D0054C" w:rsidP="00074B21">
            <w:pPr>
              <w:tabs>
                <w:tab w:val="left" w:pos="2772"/>
              </w:tabs>
              <w:rPr>
                <w:rFonts w:ascii="Times New Roman" w:hAnsi="Times New Roman" w:cs="Times New Roman"/>
                <w:sz w:val="28"/>
                <w:szCs w:val="28"/>
              </w:rPr>
            </w:pPr>
            <w:r>
              <w:rPr>
                <w:rFonts w:ascii="Times New Roman" w:hAnsi="Times New Roman" w:cs="Times New Roman"/>
                <w:sz w:val="28"/>
                <w:szCs w:val="28"/>
              </w:rPr>
              <w:t>Підстава</w:t>
            </w:r>
          </w:p>
        </w:tc>
      </w:tr>
      <w:tr w:rsidR="00B763D1" w:rsidTr="00D0054C">
        <w:tc>
          <w:tcPr>
            <w:tcW w:w="594" w:type="dxa"/>
            <w:vMerge w:val="restart"/>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1.</w:t>
            </w:r>
          </w:p>
        </w:tc>
        <w:tc>
          <w:tcPr>
            <w:tcW w:w="2378" w:type="dxa"/>
            <w:vMerge w:val="restart"/>
          </w:tcPr>
          <w:p w:rsidR="00B763D1" w:rsidRPr="00B763D1" w:rsidRDefault="00B763D1" w:rsidP="00074B21">
            <w:pPr>
              <w:tabs>
                <w:tab w:val="left" w:pos="2772"/>
              </w:tabs>
              <w:rPr>
                <w:rFonts w:ascii="Times New Roman" w:hAnsi="Times New Roman" w:cs="Times New Roman"/>
                <w:sz w:val="24"/>
                <w:szCs w:val="24"/>
              </w:rPr>
            </w:pPr>
          </w:p>
          <w:p w:rsidR="00B763D1" w:rsidRPr="00B763D1" w:rsidRDefault="00B763D1" w:rsidP="00074B21">
            <w:pPr>
              <w:tabs>
                <w:tab w:val="left" w:pos="2772"/>
              </w:tabs>
              <w:rPr>
                <w:rFonts w:ascii="Times New Roman" w:hAnsi="Times New Roman" w:cs="Times New Roman"/>
                <w:sz w:val="24"/>
                <w:szCs w:val="24"/>
              </w:rPr>
            </w:pPr>
          </w:p>
          <w:p w:rsidR="00B763D1" w:rsidRPr="00B763D1" w:rsidRDefault="00B763D1" w:rsidP="00074B21">
            <w:pPr>
              <w:tabs>
                <w:tab w:val="left" w:pos="2772"/>
              </w:tabs>
              <w:jc w:val="center"/>
              <w:rPr>
                <w:rFonts w:ascii="Times New Roman" w:hAnsi="Times New Roman" w:cs="Times New Roman"/>
                <w:sz w:val="24"/>
                <w:szCs w:val="24"/>
              </w:rPr>
            </w:pPr>
            <w:r w:rsidRPr="00B763D1">
              <w:rPr>
                <w:rFonts w:ascii="Times New Roman" w:hAnsi="Times New Roman" w:cs="Times New Roman"/>
                <w:sz w:val="24"/>
                <w:szCs w:val="24"/>
              </w:rPr>
              <w:t>Мовно-літературна</w:t>
            </w:r>
          </w:p>
        </w:tc>
        <w:tc>
          <w:tcPr>
            <w:tcW w:w="2693" w:type="dxa"/>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Українська мова.</w:t>
            </w:r>
          </w:p>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Навчання грамоти</w:t>
            </w:r>
          </w:p>
        </w:tc>
        <w:tc>
          <w:tcPr>
            <w:tcW w:w="2044" w:type="dxa"/>
          </w:tcPr>
          <w:p w:rsidR="00B763D1" w:rsidRDefault="00B763D1"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920" w:type="dxa"/>
          </w:tcPr>
          <w:p w:rsidR="00B763D1"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vMerge/>
          </w:tcPr>
          <w:p w:rsidR="00B763D1" w:rsidRPr="00B763D1" w:rsidRDefault="00B763D1" w:rsidP="00074B21">
            <w:pPr>
              <w:tabs>
                <w:tab w:val="left" w:pos="2772"/>
              </w:tabs>
              <w:rPr>
                <w:rFonts w:ascii="Times New Roman" w:hAnsi="Times New Roman" w:cs="Times New Roman"/>
                <w:sz w:val="24"/>
                <w:szCs w:val="24"/>
              </w:rPr>
            </w:pPr>
          </w:p>
        </w:tc>
        <w:tc>
          <w:tcPr>
            <w:tcW w:w="3108" w:type="dxa"/>
            <w:vMerge/>
          </w:tcPr>
          <w:p w:rsidR="00B763D1" w:rsidRPr="00B763D1" w:rsidRDefault="00B763D1" w:rsidP="00074B21">
            <w:pPr>
              <w:tabs>
                <w:tab w:val="left" w:pos="2772"/>
              </w:tabs>
              <w:rPr>
                <w:rFonts w:ascii="Times New Roman" w:hAnsi="Times New Roman" w:cs="Times New Roman"/>
                <w:sz w:val="24"/>
                <w:szCs w:val="24"/>
              </w:rPr>
            </w:pPr>
          </w:p>
        </w:tc>
        <w:tc>
          <w:tcPr>
            <w:tcW w:w="2395" w:type="dxa"/>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Українська мова</w:t>
            </w:r>
          </w:p>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Читання</w:t>
            </w:r>
          </w:p>
        </w:tc>
        <w:tc>
          <w:tcPr>
            <w:tcW w:w="1850" w:type="dxa"/>
          </w:tcPr>
          <w:p w:rsidR="00B763D1" w:rsidRDefault="00B763D1"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B763D1"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vMerge/>
          </w:tcPr>
          <w:p w:rsidR="00B763D1" w:rsidRPr="00B763D1" w:rsidRDefault="00B763D1" w:rsidP="00074B21">
            <w:pPr>
              <w:tabs>
                <w:tab w:val="left" w:pos="2772"/>
              </w:tabs>
              <w:rPr>
                <w:rFonts w:ascii="Times New Roman" w:hAnsi="Times New Roman" w:cs="Times New Roman"/>
                <w:sz w:val="24"/>
                <w:szCs w:val="24"/>
              </w:rPr>
            </w:pPr>
          </w:p>
        </w:tc>
        <w:tc>
          <w:tcPr>
            <w:tcW w:w="3108" w:type="dxa"/>
            <w:vMerge/>
          </w:tcPr>
          <w:p w:rsidR="00B763D1" w:rsidRPr="00B763D1" w:rsidRDefault="00B763D1" w:rsidP="00074B21">
            <w:pPr>
              <w:tabs>
                <w:tab w:val="left" w:pos="2772"/>
              </w:tabs>
              <w:rPr>
                <w:rFonts w:ascii="Times New Roman" w:hAnsi="Times New Roman" w:cs="Times New Roman"/>
                <w:sz w:val="24"/>
                <w:szCs w:val="24"/>
              </w:rPr>
            </w:pPr>
          </w:p>
        </w:tc>
        <w:tc>
          <w:tcPr>
            <w:tcW w:w="2395" w:type="dxa"/>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Іноземна мова (англійська)</w:t>
            </w:r>
          </w:p>
        </w:tc>
        <w:tc>
          <w:tcPr>
            <w:tcW w:w="1850" w:type="dxa"/>
          </w:tcPr>
          <w:p w:rsidR="00B763D1" w:rsidRDefault="00B763D1"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B763D1"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2.</w:t>
            </w:r>
          </w:p>
        </w:tc>
        <w:tc>
          <w:tcPr>
            <w:tcW w:w="3108"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Математична</w:t>
            </w:r>
          </w:p>
        </w:tc>
        <w:tc>
          <w:tcPr>
            <w:tcW w:w="2395"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Математика</w:t>
            </w:r>
          </w:p>
        </w:tc>
        <w:tc>
          <w:tcPr>
            <w:tcW w:w="1850" w:type="dxa"/>
          </w:tcPr>
          <w:p w:rsidR="00D0054C" w:rsidRDefault="00197312"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D0054C"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tcPr>
          <w:p w:rsidR="00D0054C" w:rsidRPr="00B763D1" w:rsidRDefault="00D0054C" w:rsidP="00074B21">
            <w:pPr>
              <w:pStyle w:val="a7"/>
              <w:tabs>
                <w:tab w:val="left" w:pos="2772"/>
              </w:tabs>
              <w:ind w:left="1069"/>
              <w:rPr>
                <w:rFonts w:ascii="Times New Roman" w:hAnsi="Times New Roman" w:cs="Times New Roman"/>
                <w:sz w:val="24"/>
                <w:szCs w:val="24"/>
              </w:rPr>
            </w:pPr>
          </w:p>
        </w:tc>
        <w:tc>
          <w:tcPr>
            <w:tcW w:w="3108"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Природнича, громадянська й історична, соціальна, здоров’язбережувальна</w:t>
            </w:r>
          </w:p>
        </w:tc>
        <w:tc>
          <w:tcPr>
            <w:tcW w:w="2395"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Я досліджую світ</w:t>
            </w:r>
          </w:p>
        </w:tc>
        <w:tc>
          <w:tcPr>
            <w:tcW w:w="1850" w:type="dxa"/>
          </w:tcPr>
          <w:p w:rsidR="00D0054C" w:rsidRDefault="00197312"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D0054C"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4.</w:t>
            </w:r>
          </w:p>
        </w:tc>
        <w:tc>
          <w:tcPr>
            <w:tcW w:w="3108"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Технологічна</w:t>
            </w:r>
          </w:p>
        </w:tc>
        <w:tc>
          <w:tcPr>
            <w:tcW w:w="2395"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Дизайн та технології</w:t>
            </w:r>
          </w:p>
        </w:tc>
        <w:tc>
          <w:tcPr>
            <w:tcW w:w="1850" w:type="dxa"/>
          </w:tcPr>
          <w:p w:rsidR="00D0054C" w:rsidRDefault="00197312"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D0054C"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tcPr>
          <w:p w:rsidR="00D0054C" w:rsidRDefault="00197312" w:rsidP="00074B21">
            <w:pPr>
              <w:tabs>
                <w:tab w:val="left" w:pos="2772"/>
              </w:tabs>
              <w:rPr>
                <w:rFonts w:ascii="Times New Roman" w:hAnsi="Times New Roman" w:cs="Times New Roman"/>
                <w:sz w:val="28"/>
                <w:szCs w:val="28"/>
              </w:rPr>
            </w:pPr>
            <w:r>
              <w:rPr>
                <w:rFonts w:ascii="Times New Roman" w:hAnsi="Times New Roman" w:cs="Times New Roman"/>
                <w:sz w:val="28"/>
                <w:szCs w:val="28"/>
              </w:rPr>
              <w:t>5.</w:t>
            </w:r>
          </w:p>
        </w:tc>
        <w:tc>
          <w:tcPr>
            <w:tcW w:w="3108"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Інформатична</w:t>
            </w:r>
          </w:p>
        </w:tc>
        <w:tc>
          <w:tcPr>
            <w:tcW w:w="2395" w:type="dxa"/>
          </w:tcPr>
          <w:p w:rsidR="00D0054C"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Інформатика</w:t>
            </w:r>
          </w:p>
        </w:tc>
        <w:tc>
          <w:tcPr>
            <w:tcW w:w="1850" w:type="dxa"/>
          </w:tcPr>
          <w:p w:rsidR="00D0054C" w:rsidRDefault="00197312"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682" w:type="dxa"/>
          </w:tcPr>
          <w:p w:rsidR="00D0054C" w:rsidRDefault="00B763D1" w:rsidP="00074B21">
            <w:pPr>
              <w:tabs>
                <w:tab w:val="left" w:pos="2772"/>
              </w:tabs>
              <w:rPr>
                <w:rFonts w:ascii="Times New Roman" w:hAnsi="Times New Roman" w:cs="Times New Roman"/>
                <w:sz w:val="28"/>
                <w:szCs w:val="28"/>
              </w:rPr>
            </w:pPr>
            <w:r>
              <w:t>Наказ МОН України від 12.08.2022 №743</w:t>
            </w:r>
          </w:p>
        </w:tc>
      </w:tr>
      <w:tr w:rsidR="00197312" w:rsidTr="00B763D1">
        <w:tc>
          <w:tcPr>
            <w:tcW w:w="594" w:type="dxa"/>
          </w:tcPr>
          <w:p w:rsidR="00197312" w:rsidRDefault="00197312" w:rsidP="00074B21">
            <w:pPr>
              <w:tabs>
                <w:tab w:val="left" w:pos="2772"/>
              </w:tabs>
              <w:rPr>
                <w:rFonts w:ascii="Times New Roman" w:hAnsi="Times New Roman" w:cs="Times New Roman"/>
                <w:sz w:val="28"/>
                <w:szCs w:val="28"/>
              </w:rPr>
            </w:pPr>
            <w:r>
              <w:rPr>
                <w:rFonts w:ascii="Times New Roman" w:hAnsi="Times New Roman" w:cs="Times New Roman"/>
                <w:sz w:val="28"/>
                <w:szCs w:val="28"/>
              </w:rPr>
              <w:t>6.</w:t>
            </w:r>
          </w:p>
        </w:tc>
        <w:tc>
          <w:tcPr>
            <w:tcW w:w="3108" w:type="dxa"/>
            <w:vMerge w:val="restart"/>
          </w:tcPr>
          <w:p w:rsidR="00197312"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Мистецька</w:t>
            </w:r>
          </w:p>
        </w:tc>
        <w:tc>
          <w:tcPr>
            <w:tcW w:w="2395" w:type="dxa"/>
          </w:tcPr>
          <w:p w:rsidR="00197312"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Музичне мистецтво</w:t>
            </w:r>
          </w:p>
        </w:tc>
        <w:tc>
          <w:tcPr>
            <w:tcW w:w="1850" w:type="dxa"/>
          </w:tcPr>
          <w:p w:rsidR="00197312" w:rsidRDefault="00197312" w:rsidP="00074B21">
            <w:pPr>
              <w:tabs>
                <w:tab w:val="left" w:pos="2772"/>
              </w:tabs>
            </w:pPr>
            <w:r>
              <w:t>Типова освітня програма розроблена під керівництвом О.Я. Савченко</w:t>
            </w:r>
          </w:p>
        </w:tc>
        <w:tc>
          <w:tcPr>
            <w:tcW w:w="1682" w:type="dxa"/>
          </w:tcPr>
          <w:p w:rsidR="00197312" w:rsidRDefault="00B763D1" w:rsidP="00074B21">
            <w:pPr>
              <w:tabs>
                <w:tab w:val="left" w:pos="2772"/>
              </w:tabs>
              <w:rPr>
                <w:rFonts w:ascii="Times New Roman" w:hAnsi="Times New Roman" w:cs="Times New Roman"/>
                <w:sz w:val="28"/>
                <w:szCs w:val="28"/>
              </w:rPr>
            </w:pPr>
            <w:r>
              <w:t>Наказ МОН України від 12.08.2022 №743</w:t>
            </w:r>
          </w:p>
        </w:tc>
      </w:tr>
      <w:tr w:rsidR="00197312" w:rsidTr="00B763D1">
        <w:tc>
          <w:tcPr>
            <w:tcW w:w="594" w:type="dxa"/>
          </w:tcPr>
          <w:p w:rsidR="00197312" w:rsidRDefault="00197312" w:rsidP="00074B21">
            <w:pPr>
              <w:tabs>
                <w:tab w:val="left" w:pos="2772"/>
              </w:tabs>
              <w:rPr>
                <w:rFonts w:ascii="Times New Roman" w:hAnsi="Times New Roman" w:cs="Times New Roman"/>
                <w:sz w:val="28"/>
                <w:szCs w:val="28"/>
              </w:rPr>
            </w:pPr>
          </w:p>
        </w:tc>
        <w:tc>
          <w:tcPr>
            <w:tcW w:w="3108" w:type="dxa"/>
            <w:vMerge/>
          </w:tcPr>
          <w:p w:rsidR="00197312" w:rsidRPr="00B763D1" w:rsidRDefault="00197312" w:rsidP="00074B21">
            <w:pPr>
              <w:tabs>
                <w:tab w:val="left" w:pos="2772"/>
              </w:tabs>
              <w:rPr>
                <w:rFonts w:ascii="Times New Roman" w:hAnsi="Times New Roman" w:cs="Times New Roman"/>
                <w:sz w:val="24"/>
                <w:szCs w:val="24"/>
              </w:rPr>
            </w:pPr>
          </w:p>
        </w:tc>
        <w:tc>
          <w:tcPr>
            <w:tcW w:w="2395" w:type="dxa"/>
          </w:tcPr>
          <w:p w:rsidR="00197312" w:rsidRPr="00B763D1" w:rsidRDefault="00197312"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Образотворче мистецтво</w:t>
            </w:r>
          </w:p>
        </w:tc>
        <w:tc>
          <w:tcPr>
            <w:tcW w:w="1850" w:type="dxa"/>
          </w:tcPr>
          <w:p w:rsidR="00197312" w:rsidRDefault="00B763D1" w:rsidP="00074B21">
            <w:pPr>
              <w:tabs>
                <w:tab w:val="left" w:pos="2772"/>
              </w:tabs>
            </w:pPr>
            <w:r>
              <w:t>Типова освітня програма розроблена під керівництвом О.Я. Савченко</w:t>
            </w:r>
          </w:p>
        </w:tc>
        <w:tc>
          <w:tcPr>
            <w:tcW w:w="1682" w:type="dxa"/>
          </w:tcPr>
          <w:p w:rsidR="00197312" w:rsidRDefault="00B763D1" w:rsidP="00074B21">
            <w:pPr>
              <w:tabs>
                <w:tab w:val="left" w:pos="2772"/>
              </w:tabs>
              <w:rPr>
                <w:rFonts w:ascii="Times New Roman" w:hAnsi="Times New Roman" w:cs="Times New Roman"/>
                <w:sz w:val="28"/>
                <w:szCs w:val="28"/>
              </w:rPr>
            </w:pPr>
            <w:r>
              <w:t>Наказ МОН України від 12.08.2022 №743</w:t>
            </w:r>
          </w:p>
        </w:tc>
      </w:tr>
      <w:tr w:rsidR="00B763D1" w:rsidTr="00B763D1">
        <w:tc>
          <w:tcPr>
            <w:tcW w:w="594" w:type="dxa"/>
          </w:tcPr>
          <w:p w:rsidR="00B763D1" w:rsidRDefault="00B763D1" w:rsidP="00074B21">
            <w:pPr>
              <w:tabs>
                <w:tab w:val="left" w:pos="2772"/>
              </w:tabs>
              <w:rPr>
                <w:rFonts w:ascii="Times New Roman" w:hAnsi="Times New Roman" w:cs="Times New Roman"/>
                <w:sz w:val="28"/>
                <w:szCs w:val="28"/>
              </w:rPr>
            </w:pPr>
            <w:r>
              <w:rPr>
                <w:rFonts w:ascii="Times New Roman" w:hAnsi="Times New Roman" w:cs="Times New Roman"/>
                <w:sz w:val="28"/>
                <w:szCs w:val="28"/>
              </w:rPr>
              <w:lastRenderedPageBreak/>
              <w:t>7.</w:t>
            </w:r>
          </w:p>
        </w:tc>
        <w:tc>
          <w:tcPr>
            <w:tcW w:w="3108" w:type="dxa"/>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Фізкультурна</w:t>
            </w:r>
          </w:p>
        </w:tc>
        <w:tc>
          <w:tcPr>
            <w:tcW w:w="2395" w:type="dxa"/>
          </w:tcPr>
          <w:p w:rsidR="00B763D1" w:rsidRPr="00B763D1" w:rsidRDefault="00B763D1"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Фізична культура</w:t>
            </w:r>
          </w:p>
        </w:tc>
        <w:tc>
          <w:tcPr>
            <w:tcW w:w="1850" w:type="dxa"/>
          </w:tcPr>
          <w:p w:rsidR="00B763D1" w:rsidRDefault="00B763D1" w:rsidP="00074B21">
            <w:pPr>
              <w:tabs>
                <w:tab w:val="left" w:pos="2772"/>
              </w:tabs>
            </w:pPr>
            <w:r>
              <w:t>Типова освітня програма розроблена під керівництвом О.Я. Савченко</w:t>
            </w:r>
          </w:p>
        </w:tc>
        <w:tc>
          <w:tcPr>
            <w:tcW w:w="1682" w:type="dxa"/>
          </w:tcPr>
          <w:p w:rsidR="00B763D1" w:rsidRDefault="00B763D1" w:rsidP="00074B21">
            <w:pPr>
              <w:tabs>
                <w:tab w:val="left" w:pos="2772"/>
              </w:tabs>
              <w:rPr>
                <w:rFonts w:ascii="Times New Roman" w:hAnsi="Times New Roman" w:cs="Times New Roman"/>
                <w:sz w:val="28"/>
                <w:szCs w:val="28"/>
              </w:rPr>
            </w:pPr>
            <w:r>
              <w:t>Наказ МОН України від 12.08.2022 №743</w:t>
            </w:r>
          </w:p>
        </w:tc>
      </w:tr>
    </w:tbl>
    <w:p w:rsidR="00D0054C" w:rsidRDefault="00D0054C" w:rsidP="00074B21">
      <w:pPr>
        <w:tabs>
          <w:tab w:val="left" w:pos="2772"/>
        </w:tabs>
        <w:spacing w:line="240" w:lineRule="auto"/>
        <w:rPr>
          <w:rFonts w:ascii="Times New Roman" w:hAnsi="Times New Roman" w:cs="Times New Roman"/>
          <w:sz w:val="28"/>
          <w:szCs w:val="28"/>
        </w:rPr>
      </w:pPr>
    </w:p>
    <w:p w:rsidR="00D0054C" w:rsidRDefault="00D0054C" w:rsidP="00074B21">
      <w:pPr>
        <w:spacing w:line="240" w:lineRule="auto"/>
        <w:jc w:val="center"/>
        <w:rPr>
          <w:rFonts w:ascii="Times New Roman" w:hAnsi="Times New Roman" w:cs="Times New Roman"/>
          <w:sz w:val="28"/>
          <w:szCs w:val="28"/>
        </w:rPr>
      </w:pPr>
    </w:p>
    <w:p w:rsidR="00B763D1" w:rsidRDefault="00B763D1" w:rsidP="00074B21">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B763D1" w:rsidRDefault="001E40F0" w:rsidP="00074B21">
      <w:pPr>
        <w:tabs>
          <w:tab w:val="left" w:pos="7968"/>
        </w:tabs>
        <w:spacing w:line="240" w:lineRule="auto"/>
        <w:jc w:val="right"/>
        <w:rPr>
          <w:rFonts w:ascii="Times New Roman" w:hAnsi="Times New Roman" w:cs="Times New Roman"/>
          <w:sz w:val="28"/>
          <w:szCs w:val="28"/>
        </w:rPr>
      </w:pPr>
      <w:r>
        <w:rPr>
          <w:rFonts w:ascii="Times New Roman" w:hAnsi="Times New Roman" w:cs="Times New Roman"/>
          <w:b/>
          <w:sz w:val="28"/>
          <w:szCs w:val="28"/>
        </w:rPr>
        <w:lastRenderedPageBreak/>
        <w:t>Додаток 8</w:t>
      </w:r>
    </w:p>
    <w:p w:rsidR="00B763D1" w:rsidRPr="00D0054C" w:rsidRDefault="00B763D1"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складений відповідно до</w:t>
      </w:r>
    </w:p>
    <w:p w:rsidR="00B763D1" w:rsidRPr="00D0054C" w:rsidRDefault="00B763D1"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 xml:space="preserve"> Переліку навчальної літератури та навчальних програм,</w:t>
      </w:r>
    </w:p>
    <w:p w:rsidR="00B763D1" w:rsidRPr="00D0054C" w:rsidRDefault="00B763D1"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 xml:space="preserve"> рекомендованих Міністерством освіти і науки України </w:t>
      </w:r>
    </w:p>
    <w:p w:rsidR="00B763D1" w:rsidRPr="00D0054C" w:rsidRDefault="00B763D1" w:rsidP="00074B21">
      <w:pPr>
        <w:tabs>
          <w:tab w:val="left" w:pos="7968"/>
        </w:tabs>
        <w:spacing w:after="0" w:line="240" w:lineRule="auto"/>
        <w:jc w:val="right"/>
        <w:rPr>
          <w:rFonts w:ascii="Times New Roman" w:hAnsi="Times New Roman" w:cs="Times New Roman"/>
          <w:sz w:val="28"/>
          <w:szCs w:val="28"/>
        </w:rPr>
      </w:pPr>
      <w:r w:rsidRPr="00D0054C">
        <w:rPr>
          <w:rFonts w:ascii="Times New Roman" w:hAnsi="Times New Roman" w:cs="Times New Roman"/>
          <w:sz w:val="28"/>
          <w:szCs w:val="28"/>
        </w:rPr>
        <w:t>для використання в освітньому процесі закладів освіти</w:t>
      </w:r>
    </w:p>
    <w:p w:rsidR="00D0054C" w:rsidRDefault="00B763D1" w:rsidP="00074B21">
      <w:pPr>
        <w:spacing w:after="0" w:line="240" w:lineRule="auto"/>
        <w:jc w:val="center"/>
        <w:rPr>
          <w:rFonts w:ascii="Times New Roman" w:hAnsi="Times New Roman" w:cs="Times New Roman"/>
          <w:sz w:val="28"/>
          <w:szCs w:val="28"/>
        </w:rPr>
      </w:pPr>
      <w:r w:rsidRPr="00D0054C">
        <w:rPr>
          <w:rFonts w:ascii="Times New Roman" w:hAnsi="Times New Roman" w:cs="Times New Roman"/>
          <w:sz w:val="28"/>
          <w:szCs w:val="28"/>
        </w:rPr>
        <w:t xml:space="preserve"> у 2025/2026 навчальному році</w:t>
      </w:r>
    </w:p>
    <w:p w:rsidR="00B763D1" w:rsidRDefault="00623879" w:rsidP="00074B21">
      <w:pPr>
        <w:spacing w:line="240" w:lineRule="auto"/>
        <w:jc w:val="center"/>
        <w:rPr>
          <w:rFonts w:ascii="Times New Roman" w:hAnsi="Times New Roman" w:cs="Times New Roman"/>
          <w:sz w:val="28"/>
          <w:szCs w:val="28"/>
        </w:rPr>
      </w:pPr>
      <w:r>
        <w:rPr>
          <w:rFonts w:ascii="Times New Roman" w:hAnsi="Times New Roman" w:cs="Times New Roman"/>
          <w:b/>
          <w:sz w:val="28"/>
          <w:szCs w:val="28"/>
        </w:rPr>
        <w:t>Перелік навчальних програм для 3-4</w:t>
      </w:r>
      <w:r w:rsidRPr="00B763D1">
        <w:rPr>
          <w:rFonts w:ascii="Times New Roman" w:hAnsi="Times New Roman" w:cs="Times New Roman"/>
          <w:b/>
          <w:sz w:val="28"/>
          <w:szCs w:val="28"/>
        </w:rPr>
        <w:t xml:space="preserve"> класів</w:t>
      </w:r>
    </w:p>
    <w:tbl>
      <w:tblPr>
        <w:tblStyle w:val="ac"/>
        <w:tblW w:w="0" w:type="auto"/>
        <w:tblLook w:val="04A0" w:firstRow="1" w:lastRow="0" w:firstColumn="1" w:lastColumn="0" w:noHBand="0" w:noVBand="1"/>
      </w:tblPr>
      <w:tblGrid>
        <w:gridCol w:w="3084"/>
        <w:gridCol w:w="2641"/>
        <w:gridCol w:w="2017"/>
        <w:gridCol w:w="1887"/>
      </w:tblGrid>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Освітня галузь</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Навчальні предмети</w:t>
            </w:r>
          </w:p>
        </w:tc>
        <w:tc>
          <w:tcPr>
            <w:tcW w:w="2017" w:type="dxa"/>
          </w:tcPr>
          <w:p w:rsidR="00623879" w:rsidRDefault="00623879" w:rsidP="00074B21">
            <w:pPr>
              <w:tabs>
                <w:tab w:val="left" w:pos="2772"/>
              </w:tabs>
              <w:rPr>
                <w:rFonts w:ascii="Times New Roman" w:hAnsi="Times New Roman" w:cs="Times New Roman"/>
                <w:sz w:val="28"/>
                <w:szCs w:val="28"/>
              </w:rPr>
            </w:pPr>
            <w:r>
              <w:rPr>
                <w:rFonts w:ascii="Times New Roman" w:hAnsi="Times New Roman" w:cs="Times New Roman"/>
                <w:sz w:val="28"/>
                <w:szCs w:val="28"/>
              </w:rPr>
              <w:t>Модельна навчальна програма</w:t>
            </w:r>
          </w:p>
        </w:tc>
        <w:tc>
          <w:tcPr>
            <w:tcW w:w="1887" w:type="dxa"/>
          </w:tcPr>
          <w:p w:rsidR="00623879" w:rsidRDefault="00623879" w:rsidP="00074B21">
            <w:pPr>
              <w:tabs>
                <w:tab w:val="left" w:pos="2772"/>
              </w:tabs>
              <w:rPr>
                <w:rFonts w:ascii="Times New Roman" w:hAnsi="Times New Roman" w:cs="Times New Roman"/>
                <w:sz w:val="28"/>
                <w:szCs w:val="28"/>
              </w:rPr>
            </w:pPr>
            <w:r>
              <w:rPr>
                <w:rFonts w:ascii="Times New Roman" w:hAnsi="Times New Roman" w:cs="Times New Roman"/>
                <w:sz w:val="28"/>
                <w:szCs w:val="28"/>
              </w:rPr>
              <w:t>Підстава</w:t>
            </w:r>
          </w:p>
        </w:tc>
      </w:tr>
      <w:tr w:rsidR="00623879" w:rsidTr="00623879">
        <w:tc>
          <w:tcPr>
            <w:tcW w:w="3084" w:type="dxa"/>
            <w:vMerge w:val="restart"/>
          </w:tcPr>
          <w:p w:rsidR="00623879" w:rsidRPr="00B763D1" w:rsidRDefault="00623879" w:rsidP="00074B21">
            <w:pPr>
              <w:tabs>
                <w:tab w:val="left" w:pos="2772"/>
              </w:tabs>
              <w:rPr>
                <w:rFonts w:ascii="Times New Roman" w:hAnsi="Times New Roman" w:cs="Times New Roman"/>
                <w:sz w:val="24"/>
                <w:szCs w:val="24"/>
              </w:rPr>
            </w:pPr>
            <w:r>
              <w:rPr>
                <w:rFonts w:ascii="Times New Roman" w:hAnsi="Times New Roman" w:cs="Times New Roman"/>
                <w:sz w:val="24"/>
                <w:szCs w:val="24"/>
              </w:rPr>
              <w:t>Мовно - літературна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Українська мова</w:t>
            </w:r>
          </w:p>
          <w:p w:rsidR="00623879" w:rsidRPr="00B763D1" w:rsidRDefault="00623879" w:rsidP="00074B21">
            <w:pPr>
              <w:tabs>
                <w:tab w:val="left" w:pos="2772"/>
              </w:tabs>
              <w:rPr>
                <w:rFonts w:ascii="Times New Roman" w:hAnsi="Times New Roman" w:cs="Times New Roman"/>
                <w:sz w:val="24"/>
                <w:szCs w:val="24"/>
              </w:rPr>
            </w:pPr>
            <w:r>
              <w:rPr>
                <w:rFonts w:ascii="Times New Roman" w:hAnsi="Times New Roman" w:cs="Times New Roman"/>
                <w:sz w:val="24"/>
                <w:szCs w:val="24"/>
              </w:rPr>
              <w:t>Літературне ч</w:t>
            </w:r>
            <w:r w:rsidRPr="00B763D1">
              <w:rPr>
                <w:rFonts w:ascii="Times New Roman" w:hAnsi="Times New Roman" w:cs="Times New Roman"/>
                <w:sz w:val="24"/>
                <w:szCs w:val="24"/>
              </w:rPr>
              <w:t>итання</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vMerge/>
          </w:tcPr>
          <w:p w:rsidR="00623879" w:rsidRPr="00B763D1" w:rsidRDefault="00623879" w:rsidP="00074B21">
            <w:pPr>
              <w:tabs>
                <w:tab w:val="left" w:pos="2772"/>
              </w:tabs>
              <w:rPr>
                <w:rFonts w:ascii="Times New Roman" w:hAnsi="Times New Roman" w:cs="Times New Roman"/>
                <w:sz w:val="24"/>
                <w:szCs w:val="24"/>
              </w:rPr>
            </w:pP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Іноземна мова (англійська)</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Математична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Математика</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Природнича, громадянська й історична, соціальна, здоров’язбережувальна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Я досліджую світ</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Технологічна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Дизайн та технології</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Інформатична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Інформатика</w:t>
            </w:r>
          </w:p>
        </w:tc>
        <w:tc>
          <w:tcPr>
            <w:tcW w:w="2017" w:type="dxa"/>
          </w:tcPr>
          <w:p w:rsidR="00623879" w:rsidRDefault="00623879" w:rsidP="00074B21">
            <w:pPr>
              <w:tabs>
                <w:tab w:val="left" w:pos="2772"/>
              </w:tabs>
              <w:rPr>
                <w:rFonts w:ascii="Times New Roman" w:hAnsi="Times New Roman" w:cs="Times New Roman"/>
                <w:sz w:val="28"/>
                <w:szCs w:val="28"/>
              </w:rPr>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vMerge w:val="restart"/>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Мистецька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Музичне мистецтво</w:t>
            </w:r>
          </w:p>
        </w:tc>
        <w:tc>
          <w:tcPr>
            <w:tcW w:w="2017" w:type="dxa"/>
          </w:tcPr>
          <w:p w:rsidR="00623879" w:rsidRDefault="00623879" w:rsidP="00074B21">
            <w:pPr>
              <w:tabs>
                <w:tab w:val="left" w:pos="2772"/>
              </w:tabs>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vMerge/>
          </w:tcPr>
          <w:p w:rsidR="00623879" w:rsidRPr="00B763D1" w:rsidRDefault="00623879" w:rsidP="00074B21">
            <w:pPr>
              <w:tabs>
                <w:tab w:val="left" w:pos="2772"/>
              </w:tabs>
              <w:rPr>
                <w:rFonts w:ascii="Times New Roman" w:hAnsi="Times New Roman" w:cs="Times New Roman"/>
                <w:sz w:val="24"/>
                <w:szCs w:val="24"/>
              </w:rPr>
            </w:pP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Образотворче мистецтво</w:t>
            </w:r>
          </w:p>
        </w:tc>
        <w:tc>
          <w:tcPr>
            <w:tcW w:w="2017" w:type="dxa"/>
          </w:tcPr>
          <w:p w:rsidR="00623879" w:rsidRDefault="00623879" w:rsidP="00074B21">
            <w:pPr>
              <w:tabs>
                <w:tab w:val="left" w:pos="2772"/>
              </w:tabs>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r w:rsidR="00623879" w:rsidTr="00623879">
        <w:tc>
          <w:tcPr>
            <w:tcW w:w="3084"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lastRenderedPageBreak/>
              <w:t>Фізкультурна</w:t>
            </w:r>
          </w:p>
        </w:tc>
        <w:tc>
          <w:tcPr>
            <w:tcW w:w="2641" w:type="dxa"/>
          </w:tcPr>
          <w:p w:rsidR="00623879" w:rsidRPr="00B763D1" w:rsidRDefault="00623879" w:rsidP="00074B21">
            <w:pPr>
              <w:tabs>
                <w:tab w:val="left" w:pos="2772"/>
              </w:tabs>
              <w:rPr>
                <w:rFonts w:ascii="Times New Roman" w:hAnsi="Times New Roman" w:cs="Times New Roman"/>
                <w:sz w:val="24"/>
                <w:szCs w:val="24"/>
              </w:rPr>
            </w:pPr>
            <w:r w:rsidRPr="00B763D1">
              <w:rPr>
                <w:rFonts w:ascii="Times New Roman" w:hAnsi="Times New Roman" w:cs="Times New Roman"/>
                <w:sz w:val="24"/>
                <w:szCs w:val="24"/>
              </w:rPr>
              <w:t>Фізична культура</w:t>
            </w:r>
          </w:p>
        </w:tc>
        <w:tc>
          <w:tcPr>
            <w:tcW w:w="2017" w:type="dxa"/>
          </w:tcPr>
          <w:p w:rsidR="00623879" w:rsidRDefault="00623879" w:rsidP="00074B21">
            <w:pPr>
              <w:tabs>
                <w:tab w:val="left" w:pos="2772"/>
              </w:tabs>
            </w:pPr>
            <w:r>
              <w:t>Типова освітня програма розроблена під керівництвом О.Я. Савченко</w:t>
            </w:r>
          </w:p>
        </w:tc>
        <w:tc>
          <w:tcPr>
            <w:tcW w:w="1887" w:type="dxa"/>
          </w:tcPr>
          <w:p w:rsidR="00623879" w:rsidRDefault="00623879" w:rsidP="00074B21">
            <w:pPr>
              <w:tabs>
                <w:tab w:val="left" w:pos="2772"/>
              </w:tabs>
              <w:rPr>
                <w:rFonts w:ascii="Times New Roman" w:hAnsi="Times New Roman" w:cs="Times New Roman"/>
                <w:sz w:val="28"/>
                <w:szCs w:val="28"/>
              </w:rPr>
            </w:pPr>
            <w:r>
              <w:t>Наказ МОН України від 12.08.2022 №743</w:t>
            </w:r>
          </w:p>
        </w:tc>
      </w:tr>
    </w:tbl>
    <w:p w:rsidR="00B51DD2" w:rsidRDefault="00B51DD2" w:rsidP="00074B21">
      <w:pPr>
        <w:spacing w:line="240" w:lineRule="auto"/>
        <w:jc w:val="both"/>
        <w:rPr>
          <w:rFonts w:ascii="Times New Roman" w:hAnsi="Times New Roman" w:cs="Times New Roman"/>
          <w:sz w:val="28"/>
          <w:szCs w:val="28"/>
        </w:rPr>
      </w:pPr>
    </w:p>
    <w:p w:rsidR="00B51DD2" w:rsidRDefault="00B51DD2" w:rsidP="00074B21">
      <w:pPr>
        <w:spacing w:line="240" w:lineRule="auto"/>
        <w:rPr>
          <w:rFonts w:ascii="Times New Roman" w:eastAsia="Times New Roman" w:hAnsi="Times New Roman" w:cs="Times New Roman"/>
          <w:b/>
          <w:bCs/>
          <w:color w:val="001F5F"/>
          <w:sz w:val="32"/>
          <w:szCs w:val="32"/>
        </w:rPr>
      </w:pPr>
    </w:p>
    <w:p w:rsidR="00870C8B" w:rsidRDefault="00D0054C" w:rsidP="001E40F0">
      <w:pPr>
        <w:spacing w:line="240" w:lineRule="auto"/>
        <w:rPr>
          <w:b/>
        </w:rPr>
      </w:pPr>
      <w:r>
        <w:rPr>
          <w:color w:val="001F5F"/>
        </w:rPr>
        <w:br w:type="page"/>
      </w:r>
    </w:p>
    <w:p w:rsidR="001E40F0" w:rsidRDefault="009C2F1A" w:rsidP="009C2F1A">
      <w:pPr>
        <w:spacing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Додаток 3</w:t>
      </w:r>
    </w:p>
    <w:p w:rsidR="001E40F0" w:rsidRDefault="001E40F0" w:rsidP="001E40F0">
      <w:pPr>
        <w:spacing w:line="240" w:lineRule="auto"/>
        <w:jc w:val="center"/>
        <w:rPr>
          <w:rFonts w:ascii="Times New Roman" w:hAnsi="Times New Roman" w:cs="Times New Roman"/>
          <w:b/>
          <w:sz w:val="28"/>
          <w:szCs w:val="28"/>
        </w:rPr>
      </w:pPr>
    </w:p>
    <w:p w:rsidR="001E40F0" w:rsidRDefault="001E40F0" w:rsidP="001E40F0">
      <w:pPr>
        <w:spacing w:line="240" w:lineRule="auto"/>
        <w:jc w:val="center"/>
        <w:rPr>
          <w:rFonts w:ascii="Times New Roman" w:hAnsi="Times New Roman" w:cs="Times New Roman"/>
          <w:b/>
          <w:sz w:val="28"/>
          <w:szCs w:val="28"/>
        </w:rPr>
      </w:pPr>
      <w:r w:rsidRPr="001E40F0">
        <w:rPr>
          <w:rFonts w:ascii="Times New Roman" w:hAnsi="Times New Roman" w:cs="Times New Roman"/>
          <w:b/>
          <w:sz w:val="28"/>
          <w:szCs w:val="28"/>
        </w:rPr>
        <w:t>Загальний обсяг навчального навантаження для 5-8 класів</w:t>
      </w:r>
    </w:p>
    <w:p w:rsidR="00870C8B" w:rsidRPr="001E40F0" w:rsidRDefault="009C2F1A" w:rsidP="001E40F0">
      <w:pPr>
        <w:spacing w:line="240" w:lineRule="auto"/>
        <w:jc w:val="center"/>
        <w:rPr>
          <w:rFonts w:ascii="Times New Roman" w:eastAsia="Times New Roman" w:hAnsi="Times New Roman" w:cs="Times New Roman"/>
          <w:bCs/>
          <w:sz w:val="28"/>
          <w:szCs w:val="28"/>
        </w:rPr>
      </w:pPr>
      <w:r w:rsidRPr="009C2F1A">
        <w:rPr>
          <w:rFonts w:ascii="Times New Roman" w:hAnsi="Times New Roman" w:cs="Times New Roman"/>
          <w:b/>
          <w:noProof/>
          <w:sz w:val="28"/>
          <w:szCs w:val="28"/>
          <w:lang w:eastAsia="uk-UA"/>
        </w:rPr>
        <w:drawing>
          <wp:inline distT="0" distB="0" distL="0" distR="0" wp14:anchorId="75CAD0E0" wp14:editId="0997D394">
            <wp:extent cx="6120765" cy="43408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340860"/>
                    </a:xfrm>
                    <a:prstGeom prst="rect">
                      <a:avLst/>
                    </a:prstGeom>
                  </pic:spPr>
                </pic:pic>
              </a:graphicData>
            </a:graphic>
          </wp:inline>
        </w:drawing>
      </w:r>
      <w:r w:rsidRPr="009C2F1A">
        <w:rPr>
          <w:noProof/>
          <w:lang w:eastAsia="uk-UA"/>
        </w:rPr>
        <w:t xml:space="preserve"> </w:t>
      </w:r>
      <w:r w:rsidRPr="009C2F1A">
        <w:rPr>
          <w:rFonts w:ascii="Times New Roman" w:hAnsi="Times New Roman" w:cs="Times New Roman"/>
          <w:b/>
          <w:noProof/>
          <w:sz w:val="28"/>
          <w:szCs w:val="28"/>
          <w:lang w:eastAsia="uk-UA"/>
        </w:rPr>
        <w:drawing>
          <wp:inline distT="0" distB="0" distL="0" distR="0" wp14:anchorId="55B79302" wp14:editId="219C2E05">
            <wp:extent cx="6120765" cy="28276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827655"/>
                    </a:xfrm>
                    <a:prstGeom prst="rect">
                      <a:avLst/>
                    </a:prstGeom>
                  </pic:spPr>
                </pic:pic>
              </a:graphicData>
            </a:graphic>
          </wp:inline>
        </w:drawing>
      </w:r>
      <w:r w:rsidRPr="009C2F1A">
        <w:rPr>
          <w:noProof/>
          <w:lang w:eastAsia="uk-UA"/>
        </w:rPr>
        <w:t xml:space="preserve"> </w:t>
      </w:r>
      <w:r w:rsidRPr="009C2F1A">
        <w:rPr>
          <w:noProof/>
          <w:lang w:eastAsia="uk-UA"/>
        </w:rPr>
        <w:drawing>
          <wp:inline distT="0" distB="0" distL="0" distR="0" wp14:anchorId="75E74207" wp14:editId="42052CC2">
            <wp:extent cx="6120765" cy="2584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58445"/>
                    </a:xfrm>
                    <a:prstGeom prst="rect">
                      <a:avLst/>
                    </a:prstGeom>
                  </pic:spPr>
                </pic:pic>
              </a:graphicData>
            </a:graphic>
          </wp:inline>
        </w:drawing>
      </w:r>
      <w:r w:rsidR="00870C8B" w:rsidRPr="001E40F0">
        <w:rPr>
          <w:rFonts w:ascii="Times New Roman" w:hAnsi="Times New Roman" w:cs="Times New Roman"/>
          <w:b/>
          <w:sz w:val="28"/>
          <w:szCs w:val="28"/>
        </w:rPr>
        <w:br w:type="page"/>
      </w:r>
    </w:p>
    <w:p w:rsidR="00AD3FF1" w:rsidRPr="00870C8B" w:rsidRDefault="00870C8B" w:rsidP="00074B21">
      <w:pPr>
        <w:pStyle w:val="4"/>
        <w:tabs>
          <w:tab w:val="left" w:pos="7248"/>
        </w:tabs>
        <w:ind w:left="0" w:firstLine="709"/>
      </w:pPr>
      <w:r>
        <w:rPr>
          <w:b w:val="0"/>
        </w:rPr>
        <w:lastRenderedPageBreak/>
        <w:tab/>
      </w:r>
      <w:r>
        <w:t>Додаток 5</w:t>
      </w:r>
    </w:p>
    <w:p w:rsidR="00870C8B" w:rsidRDefault="00870C8B" w:rsidP="00074B21">
      <w:pPr>
        <w:pStyle w:val="4"/>
        <w:tabs>
          <w:tab w:val="left" w:pos="7248"/>
        </w:tabs>
        <w:ind w:left="0" w:firstLine="709"/>
        <w:jc w:val="right"/>
        <w:rPr>
          <w:rFonts w:eastAsia="Calibri"/>
          <w:sz w:val="24"/>
        </w:rPr>
      </w:pPr>
      <w:r>
        <w:rPr>
          <w:rFonts w:eastAsia="Calibri"/>
          <w:sz w:val="24"/>
        </w:rPr>
        <w:t xml:space="preserve">Відповідно до додатку3 </w:t>
      </w:r>
    </w:p>
    <w:p w:rsidR="00870C8B" w:rsidRDefault="00870C8B" w:rsidP="00074B21">
      <w:pPr>
        <w:pStyle w:val="4"/>
        <w:tabs>
          <w:tab w:val="left" w:pos="7248"/>
        </w:tabs>
        <w:ind w:left="0" w:firstLine="709"/>
        <w:jc w:val="right"/>
        <w:rPr>
          <w:rFonts w:eastAsia="Calibri"/>
          <w:sz w:val="24"/>
        </w:rPr>
      </w:pPr>
      <w:r>
        <w:rPr>
          <w:rFonts w:eastAsia="Calibri"/>
          <w:sz w:val="24"/>
        </w:rPr>
        <w:t>(Типовий навчальний план для 5-9 класів ЗЗСО</w:t>
      </w:r>
    </w:p>
    <w:p w:rsidR="00870C8B" w:rsidRPr="00870C8B" w:rsidRDefault="00870C8B" w:rsidP="00074B21">
      <w:pPr>
        <w:pStyle w:val="4"/>
        <w:tabs>
          <w:tab w:val="left" w:pos="7248"/>
        </w:tabs>
        <w:ind w:left="0" w:firstLine="709"/>
        <w:jc w:val="right"/>
        <w:rPr>
          <w:b w:val="0"/>
        </w:rPr>
      </w:pPr>
      <w:r>
        <w:rPr>
          <w:rFonts w:eastAsia="Calibri"/>
          <w:sz w:val="24"/>
        </w:rPr>
        <w:t xml:space="preserve"> з  навчанням українською мовою</w:t>
      </w:r>
      <w:r w:rsidRPr="002926CA">
        <w:rPr>
          <w:rFonts w:eastAsia="Calibri"/>
          <w:sz w:val="24"/>
        </w:rPr>
        <w:t>)</w:t>
      </w:r>
    </w:p>
    <w:p w:rsidR="00C47625" w:rsidRDefault="00C47625" w:rsidP="00074B21">
      <w:pPr>
        <w:spacing w:line="240" w:lineRule="auto"/>
        <w:jc w:val="center"/>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Навчальний план для 5-8</w:t>
      </w:r>
      <w:r w:rsidR="00B11267" w:rsidRPr="00215FA3">
        <w:rPr>
          <w:rFonts w:ascii="Times New Roman" w:eastAsia="Times New Roman" w:hAnsi="Times New Roman" w:cs="Times New Roman"/>
          <w:b/>
          <w:spacing w:val="-4"/>
          <w:sz w:val="28"/>
          <w:szCs w:val="28"/>
        </w:rPr>
        <w:t xml:space="preserve"> класів з українською мовою навчання</w:t>
      </w:r>
    </w:p>
    <w:tbl>
      <w:tblPr>
        <w:tblStyle w:val="ac"/>
        <w:tblpPr w:leftFromText="180" w:rightFromText="180" w:vertAnchor="text" w:horzAnchor="margin" w:tblpY="729"/>
        <w:tblW w:w="9464" w:type="dxa"/>
        <w:tblLayout w:type="fixed"/>
        <w:tblLook w:val="04A0" w:firstRow="1" w:lastRow="0" w:firstColumn="1" w:lastColumn="0" w:noHBand="0" w:noVBand="1"/>
      </w:tblPr>
      <w:tblGrid>
        <w:gridCol w:w="2552"/>
        <w:gridCol w:w="3226"/>
        <w:gridCol w:w="993"/>
        <w:gridCol w:w="992"/>
        <w:gridCol w:w="850"/>
        <w:gridCol w:w="851"/>
      </w:tblGrid>
      <w:tr w:rsidR="00C47625" w:rsidRPr="008B4766" w:rsidTr="007E1B98">
        <w:trPr>
          <w:trHeight w:val="509"/>
        </w:trPr>
        <w:tc>
          <w:tcPr>
            <w:tcW w:w="2552" w:type="dxa"/>
            <w:vMerge w:val="restart"/>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Назва освітньої галузі</w:t>
            </w:r>
          </w:p>
        </w:tc>
        <w:tc>
          <w:tcPr>
            <w:tcW w:w="3226" w:type="dxa"/>
            <w:vMerge w:val="restart"/>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 xml:space="preserve">Інтегровані курси, </w:t>
            </w:r>
          </w:p>
          <w:p w:rsidR="00C47625" w:rsidRDefault="00C47625" w:rsidP="00074B21">
            <w:pPr>
              <w:rPr>
                <w:rFonts w:ascii="Times New Roman" w:hAnsi="Times New Roman" w:cs="Times New Roman"/>
                <w:b/>
              </w:rPr>
            </w:pPr>
            <w:r>
              <w:rPr>
                <w:rFonts w:ascii="Times New Roman" w:hAnsi="Times New Roman" w:cs="Times New Roman"/>
                <w:b/>
              </w:rPr>
              <w:t>Навчальні предмети</w:t>
            </w:r>
          </w:p>
        </w:tc>
        <w:tc>
          <w:tcPr>
            <w:tcW w:w="3686" w:type="dxa"/>
            <w:gridSpan w:val="4"/>
            <w:shd w:val="clear" w:color="auto" w:fill="auto"/>
          </w:tcPr>
          <w:p w:rsidR="00C47625" w:rsidRPr="008B4766" w:rsidRDefault="00C47625" w:rsidP="00074B21">
            <w:pPr>
              <w:rPr>
                <w:rFonts w:ascii="Times New Roman" w:hAnsi="Times New Roman" w:cs="Times New Roman"/>
                <w:b/>
              </w:rPr>
            </w:pPr>
            <w:r w:rsidRPr="008B4766">
              <w:rPr>
                <w:rFonts w:ascii="Times New Roman" w:hAnsi="Times New Roman" w:cs="Times New Roman"/>
                <w:b/>
              </w:rPr>
              <w:t>Кількість годин на тиждень</w:t>
            </w:r>
          </w:p>
        </w:tc>
      </w:tr>
      <w:tr w:rsidR="00C47625" w:rsidTr="007E1B98">
        <w:trPr>
          <w:trHeight w:val="54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sz w:val="24"/>
                <w:szCs w:val="24"/>
              </w:rPr>
            </w:pPr>
            <w:r>
              <w:rPr>
                <w:rFonts w:ascii="Times New Roman" w:hAnsi="Times New Roman" w:cs="Times New Roman"/>
                <w:b/>
                <w:sz w:val="24"/>
                <w:szCs w:val="24"/>
              </w:rPr>
              <w:t>5 клас</w:t>
            </w:r>
          </w:p>
        </w:tc>
        <w:tc>
          <w:tcPr>
            <w:tcW w:w="99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sz w:val="24"/>
                <w:szCs w:val="24"/>
              </w:rPr>
            </w:pPr>
            <w:r>
              <w:rPr>
                <w:rFonts w:ascii="Times New Roman" w:hAnsi="Times New Roman" w:cs="Times New Roman"/>
                <w:b/>
                <w:sz w:val="24"/>
                <w:szCs w:val="24"/>
              </w:rPr>
              <w:t>6клас</w:t>
            </w:r>
          </w:p>
        </w:tc>
        <w:tc>
          <w:tcPr>
            <w:tcW w:w="850"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sz w:val="24"/>
                <w:szCs w:val="24"/>
              </w:rPr>
            </w:pPr>
            <w:r>
              <w:rPr>
                <w:rFonts w:ascii="Times New Roman" w:hAnsi="Times New Roman" w:cs="Times New Roman"/>
                <w:b/>
                <w:sz w:val="24"/>
                <w:szCs w:val="24"/>
              </w:rPr>
              <w:t>7клас</w:t>
            </w:r>
          </w:p>
        </w:tc>
        <w:tc>
          <w:tcPr>
            <w:tcW w:w="851"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sz w:val="24"/>
                <w:szCs w:val="24"/>
              </w:rPr>
            </w:pPr>
            <w:r>
              <w:rPr>
                <w:rFonts w:ascii="Times New Roman" w:hAnsi="Times New Roman" w:cs="Times New Roman"/>
                <w:b/>
                <w:sz w:val="24"/>
                <w:szCs w:val="24"/>
              </w:rPr>
              <w:t>8клас</w:t>
            </w:r>
          </w:p>
        </w:tc>
      </w:tr>
      <w:tr w:rsidR="00C47625" w:rsidRPr="003306B5" w:rsidTr="007E1B98">
        <w:trPr>
          <w:trHeight w:val="337"/>
        </w:trPr>
        <w:tc>
          <w:tcPr>
            <w:tcW w:w="2552" w:type="dxa"/>
            <w:vMerge w:val="restart"/>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Мовно-літературна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Українська мова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r>
      <w:tr w:rsidR="00C47625" w:rsidRPr="003306B5" w:rsidTr="007E1B98">
        <w:tc>
          <w:tcPr>
            <w:tcW w:w="2552" w:type="dxa"/>
            <w:vMerge/>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Українська література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Tr="007E1B98">
        <w:tc>
          <w:tcPr>
            <w:tcW w:w="2552" w:type="dxa"/>
            <w:vMerge/>
            <w:tcBorders>
              <w:top w:val="single" w:sz="4" w:space="0" w:color="auto"/>
              <w:left w:val="single" w:sz="4" w:space="0" w:color="auto"/>
              <w:bottom w:val="single" w:sz="4" w:space="0" w:color="auto"/>
              <w:right w:val="single" w:sz="4" w:space="0" w:color="auto"/>
            </w:tcBorders>
            <w:vAlign w:val="center"/>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Інтегрований курс літератур</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p>
        </w:tc>
      </w:tr>
      <w:tr w:rsidR="00C47625" w:rsidRPr="003306B5" w:rsidTr="007E1B98">
        <w:tc>
          <w:tcPr>
            <w:tcW w:w="2552" w:type="dxa"/>
            <w:vMerge/>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Зарубіжна література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vMerge/>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Іноземна мова (англійська)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3,5</w:t>
            </w:r>
          </w:p>
        </w:tc>
        <w:tc>
          <w:tcPr>
            <w:tcW w:w="992"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b/>
              </w:rPr>
            </w:pPr>
            <w:r>
              <w:rPr>
                <w:rFonts w:ascii="Times New Roman" w:hAnsi="Times New Roman" w:cs="Times New Roman"/>
                <w:b/>
              </w:rPr>
              <w:t xml:space="preserve">     4</w:t>
            </w:r>
          </w:p>
          <w:p w:rsidR="00C47625" w:rsidRPr="003306B5" w:rsidRDefault="00C47625" w:rsidP="00074B21">
            <w:pPr>
              <w:jc w:val="both"/>
              <w:rPr>
                <w:rFonts w:ascii="Times New Roman" w:hAnsi="Times New Roman" w:cs="Times New Roman"/>
                <w:b/>
              </w:rPr>
            </w:pPr>
            <w:r>
              <w:rPr>
                <w:rFonts w:ascii="Times New Roman" w:hAnsi="Times New Roman" w:cs="Times New Roman"/>
                <w:b/>
              </w:rPr>
              <w:t>(3,5+0,5</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3,5</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Математична</w:t>
            </w: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Математика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5</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5</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Алгебра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2,5</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A51EDB" w:rsidP="00074B21">
            <w:pPr>
              <w:jc w:val="center"/>
              <w:rPr>
                <w:rFonts w:ascii="Times New Roman" w:hAnsi="Times New Roman" w:cs="Times New Roman"/>
                <w:b/>
              </w:rPr>
            </w:pPr>
            <w:r>
              <w:rPr>
                <w:rFonts w:ascii="Times New Roman" w:hAnsi="Times New Roman" w:cs="Times New Roman"/>
                <w:b/>
              </w:rPr>
              <w:t>3</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Геометрія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A51EDB"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Природнича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Інтегрований курс «Пізнаємо природу»</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Біологія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Географія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Фізика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Хімія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r>
      <w:tr w:rsidR="00C47625" w:rsidRPr="003306B5" w:rsidTr="007E1B98">
        <w:tc>
          <w:tcPr>
            <w:tcW w:w="2552" w:type="dxa"/>
            <w:vMerge w:val="restart"/>
            <w:tcBorders>
              <w:top w:val="single" w:sz="4" w:space="0" w:color="auto"/>
              <w:left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Соціальна і здоров'язбережувальна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Інтегрований курс «Здоров'я, безпека та добробут»</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r>
      <w:tr w:rsidR="00C47625" w:rsidRPr="003306B5" w:rsidTr="007E1B98">
        <w:tc>
          <w:tcPr>
            <w:tcW w:w="2552" w:type="dxa"/>
            <w:vMerge/>
            <w:tcBorders>
              <w:left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Підприємництво і фінансова грамотність</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0,5</w:t>
            </w:r>
          </w:p>
        </w:tc>
      </w:tr>
      <w:tr w:rsidR="00C47625" w:rsidTr="007E1B98">
        <w:tc>
          <w:tcPr>
            <w:tcW w:w="2552" w:type="dxa"/>
            <w:vMerge/>
            <w:tcBorders>
              <w:left w:val="single" w:sz="4" w:space="0" w:color="auto"/>
              <w:bottom w:val="single" w:sz="4" w:space="0" w:color="auto"/>
              <w:right w:val="single" w:sz="4" w:space="0" w:color="auto"/>
            </w:tcBorders>
            <w:vAlign w:val="center"/>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Культура добросусідства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p>
        </w:tc>
      </w:tr>
      <w:tr w:rsidR="00C47625" w:rsidRPr="003306B5" w:rsidTr="007E1B98">
        <w:tc>
          <w:tcPr>
            <w:tcW w:w="2552" w:type="dxa"/>
            <w:vMerge w:val="restart"/>
            <w:tcBorders>
              <w:top w:val="single" w:sz="4" w:space="0" w:color="auto"/>
              <w:left w:val="single" w:sz="4" w:space="0" w:color="auto"/>
              <w:right w:val="single" w:sz="4" w:space="0" w:color="auto"/>
            </w:tcBorders>
            <w:vAlign w:val="center"/>
            <w:hideMark/>
          </w:tcPr>
          <w:p w:rsidR="00C47625" w:rsidRDefault="00C47625" w:rsidP="00074B21">
            <w:pPr>
              <w:rPr>
                <w:rFonts w:ascii="Times New Roman" w:hAnsi="Times New Roman" w:cs="Times New Roman"/>
                <w:b/>
              </w:rPr>
            </w:pPr>
            <w:r>
              <w:rPr>
                <w:rFonts w:ascii="Times New Roman" w:hAnsi="Times New Roman" w:cs="Times New Roman"/>
                <w:b/>
              </w:rPr>
              <w:t>Громадянська та історична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Інтегрований курс історії та громадянської освіти</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3306B5" w:rsidTr="007E1B98">
        <w:tc>
          <w:tcPr>
            <w:tcW w:w="2552" w:type="dxa"/>
            <w:vMerge/>
            <w:tcBorders>
              <w:left w:val="single" w:sz="4" w:space="0" w:color="auto"/>
              <w:right w:val="single" w:sz="4" w:space="0" w:color="auto"/>
            </w:tcBorders>
            <w:vAlign w:val="center"/>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tcPr>
          <w:p w:rsidR="00C47625" w:rsidRDefault="00C47625" w:rsidP="00074B21">
            <w:pPr>
              <w:rPr>
                <w:rFonts w:ascii="Times New Roman" w:hAnsi="Times New Roman" w:cs="Times New Roman"/>
              </w:rPr>
            </w:pPr>
            <w:r>
              <w:rPr>
                <w:rFonts w:ascii="Times New Roman" w:hAnsi="Times New Roman" w:cs="Times New Roman"/>
              </w:rPr>
              <w:t>Інтегрований курс історії</w:t>
            </w:r>
          </w:p>
        </w:tc>
        <w:tc>
          <w:tcPr>
            <w:tcW w:w="993"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D17EF1" w:rsidTr="007E1B98">
        <w:tc>
          <w:tcPr>
            <w:tcW w:w="2552" w:type="dxa"/>
            <w:vMerge/>
            <w:tcBorders>
              <w:left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Історія України</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1,5</w:t>
            </w:r>
          </w:p>
        </w:tc>
      </w:tr>
      <w:tr w:rsidR="00C47625" w:rsidRPr="00D17EF1" w:rsidTr="007E1B98">
        <w:tc>
          <w:tcPr>
            <w:tcW w:w="2552" w:type="dxa"/>
            <w:vMerge/>
            <w:tcBorders>
              <w:left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Всесвітня історія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1</w:t>
            </w:r>
          </w:p>
        </w:tc>
      </w:tr>
      <w:tr w:rsidR="00C47625" w:rsidRPr="00D17EF1" w:rsidTr="007E1B98">
        <w:tc>
          <w:tcPr>
            <w:tcW w:w="2552" w:type="dxa"/>
            <w:vMerge/>
            <w:tcBorders>
              <w:left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Громадянська освіта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0,5</w:t>
            </w:r>
          </w:p>
        </w:tc>
        <w:tc>
          <w:tcPr>
            <w:tcW w:w="850"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0,5</w:t>
            </w:r>
          </w:p>
        </w:tc>
        <w:tc>
          <w:tcPr>
            <w:tcW w:w="851" w:type="dxa"/>
            <w:tcBorders>
              <w:top w:val="single" w:sz="4" w:space="0" w:color="auto"/>
              <w:left w:val="single" w:sz="4" w:space="0" w:color="auto"/>
              <w:bottom w:val="single" w:sz="4" w:space="0" w:color="auto"/>
              <w:right w:val="single" w:sz="4" w:space="0" w:color="auto"/>
            </w:tcBorders>
          </w:tcPr>
          <w:p w:rsidR="00C47625" w:rsidRPr="00D17EF1" w:rsidRDefault="00C47625" w:rsidP="00074B21">
            <w:pPr>
              <w:jc w:val="center"/>
              <w:rPr>
                <w:rFonts w:ascii="Times New Roman" w:hAnsi="Times New Roman" w:cs="Times New Roman"/>
                <w:b/>
                <w:color w:val="000000" w:themeColor="text1"/>
              </w:rPr>
            </w:pPr>
            <w:r w:rsidRPr="00D17EF1">
              <w:rPr>
                <w:rFonts w:ascii="Times New Roman" w:hAnsi="Times New Roman" w:cs="Times New Roman"/>
                <w:b/>
                <w:color w:val="000000" w:themeColor="text1"/>
              </w:rPr>
              <w:t>0,5</w:t>
            </w:r>
          </w:p>
        </w:tc>
      </w:tr>
      <w:tr w:rsidR="00C47625" w:rsidRPr="003306B5" w:rsidTr="007E1B98">
        <w:tc>
          <w:tcPr>
            <w:tcW w:w="2552" w:type="dxa"/>
            <w:vMerge/>
            <w:tcBorders>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Правознавство</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Інформатична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Інформатика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1,5</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1,5</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1,5</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1,5</w:t>
            </w:r>
          </w:p>
        </w:tc>
      </w:tr>
      <w:tr w:rsidR="00C47625" w:rsidRPr="003306B5" w:rsidTr="007E1B98">
        <w:tc>
          <w:tcPr>
            <w:tcW w:w="2552" w:type="dxa"/>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r>
              <w:rPr>
                <w:rFonts w:ascii="Times New Roman" w:hAnsi="Times New Roman" w:cs="Times New Roman"/>
                <w:b/>
              </w:rPr>
              <w:t>Технологічна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Технології</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r>
      <w:tr w:rsidR="00C47625" w:rsidRPr="003306B5" w:rsidTr="007E1B98">
        <w:trPr>
          <w:trHeight w:val="270"/>
        </w:trPr>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r>
              <w:rPr>
                <w:rFonts w:ascii="Times New Roman" w:hAnsi="Times New Roman" w:cs="Times New Roman"/>
                <w:b/>
              </w:rPr>
              <w:t>Мистецька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Інтегрований курс «Мистецтво»</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p>
        </w:tc>
      </w:tr>
      <w:tr w:rsidR="00C47625" w:rsidRPr="003306B5" w:rsidTr="007E1B98">
        <w:trPr>
          <w:trHeight w:val="270"/>
        </w:trPr>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Образотворче мистецтво</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r>
      <w:tr w:rsidR="00C47625" w:rsidRPr="003306B5" w:rsidTr="007E1B98">
        <w:trPr>
          <w:trHeight w:val="270"/>
        </w:trPr>
        <w:tc>
          <w:tcPr>
            <w:tcW w:w="2552"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b/>
              </w:rPr>
            </w:pP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Музичне мистецтво</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1</w:t>
            </w:r>
          </w:p>
        </w:tc>
      </w:tr>
      <w:tr w:rsidR="00C47625" w:rsidRPr="003306B5" w:rsidTr="007E1B98">
        <w:trPr>
          <w:trHeight w:val="240"/>
        </w:trPr>
        <w:tc>
          <w:tcPr>
            <w:tcW w:w="2552" w:type="dxa"/>
            <w:tcBorders>
              <w:top w:val="single" w:sz="4" w:space="0" w:color="auto"/>
              <w:left w:val="single" w:sz="4" w:space="0" w:color="auto"/>
              <w:bottom w:val="single" w:sz="4" w:space="0" w:color="auto"/>
              <w:right w:val="single" w:sz="4" w:space="0" w:color="auto"/>
            </w:tcBorders>
            <w:vAlign w:val="center"/>
            <w:hideMark/>
          </w:tcPr>
          <w:p w:rsidR="00C47625" w:rsidRDefault="00C47625" w:rsidP="00074B21">
            <w:pPr>
              <w:rPr>
                <w:rFonts w:ascii="Times New Roman" w:hAnsi="Times New Roman" w:cs="Times New Roman"/>
                <w:b/>
              </w:rPr>
            </w:pPr>
            <w:r>
              <w:rPr>
                <w:rFonts w:ascii="Times New Roman" w:hAnsi="Times New Roman" w:cs="Times New Roman"/>
                <w:b/>
              </w:rPr>
              <w:t>Фізична культура</w:t>
            </w:r>
          </w:p>
        </w:tc>
        <w:tc>
          <w:tcPr>
            <w:tcW w:w="3226" w:type="dxa"/>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rPr>
              <w:t>Фізична культура</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3</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3</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3</w:t>
            </w:r>
          </w:p>
        </w:tc>
        <w:tc>
          <w:tcPr>
            <w:tcW w:w="851" w:type="dxa"/>
            <w:tcBorders>
              <w:top w:val="nil"/>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3</w:t>
            </w:r>
          </w:p>
        </w:tc>
      </w:tr>
      <w:tr w:rsidR="00C47625" w:rsidRPr="003306B5" w:rsidTr="007E1B98">
        <w:tc>
          <w:tcPr>
            <w:tcW w:w="5778" w:type="dxa"/>
            <w:gridSpan w:val="2"/>
            <w:tcBorders>
              <w:top w:val="single" w:sz="4" w:space="0" w:color="auto"/>
              <w:left w:val="single" w:sz="4" w:space="0" w:color="auto"/>
              <w:bottom w:val="single" w:sz="4" w:space="0" w:color="auto"/>
              <w:right w:val="single" w:sz="4" w:space="0" w:color="auto"/>
            </w:tcBorders>
            <w:hideMark/>
          </w:tcPr>
          <w:p w:rsidR="00C47625" w:rsidRPr="00C84C5A" w:rsidRDefault="00C47625" w:rsidP="00074B21">
            <w:pPr>
              <w:rPr>
                <w:rFonts w:ascii="Times New Roman" w:hAnsi="Times New Roman" w:cs="Times New Roman"/>
              </w:rPr>
            </w:pPr>
            <w:r>
              <w:rPr>
                <w:rFonts w:ascii="Times New Roman" w:hAnsi="Times New Roman" w:cs="Times New Roman"/>
                <w:b/>
              </w:rPr>
              <w:t>Години навчального навантаження для перерозподілу між освітніми  компонентами</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7,5</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9,5</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6,5</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6,5</w:t>
            </w:r>
          </w:p>
        </w:tc>
      </w:tr>
      <w:tr w:rsidR="00C47625" w:rsidTr="007E1B98">
        <w:tc>
          <w:tcPr>
            <w:tcW w:w="5778" w:type="dxa"/>
            <w:gridSpan w:val="2"/>
            <w:tcBorders>
              <w:top w:val="single" w:sz="4" w:space="0" w:color="auto"/>
              <w:left w:val="single" w:sz="4" w:space="0" w:color="auto"/>
              <w:bottom w:val="single" w:sz="4" w:space="0" w:color="auto"/>
              <w:right w:val="single" w:sz="4" w:space="0" w:color="auto"/>
            </w:tcBorders>
            <w:hideMark/>
          </w:tcPr>
          <w:p w:rsidR="00C47625" w:rsidRDefault="00C47625" w:rsidP="00074B21">
            <w:pPr>
              <w:rPr>
                <w:rFonts w:ascii="Times New Roman" w:hAnsi="Times New Roman" w:cs="Times New Roman"/>
              </w:rPr>
            </w:pPr>
            <w:r>
              <w:rPr>
                <w:rFonts w:ascii="Times New Roman" w:hAnsi="Times New Roman" w:cs="Times New Roman"/>
                <w:b/>
                <w:lang w:val="uk-UA"/>
              </w:rPr>
              <w:t>У</w:t>
            </w:r>
            <w:r>
              <w:rPr>
                <w:rFonts w:ascii="Times New Roman" w:hAnsi="Times New Roman" w:cs="Times New Roman"/>
                <w:b/>
              </w:rPr>
              <w:t>сього (без фізичної культури + фізична культура; без урахування поділу класів  на групи)</w:t>
            </w:r>
          </w:p>
        </w:tc>
        <w:tc>
          <w:tcPr>
            <w:tcW w:w="993"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28+3</w:t>
            </w:r>
          </w:p>
        </w:tc>
        <w:tc>
          <w:tcPr>
            <w:tcW w:w="992"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31+3</w:t>
            </w:r>
          </w:p>
        </w:tc>
        <w:tc>
          <w:tcPr>
            <w:tcW w:w="850"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32+3</w:t>
            </w:r>
          </w:p>
        </w:tc>
        <w:tc>
          <w:tcPr>
            <w:tcW w:w="851"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33+3</w:t>
            </w:r>
          </w:p>
        </w:tc>
      </w:tr>
      <w:tr w:rsidR="00C47625" w:rsidTr="007E1B98">
        <w:tc>
          <w:tcPr>
            <w:tcW w:w="5778" w:type="dxa"/>
            <w:gridSpan w:val="2"/>
            <w:tcBorders>
              <w:top w:val="single" w:sz="4" w:space="0" w:color="auto"/>
              <w:left w:val="single" w:sz="4" w:space="0" w:color="auto"/>
              <w:bottom w:val="single" w:sz="4" w:space="0" w:color="auto"/>
              <w:right w:val="single" w:sz="4" w:space="0" w:color="auto"/>
            </w:tcBorders>
            <w:hideMark/>
          </w:tcPr>
          <w:p w:rsidR="00C47625" w:rsidRPr="00525DF4" w:rsidRDefault="00C47625" w:rsidP="00074B21">
            <w:pPr>
              <w:rPr>
                <w:rFonts w:ascii="Times New Roman" w:hAnsi="Times New Roman" w:cs="Times New Roman"/>
                <w:lang w:val="uk-UA"/>
              </w:rPr>
            </w:pPr>
            <w:r w:rsidRPr="00525DF4">
              <w:rPr>
                <w:rFonts w:ascii="Times New Roman" w:hAnsi="Times New Roman" w:cs="Times New Roman"/>
                <w:lang w:val="uk-UA"/>
              </w:rPr>
              <w:t>Загальнорічна</w:t>
            </w:r>
            <w:r>
              <w:rPr>
                <w:rFonts w:ascii="Times New Roman" w:hAnsi="Times New Roman" w:cs="Times New Roman"/>
                <w:lang w:val="uk-UA"/>
              </w:rPr>
              <w:t xml:space="preserve"> </w:t>
            </w:r>
            <w:r w:rsidRPr="00525DF4">
              <w:rPr>
                <w:rFonts w:ascii="Times New Roman" w:hAnsi="Times New Roman" w:cs="Times New Roman"/>
                <w:lang w:val="uk-UA"/>
              </w:rPr>
              <w:t>кількість</w:t>
            </w:r>
            <w:r>
              <w:rPr>
                <w:rFonts w:ascii="Times New Roman" w:hAnsi="Times New Roman" w:cs="Times New Roman"/>
                <w:lang w:val="uk-UA"/>
              </w:rPr>
              <w:t xml:space="preserve"> </w:t>
            </w:r>
            <w:r w:rsidRPr="00525DF4">
              <w:rPr>
                <w:rFonts w:ascii="Times New Roman" w:hAnsi="Times New Roman" w:cs="Times New Roman"/>
                <w:lang w:val="uk-UA"/>
              </w:rPr>
              <w:t>навчальних</w:t>
            </w:r>
            <w:r>
              <w:rPr>
                <w:rFonts w:ascii="Times New Roman" w:hAnsi="Times New Roman" w:cs="Times New Roman"/>
                <w:lang w:val="uk-UA"/>
              </w:rPr>
              <w:t xml:space="preserve"> </w:t>
            </w:r>
            <w:r w:rsidRPr="00525DF4">
              <w:rPr>
                <w:rFonts w:ascii="Times New Roman" w:hAnsi="Times New Roman" w:cs="Times New Roman"/>
                <w:lang w:val="uk-UA"/>
              </w:rPr>
              <w:t>годин,  що</w:t>
            </w:r>
            <w:r>
              <w:rPr>
                <w:rFonts w:ascii="Times New Roman" w:hAnsi="Times New Roman" w:cs="Times New Roman"/>
                <w:lang w:val="uk-UA"/>
              </w:rPr>
              <w:t xml:space="preserve"> </w:t>
            </w:r>
            <w:r w:rsidRPr="00525DF4">
              <w:rPr>
                <w:rFonts w:ascii="Times New Roman" w:hAnsi="Times New Roman" w:cs="Times New Roman"/>
                <w:lang w:val="uk-UA"/>
              </w:rPr>
              <w:t>фінансуються з бюджету(без урахування</w:t>
            </w:r>
            <w:r>
              <w:rPr>
                <w:rFonts w:ascii="Times New Roman" w:hAnsi="Times New Roman" w:cs="Times New Roman"/>
                <w:lang w:val="uk-UA"/>
              </w:rPr>
              <w:t xml:space="preserve"> </w:t>
            </w:r>
            <w:r w:rsidRPr="00525DF4">
              <w:rPr>
                <w:rFonts w:ascii="Times New Roman" w:hAnsi="Times New Roman" w:cs="Times New Roman"/>
                <w:lang w:val="uk-UA"/>
              </w:rPr>
              <w:t>поділу на групи)</w:t>
            </w:r>
          </w:p>
        </w:tc>
        <w:tc>
          <w:tcPr>
            <w:tcW w:w="993"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31</w:t>
            </w:r>
          </w:p>
        </w:tc>
        <w:tc>
          <w:tcPr>
            <w:tcW w:w="992"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35</w:t>
            </w:r>
          </w:p>
        </w:tc>
        <w:tc>
          <w:tcPr>
            <w:tcW w:w="851" w:type="dxa"/>
            <w:tcBorders>
              <w:top w:val="single" w:sz="4" w:space="0" w:color="auto"/>
              <w:left w:val="single" w:sz="4" w:space="0" w:color="auto"/>
              <w:bottom w:val="single" w:sz="4" w:space="0" w:color="auto"/>
              <w:right w:val="single" w:sz="4" w:space="0" w:color="auto"/>
            </w:tcBorders>
          </w:tcPr>
          <w:p w:rsidR="00C47625" w:rsidRDefault="00C47625" w:rsidP="00074B21">
            <w:pPr>
              <w:jc w:val="center"/>
              <w:rPr>
                <w:rFonts w:ascii="Times New Roman" w:hAnsi="Times New Roman" w:cs="Times New Roman"/>
                <w:b/>
              </w:rPr>
            </w:pPr>
            <w:r>
              <w:rPr>
                <w:rFonts w:ascii="Times New Roman" w:hAnsi="Times New Roman" w:cs="Times New Roman"/>
                <w:b/>
              </w:rPr>
              <w:t>36</w:t>
            </w:r>
          </w:p>
        </w:tc>
      </w:tr>
      <w:tr w:rsidR="00C47625" w:rsidRPr="003306B5" w:rsidTr="007E1B98">
        <w:tc>
          <w:tcPr>
            <w:tcW w:w="5778" w:type="dxa"/>
            <w:gridSpan w:val="2"/>
            <w:tcBorders>
              <w:top w:val="single" w:sz="4" w:space="0" w:color="auto"/>
              <w:left w:val="single" w:sz="4" w:space="0" w:color="auto"/>
              <w:bottom w:val="single" w:sz="4" w:space="0" w:color="auto"/>
              <w:right w:val="single" w:sz="4" w:space="0" w:color="auto"/>
            </w:tcBorders>
            <w:hideMark/>
          </w:tcPr>
          <w:p w:rsidR="00C47625" w:rsidRPr="00E637C1" w:rsidRDefault="00C47625" w:rsidP="00074B21">
            <w:pPr>
              <w:rPr>
                <w:rFonts w:ascii="Times New Roman" w:hAnsi="Times New Roman" w:cs="Times New Roman"/>
              </w:rPr>
            </w:pPr>
            <w:r w:rsidRPr="00E637C1">
              <w:rPr>
                <w:rFonts w:ascii="Times New Roman" w:hAnsi="Times New Roman" w:cs="Times New Roman"/>
              </w:rPr>
              <w:t>Гранично</w:t>
            </w:r>
            <w:r>
              <w:rPr>
                <w:rFonts w:ascii="Times New Roman" w:hAnsi="Times New Roman" w:cs="Times New Roman"/>
              </w:rPr>
              <w:t xml:space="preserve"> </w:t>
            </w:r>
            <w:r w:rsidRPr="00E637C1">
              <w:rPr>
                <w:rFonts w:ascii="Times New Roman" w:hAnsi="Times New Roman" w:cs="Times New Roman"/>
              </w:rPr>
              <w:t>допустиме</w:t>
            </w:r>
            <w:r>
              <w:rPr>
                <w:rFonts w:ascii="Times New Roman" w:hAnsi="Times New Roman" w:cs="Times New Roman"/>
              </w:rPr>
              <w:t xml:space="preserve"> </w:t>
            </w:r>
            <w:r w:rsidRPr="00E637C1">
              <w:rPr>
                <w:rFonts w:ascii="Times New Roman" w:hAnsi="Times New Roman" w:cs="Times New Roman"/>
              </w:rPr>
              <w:t>навчальне</w:t>
            </w:r>
            <w:r>
              <w:rPr>
                <w:rFonts w:ascii="Times New Roman" w:hAnsi="Times New Roman" w:cs="Times New Roman"/>
              </w:rPr>
              <w:t xml:space="preserve"> </w:t>
            </w:r>
            <w:r w:rsidRPr="00E637C1">
              <w:rPr>
                <w:rFonts w:ascii="Times New Roman" w:hAnsi="Times New Roman" w:cs="Times New Roman"/>
              </w:rPr>
              <w:t>навантаження на одного учня</w:t>
            </w:r>
          </w:p>
        </w:tc>
        <w:tc>
          <w:tcPr>
            <w:tcW w:w="993"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sidRPr="003306B5">
              <w:rPr>
                <w:rFonts w:ascii="Times New Roman" w:hAnsi="Times New Roman" w:cs="Times New Roman"/>
                <w:b/>
              </w:rPr>
              <w:t>28</w:t>
            </w:r>
          </w:p>
        </w:tc>
        <w:tc>
          <w:tcPr>
            <w:tcW w:w="992"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31</w:t>
            </w:r>
          </w:p>
        </w:tc>
        <w:tc>
          <w:tcPr>
            <w:tcW w:w="850"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32</w:t>
            </w:r>
          </w:p>
        </w:tc>
        <w:tc>
          <w:tcPr>
            <w:tcW w:w="851" w:type="dxa"/>
            <w:tcBorders>
              <w:top w:val="single" w:sz="4" w:space="0" w:color="auto"/>
              <w:left w:val="single" w:sz="4" w:space="0" w:color="auto"/>
              <w:bottom w:val="single" w:sz="4" w:space="0" w:color="auto"/>
              <w:right w:val="single" w:sz="4" w:space="0" w:color="auto"/>
            </w:tcBorders>
          </w:tcPr>
          <w:p w:rsidR="00C47625" w:rsidRPr="003306B5" w:rsidRDefault="00C47625" w:rsidP="00074B21">
            <w:pPr>
              <w:jc w:val="center"/>
              <w:rPr>
                <w:rFonts w:ascii="Times New Roman" w:hAnsi="Times New Roman" w:cs="Times New Roman"/>
                <w:b/>
              </w:rPr>
            </w:pPr>
            <w:r>
              <w:rPr>
                <w:rFonts w:ascii="Times New Roman" w:hAnsi="Times New Roman" w:cs="Times New Roman"/>
                <w:b/>
              </w:rPr>
              <w:t>33</w:t>
            </w:r>
          </w:p>
        </w:tc>
      </w:tr>
    </w:tbl>
    <w:p w:rsidR="00B11267" w:rsidRPr="00215FA3" w:rsidRDefault="00B11267" w:rsidP="00074B21">
      <w:pPr>
        <w:spacing w:line="240" w:lineRule="auto"/>
        <w:jc w:val="center"/>
        <w:rPr>
          <w:rFonts w:ascii="Times New Roman" w:eastAsia="Times New Roman" w:hAnsi="Times New Roman" w:cs="Times New Roman"/>
          <w:b/>
          <w:spacing w:val="-4"/>
          <w:sz w:val="28"/>
          <w:szCs w:val="28"/>
        </w:rPr>
      </w:pPr>
    </w:p>
    <w:p w:rsidR="00B11267" w:rsidRDefault="00B11267" w:rsidP="00074B21">
      <w:pPr>
        <w:pStyle w:val="a8"/>
        <w:ind w:left="425"/>
        <w:rPr>
          <w:spacing w:val="-5"/>
        </w:rPr>
      </w:pPr>
    </w:p>
    <w:p w:rsidR="00870C8B" w:rsidRDefault="00870C8B" w:rsidP="009C2F1A">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br w:type="page"/>
      </w:r>
    </w:p>
    <w:p w:rsidR="00870C8B" w:rsidRDefault="00870C8B" w:rsidP="00074B21">
      <w:pPr>
        <w:tabs>
          <w:tab w:val="left" w:pos="6984"/>
        </w:tabs>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70C0"/>
          <w:sz w:val="28"/>
          <w:szCs w:val="28"/>
        </w:rPr>
        <w:lastRenderedPageBreak/>
        <w:tab/>
      </w:r>
      <w:r w:rsidRPr="00870C8B">
        <w:rPr>
          <w:rFonts w:ascii="Times New Roman" w:hAnsi="Times New Roman" w:cs="Times New Roman"/>
          <w:color w:val="000000" w:themeColor="text1"/>
          <w:sz w:val="28"/>
          <w:szCs w:val="28"/>
        </w:rPr>
        <w:t>Додаток 6</w:t>
      </w:r>
    </w:p>
    <w:p w:rsidR="00870C8B" w:rsidRDefault="00870C8B" w:rsidP="00074B21">
      <w:pPr>
        <w:tabs>
          <w:tab w:val="left" w:pos="2244"/>
        </w:tabs>
        <w:spacing w:after="0" w:line="240" w:lineRule="auto"/>
        <w:jc w:val="right"/>
        <w:rPr>
          <w:rFonts w:ascii="Times New Roman" w:eastAsia="Calibri" w:hAnsi="Times New Roman" w:cs="Times New Roman"/>
          <w:bCs/>
          <w:sz w:val="24"/>
          <w:szCs w:val="28"/>
        </w:rPr>
      </w:pPr>
      <w:r>
        <w:rPr>
          <w:rFonts w:ascii="Times New Roman" w:eastAsia="Calibri" w:hAnsi="Times New Roman" w:cs="Times New Roman"/>
          <w:bCs/>
          <w:sz w:val="24"/>
          <w:szCs w:val="28"/>
        </w:rPr>
        <w:t>Відповідно до Таблиці 10</w:t>
      </w:r>
    </w:p>
    <w:p w:rsidR="00870C8B" w:rsidRDefault="00870C8B" w:rsidP="00074B21">
      <w:pPr>
        <w:tabs>
          <w:tab w:val="left" w:pos="2244"/>
        </w:tabs>
        <w:spacing w:after="0" w:line="240" w:lineRule="auto"/>
        <w:jc w:val="right"/>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 Типової освітньої програми</w:t>
      </w:r>
    </w:p>
    <w:p w:rsidR="00870C8B" w:rsidRDefault="00870C8B" w:rsidP="00074B21">
      <w:pPr>
        <w:tabs>
          <w:tab w:val="left" w:pos="2244"/>
        </w:tabs>
        <w:spacing w:after="0" w:line="240" w:lineRule="auto"/>
        <w:jc w:val="right"/>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 (Навчальний план закладів</w:t>
      </w:r>
    </w:p>
    <w:p w:rsidR="00870C8B" w:rsidRDefault="00870C8B" w:rsidP="00074B21">
      <w:pPr>
        <w:tabs>
          <w:tab w:val="left" w:pos="2244"/>
        </w:tabs>
        <w:spacing w:after="0" w:line="240" w:lineRule="auto"/>
        <w:jc w:val="right"/>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 загальної середньої освіти </w:t>
      </w:r>
    </w:p>
    <w:p w:rsidR="00870C8B" w:rsidRDefault="00870C8B" w:rsidP="00074B21">
      <w:pPr>
        <w:tabs>
          <w:tab w:val="left" w:pos="2244"/>
        </w:tabs>
        <w:spacing w:after="0" w:line="240" w:lineRule="auto"/>
        <w:jc w:val="right"/>
        <w:rPr>
          <w:rFonts w:ascii="Times New Roman" w:eastAsia="Calibri" w:hAnsi="Times New Roman" w:cs="Times New Roman"/>
          <w:bCs/>
          <w:sz w:val="24"/>
          <w:szCs w:val="28"/>
        </w:rPr>
      </w:pPr>
      <w:r>
        <w:rPr>
          <w:rFonts w:ascii="Times New Roman" w:eastAsia="Calibri" w:hAnsi="Times New Roman" w:cs="Times New Roman"/>
          <w:bCs/>
          <w:sz w:val="24"/>
          <w:szCs w:val="28"/>
        </w:rPr>
        <w:t>з навчанням українською мовою і вивченням двох іноземних мов )</w:t>
      </w:r>
    </w:p>
    <w:p w:rsidR="00870C8B" w:rsidRDefault="00870C8B" w:rsidP="00074B21">
      <w:pPr>
        <w:tabs>
          <w:tab w:val="left" w:pos="6984"/>
        </w:tabs>
        <w:spacing w:after="0" w:line="240" w:lineRule="auto"/>
        <w:ind w:firstLine="709"/>
        <w:jc w:val="right"/>
        <w:rPr>
          <w:rFonts w:ascii="Times New Roman" w:hAnsi="Times New Roman" w:cs="Times New Roman"/>
          <w:color w:val="0070C0"/>
          <w:sz w:val="28"/>
          <w:szCs w:val="28"/>
        </w:rPr>
      </w:pPr>
    </w:p>
    <w:tbl>
      <w:tblPr>
        <w:tblpPr w:leftFromText="180" w:rightFromText="180" w:bottomFromText="200" w:vertAnchor="text" w:horzAnchor="margin" w:tblpX="-1026" w:tblpY="252"/>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4"/>
        <w:gridCol w:w="3228"/>
        <w:gridCol w:w="1460"/>
        <w:gridCol w:w="8"/>
        <w:gridCol w:w="3379"/>
      </w:tblGrid>
      <w:tr w:rsidR="005E1942" w:rsidTr="00FE67D6">
        <w:trPr>
          <w:trHeight w:val="323"/>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b/>
                <w:bCs/>
                <w:sz w:val="28"/>
                <w:szCs w:val="28"/>
              </w:rPr>
            </w:pPr>
            <w:r>
              <w:rPr>
                <w:rFonts w:ascii="Times New Roman" w:hAnsi="Times New Roman"/>
                <w:b/>
                <w:bCs/>
                <w:sz w:val="28"/>
                <w:szCs w:val="28"/>
              </w:rPr>
              <w:t>Освітні галузі</w:t>
            </w:r>
          </w:p>
        </w:tc>
        <w:tc>
          <w:tcPr>
            <w:tcW w:w="3228" w:type="dxa"/>
            <w:vMerge w:val="restart"/>
            <w:tcBorders>
              <w:top w:val="single" w:sz="4" w:space="0" w:color="auto"/>
              <w:left w:val="single" w:sz="4" w:space="0" w:color="auto"/>
              <w:bottom w:val="single" w:sz="4" w:space="0" w:color="auto"/>
              <w:right w:val="nil"/>
            </w:tcBorders>
            <w:hideMark/>
          </w:tcPr>
          <w:p w:rsidR="005E1942" w:rsidRDefault="005E1942" w:rsidP="00074B21">
            <w:pPr>
              <w:spacing w:after="0" w:line="240" w:lineRule="auto"/>
              <w:jc w:val="center"/>
              <w:rPr>
                <w:rFonts w:ascii="Times New Roman" w:hAnsi="Times New Roman"/>
                <w:b/>
                <w:bCs/>
                <w:sz w:val="28"/>
                <w:szCs w:val="28"/>
              </w:rPr>
            </w:pPr>
            <w:r>
              <w:rPr>
                <w:rFonts w:ascii="Times New Roman" w:hAnsi="Times New Roman"/>
                <w:b/>
                <w:bCs/>
                <w:sz w:val="28"/>
                <w:szCs w:val="28"/>
              </w:rPr>
              <w:t>Предмети</w:t>
            </w:r>
          </w:p>
        </w:tc>
        <w:tc>
          <w:tcPr>
            <w:tcW w:w="1460" w:type="dxa"/>
            <w:tcBorders>
              <w:top w:val="single" w:sz="4" w:space="0" w:color="auto"/>
              <w:left w:val="nil"/>
              <w:bottom w:val="nil"/>
              <w:right w:val="single" w:sz="4" w:space="0" w:color="auto"/>
            </w:tcBorders>
          </w:tcPr>
          <w:p w:rsidR="005E1942" w:rsidRDefault="005E1942" w:rsidP="00074B21">
            <w:pPr>
              <w:spacing w:after="0" w:line="240" w:lineRule="auto"/>
              <w:jc w:val="center"/>
              <w:rPr>
                <w:rFonts w:ascii="Times New Roman" w:hAnsi="Times New Roman"/>
                <w:b/>
                <w:bCs/>
                <w:sz w:val="28"/>
                <w:szCs w:val="28"/>
              </w:rPr>
            </w:pPr>
          </w:p>
        </w:tc>
        <w:tc>
          <w:tcPr>
            <w:tcW w:w="3386" w:type="dxa"/>
            <w:gridSpan w:val="2"/>
            <w:tcBorders>
              <w:top w:val="single" w:sz="4" w:space="0" w:color="auto"/>
              <w:left w:val="single" w:sz="4" w:space="0" w:color="auto"/>
              <w:bottom w:val="nil"/>
              <w:right w:val="single" w:sz="4" w:space="0" w:color="auto"/>
            </w:tcBorders>
            <w:hideMark/>
          </w:tcPr>
          <w:p w:rsidR="005E1942" w:rsidRDefault="005E1942" w:rsidP="00074B21">
            <w:pPr>
              <w:spacing w:after="0" w:line="240" w:lineRule="auto"/>
              <w:jc w:val="center"/>
              <w:rPr>
                <w:rFonts w:ascii="Times New Roman" w:hAnsi="Times New Roman"/>
                <w:b/>
                <w:bCs/>
                <w:sz w:val="28"/>
                <w:szCs w:val="28"/>
              </w:rPr>
            </w:pPr>
            <w:r>
              <w:rPr>
                <w:rFonts w:ascii="Times New Roman" w:hAnsi="Times New Roman"/>
                <w:b/>
                <w:bCs/>
                <w:sz w:val="28"/>
                <w:szCs w:val="28"/>
              </w:rPr>
              <w:t xml:space="preserve">Кількість годин на тиждень </w:t>
            </w:r>
          </w:p>
          <w:p w:rsidR="005E1942" w:rsidRDefault="005E1942" w:rsidP="00074B21">
            <w:pPr>
              <w:spacing w:after="0" w:line="240" w:lineRule="auto"/>
              <w:ind w:right="658"/>
              <w:jc w:val="center"/>
              <w:rPr>
                <w:rFonts w:ascii="Times New Roman" w:hAnsi="Times New Roman"/>
                <w:b/>
                <w:bCs/>
                <w:sz w:val="28"/>
                <w:szCs w:val="28"/>
              </w:rPr>
            </w:pPr>
            <w:r>
              <w:rPr>
                <w:rFonts w:ascii="Times New Roman" w:hAnsi="Times New Roman"/>
                <w:b/>
                <w:bCs/>
                <w:sz w:val="28"/>
                <w:szCs w:val="28"/>
              </w:rPr>
              <w:t>у класах</w:t>
            </w:r>
          </w:p>
        </w:tc>
      </w:tr>
      <w:tr w:rsidR="005E1942" w:rsidTr="00FE67D6">
        <w:trPr>
          <w:trHeight w:val="294"/>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b/>
                <w:bCs/>
                <w:sz w:val="28"/>
                <w:szCs w:val="28"/>
              </w:rPr>
            </w:pPr>
          </w:p>
        </w:tc>
        <w:tc>
          <w:tcPr>
            <w:tcW w:w="3228" w:type="dxa"/>
            <w:vMerge/>
            <w:tcBorders>
              <w:top w:val="single" w:sz="4" w:space="0" w:color="auto"/>
              <w:left w:val="single" w:sz="4" w:space="0" w:color="auto"/>
              <w:bottom w:val="single" w:sz="4" w:space="0" w:color="auto"/>
              <w:right w:val="nil"/>
            </w:tcBorders>
            <w:vAlign w:val="center"/>
            <w:hideMark/>
          </w:tcPr>
          <w:p w:rsidR="005E1942" w:rsidRDefault="005E1942" w:rsidP="00074B21">
            <w:pPr>
              <w:spacing w:after="0" w:line="240" w:lineRule="auto"/>
              <w:rPr>
                <w:rFonts w:ascii="Times New Roman" w:hAnsi="Times New Roman"/>
                <w:b/>
                <w:bCs/>
                <w:sz w:val="28"/>
                <w:szCs w:val="28"/>
              </w:rPr>
            </w:pPr>
          </w:p>
        </w:tc>
        <w:tc>
          <w:tcPr>
            <w:tcW w:w="1467" w:type="dxa"/>
            <w:gridSpan w:val="2"/>
            <w:tcBorders>
              <w:top w:val="nil"/>
              <w:left w:val="nil"/>
              <w:bottom w:val="single" w:sz="4" w:space="0" w:color="auto"/>
              <w:right w:val="single" w:sz="4" w:space="0" w:color="auto"/>
            </w:tcBorders>
          </w:tcPr>
          <w:p w:rsidR="005E1942" w:rsidRDefault="005E1942" w:rsidP="00074B21">
            <w:pPr>
              <w:spacing w:after="0" w:line="240" w:lineRule="auto"/>
              <w:jc w:val="center"/>
              <w:rPr>
                <w:rFonts w:ascii="Times New Roman" w:hAnsi="Times New Roman"/>
                <w:b/>
                <w:bCs/>
                <w:sz w:val="28"/>
                <w:szCs w:val="28"/>
              </w:rPr>
            </w:pP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b/>
                <w:bCs/>
                <w:sz w:val="28"/>
                <w:szCs w:val="28"/>
              </w:rPr>
            </w:pPr>
            <w:r>
              <w:rPr>
                <w:rFonts w:ascii="Times New Roman" w:hAnsi="Times New Roman"/>
                <w:b/>
                <w:bCs/>
                <w:sz w:val="28"/>
                <w:szCs w:val="28"/>
              </w:rPr>
              <w:t>9</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 xml:space="preserve">Мови і </w:t>
            </w:r>
          </w:p>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літератури</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 xml:space="preserve">Українська мова </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2,5(2+0.5)</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Українська література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Перша іноземна мова (англ)</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Друга іноземна мова (нім)</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Зарубіжна література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Суспільство-</w:t>
            </w:r>
          </w:p>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знавство</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Історія України</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1,5</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Всесвітня історія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1,5 (1+0,5)</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 xml:space="preserve">Основи правознавства </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Мистецтво*</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Музичне мистецтво</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Образотворче мистецтво</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Мистецтво</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Математика</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Математика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Алгебра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Геометрія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274"/>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Природо-</w:t>
            </w:r>
          </w:p>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знавство</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Біологія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Географія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1,5</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Фізика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2(3-1)</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Хімія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Технології</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Трудове навчання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w:t>
            </w:r>
          </w:p>
        </w:tc>
      </w:tr>
      <w:tr w:rsidR="005E1942" w:rsidTr="00FE67D6">
        <w:trPr>
          <w:trHeight w:val="31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Інформатика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2</w:t>
            </w:r>
          </w:p>
        </w:tc>
      </w:tr>
      <w:tr w:rsidR="005E1942" w:rsidTr="00FE67D6">
        <w:trPr>
          <w:trHeight w:val="317"/>
        </w:trPr>
        <w:tc>
          <w:tcPr>
            <w:tcW w:w="2604" w:type="dxa"/>
            <w:vMerge w:val="restart"/>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rPr>
                <w:rFonts w:ascii="Times New Roman" w:hAnsi="Times New Roman"/>
                <w:sz w:val="28"/>
                <w:szCs w:val="28"/>
              </w:rPr>
            </w:pPr>
            <w:r>
              <w:rPr>
                <w:rFonts w:ascii="Times New Roman" w:hAnsi="Times New Roman"/>
                <w:sz w:val="28"/>
                <w:szCs w:val="28"/>
              </w:rPr>
              <w:t>Здоров’я і фізична культура</w:t>
            </w: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Основи здоров’я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1</w:t>
            </w:r>
          </w:p>
        </w:tc>
      </w:tr>
      <w:tr w:rsidR="005E1942" w:rsidTr="00FE67D6">
        <w:trPr>
          <w:trHeight w:val="329"/>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5E1942" w:rsidRDefault="005E1942" w:rsidP="00074B21">
            <w:pPr>
              <w:spacing w:after="0" w:line="240" w:lineRule="auto"/>
              <w:rPr>
                <w:rFonts w:ascii="Times New Roman" w:hAnsi="Times New Roman"/>
                <w:sz w:val="28"/>
                <w:szCs w:val="28"/>
              </w:rPr>
            </w:pPr>
          </w:p>
        </w:tc>
        <w:tc>
          <w:tcPr>
            <w:tcW w:w="4696" w:type="dxa"/>
            <w:gridSpan w:val="3"/>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Фізична культура**</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3</w:t>
            </w:r>
          </w:p>
        </w:tc>
      </w:tr>
      <w:tr w:rsidR="005E1942" w:rsidTr="00FE67D6">
        <w:trPr>
          <w:trHeight w:val="305"/>
        </w:trPr>
        <w:tc>
          <w:tcPr>
            <w:tcW w:w="7300" w:type="dxa"/>
            <w:gridSpan w:val="4"/>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Разом</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31+3</w:t>
            </w:r>
          </w:p>
        </w:tc>
      </w:tr>
      <w:tr w:rsidR="005E1942" w:rsidTr="00FE67D6">
        <w:trPr>
          <w:trHeight w:val="668"/>
        </w:trPr>
        <w:tc>
          <w:tcPr>
            <w:tcW w:w="7300" w:type="dxa"/>
            <w:gridSpan w:val="4"/>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both"/>
              <w:rPr>
                <w:rFonts w:ascii="Times New Roman" w:hAnsi="Times New Roman"/>
                <w:b/>
                <w:sz w:val="24"/>
                <w:szCs w:val="24"/>
              </w:rPr>
            </w:pPr>
            <w:r>
              <w:rPr>
                <w:rFonts w:ascii="Times New Roman" w:hAnsi="Times New Roman"/>
                <w:b/>
                <w:sz w:val="24"/>
                <w:szCs w:val="24"/>
              </w:rPr>
              <w:t>Додатковий час на предмети, факультативи, індивідуальні заняття та консультації</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p>
        </w:tc>
      </w:tr>
      <w:tr w:rsidR="005E1942" w:rsidTr="00FE67D6">
        <w:trPr>
          <w:trHeight w:val="317"/>
        </w:trPr>
        <w:tc>
          <w:tcPr>
            <w:tcW w:w="7300" w:type="dxa"/>
            <w:gridSpan w:val="4"/>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4"/>
                <w:szCs w:val="24"/>
              </w:rPr>
              <w:t>Гранично допустиме навчальне навантаження</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33</w:t>
            </w:r>
          </w:p>
        </w:tc>
      </w:tr>
      <w:tr w:rsidR="005E1942" w:rsidTr="00FE67D6">
        <w:trPr>
          <w:trHeight w:val="305"/>
        </w:trPr>
        <w:tc>
          <w:tcPr>
            <w:tcW w:w="7300" w:type="dxa"/>
            <w:gridSpan w:val="4"/>
            <w:tcBorders>
              <w:top w:val="single" w:sz="4" w:space="0" w:color="auto"/>
              <w:left w:val="single" w:sz="4" w:space="0" w:color="auto"/>
              <w:bottom w:val="single" w:sz="4" w:space="0" w:color="auto"/>
              <w:right w:val="single" w:sz="4" w:space="0" w:color="auto"/>
            </w:tcBorders>
            <w:hideMark/>
          </w:tcPr>
          <w:p w:rsidR="005E1942" w:rsidRDefault="005E1942" w:rsidP="00074B21">
            <w:pPr>
              <w:spacing w:after="0" w:line="240" w:lineRule="auto"/>
              <w:jc w:val="center"/>
              <w:rPr>
                <w:rFonts w:ascii="Times New Roman" w:hAnsi="Times New Roman"/>
                <w:sz w:val="28"/>
                <w:szCs w:val="28"/>
              </w:rPr>
            </w:pPr>
            <w:r>
              <w:rPr>
                <w:rFonts w:ascii="Times New Roman" w:hAnsi="Times New Roman"/>
                <w:b/>
                <w:bCs/>
                <w:sz w:val="28"/>
                <w:szCs w:val="28"/>
              </w:rPr>
              <w:t>Всього (без урахування поділу класів на групи)</w:t>
            </w:r>
          </w:p>
        </w:tc>
        <w:tc>
          <w:tcPr>
            <w:tcW w:w="3379" w:type="dxa"/>
            <w:tcBorders>
              <w:top w:val="single" w:sz="4" w:space="0" w:color="auto"/>
              <w:left w:val="single" w:sz="4" w:space="0" w:color="auto"/>
              <w:bottom w:val="single" w:sz="4" w:space="0" w:color="auto"/>
              <w:right w:val="single" w:sz="4" w:space="0" w:color="auto"/>
            </w:tcBorders>
          </w:tcPr>
          <w:p w:rsidR="005E1942" w:rsidRDefault="005E1942" w:rsidP="00074B21">
            <w:pPr>
              <w:spacing w:after="0" w:line="240" w:lineRule="auto"/>
              <w:jc w:val="center"/>
              <w:rPr>
                <w:rFonts w:ascii="Times New Roman" w:hAnsi="Times New Roman"/>
                <w:sz w:val="28"/>
                <w:szCs w:val="28"/>
              </w:rPr>
            </w:pPr>
            <w:r>
              <w:rPr>
                <w:rFonts w:ascii="Times New Roman" w:hAnsi="Times New Roman"/>
                <w:sz w:val="28"/>
                <w:szCs w:val="28"/>
              </w:rPr>
              <w:t>34+2</w:t>
            </w:r>
          </w:p>
        </w:tc>
      </w:tr>
    </w:tbl>
    <w:p w:rsidR="005E1942" w:rsidRDefault="005E1942" w:rsidP="00074B21">
      <w:pPr>
        <w:tabs>
          <w:tab w:val="left" w:pos="6984"/>
        </w:tabs>
        <w:spacing w:after="0" w:line="240" w:lineRule="auto"/>
        <w:ind w:firstLine="709"/>
        <w:jc w:val="both"/>
        <w:rPr>
          <w:rFonts w:ascii="Times New Roman" w:hAnsi="Times New Roman" w:cs="Times New Roman"/>
          <w:sz w:val="28"/>
          <w:szCs w:val="28"/>
        </w:rPr>
      </w:pPr>
    </w:p>
    <w:p w:rsidR="00C47625" w:rsidRPr="00870C8B" w:rsidRDefault="00C47625" w:rsidP="00074B21">
      <w:pPr>
        <w:tabs>
          <w:tab w:val="left" w:pos="6984"/>
        </w:tabs>
        <w:spacing w:after="0" w:line="240" w:lineRule="auto"/>
        <w:ind w:firstLine="709"/>
        <w:jc w:val="both"/>
        <w:rPr>
          <w:rFonts w:ascii="Times New Roman" w:eastAsia="Times New Roman" w:hAnsi="Times New Roman" w:cs="Times New Roman"/>
          <w:color w:val="0070C0"/>
          <w:sz w:val="28"/>
          <w:szCs w:val="28"/>
        </w:rPr>
      </w:pPr>
      <w:r w:rsidRPr="005E1942">
        <w:rPr>
          <w:rFonts w:ascii="Times New Roman" w:hAnsi="Times New Roman" w:cs="Times New Roman"/>
          <w:sz w:val="28"/>
          <w:szCs w:val="28"/>
        </w:rPr>
        <w:br w:type="page"/>
      </w:r>
      <w:r w:rsidR="00870C8B">
        <w:rPr>
          <w:rFonts w:ascii="Times New Roman" w:hAnsi="Times New Roman" w:cs="Times New Roman"/>
          <w:color w:val="0070C0"/>
          <w:sz w:val="28"/>
          <w:szCs w:val="28"/>
        </w:rPr>
        <w:lastRenderedPageBreak/>
        <w:tab/>
      </w:r>
    </w:p>
    <w:p w:rsidR="00B11267" w:rsidRPr="001E40F0" w:rsidRDefault="001E40F0" w:rsidP="001E40F0">
      <w:pPr>
        <w:pStyle w:val="a8"/>
        <w:tabs>
          <w:tab w:val="left" w:pos="7944"/>
        </w:tabs>
        <w:ind w:left="425" w:right="137" w:firstLine="852"/>
        <w:jc w:val="both"/>
        <w:rPr>
          <w:b/>
        </w:rPr>
      </w:pPr>
      <w:r>
        <w:tab/>
      </w:r>
      <w:r w:rsidRPr="001E40F0">
        <w:rPr>
          <w:b/>
        </w:rPr>
        <w:t>Додаток 9</w:t>
      </w:r>
      <w:r>
        <w:rPr>
          <w:b/>
        </w:rPr>
        <w:t xml:space="preserve">  </w:t>
      </w:r>
    </w:p>
    <w:p w:rsidR="00B11267" w:rsidRDefault="00B11267" w:rsidP="00074B21">
      <w:pPr>
        <w:pStyle w:val="4"/>
        <w:ind w:left="2460"/>
      </w:pPr>
      <w:r>
        <w:t>Перелік</w:t>
      </w:r>
      <w:r>
        <w:rPr>
          <w:spacing w:val="-18"/>
        </w:rPr>
        <w:t xml:space="preserve"> </w:t>
      </w:r>
      <w:r>
        <w:t>модельних</w:t>
      </w:r>
      <w:r>
        <w:rPr>
          <w:spacing w:val="-17"/>
        </w:rPr>
        <w:t xml:space="preserve"> </w:t>
      </w:r>
      <w:r>
        <w:t>навчальних</w:t>
      </w:r>
      <w:r>
        <w:rPr>
          <w:spacing w:val="-18"/>
        </w:rPr>
        <w:t xml:space="preserve"> </w:t>
      </w:r>
      <w:r>
        <w:t>програм</w:t>
      </w:r>
      <w:r>
        <w:rPr>
          <w:spacing w:val="-10"/>
        </w:rPr>
        <w:t xml:space="preserve"> </w:t>
      </w:r>
      <w:r>
        <w:t>для</w:t>
      </w:r>
      <w:r>
        <w:rPr>
          <w:spacing w:val="-8"/>
        </w:rPr>
        <w:t xml:space="preserve"> </w:t>
      </w:r>
      <w:r w:rsidR="005E1942">
        <w:t>5-8</w:t>
      </w:r>
      <w:r>
        <w:rPr>
          <w:spacing w:val="-5"/>
        </w:rPr>
        <w:t xml:space="preserve"> </w:t>
      </w:r>
      <w:r>
        <w:rPr>
          <w:spacing w:val="-2"/>
        </w:rPr>
        <w:t>класів</w:t>
      </w:r>
    </w:p>
    <w:p w:rsidR="00B11267" w:rsidRDefault="00B11267" w:rsidP="00074B21">
      <w:pPr>
        <w:pStyle w:val="a8"/>
        <w:spacing w:before="1"/>
        <w:ind w:left="425" w:right="150" w:firstLine="852"/>
        <w:jc w:val="both"/>
      </w:pPr>
    </w:p>
    <w:tbl>
      <w:tblPr>
        <w:tblStyle w:val="TableNormal"/>
        <w:tblW w:w="9483"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
        <w:gridCol w:w="8"/>
        <w:gridCol w:w="2962"/>
        <w:gridCol w:w="34"/>
        <w:gridCol w:w="5439"/>
        <w:gridCol w:w="17"/>
      </w:tblGrid>
      <w:tr w:rsidR="00B11267" w:rsidTr="00B11267">
        <w:trPr>
          <w:trHeight w:val="622"/>
        </w:trPr>
        <w:tc>
          <w:tcPr>
            <w:tcW w:w="1023" w:type="dxa"/>
          </w:tcPr>
          <w:p w:rsidR="00B11267" w:rsidRDefault="00B11267" w:rsidP="00074B21">
            <w:pPr>
              <w:pStyle w:val="TableParagraph"/>
              <w:spacing w:before="2"/>
              <w:ind w:left="7"/>
              <w:rPr>
                <w:sz w:val="28"/>
              </w:rPr>
            </w:pPr>
            <w:r>
              <w:rPr>
                <w:spacing w:val="-10"/>
                <w:sz w:val="28"/>
              </w:rPr>
              <w:t>№</w:t>
            </w:r>
          </w:p>
        </w:tc>
        <w:tc>
          <w:tcPr>
            <w:tcW w:w="8460" w:type="dxa"/>
            <w:gridSpan w:val="5"/>
          </w:tcPr>
          <w:p w:rsidR="00B11267" w:rsidRDefault="00B11267" w:rsidP="00074B21">
            <w:pPr>
              <w:pStyle w:val="TableParagraph"/>
              <w:spacing w:before="2"/>
              <w:ind w:left="4"/>
              <w:rPr>
                <w:b/>
                <w:sz w:val="28"/>
              </w:rPr>
            </w:pPr>
            <w:r>
              <w:rPr>
                <w:b/>
                <w:sz w:val="28"/>
              </w:rPr>
              <w:t>Назва</w:t>
            </w:r>
            <w:r>
              <w:rPr>
                <w:b/>
                <w:spacing w:val="-19"/>
                <w:sz w:val="28"/>
              </w:rPr>
              <w:t xml:space="preserve"> </w:t>
            </w:r>
            <w:r>
              <w:rPr>
                <w:b/>
                <w:sz w:val="28"/>
              </w:rPr>
              <w:t>модельної</w:t>
            </w:r>
            <w:r>
              <w:rPr>
                <w:b/>
                <w:spacing w:val="-10"/>
                <w:sz w:val="28"/>
              </w:rPr>
              <w:t xml:space="preserve"> </w:t>
            </w:r>
            <w:r>
              <w:rPr>
                <w:b/>
                <w:sz w:val="28"/>
              </w:rPr>
              <w:t>навчальної</w:t>
            </w:r>
            <w:r>
              <w:rPr>
                <w:b/>
                <w:spacing w:val="-7"/>
                <w:sz w:val="28"/>
              </w:rPr>
              <w:t xml:space="preserve"> </w:t>
            </w:r>
            <w:r>
              <w:rPr>
                <w:b/>
                <w:sz w:val="28"/>
              </w:rPr>
              <w:t>програми</w:t>
            </w:r>
            <w:r>
              <w:rPr>
                <w:b/>
                <w:spacing w:val="-15"/>
                <w:sz w:val="28"/>
              </w:rPr>
              <w:t xml:space="preserve"> </w:t>
            </w:r>
            <w:r>
              <w:rPr>
                <w:b/>
                <w:sz w:val="28"/>
              </w:rPr>
              <w:t>для</w:t>
            </w:r>
            <w:r>
              <w:rPr>
                <w:b/>
                <w:spacing w:val="-17"/>
                <w:sz w:val="28"/>
              </w:rPr>
              <w:t xml:space="preserve"> </w:t>
            </w:r>
            <w:r>
              <w:rPr>
                <w:b/>
                <w:sz w:val="28"/>
              </w:rPr>
              <w:t>5-6</w:t>
            </w:r>
            <w:r>
              <w:rPr>
                <w:b/>
                <w:spacing w:val="-17"/>
                <w:sz w:val="28"/>
              </w:rPr>
              <w:t xml:space="preserve"> </w:t>
            </w:r>
            <w:r>
              <w:rPr>
                <w:b/>
                <w:spacing w:val="-2"/>
                <w:sz w:val="28"/>
              </w:rPr>
              <w:t>класів</w:t>
            </w:r>
          </w:p>
        </w:tc>
      </w:tr>
      <w:tr w:rsidR="00B11267" w:rsidTr="00B11267">
        <w:trPr>
          <w:trHeight w:val="619"/>
        </w:trPr>
        <w:tc>
          <w:tcPr>
            <w:tcW w:w="1023" w:type="dxa"/>
          </w:tcPr>
          <w:p w:rsidR="00B11267" w:rsidRDefault="00B11267" w:rsidP="00074B21">
            <w:pPr>
              <w:pStyle w:val="TableParagraph"/>
              <w:rPr>
                <w:sz w:val="28"/>
              </w:rPr>
            </w:pPr>
          </w:p>
        </w:tc>
        <w:tc>
          <w:tcPr>
            <w:tcW w:w="2970" w:type="dxa"/>
            <w:gridSpan w:val="2"/>
          </w:tcPr>
          <w:p w:rsidR="00B11267" w:rsidRPr="00D543C5" w:rsidRDefault="00B11267" w:rsidP="00074B21">
            <w:pPr>
              <w:pStyle w:val="TableParagraph"/>
              <w:ind w:left="4"/>
              <w:rPr>
                <w:b/>
                <w:sz w:val="28"/>
              </w:rPr>
            </w:pPr>
            <w:r w:rsidRPr="00D543C5">
              <w:rPr>
                <w:b/>
                <w:spacing w:val="-2"/>
                <w:sz w:val="28"/>
              </w:rPr>
              <w:t>Предмет</w:t>
            </w:r>
          </w:p>
        </w:tc>
        <w:tc>
          <w:tcPr>
            <w:tcW w:w="5490" w:type="dxa"/>
            <w:gridSpan w:val="3"/>
          </w:tcPr>
          <w:p w:rsidR="00B11267" w:rsidRPr="00D543C5" w:rsidRDefault="00B11267" w:rsidP="00074B21">
            <w:pPr>
              <w:pStyle w:val="TableParagraph"/>
              <w:ind w:left="7"/>
              <w:rPr>
                <w:b/>
                <w:sz w:val="28"/>
              </w:rPr>
            </w:pPr>
            <w:r w:rsidRPr="00D543C5">
              <w:rPr>
                <w:b/>
                <w:sz w:val="28"/>
              </w:rPr>
              <w:t>Автори</w:t>
            </w:r>
            <w:r w:rsidRPr="00D543C5">
              <w:rPr>
                <w:b/>
                <w:spacing w:val="58"/>
                <w:sz w:val="28"/>
              </w:rPr>
              <w:t xml:space="preserve"> </w:t>
            </w:r>
            <w:r w:rsidRPr="00D543C5">
              <w:rPr>
                <w:b/>
                <w:spacing w:val="-2"/>
                <w:sz w:val="28"/>
              </w:rPr>
              <w:t>програми</w:t>
            </w:r>
          </w:p>
        </w:tc>
      </w:tr>
      <w:tr w:rsidR="00B11267" w:rsidRPr="00C660C0" w:rsidTr="00B11267">
        <w:trPr>
          <w:trHeight w:val="622"/>
        </w:trPr>
        <w:tc>
          <w:tcPr>
            <w:tcW w:w="1023" w:type="dxa"/>
          </w:tcPr>
          <w:p w:rsidR="00B11267" w:rsidRPr="00C660C0" w:rsidRDefault="00B11267" w:rsidP="00074B21">
            <w:pPr>
              <w:pStyle w:val="TableParagraph"/>
              <w:ind w:left="17" w:right="3"/>
              <w:jc w:val="center"/>
              <w:rPr>
                <w:sz w:val="24"/>
                <w:szCs w:val="24"/>
              </w:rPr>
            </w:pPr>
            <w:r w:rsidRPr="00C660C0">
              <w:rPr>
                <w:spacing w:val="-5"/>
                <w:sz w:val="24"/>
                <w:szCs w:val="24"/>
              </w:rPr>
              <w:t>1.</w:t>
            </w:r>
          </w:p>
        </w:tc>
        <w:tc>
          <w:tcPr>
            <w:tcW w:w="2970" w:type="dxa"/>
            <w:gridSpan w:val="2"/>
          </w:tcPr>
          <w:p w:rsidR="00B11267" w:rsidRPr="00C660C0" w:rsidRDefault="00B11267" w:rsidP="00074B21">
            <w:pPr>
              <w:pStyle w:val="TableParagraph"/>
              <w:ind w:left="4"/>
              <w:rPr>
                <w:sz w:val="24"/>
                <w:szCs w:val="24"/>
              </w:rPr>
            </w:pPr>
            <w:r w:rsidRPr="00C660C0">
              <w:rPr>
                <w:sz w:val="24"/>
                <w:szCs w:val="24"/>
              </w:rPr>
              <w:t>Українська</w:t>
            </w:r>
            <w:r w:rsidRPr="00C660C0">
              <w:rPr>
                <w:spacing w:val="-19"/>
                <w:sz w:val="24"/>
                <w:szCs w:val="24"/>
              </w:rPr>
              <w:t xml:space="preserve"> </w:t>
            </w:r>
            <w:r w:rsidRPr="00C660C0">
              <w:rPr>
                <w:spacing w:val="-4"/>
                <w:sz w:val="24"/>
                <w:szCs w:val="24"/>
              </w:rPr>
              <w:t>мова</w:t>
            </w:r>
          </w:p>
        </w:tc>
        <w:tc>
          <w:tcPr>
            <w:tcW w:w="5490" w:type="dxa"/>
            <w:gridSpan w:val="3"/>
          </w:tcPr>
          <w:p w:rsidR="00B11267" w:rsidRPr="00C660C0" w:rsidRDefault="00B11267" w:rsidP="00074B21">
            <w:pPr>
              <w:pStyle w:val="TableParagraph"/>
              <w:ind w:left="7"/>
              <w:rPr>
                <w:sz w:val="24"/>
                <w:szCs w:val="24"/>
              </w:rPr>
            </w:pPr>
            <w:r w:rsidRPr="00C660C0">
              <w:rPr>
                <w:sz w:val="24"/>
                <w:szCs w:val="24"/>
              </w:rPr>
              <w:t>Заболотний</w:t>
            </w:r>
            <w:r w:rsidRPr="00C660C0">
              <w:rPr>
                <w:spacing w:val="-10"/>
                <w:sz w:val="24"/>
                <w:szCs w:val="24"/>
              </w:rPr>
              <w:t xml:space="preserve"> </w:t>
            </w:r>
            <w:r w:rsidRPr="00C660C0">
              <w:rPr>
                <w:sz w:val="24"/>
                <w:szCs w:val="24"/>
              </w:rPr>
              <w:t>О.В.,</w:t>
            </w:r>
            <w:r w:rsidRPr="00C660C0">
              <w:rPr>
                <w:spacing w:val="-8"/>
                <w:sz w:val="24"/>
                <w:szCs w:val="24"/>
              </w:rPr>
              <w:t xml:space="preserve"> </w:t>
            </w:r>
            <w:r w:rsidRPr="00C660C0">
              <w:rPr>
                <w:sz w:val="24"/>
                <w:szCs w:val="24"/>
              </w:rPr>
              <w:t>Заболотний</w:t>
            </w:r>
            <w:r w:rsidRPr="00C660C0">
              <w:rPr>
                <w:spacing w:val="-6"/>
                <w:sz w:val="24"/>
                <w:szCs w:val="24"/>
              </w:rPr>
              <w:t xml:space="preserve"> </w:t>
            </w:r>
            <w:r w:rsidRPr="00C660C0">
              <w:rPr>
                <w:spacing w:val="-4"/>
                <w:sz w:val="24"/>
                <w:szCs w:val="24"/>
              </w:rPr>
              <w:t>В.В.</w:t>
            </w:r>
          </w:p>
        </w:tc>
      </w:tr>
      <w:tr w:rsidR="00B11267" w:rsidRPr="00C660C0" w:rsidTr="00B11267">
        <w:trPr>
          <w:gridAfter w:val="1"/>
          <w:wAfter w:w="17" w:type="dxa"/>
          <w:trHeight w:val="76"/>
        </w:trPr>
        <w:tc>
          <w:tcPr>
            <w:tcW w:w="1031" w:type="dxa"/>
            <w:gridSpan w:val="2"/>
          </w:tcPr>
          <w:p w:rsidR="00B11267" w:rsidRPr="00C660C0" w:rsidRDefault="00B11267" w:rsidP="00074B21">
            <w:pPr>
              <w:pStyle w:val="TableParagraph"/>
              <w:ind w:left="17" w:right="3"/>
              <w:jc w:val="center"/>
              <w:rPr>
                <w:sz w:val="24"/>
                <w:szCs w:val="24"/>
              </w:rPr>
            </w:pPr>
            <w:r w:rsidRPr="00C660C0">
              <w:rPr>
                <w:sz w:val="24"/>
                <w:szCs w:val="24"/>
              </w:rPr>
              <w:tab/>
            </w:r>
            <w:r w:rsidRPr="00C660C0">
              <w:rPr>
                <w:spacing w:val="-5"/>
                <w:sz w:val="24"/>
                <w:szCs w:val="24"/>
              </w:rPr>
              <w:t>2.</w:t>
            </w:r>
          </w:p>
        </w:tc>
        <w:tc>
          <w:tcPr>
            <w:tcW w:w="2996" w:type="dxa"/>
            <w:gridSpan w:val="2"/>
          </w:tcPr>
          <w:p w:rsidR="00B11267" w:rsidRPr="00C660C0" w:rsidRDefault="00B11267" w:rsidP="00074B21">
            <w:pPr>
              <w:pStyle w:val="TableParagraph"/>
              <w:ind w:left="4"/>
              <w:rPr>
                <w:sz w:val="24"/>
                <w:szCs w:val="24"/>
              </w:rPr>
            </w:pPr>
            <w:r w:rsidRPr="00C660C0">
              <w:rPr>
                <w:sz w:val="24"/>
                <w:szCs w:val="24"/>
              </w:rPr>
              <w:t>Українська</w:t>
            </w:r>
            <w:r w:rsidRPr="00C660C0">
              <w:rPr>
                <w:spacing w:val="-17"/>
                <w:sz w:val="24"/>
                <w:szCs w:val="24"/>
              </w:rPr>
              <w:t xml:space="preserve"> </w:t>
            </w:r>
            <w:r w:rsidRPr="00C660C0">
              <w:rPr>
                <w:spacing w:val="-2"/>
                <w:sz w:val="24"/>
                <w:szCs w:val="24"/>
              </w:rPr>
              <w:t>література</w:t>
            </w:r>
          </w:p>
        </w:tc>
        <w:tc>
          <w:tcPr>
            <w:tcW w:w="5439" w:type="dxa"/>
          </w:tcPr>
          <w:p w:rsidR="00B11267" w:rsidRPr="00C660C0" w:rsidRDefault="00B11267" w:rsidP="00074B21">
            <w:pPr>
              <w:pStyle w:val="TableParagraph"/>
              <w:ind w:left="7"/>
              <w:rPr>
                <w:sz w:val="24"/>
                <w:szCs w:val="24"/>
              </w:rPr>
            </w:pPr>
            <w:r w:rsidRPr="00C660C0">
              <w:rPr>
                <w:sz w:val="24"/>
                <w:szCs w:val="24"/>
              </w:rPr>
              <w:t>Архипова</w:t>
            </w:r>
            <w:r w:rsidRPr="00C660C0">
              <w:rPr>
                <w:spacing w:val="-5"/>
                <w:sz w:val="24"/>
                <w:szCs w:val="24"/>
              </w:rPr>
              <w:t xml:space="preserve"> </w:t>
            </w:r>
            <w:r w:rsidRPr="00C660C0">
              <w:rPr>
                <w:sz w:val="24"/>
                <w:szCs w:val="24"/>
              </w:rPr>
              <w:t>В.П.,</w:t>
            </w:r>
            <w:r w:rsidRPr="00C660C0">
              <w:rPr>
                <w:spacing w:val="-5"/>
                <w:sz w:val="24"/>
                <w:szCs w:val="24"/>
              </w:rPr>
              <w:t xml:space="preserve"> </w:t>
            </w:r>
            <w:r w:rsidRPr="00C660C0">
              <w:rPr>
                <w:sz w:val="24"/>
                <w:szCs w:val="24"/>
              </w:rPr>
              <w:t>Січкар</w:t>
            </w:r>
            <w:r w:rsidRPr="00C660C0">
              <w:rPr>
                <w:spacing w:val="-3"/>
                <w:sz w:val="24"/>
                <w:szCs w:val="24"/>
              </w:rPr>
              <w:t xml:space="preserve"> </w:t>
            </w:r>
            <w:r w:rsidRPr="00C660C0">
              <w:rPr>
                <w:sz w:val="24"/>
                <w:szCs w:val="24"/>
              </w:rPr>
              <w:t>С.І.,</w:t>
            </w:r>
            <w:r w:rsidRPr="00C660C0">
              <w:rPr>
                <w:spacing w:val="-5"/>
                <w:sz w:val="24"/>
                <w:szCs w:val="24"/>
              </w:rPr>
              <w:t xml:space="preserve"> </w:t>
            </w:r>
            <w:r w:rsidRPr="00C660C0">
              <w:rPr>
                <w:sz w:val="24"/>
                <w:szCs w:val="24"/>
              </w:rPr>
              <w:t>Шило</w:t>
            </w:r>
            <w:r w:rsidRPr="00C660C0">
              <w:rPr>
                <w:spacing w:val="-2"/>
                <w:sz w:val="24"/>
                <w:szCs w:val="24"/>
              </w:rPr>
              <w:t xml:space="preserve"> </w:t>
            </w:r>
            <w:r w:rsidRPr="00C660C0">
              <w:rPr>
                <w:spacing w:val="-4"/>
                <w:sz w:val="24"/>
                <w:szCs w:val="24"/>
              </w:rPr>
              <w:t>С.Б.</w:t>
            </w:r>
          </w:p>
        </w:tc>
      </w:tr>
      <w:tr w:rsidR="00B11267" w:rsidRPr="00C660C0" w:rsidTr="00B11267">
        <w:trPr>
          <w:gridAfter w:val="1"/>
          <w:wAfter w:w="17" w:type="dxa"/>
          <w:trHeight w:val="229"/>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3.</w:t>
            </w:r>
          </w:p>
        </w:tc>
        <w:tc>
          <w:tcPr>
            <w:tcW w:w="2996" w:type="dxa"/>
            <w:gridSpan w:val="2"/>
          </w:tcPr>
          <w:p w:rsidR="00B11267" w:rsidRPr="00C660C0" w:rsidRDefault="00B11267" w:rsidP="00074B21">
            <w:pPr>
              <w:pStyle w:val="TableParagraph"/>
              <w:ind w:left="4"/>
              <w:rPr>
                <w:spacing w:val="-2"/>
                <w:sz w:val="24"/>
                <w:szCs w:val="24"/>
                <w:lang w:val="uk-UA"/>
              </w:rPr>
            </w:pPr>
            <w:r w:rsidRPr="00C660C0">
              <w:rPr>
                <w:sz w:val="24"/>
                <w:szCs w:val="24"/>
                <w:lang w:val="uk-UA"/>
              </w:rPr>
              <w:t>Інтегрований курс «Література»</w:t>
            </w:r>
          </w:p>
          <w:p w:rsidR="00B11267" w:rsidRPr="00C660C0" w:rsidRDefault="00B11267" w:rsidP="00074B21">
            <w:pPr>
              <w:pStyle w:val="TableParagraph"/>
              <w:ind w:left="4"/>
              <w:rPr>
                <w:spacing w:val="-2"/>
                <w:sz w:val="24"/>
                <w:szCs w:val="24"/>
              </w:rPr>
            </w:pPr>
          </w:p>
          <w:p w:rsidR="00B11267" w:rsidRPr="00C660C0" w:rsidRDefault="00B11267" w:rsidP="00074B21">
            <w:pPr>
              <w:pStyle w:val="TableParagraph"/>
              <w:ind w:left="4"/>
              <w:rPr>
                <w:spacing w:val="-2"/>
                <w:sz w:val="24"/>
                <w:szCs w:val="24"/>
              </w:rPr>
            </w:pPr>
          </w:p>
          <w:p w:rsidR="00B11267" w:rsidRPr="00C660C0" w:rsidRDefault="00B11267" w:rsidP="00074B21">
            <w:pPr>
              <w:pStyle w:val="TableParagraph"/>
              <w:ind w:left="4"/>
              <w:rPr>
                <w:sz w:val="24"/>
                <w:szCs w:val="24"/>
              </w:rPr>
            </w:pPr>
          </w:p>
        </w:tc>
        <w:tc>
          <w:tcPr>
            <w:tcW w:w="5439" w:type="dxa"/>
          </w:tcPr>
          <w:p w:rsidR="00B11267" w:rsidRPr="00C660C0" w:rsidRDefault="00B11267" w:rsidP="00074B21">
            <w:pPr>
              <w:pStyle w:val="TableParagraph"/>
              <w:spacing w:before="2"/>
              <w:ind w:left="7"/>
              <w:rPr>
                <w:sz w:val="24"/>
                <w:szCs w:val="24"/>
                <w:lang w:val="uk-UA"/>
              </w:rPr>
            </w:pPr>
            <w:r w:rsidRPr="00C660C0">
              <w:rPr>
                <w:sz w:val="24"/>
                <w:szCs w:val="24"/>
                <w:lang w:val="uk-UA"/>
              </w:rPr>
              <w:t>Яценко Т.О., Тригуб І.А.</w:t>
            </w:r>
          </w:p>
        </w:tc>
      </w:tr>
      <w:tr w:rsidR="00B11267" w:rsidRPr="00C660C0" w:rsidTr="00B11267">
        <w:trPr>
          <w:gridAfter w:val="1"/>
          <w:wAfter w:w="17" w:type="dxa"/>
          <w:trHeight w:val="381"/>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4.</w:t>
            </w:r>
          </w:p>
        </w:tc>
        <w:tc>
          <w:tcPr>
            <w:tcW w:w="2996" w:type="dxa"/>
            <w:gridSpan w:val="2"/>
          </w:tcPr>
          <w:p w:rsidR="00B11267" w:rsidRPr="00C660C0" w:rsidRDefault="00B11267" w:rsidP="00074B21">
            <w:pPr>
              <w:pStyle w:val="TableParagraph"/>
              <w:ind w:left="4"/>
              <w:rPr>
                <w:sz w:val="24"/>
                <w:szCs w:val="24"/>
              </w:rPr>
            </w:pPr>
            <w:r w:rsidRPr="00C660C0">
              <w:rPr>
                <w:sz w:val="24"/>
                <w:szCs w:val="24"/>
              </w:rPr>
              <w:t>Англійська</w:t>
            </w:r>
            <w:r w:rsidRPr="00C660C0">
              <w:rPr>
                <w:spacing w:val="-19"/>
                <w:sz w:val="24"/>
                <w:szCs w:val="24"/>
              </w:rPr>
              <w:t xml:space="preserve"> </w:t>
            </w:r>
            <w:r w:rsidRPr="00C660C0">
              <w:rPr>
                <w:spacing w:val="-4"/>
                <w:sz w:val="24"/>
                <w:szCs w:val="24"/>
              </w:rPr>
              <w:t>мова</w:t>
            </w:r>
          </w:p>
        </w:tc>
        <w:tc>
          <w:tcPr>
            <w:tcW w:w="5439" w:type="dxa"/>
          </w:tcPr>
          <w:p w:rsidR="00B11267" w:rsidRPr="00C660C0" w:rsidRDefault="00B11267" w:rsidP="00074B21">
            <w:pPr>
              <w:pStyle w:val="TableParagraph"/>
              <w:ind w:left="7" w:right="116"/>
              <w:rPr>
                <w:sz w:val="24"/>
                <w:szCs w:val="24"/>
              </w:rPr>
            </w:pPr>
            <w:r w:rsidRPr="00C660C0">
              <w:rPr>
                <w:sz w:val="24"/>
                <w:szCs w:val="24"/>
              </w:rPr>
              <w:t>«Іноземна мова 5-9 класи» Редько В. Г., Шаленко</w:t>
            </w:r>
            <w:r w:rsidRPr="00C660C0">
              <w:rPr>
                <w:spacing w:val="-7"/>
                <w:sz w:val="24"/>
                <w:szCs w:val="24"/>
              </w:rPr>
              <w:t xml:space="preserve"> </w:t>
            </w:r>
            <w:r w:rsidRPr="00C660C0">
              <w:rPr>
                <w:sz w:val="24"/>
                <w:szCs w:val="24"/>
              </w:rPr>
              <w:t>О.</w:t>
            </w:r>
            <w:r w:rsidRPr="00C660C0">
              <w:rPr>
                <w:spacing w:val="-5"/>
                <w:sz w:val="24"/>
                <w:szCs w:val="24"/>
              </w:rPr>
              <w:t xml:space="preserve"> </w:t>
            </w:r>
            <w:r w:rsidRPr="00C660C0">
              <w:rPr>
                <w:sz w:val="24"/>
                <w:szCs w:val="24"/>
              </w:rPr>
              <w:t>П.,</w:t>
            </w:r>
            <w:r w:rsidRPr="00C660C0">
              <w:rPr>
                <w:spacing w:val="-5"/>
                <w:sz w:val="24"/>
                <w:szCs w:val="24"/>
              </w:rPr>
              <w:t xml:space="preserve"> </w:t>
            </w:r>
            <w:r w:rsidRPr="00C660C0">
              <w:rPr>
                <w:sz w:val="24"/>
                <w:szCs w:val="24"/>
              </w:rPr>
              <w:t>Сотникова</w:t>
            </w:r>
            <w:r w:rsidRPr="00C660C0">
              <w:rPr>
                <w:spacing w:val="-5"/>
                <w:sz w:val="24"/>
                <w:szCs w:val="24"/>
              </w:rPr>
              <w:t xml:space="preserve"> </w:t>
            </w:r>
            <w:r w:rsidRPr="00C660C0">
              <w:rPr>
                <w:sz w:val="24"/>
                <w:szCs w:val="24"/>
              </w:rPr>
              <w:t>С.</w:t>
            </w:r>
            <w:r w:rsidRPr="00C660C0">
              <w:rPr>
                <w:spacing w:val="-6"/>
                <w:sz w:val="24"/>
                <w:szCs w:val="24"/>
              </w:rPr>
              <w:t xml:space="preserve"> </w:t>
            </w:r>
            <w:r w:rsidRPr="00C660C0">
              <w:rPr>
                <w:sz w:val="24"/>
                <w:szCs w:val="24"/>
              </w:rPr>
              <w:t>І.,</w:t>
            </w:r>
            <w:r w:rsidRPr="00C660C0">
              <w:rPr>
                <w:spacing w:val="-5"/>
                <w:sz w:val="24"/>
                <w:szCs w:val="24"/>
              </w:rPr>
              <w:t xml:space="preserve"> </w:t>
            </w:r>
            <w:r w:rsidRPr="00C660C0">
              <w:rPr>
                <w:sz w:val="24"/>
                <w:szCs w:val="24"/>
              </w:rPr>
              <w:t>Коваленко</w:t>
            </w:r>
            <w:r w:rsidRPr="00C660C0">
              <w:rPr>
                <w:spacing w:val="-4"/>
                <w:sz w:val="24"/>
                <w:szCs w:val="24"/>
              </w:rPr>
              <w:t xml:space="preserve"> </w:t>
            </w:r>
            <w:r w:rsidRPr="00C660C0">
              <w:rPr>
                <w:sz w:val="24"/>
                <w:szCs w:val="24"/>
              </w:rPr>
              <w:t>О. Я., Коропецька І. Б.,</w:t>
            </w:r>
          </w:p>
          <w:p w:rsidR="00B11267" w:rsidRPr="00C660C0" w:rsidRDefault="00B11267" w:rsidP="00074B21">
            <w:pPr>
              <w:pStyle w:val="TableParagraph"/>
              <w:ind w:left="76"/>
              <w:rPr>
                <w:sz w:val="24"/>
                <w:szCs w:val="24"/>
              </w:rPr>
            </w:pPr>
            <w:r w:rsidRPr="00C660C0">
              <w:rPr>
                <w:sz w:val="24"/>
                <w:szCs w:val="24"/>
              </w:rPr>
              <w:t>Якоб</w:t>
            </w:r>
            <w:r w:rsidRPr="00C660C0">
              <w:rPr>
                <w:spacing w:val="-2"/>
                <w:sz w:val="24"/>
                <w:szCs w:val="24"/>
              </w:rPr>
              <w:t xml:space="preserve"> </w:t>
            </w:r>
            <w:r w:rsidRPr="00C660C0">
              <w:rPr>
                <w:sz w:val="24"/>
                <w:szCs w:val="24"/>
              </w:rPr>
              <w:t>О.</w:t>
            </w:r>
            <w:r w:rsidRPr="00C660C0">
              <w:rPr>
                <w:spacing w:val="-3"/>
                <w:sz w:val="24"/>
                <w:szCs w:val="24"/>
              </w:rPr>
              <w:t xml:space="preserve"> </w:t>
            </w:r>
            <w:r w:rsidRPr="00C660C0">
              <w:rPr>
                <w:sz w:val="24"/>
                <w:szCs w:val="24"/>
              </w:rPr>
              <w:t>М.,</w:t>
            </w:r>
            <w:r w:rsidRPr="00C660C0">
              <w:rPr>
                <w:spacing w:val="-3"/>
                <w:sz w:val="24"/>
                <w:szCs w:val="24"/>
              </w:rPr>
              <w:t xml:space="preserve"> </w:t>
            </w:r>
            <w:r w:rsidRPr="00C660C0">
              <w:rPr>
                <w:sz w:val="24"/>
                <w:szCs w:val="24"/>
              </w:rPr>
              <w:t>Самойлюкевич</w:t>
            </w:r>
            <w:r w:rsidRPr="00C660C0">
              <w:rPr>
                <w:spacing w:val="-3"/>
                <w:sz w:val="24"/>
                <w:szCs w:val="24"/>
              </w:rPr>
              <w:t xml:space="preserve"> </w:t>
            </w:r>
            <w:r w:rsidRPr="00C660C0">
              <w:rPr>
                <w:sz w:val="24"/>
                <w:szCs w:val="24"/>
              </w:rPr>
              <w:t>І.</w:t>
            </w:r>
            <w:r w:rsidRPr="00C660C0">
              <w:rPr>
                <w:spacing w:val="-4"/>
                <w:sz w:val="24"/>
                <w:szCs w:val="24"/>
              </w:rPr>
              <w:t xml:space="preserve"> </w:t>
            </w:r>
            <w:r w:rsidRPr="00C660C0">
              <w:rPr>
                <w:spacing w:val="-5"/>
                <w:sz w:val="24"/>
                <w:szCs w:val="24"/>
              </w:rPr>
              <w:t>В.,</w:t>
            </w:r>
          </w:p>
          <w:p w:rsidR="00B11267" w:rsidRPr="00C660C0" w:rsidRDefault="00B11267" w:rsidP="00074B21">
            <w:pPr>
              <w:pStyle w:val="TableParagraph"/>
              <w:spacing w:before="163"/>
              <w:ind w:left="7"/>
              <w:rPr>
                <w:sz w:val="24"/>
                <w:szCs w:val="24"/>
              </w:rPr>
            </w:pPr>
            <w:r w:rsidRPr="00C660C0">
              <w:rPr>
                <w:sz w:val="24"/>
                <w:szCs w:val="24"/>
              </w:rPr>
              <w:t>Добра</w:t>
            </w:r>
            <w:r w:rsidRPr="00C660C0">
              <w:rPr>
                <w:spacing w:val="-4"/>
                <w:sz w:val="24"/>
                <w:szCs w:val="24"/>
              </w:rPr>
              <w:t xml:space="preserve"> </w:t>
            </w:r>
            <w:r w:rsidRPr="00C660C0">
              <w:rPr>
                <w:sz w:val="24"/>
                <w:szCs w:val="24"/>
              </w:rPr>
              <w:t>О.</w:t>
            </w:r>
            <w:r w:rsidRPr="00C660C0">
              <w:rPr>
                <w:spacing w:val="-2"/>
                <w:sz w:val="24"/>
                <w:szCs w:val="24"/>
              </w:rPr>
              <w:t xml:space="preserve"> </w:t>
            </w:r>
            <w:r w:rsidRPr="00C660C0">
              <w:rPr>
                <w:sz w:val="24"/>
                <w:szCs w:val="24"/>
              </w:rPr>
              <w:t>М.,</w:t>
            </w:r>
            <w:r w:rsidRPr="00C660C0">
              <w:rPr>
                <w:spacing w:val="-2"/>
                <w:sz w:val="24"/>
                <w:szCs w:val="24"/>
              </w:rPr>
              <w:t xml:space="preserve"> </w:t>
            </w:r>
            <w:r w:rsidRPr="00C660C0">
              <w:rPr>
                <w:sz w:val="24"/>
                <w:szCs w:val="24"/>
              </w:rPr>
              <w:t>Кіор Т.</w:t>
            </w:r>
            <w:r w:rsidRPr="00C660C0">
              <w:rPr>
                <w:spacing w:val="-2"/>
                <w:sz w:val="24"/>
                <w:szCs w:val="24"/>
              </w:rPr>
              <w:t xml:space="preserve"> </w:t>
            </w:r>
            <w:r w:rsidRPr="00C660C0">
              <w:rPr>
                <w:spacing w:val="-5"/>
                <w:sz w:val="24"/>
                <w:szCs w:val="24"/>
              </w:rPr>
              <w:t>М.</w:t>
            </w:r>
          </w:p>
        </w:tc>
      </w:tr>
      <w:tr w:rsidR="00B11267" w:rsidRPr="00C660C0" w:rsidTr="00B11267">
        <w:trPr>
          <w:gridAfter w:val="1"/>
          <w:wAfter w:w="17" w:type="dxa"/>
          <w:trHeight w:val="229"/>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5.</w:t>
            </w:r>
          </w:p>
        </w:tc>
        <w:tc>
          <w:tcPr>
            <w:tcW w:w="2996" w:type="dxa"/>
            <w:gridSpan w:val="2"/>
          </w:tcPr>
          <w:p w:rsidR="00B11267" w:rsidRPr="00C660C0" w:rsidRDefault="00B11267" w:rsidP="00074B21">
            <w:pPr>
              <w:pStyle w:val="TableParagraph"/>
              <w:ind w:left="4"/>
              <w:rPr>
                <w:sz w:val="24"/>
                <w:szCs w:val="24"/>
              </w:rPr>
            </w:pPr>
            <w:r w:rsidRPr="00C660C0">
              <w:rPr>
                <w:spacing w:val="-2"/>
                <w:sz w:val="24"/>
                <w:szCs w:val="24"/>
              </w:rPr>
              <w:t>Математика</w:t>
            </w:r>
          </w:p>
        </w:tc>
        <w:tc>
          <w:tcPr>
            <w:tcW w:w="5439" w:type="dxa"/>
          </w:tcPr>
          <w:p w:rsidR="00B11267" w:rsidRPr="00C660C0" w:rsidRDefault="00B11267" w:rsidP="00074B21">
            <w:pPr>
              <w:pStyle w:val="TableParagraph"/>
              <w:ind w:left="7"/>
              <w:rPr>
                <w:sz w:val="24"/>
                <w:szCs w:val="24"/>
              </w:rPr>
            </w:pPr>
            <w:r w:rsidRPr="00C660C0">
              <w:rPr>
                <w:sz w:val="24"/>
                <w:szCs w:val="24"/>
              </w:rPr>
              <w:t>Мерзляк</w:t>
            </w:r>
            <w:r w:rsidRPr="00C660C0">
              <w:rPr>
                <w:spacing w:val="-9"/>
                <w:sz w:val="24"/>
                <w:szCs w:val="24"/>
              </w:rPr>
              <w:t xml:space="preserve"> </w:t>
            </w:r>
            <w:r w:rsidRPr="00C660C0">
              <w:rPr>
                <w:sz w:val="24"/>
                <w:szCs w:val="24"/>
              </w:rPr>
              <w:t>А.Г.,</w:t>
            </w:r>
            <w:r w:rsidRPr="00C660C0">
              <w:rPr>
                <w:spacing w:val="-10"/>
                <w:sz w:val="24"/>
                <w:szCs w:val="24"/>
              </w:rPr>
              <w:t xml:space="preserve"> </w:t>
            </w:r>
            <w:r w:rsidRPr="00C660C0">
              <w:rPr>
                <w:sz w:val="24"/>
                <w:szCs w:val="24"/>
              </w:rPr>
              <w:t>Номіровський</w:t>
            </w:r>
            <w:r w:rsidRPr="00C660C0">
              <w:rPr>
                <w:spacing w:val="-7"/>
                <w:sz w:val="24"/>
                <w:szCs w:val="24"/>
              </w:rPr>
              <w:t xml:space="preserve"> </w:t>
            </w:r>
            <w:r w:rsidRPr="00C660C0">
              <w:rPr>
                <w:sz w:val="24"/>
                <w:szCs w:val="24"/>
              </w:rPr>
              <w:t>Д.А.,</w:t>
            </w:r>
            <w:r w:rsidRPr="00C660C0">
              <w:rPr>
                <w:spacing w:val="-10"/>
                <w:sz w:val="24"/>
                <w:szCs w:val="24"/>
              </w:rPr>
              <w:t xml:space="preserve"> </w:t>
            </w:r>
            <w:r w:rsidRPr="00C660C0">
              <w:rPr>
                <w:sz w:val="24"/>
                <w:szCs w:val="24"/>
              </w:rPr>
              <w:t>Пахтар</w:t>
            </w:r>
            <w:r w:rsidRPr="00C660C0">
              <w:rPr>
                <w:spacing w:val="-13"/>
                <w:sz w:val="24"/>
                <w:szCs w:val="24"/>
              </w:rPr>
              <w:t xml:space="preserve"> </w:t>
            </w:r>
            <w:r w:rsidRPr="00C660C0">
              <w:rPr>
                <w:sz w:val="24"/>
                <w:szCs w:val="24"/>
              </w:rPr>
              <w:t>М.П., Рубльов Б.В., Семенов</w:t>
            </w:r>
          </w:p>
          <w:p w:rsidR="00B11267" w:rsidRPr="00C660C0" w:rsidRDefault="00B11267" w:rsidP="00074B21">
            <w:pPr>
              <w:pStyle w:val="TableParagraph"/>
              <w:ind w:left="7"/>
              <w:rPr>
                <w:sz w:val="24"/>
                <w:szCs w:val="24"/>
              </w:rPr>
            </w:pPr>
            <w:r w:rsidRPr="00C660C0">
              <w:rPr>
                <w:sz w:val="24"/>
                <w:szCs w:val="24"/>
              </w:rPr>
              <w:t>В.В.,</w:t>
            </w:r>
            <w:r w:rsidRPr="00C660C0">
              <w:rPr>
                <w:spacing w:val="-9"/>
                <w:sz w:val="24"/>
                <w:szCs w:val="24"/>
              </w:rPr>
              <w:t xml:space="preserve"> </w:t>
            </w:r>
            <w:r w:rsidRPr="00C660C0">
              <w:rPr>
                <w:sz w:val="24"/>
                <w:szCs w:val="24"/>
              </w:rPr>
              <w:t>Якір</w:t>
            </w:r>
            <w:r w:rsidRPr="00C660C0">
              <w:rPr>
                <w:spacing w:val="-8"/>
                <w:sz w:val="24"/>
                <w:szCs w:val="24"/>
              </w:rPr>
              <w:t xml:space="preserve"> </w:t>
            </w:r>
            <w:r w:rsidRPr="00C660C0">
              <w:rPr>
                <w:spacing w:val="-4"/>
                <w:sz w:val="24"/>
                <w:szCs w:val="24"/>
              </w:rPr>
              <w:t>М.С.</w:t>
            </w:r>
          </w:p>
        </w:tc>
      </w:tr>
      <w:tr w:rsidR="00B11267" w:rsidRPr="00C660C0" w:rsidTr="00B11267">
        <w:trPr>
          <w:gridAfter w:val="1"/>
          <w:wAfter w:w="17" w:type="dxa"/>
          <w:trHeight w:val="229"/>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6.</w:t>
            </w:r>
          </w:p>
        </w:tc>
        <w:tc>
          <w:tcPr>
            <w:tcW w:w="2996" w:type="dxa"/>
            <w:gridSpan w:val="2"/>
          </w:tcPr>
          <w:p w:rsidR="00B11267" w:rsidRPr="00C660C0" w:rsidRDefault="00B11267" w:rsidP="00074B21">
            <w:pPr>
              <w:pStyle w:val="TableParagraph"/>
              <w:ind w:left="4"/>
              <w:rPr>
                <w:sz w:val="24"/>
                <w:szCs w:val="24"/>
              </w:rPr>
            </w:pPr>
            <w:r w:rsidRPr="00C660C0">
              <w:rPr>
                <w:sz w:val="24"/>
                <w:szCs w:val="24"/>
              </w:rPr>
              <w:t xml:space="preserve">Інтегрований курс </w:t>
            </w:r>
            <w:r w:rsidRPr="00C660C0">
              <w:rPr>
                <w:spacing w:val="-2"/>
                <w:sz w:val="24"/>
                <w:szCs w:val="24"/>
              </w:rPr>
              <w:t>природничої</w:t>
            </w:r>
            <w:r w:rsidRPr="00C660C0">
              <w:rPr>
                <w:spacing w:val="-16"/>
                <w:sz w:val="24"/>
                <w:szCs w:val="24"/>
              </w:rPr>
              <w:t xml:space="preserve"> </w:t>
            </w:r>
            <w:r w:rsidRPr="00C660C0">
              <w:rPr>
                <w:spacing w:val="-2"/>
                <w:sz w:val="24"/>
                <w:szCs w:val="24"/>
              </w:rPr>
              <w:t>освітньої</w:t>
            </w:r>
          </w:p>
          <w:p w:rsidR="00B11267" w:rsidRPr="00C660C0" w:rsidRDefault="00B11267" w:rsidP="00074B21">
            <w:pPr>
              <w:pStyle w:val="TableParagraph"/>
              <w:ind w:left="4"/>
              <w:rPr>
                <w:sz w:val="24"/>
                <w:szCs w:val="24"/>
              </w:rPr>
            </w:pPr>
            <w:r w:rsidRPr="00C660C0">
              <w:rPr>
                <w:spacing w:val="-2"/>
                <w:sz w:val="24"/>
                <w:szCs w:val="24"/>
              </w:rPr>
              <w:t>галузі</w:t>
            </w:r>
          </w:p>
        </w:tc>
        <w:tc>
          <w:tcPr>
            <w:tcW w:w="5439" w:type="dxa"/>
          </w:tcPr>
          <w:p w:rsidR="00B11267" w:rsidRPr="00C660C0" w:rsidRDefault="00B11267" w:rsidP="00074B21">
            <w:pPr>
              <w:pStyle w:val="TableParagraph"/>
              <w:ind w:left="7"/>
              <w:rPr>
                <w:color w:val="000000"/>
                <w:sz w:val="24"/>
                <w:szCs w:val="24"/>
              </w:rPr>
            </w:pPr>
            <w:r w:rsidRPr="00C660C0">
              <w:rPr>
                <w:color w:val="000000"/>
                <w:sz w:val="24"/>
                <w:szCs w:val="24"/>
              </w:rPr>
              <w:t>Модельна навчальна програма “Пізнаємо природу”. 5-6 класи (інтегрований курс)” для закладів загальної середньої освіти (авт. Коршевнюк Т. В.)</w:t>
            </w:r>
          </w:p>
          <w:p w:rsidR="00B11267" w:rsidRPr="00C660C0" w:rsidRDefault="00B11267" w:rsidP="00074B21">
            <w:pPr>
              <w:pStyle w:val="TableParagraph"/>
              <w:ind w:left="7"/>
              <w:rPr>
                <w:sz w:val="24"/>
                <w:szCs w:val="24"/>
              </w:rPr>
            </w:pPr>
            <w:r w:rsidRPr="00C660C0">
              <w:rPr>
                <w:color w:val="000000"/>
                <w:sz w:val="24"/>
                <w:szCs w:val="24"/>
              </w:rPr>
              <w:t>Модельна навчальна програма «Географія. 6-9 класи» для закладів загальної середньої освіти (автори 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w:t>
            </w:r>
          </w:p>
        </w:tc>
      </w:tr>
      <w:tr w:rsidR="00B11267" w:rsidRPr="00C660C0" w:rsidTr="00B11267">
        <w:trPr>
          <w:gridAfter w:val="1"/>
          <w:wAfter w:w="17" w:type="dxa"/>
          <w:trHeight w:val="305"/>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7.</w:t>
            </w:r>
          </w:p>
        </w:tc>
        <w:tc>
          <w:tcPr>
            <w:tcW w:w="2996" w:type="dxa"/>
            <w:gridSpan w:val="2"/>
          </w:tcPr>
          <w:p w:rsidR="00B11267" w:rsidRPr="00C660C0" w:rsidRDefault="00B11267" w:rsidP="00074B21">
            <w:pPr>
              <w:pStyle w:val="TableParagraph"/>
              <w:ind w:left="4"/>
              <w:rPr>
                <w:sz w:val="24"/>
                <w:szCs w:val="24"/>
              </w:rPr>
            </w:pPr>
            <w:r w:rsidRPr="00C660C0">
              <w:rPr>
                <w:sz w:val="24"/>
                <w:szCs w:val="24"/>
              </w:rPr>
              <w:t xml:space="preserve">Інтегрований курс соціальної і </w:t>
            </w:r>
            <w:r w:rsidRPr="00C660C0">
              <w:rPr>
                <w:spacing w:val="-4"/>
                <w:sz w:val="24"/>
                <w:szCs w:val="24"/>
              </w:rPr>
              <w:t>здоров'язбережувальної</w:t>
            </w:r>
          </w:p>
          <w:p w:rsidR="00B11267" w:rsidRPr="00C660C0" w:rsidRDefault="00B11267" w:rsidP="00074B21">
            <w:pPr>
              <w:pStyle w:val="TableParagraph"/>
              <w:ind w:left="4"/>
              <w:rPr>
                <w:sz w:val="24"/>
                <w:szCs w:val="24"/>
              </w:rPr>
            </w:pPr>
            <w:r w:rsidRPr="00C660C0">
              <w:rPr>
                <w:spacing w:val="-2"/>
                <w:sz w:val="24"/>
                <w:szCs w:val="24"/>
              </w:rPr>
              <w:t>освітньої</w:t>
            </w:r>
            <w:r w:rsidRPr="00C660C0">
              <w:rPr>
                <w:spacing w:val="-7"/>
                <w:sz w:val="24"/>
                <w:szCs w:val="24"/>
              </w:rPr>
              <w:t xml:space="preserve"> </w:t>
            </w:r>
            <w:r w:rsidRPr="00C660C0">
              <w:rPr>
                <w:spacing w:val="-2"/>
                <w:sz w:val="24"/>
                <w:szCs w:val="24"/>
              </w:rPr>
              <w:t>галузі</w:t>
            </w:r>
          </w:p>
        </w:tc>
        <w:tc>
          <w:tcPr>
            <w:tcW w:w="5439" w:type="dxa"/>
          </w:tcPr>
          <w:p w:rsidR="00B11267" w:rsidRPr="00C660C0" w:rsidRDefault="00B11267" w:rsidP="00074B21">
            <w:pPr>
              <w:rPr>
                <w:rFonts w:ascii="Times New Roman" w:eastAsia="Times New Roman" w:hAnsi="Times New Roman" w:cs="Times New Roman"/>
                <w:sz w:val="24"/>
                <w:szCs w:val="24"/>
                <w:lang w:eastAsia="uk-UA"/>
              </w:rPr>
            </w:pPr>
            <w:r w:rsidRPr="00C660C0">
              <w:rPr>
                <w:rFonts w:ascii="Times New Roman" w:eastAsia="Times New Roman" w:hAnsi="Times New Roman" w:cs="Times New Roman"/>
                <w:color w:val="000000"/>
                <w:sz w:val="24"/>
                <w:szCs w:val="24"/>
                <w:lang w:eastAsia="uk-UA"/>
              </w:rPr>
              <w:t>Модельна навчальна програма “Здоров’я, безпека та добробут. 5-6 класи (інтегрований курс) для закладів загальної середньої освіти (авт.Гущина Н.І., Василашко І. П.)</w:t>
            </w:r>
          </w:p>
          <w:p w:rsidR="00B11267" w:rsidRPr="00C660C0" w:rsidRDefault="00B11267" w:rsidP="00074B21">
            <w:pPr>
              <w:rPr>
                <w:rFonts w:ascii="Times New Roman" w:eastAsia="Times New Roman" w:hAnsi="Times New Roman" w:cs="Times New Roman"/>
                <w:sz w:val="24"/>
                <w:szCs w:val="24"/>
                <w:lang w:eastAsia="uk-UA"/>
              </w:rPr>
            </w:pPr>
            <w:r w:rsidRPr="00C660C0">
              <w:rPr>
                <w:rFonts w:ascii="Times New Roman" w:eastAsia="Times New Roman" w:hAnsi="Times New Roman" w:cs="Times New Roman"/>
                <w:color w:val="000000"/>
                <w:sz w:val="24"/>
                <w:szCs w:val="24"/>
                <w:lang w:eastAsia="uk-UA"/>
              </w:rPr>
              <w:t>Модельна навчальна програма «Культура  добросусідства « авт.- укл Араджионі М. А. Козорога , Лебідь Н.А.,Потапова В. І.,Унгурян  І.К</w:t>
            </w:r>
          </w:p>
          <w:p w:rsidR="00B11267" w:rsidRPr="00C660C0" w:rsidRDefault="00B11267" w:rsidP="00074B21">
            <w:pPr>
              <w:pStyle w:val="TableParagraph"/>
              <w:spacing w:before="1"/>
              <w:ind w:left="7"/>
              <w:rPr>
                <w:sz w:val="24"/>
                <w:szCs w:val="24"/>
              </w:rPr>
            </w:pPr>
          </w:p>
        </w:tc>
      </w:tr>
      <w:tr w:rsidR="00B11267" w:rsidRPr="00C660C0" w:rsidTr="00B11267">
        <w:trPr>
          <w:gridAfter w:val="1"/>
          <w:wAfter w:w="17" w:type="dxa"/>
          <w:trHeight w:val="152"/>
        </w:trPr>
        <w:tc>
          <w:tcPr>
            <w:tcW w:w="1031" w:type="dxa"/>
            <w:gridSpan w:val="2"/>
          </w:tcPr>
          <w:p w:rsidR="00B11267" w:rsidRPr="00C660C0" w:rsidRDefault="00B11267" w:rsidP="00074B21">
            <w:pPr>
              <w:pStyle w:val="TableParagraph"/>
              <w:ind w:left="17"/>
              <w:jc w:val="center"/>
              <w:rPr>
                <w:sz w:val="24"/>
                <w:szCs w:val="24"/>
              </w:rPr>
            </w:pPr>
            <w:r w:rsidRPr="00C660C0">
              <w:rPr>
                <w:spacing w:val="-5"/>
                <w:sz w:val="24"/>
                <w:szCs w:val="24"/>
              </w:rPr>
              <w:t>8.</w:t>
            </w:r>
          </w:p>
        </w:tc>
        <w:tc>
          <w:tcPr>
            <w:tcW w:w="2996" w:type="dxa"/>
            <w:gridSpan w:val="2"/>
          </w:tcPr>
          <w:p w:rsidR="00B11267" w:rsidRPr="00C660C0" w:rsidRDefault="00B11267" w:rsidP="00074B21">
            <w:pPr>
              <w:pStyle w:val="TableParagraph"/>
              <w:ind w:left="4"/>
              <w:rPr>
                <w:sz w:val="24"/>
                <w:szCs w:val="24"/>
              </w:rPr>
            </w:pPr>
            <w:r w:rsidRPr="00C660C0">
              <w:rPr>
                <w:sz w:val="24"/>
                <w:szCs w:val="24"/>
              </w:rPr>
              <w:t>Інтегрований</w:t>
            </w:r>
            <w:r w:rsidRPr="00C660C0">
              <w:rPr>
                <w:spacing w:val="-9"/>
                <w:sz w:val="24"/>
                <w:szCs w:val="24"/>
              </w:rPr>
              <w:t xml:space="preserve"> </w:t>
            </w:r>
            <w:r w:rsidRPr="00C660C0">
              <w:rPr>
                <w:sz w:val="24"/>
                <w:szCs w:val="24"/>
              </w:rPr>
              <w:t>курс</w:t>
            </w:r>
            <w:r w:rsidRPr="00C660C0">
              <w:rPr>
                <w:spacing w:val="-8"/>
                <w:sz w:val="24"/>
                <w:szCs w:val="24"/>
              </w:rPr>
              <w:t xml:space="preserve"> </w:t>
            </w:r>
            <w:r w:rsidRPr="00C660C0">
              <w:rPr>
                <w:spacing w:val="-2"/>
                <w:sz w:val="24"/>
                <w:szCs w:val="24"/>
              </w:rPr>
              <w:t>історії</w:t>
            </w:r>
          </w:p>
          <w:p w:rsidR="00B11267" w:rsidRPr="00C660C0" w:rsidRDefault="00B11267" w:rsidP="00074B21">
            <w:pPr>
              <w:pStyle w:val="TableParagraph"/>
              <w:spacing w:before="160"/>
              <w:ind w:left="4"/>
              <w:rPr>
                <w:sz w:val="24"/>
                <w:szCs w:val="24"/>
              </w:rPr>
            </w:pPr>
            <w:r w:rsidRPr="00C660C0">
              <w:rPr>
                <w:sz w:val="24"/>
                <w:szCs w:val="24"/>
              </w:rPr>
              <w:t>та</w:t>
            </w:r>
            <w:r w:rsidRPr="00C660C0">
              <w:rPr>
                <w:spacing w:val="-5"/>
                <w:sz w:val="24"/>
                <w:szCs w:val="24"/>
              </w:rPr>
              <w:t xml:space="preserve"> </w:t>
            </w:r>
            <w:r w:rsidRPr="00C660C0">
              <w:rPr>
                <w:sz w:val="24"/>
                <w:szCs w:val="24"/>
              </w:rPr>
              <w:t>громадянської</w:t>
            </w:r>
            <w:r w:rsidRPr="00C660C0">
              <w:rPr>
                <w:spacing w:val="-4"/>
                <w:sz w:val="24"/>
                <w:szCs w:val="24"/>
              </w:rPr>
              <w:t xml:space="preserve"> </w:t>
            </w:r>
            <w:r w:rsidRPr="00C660C0">
              <w:rPr>
                <w:spacing w:val="-2"/>
                <w:sz w:val="24"/>
                <w:szCs w:val="24"/>
              </w:rPr>
              <w:t>освіти</w:t>
            </w:r>
          </w:p>
        </w:tc>
        <w:tc>
          <w:tcPr>
            <w:tcW w:w="5439" w:type="dxa"/>
            <w:vMerge w:val="restart"/>
          </w:tcPr>
          <w:p w:rsidR="00B11267" w:rsidRPr="00C660C0" w:rsidRDefault="00B11267" w:rsidP="00074B21">
            <w:pPr>
              <w:pStyle w:val="TableParagraph"/>
              <w:ind w:left="6" w:right="113"/>
              <w:rPr>
                <w:color w:val="000000"/>
                <w:sz w:val="24"/>
                <w:szCs w:val="24"/>
                <w:shd w:val="clear" w:color="auto" w:fill="FFFFFF"/>
              </w:rPr>
            </w:pPr>
            <w:r w:rsidRPr="00C660C0">
              <w:rPr>
                <w:color w:val="000000"/>
                <w:sz w:val="24"/>
                <w:szCs w:val="24"/>
                <w:shd w:val="clear" w:color="auto" w:fill="FFFFFF"/>
              </w:rPr>
              <w:t xml:space="preserve">Модельна програма «Вступ до історії України та громадянської освіти. 5 клас» для закладів загальної середньої освіти( </w:t>
            </w:r>
            <w:r w:rsidRPr="00C660C0">
              <w:rPr>
                <w:i/>
                <w:iCs/>
                <w:color w:val="000000"/>
                <w:sz w:val="24"/>
                <w:szCs w:val="24"/>
                <w:shd w:val="clear" w:color="auto" w:fill="FFFFFF"/>
              </w:rPr>
              <w:t xml:space="preserve">автори </w:t>
            </w:r>
            <w:r w:rsidRPr="00C660C0">
              <w:rPr>
                <w:color w:val="000000"/>
                <w:sz w:val="24"/>
                <w:szCs w:val="24"/>
                <w:shd w:val="clear" w:color="auto" w:fill="FFFFFF"/>
              </w:rPr>
              <w:t>Бурлака О.В., Власова Н.С., Желіба О.В., Майорський В.В., Піскарьова І.О., Щупак І.Я)</w:t>
            </w:r>
          </w:p>
          <w:p w:rsidR="00B11267" w:rsidRPr="00C660C0" w:rsidRDefault="00B11267" w:rsidP="00074B21">
            <w:pPr>
              <w:pStyle w:val="TableParagraph"/>
              <w:ind w:left="6" w:right="113"/>
              <w:rPr>
                <w:sz w:val="24"/>
                <w:szCs w:val="24"/>
              </w:rPr>
            </w:pPr>
            <w:r w:rsidRPr="00C660C0">
              <w:rPr>
                <w:color w:val="000000"/>
                <w:sz w:val="24"/>
                <w:szCs w:val="24"/>
                <w:shd w:val="clear" w:color="auto" w:fill="FFFFFF"/>
              </w:rPr>
              <w:t>Модельна програма “Всесвітня історія.Історія України.6 клас” (автори Піскарьова І. О., Бурлака О. В., Майорський В. В., Мелещенко Т. В., Щупак І. Я.)</w:t>
            </w:r>
          </w:p>
        </w:tc>
      </w:tr>
      <w:tr w:rsidR="00B11267" w:rsidRPr="00C660C0" w:rsidTr="00B11267">
        <w:trPr>
          <w:gridAfter w:val="1"/>
          <w:wAfter w:w="17" w:type="dxa"/>
          <w:trHeight w:val="76"/>
        </w:trPr>
        <w:tc>
          <w:tcPr>
            <w:tcW w:w="1031" w:type="dxa"/>
            <w:gridSpan w:val="2"/>
          </w:tcPr>
          <w:p w:rsidR="00B11267" w:rsidRPr="00C660C0" w:rsidRDefault="00B11267" w:rsidP="00074B21">
            <w:pPr>
              <w:pStyle w:val="TableParagraph"/>
              <w:ind w:left="17" w:right="3"/>
              <w:jc w:val="center"/>
              <w:rPr>
                <w:sz w:val="24"/>
                <w:szCs w:val="24"/>
              </w:rPr>
            </w:pPr>
            <w:r w:rsidRPr="00C660C0">
              <w:rPr>
                <w:spacing w:val="-5"/>
                <w:sz w:val="24"/>
                <w:szCs w:val="24"/>
              </w:rPr>
              <w:t>9.</w:t>
            </w:r>
          </w:p>
        </w:tc>
        <w:tc>
          <w:tcPr>
            <w:tcW w:w="2996" w:type="dxa"/>
            <w:gridSpan w:val="2"/>
          </w:tcPr>
          <w:p w:rsidR="00B11267" w:rsidRPr="00C660C0" w:rsidRDefault="00B11267" w:rsidP="00074B21">
            <w:pPr>
              <w:pStyle w:val="TableParagraph"/>
              <w:ind w:left="4"/>
              <w:rPr>
                <w:sz w:val="24"/>
                <w:szCs w:val="24"/>
              </w:rPr>
            </w:pPr>
            <w:r w:rsidRPr="00C660C0">
              <w:rPr>
                <w:sz w:val="24"/>
                <w:szCs w:val="24"/>
              </w:rPr>
              <w:t>Інтегрований</w:t>
            </w:r>
            <w:r w:rsidRPr="00C660C0">
              <w:rPr>
                <w:spacing w:val="-9"/>
                <w:sz w:val="24"/>
                <w:szCs w:val="24"/>
              </w:rPr>
              <w:t xml:space="preserve"> </w:t>
            </w:r>
            <w:r w:rsidRPr="00C660C0">
              <w:rPr>
                <w:sz w:val="24"/>
                <w:szCs w:val="24"/>
              </w:rPr>
              <w:t>курс</w:t>
            </w:r>
            <w:r w:rsidRPr="00C660C0">
              <w:rPr>
                <w:spacing w:val="-8"/>
                <w:sz w:val="24"/>
                <w:szCs w:val="24"/>
              </w:rPr>
              <w:t xml:space="preserve"> </w:t>
            </w:r>
            <w:r w:rsidRPr="00C660C0">
              <w:rPr>
                <w:spacing w:val="-2"/>
                <w:sz w:val="24"/>
                <w:szCs w:val="24"/>
              </w:rPr>
              <w:t>історії</w:t>
            </w:r>
          </w:p>
        </w:tc>
        <w:tc>
          <w:tcPr>
            <w:tcW w:w="5439" w:type="dxa"/>
            <w:vMerge/>
            <w:tcBorders>
              <w:top w:val="nil"/>
            </w:tcBorders>
          </w:tcPr>
          <w:p w:rsidR="00B11267" w:rsidRPr="00C660C0" w:rsidRDefault="00B11267" w:rsidP="00074B21">
            <w:pPr>
              <w:rPr>
                <w:sz w:val="24"/>
                <w:szCs w:val="24"/>
              </w:rPr>
            </w:pPr>
          </w:p>
        </w:tc>
      </w:tr>
      <w:tr w:rsidR="00B11267" w:rsidRPr="00C660C0" w:rsidTr="00B11267">
        <w:trPr>
          <w:gridAfter w:val="1"/>
          <w:wAfter w:w="17" w:type="dxa"/>
          <w:trHeight w:val="76"/>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lastRenderedPageBreak/>
              <w:t>10.</w:t>
            </w:r>
          </w:p>
        </w:tc>
        <w:tc>
          <w:tcPr>
            <w:tcW w:w="2996" w:type="dxa"/>
            <w:gridSpan w:val="2"/>
          </w:tcPr>
          <w:p w:rsidR="00B11267" w:rsidRPr="00C660C0" w:rsidRDefault="00B11267" w:rsidP="00074B21">
            <w:pPr>
              <w:pStyle w:val="TableParagraph"/>
              <w:ind w:left="4"/>
              <w:rPr>
                <w:sz w:val="24"/>
                <w:szCs w:val="24"/>
              </w:rPr>
            </w:pPr>
            <w:r w:rsidRPr="00C660C0">
              <w:rPr>
                <w:spacing w:val="-2"/>
                <w:sz w:val="24"/>
                <w:szCs w:val="24"/>
              </w:rPr>
              <w:t>Інформатика</w:t>
            </w:r>
          </w:p>
        </w:tc>
        <w:tc>
          <w:tcPr>
            <w:tcW w:w="5439" w:type="dxa"/>
          </w:tcPr>
          <w:p w:rsidR="00B11267" w:rsidRPr="00C660C0" w:rsidRDefault="00B11267" w:rsidP="00074B21">
            <w:pPr>
              <w:pStyle w:val="TableParagraph"/>
              <w:ind w:left="7"/>
              <w:rPr>
                <w:sz w:val="24"/>
                <w:szCs w:val="24"/>
              </w:rPr>
            </w:pPr>
            <w:r w:rsidRPr="00C660C0">
              <w:rPr>
                <w:color w:val="000000"/>
                <w:sz w:val="24"/>
                <w:szCs w:val="24"/>
              </w:rPr>
              <w:t>Ривкінд Й.Я., Лисенко Т.І., Чернікова Л.А., Шакотько В.В.</w:t>
            </w:r>
          </w:p>
        </w:tc>
      </w:tr>
      <w:tr w:rsidR="00B11267" w:rsidRPr="00C660C0" w:rsidTr="00B11267">
        <w:trPr>
          <w:gridAfter w:val="1"/>
          <w:wAfter w:w="17" w:type="dxa"/>
          <w:trHeight w:val="152"/>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t>11.</w:t>
            </w:r>
          </w:p>
        </w:tc>
        <w:tc>
          <w:tcPr>
            <w:tcW w:w="2996" w:type="dxa"/>
            <w:gridSpan w:val="2"/>
          </w:tcPr>
          <w:p w:rsidR="00B11267" w:rsidRPr="00C660C0" w:rsidRDefault="00B11267" w:rsidP="00074B21">
            <w:pPr>
              <w:pStyle w:val="TableParagraph"/>
              <w:ind w:left="4"/>
              <w:rPr>
                <w:sz w:val="24"/>
                <w:szCs w:val="24"/>
              </w:rPr>
            </w:pPr>
            <w:r w:rsidRPr="00C660C0">
              <w:rPr>
                <w:spacing w:val="-2"/>
                <w:sz w:val="24"/>
                <w:szCs w:val="24"/>
              </w:rPr>
              <w:t>Технології</w:t>
            </w:r>
          </w:p>
        </w:tc>
        <w:tc>
          <w:tcPr>
            <w:tcW w:w="5439" w:type="dxa"/>
          </w:tcPr>
          <w:p w:rsidR="00B11267" w:rsidRPr="00C660C0" w:rsidRDefault="00B11267" w:rsidP="00074B21">
            <w:pPr>
              <w:pStyle w:val="TableParagraph"/>
              <w:ind w:left="7"/>
              <w:rPr>
                <w:sz w:val="24"/>
                <w:szCs w:val="24"/>
              </w:rPr>
            </w:pPr>
            <w:r w:rsidRPr="00C660C0">
              <w:rPr>
                <w:sz w:val="24"/>
                <w:szCs w:val="24"/>
              </w:rPr>
              <w:t>Ходзинська</w:t>
            </w:r>
            <w:r w:rsidRPr="00C660C0">
              <w:rPr>
                <w:spacing w:val="-6"/>
                <w:sz w:val="24"/>
                <w:szCs w:val="24"/>
              </w:rPr>
              <w:t xml:space="preserve"> </w:t>
            </w:r>
            <w:r w:rsidRPr="00C660C0">
              <w:rPr>
                <w:sz w:val="24"/>
                <w:szCs w:val="24"/>
              </w:rPr>
              <w:t>І.Ю.,</w:t>
            </w:r>
            <w:r w:rsidRPr="00C660C0">
              <w:rPr>
                <w:spacing w:val="-6"/>
                <w:sz w:val="24"/>
                <w:szCs w:val="24"/>
              </w:rPr>
              <w:t xml:space="preserve"> </w:t>
            </w:r>
            <w:r w:rsidRPr="00C660C0">
              <w:rPr>
                <w:sz w:val="24"/>
                <w:szCs w:val="24"/>
              </w:rPr>
              <w:t>Горобець</w:t>
            </w:r>
            <w:r w:rsidRPr="00C660C0">
              <w:rPr>
                <w:spacing w:val="-6"/>
                <w:sz w:val="24"/>
                <w:szCs w:val="24"/>
              </w:rPr>
              <w:t xml:space="preserve"> </w:t>
            </w:r>
            <w:r w:rsidRPr="00C660C0">
              <w:rPr>
                <w:sz w:val="24"/>
                <w:szCs w:val="24"/>
              </w:rPr>
              <w:t>О.В.,</w:t>
            </w:r>
            <w:r w:rsidRPr="00C660C0">
              <w:rPr>
                <w:spacing w:val="-6"/>
                <w:sz w:val="24"/>
                <w:szCs w:val="24"/>
              </w:rPr>
              <w:t xml:space="preserve"> </w:t>
            </w:r>
            <w:r w:rsidRPr="00C660C0">
              <w:rPr>
                <w:sz w:val="24"/>
                <w:szCs w:val="24"/>
              </w:rPr>
              <w:t>Медвідь</w:t>
            </w:r>
            <w:r w:rsidRPr="00C660C0">
              <w:rPr>
                <w:spacing w:val="-17"/>
                <w:sz w:val="24"/>
                <w:szCs w:val="24"/>
              </w:rPr>
              <w:t xml:space="preserve"> </w:t>
            </w:r>
            <w:r w:rsidRPr="00C660C0">
              <w:rPr>
                <w:spacing w:val="-2"/>
                <w:sz w:val="24"/>
                <w:szCs w:val="24"/>
              </w:rPr>
              <w:t>О.Ю.,</w:t>
            </w:r>
          </w:p>
          <w:p w:rsidR="00B11267" w:rsidRPr="00C660C0" w:rsidRDefault="00B11267" w:rsidP="00074B21">
            <w:pPr>
              <w:pStyle w:val="TableParagraph"/>
              <w:spacing w:before="163"/>
              <w:ind w:left="7"/>
              <w:rPr>
                <w:sz w:val="24"/>
                <w:szCs w:val="24"/>
              </w:rPr>
            </w:pPr>
            <w:r w:rsidRPr="00C660C0">
              <w:rPr>
                <w:sz w:val="24"/>
                <w:szCs w:val="24"/>
              </w:rPr>
              <w:t>Пасічна</w:t>
            </w:r>
            <w:r w:rsidRPr="00C660C0">
              <w:rPr>
                <w:spacing w:val="-17"/>
                <w:sz w:val="24"/>
                <w:szCs w:val="24"/>
              </w:rPr>
              <w:t xml:space="preserve"> </w:t>
            </w:r>
            <w:r w:rsidRPr="00C660C0">
              <w:rPr>
                <w:sz w:val="24"/>
                <w:szCs w:val="24"/>
              </w:rPr>
              <w:t>Т.С.,</w:t>
            </w:r>
            <w:r w:rsidRPr="00C660C0">
              <w:rPr>
                <w:spacing w:val="24"/>
                <w:sz w:val="24"/>
                <w:szCs w:val="24"/>
              </w:rPr>
              <w:t xml:space="preserve">  </w:t>
            </w:r>
            <w:r w:rsidRPr="00C660C0">
              <w:rPr>
                <w:sz w:val="24"/>
                <w:szCs w:val="24"/>
              </w:rPr>
              <w:t>Приходько</w:t>
            </w:r>
            <w:r w:rsidRPr="00C660C0">
              <w:rPr>
                <w:spacing w:val="-1"/>
                <w:sz w:val="24"/>
                <w:szCs w:val="24"/>
              </w:rPr>
              <w:t xml:space="preserve"> </w:t>
            </w:r>
            <w:r w:rsidRPr="00C660C0">
              <w:rPr>
                <w:spacing w:val="-4"/>
                <w:sz w:val="24"/>
                <w:szCs w:val="24"/>
              </w:rPr>
              <w:t>Ю.М.</w:t>
            </w:r>
          </w:p>
        </w:tc>
      </w:tr>
      <w:tr w:rsidR="00B11267" w:rsidRPr="00C660C0" w:rsidTr="00B11267">
        <w:trPr>
          <w:gridAfter w:val="1"/>
          <w:wAfter w:w="17" w:type="dxa"/>
          <w:trHeight w:val="75"/>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t>12.</w:t>
            </w:r>
          </w:p>
        </w:tc>
        <w:tc>
          <w:tcPr>
            <w:tcW w:w="2996" w:type="dxa"/>
            <w:gridSpan w:val="2"/>
          </w:tcPr>
          <w:p w:rsidR="00B11267" w:rsidRPr="00C660C0" w:rsidRDefault="00B11267" w:rsidP="00074B21">
            <w:pPr>
              <w:pStyle w:val="TableParagraph"/>
              <w:ind w:left="4"/>
              <w:rPr>
                <w:sz w:val="24"/>
                <w:szCs w:val="24"/>
              </w:rPr>
            </w:pPr>
            <w:r w:rsidRPr="00C660C0">
              <w:rPr>
                <w:spacing w:val="-2"/>
                <w:sz w:val="24"/>
                <w:szCs w:val="24"/>
              </w:rPr>
              <w:t>«Образотворче</w:t>
            </w:r>
            <w:r w:rsidRPr="00C660C0">
              <w:rPr>
                <w:spacing w:val="-12"/>
                <w:sz w:val="24"/>
                <w:szCs w:val="24"/>
              </w:rPr>
              <w:t xml:space="preserve"> </w:t>
            </w:r>
            <w:r w:rsidRPr="00C660C0">
              <w:rPr>
                <w:spacing w:val="-2"/>
                <w:sz w:val="24"/>
                <w:szCs w:val="24"/>
              </w:rPr>
              <w:t>мистецтво»</w:t>
            </w:r>
          </w:p>
        </w:tc>
        <w:tc>
          <w:tcPr>
            <w:tcW w:w="5439" w:type="dxa"/>
          </w:tcPr>
          <w:p w:rsidR="00B11267" w:rsidRPr="00C660C0" w:rsidRDefault="00B11267" w:rsidP="00074B21">
            <w:pPr>
              <w:pStyle w:val="TableParagraph"/>
              <w:ind w:left="7"/>
              <w:rPr>
                <w:sz w:val="24"/>
                <w:szCs w:val="24"/>
              </w:rPr>
            </w:pPr>
            <w:r w:rsidRPr="00C660C0">
              <w:rPr>
                <w:color w:val="000000"/>
                <w:sz w:val="24"/>
                <w:szCs w:val="24"/>
              </w:rPr>
              <w:t>Модельна навчальна програма «Мистецтво. 5-6 класи» (інтегрований курс) для закладів загальної середньої освіти (автори: Масол Л. М.,  Просіна О. В.)</w:t>
            </w:r>
          </w:p>
        </w:tc>
      </w:tr>
      <w:tr w:rsidR="00B11267" w:rsidRPr="00C660C0" w:rsidTr="00B11267">
        <w:trPr>
          <w:gridAfter w:val="1"/>
          <w:wAfter w:w="17" w:type="dxa"/>
          <w:trHeight w:val="76"/>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t>13.</w:t>
            </w:r>
          </w:p>
        </w:tc>
        <w:tc>
          <w:tcPr>
            <w:tcW w:w="2996" w:type="dxa"/>
            <w:gridSpan w:val="2"/>
          </w:tcPr>
          <w:p w:rsidR="00B11267" w:rsidRPr="00C660C0" w:rsidRDefault="00B11267" w:rsidP="00074B21">
            <w:pPr>
              <w:pStyle w:val="TableParagraph"/>
              <w:ind w:left="4"/>
              <w:rPr>
                <w:sz w:val="24"/>
                <w:szCs w:val="24"/>
              </w:rPr>
            </w:pPr>
            <w:r w:rsidRPr="00C660C0">
              <w:rPr>
                <w:sz w:val="24"/>
                <w:szCs w:val="24"/>
              </w:rPr>
              <w:t>«Музичне</w:t>
            </w:r>
            <w:r w:rsidRPr="00C660C0">
              <w:rPr>
                <w:spacing w:val="-16"/>
                <w:sz w:val="24"/>
                <w:szCs w:val="24"/>
              </w:rPr>
              <w:t xml:space="preserve"> </w:t>
            </w:r>
            <w:r w:rsidRPr="00C660C0">
              <w:rPr>
                <w:spacing w:val="-2"/>
                <w:sz w:val="24"/>
                <w:szCs w:val="24"/>
              </w:rPr>
              <w:t>мистецтво»</w:t>
            </w:r>
          </w:p>
        </w:tc>
        <w:tc>
          <w:tcPr>
            <w:tcW w:w="5439" w:type="dxa"/>
          </w:tcPr>
          <w:p w:rsidR="00B11267" w:rsidRPr="00C660C0" w:rsidRDefault="00B11267" w:rsidP="00074B21">
            <w:pPr>
              <w:pStyle w:val="TableParagraph"/>
              <w:ind w:left="7"/>
              <w:rPr>
                <w:sz w:val="24"/>
                <w:szCs w:val="24"/>
              </w:rPr>
            </w:pPr>
            <w:r w:rsidRPr="00C660C0">
              <w:rPr>
                <w:color w:val="000000"/>
                <w:sz w:val="24"/>
                <w:szCs w:val="24"/>
              </w:rPr>
              <w:t>Модельна навчальна програма «Мистецтво. 5-6 класи» (інтегрований курс) для закладів загальної середньої освіти (автори: Масол Л. М.,  Просіна О. В.)</w:t>
            </w:r>
          </w:p>
        </w:tc>
      </w:tr>
      <w:tr w:rsidR="00B11267" w:rsidRPr="00C660C0" w:rsidTr="00B11267">
        <w:trPr>
          <w:gridAfter w:val="1"/>
          <w:wAfter w:w="17" w:type="dxa"/>
          <w:trHeight w:val="229"/>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t>14.</w:t>
            </w:r>
          </w:p>
        </w:tc>
        <w:tc>
          <w:tcPr>
            <w:tcW w:w="2996" w:type="dxa"/>
            <w:gridSpan w:val="2"/>
          </w:tcPr>
          <w:p w:rsidR="00B11267" w:rsidRPr="00C660C0" w:rsidRDefault="00B11267" w:rsidP="00074B21">
            <w:pPr>
              <w:pStyle w:val="TableParagraph"/>
              <w:ind w:left="4"/>
              <w:rPr>
                <w:sz w:val="24"/>
                <w:szCs w:val="24"/>
              </w:rPr>
            </w:pPr>
            <w:r w:rsidRPr="00C660C0">
              <w:rPr>
                <w:sz w:val="24"/>
                <w:szCs w:val="24"/>
              </w:rPr>
              <w:t>Фізична</w:t>
            </w:r>
            <w:r w:rsidRPr="00C660C0">
              <w:rPr>
                <w:spacing w:val="-16"/>
                <w:sz w:val="24"/>
                <w:szCs w:val="24"/>
              </w:rPr>
              <w:t xml:space="preserve"> </w:t>
            </w:r>
            <w:r w:rsidRPr="00C660C0">
              <w:rPr>
                <w:spacing w:val="-2"/>
                <w:sz w:val="24"/>
                <w:szCs w:val="24"/>
              </w:rPr>
              <w:t>культура</w:t>
            </w:r>
          </w:p>
        </w:tc>
        <w:tc>
          <w:tcPr>
            <w:tcW w:w="5439" w:type="dxa"/>
          </w:tcPr>
          <w:p w:rsidR="00B11267" w:rsidRPr="00C660C0" w:rsidRDefault="00B11267" w:rsidP="00074B21">
            <w:pPr>
              <w:pStyle w:val="TableParagraph"/>
              <w:ind w:left="6"/>
              <w:jc w:val="both"/>
              <w:rPr>
                <w:sz w:val="24"/>
                <w:szCs w:val="24"/>
              </w:rPr>
            </w:pPr>
            <w:r w:rsidRPr="00C660C0">
              <w:rPr>
                <w:sz w:val="24"/>
                <w:szCs w:val="24"/>
              </w:rPr>
              <w:t>Педан</w:t>
            </w:r>
            <w:r w:rsidRPr="00C660C0">
              <w:rPr>
                <w:spacing w:val="-17"/>
                <w:sz w:val="24"/>
                <w:szCs w:val="24"/>
              </w:rPr>
              <w:t xml:space="preserve"> </w:t>
            </w:r>
            <w:r w:rsidRPr="00C660C0">
              <w:rPr>
                <w:sz w:val="24"/>
                <w:szCs w:val="24"/>
              </w:rPr>
              <w:t>О.С.,</w:t>
            </w:r>
            <w:r w:rsidRPr="00C660C0">
              <w:rPr>
                <w:spacing w:val="-11"/>
                <w:sz w:val="24"/>
                <w:szCs w:val="24"/>
              </w:rPr>
              <w:t xml:space="preserve"> </w:t>
            </w:r>
            <w:r w:rsidRPr="00C660C0">
              <w:rPr>
                <w:sz w:val="24"/>
                <w:szCs w:val="24"/>
              </w:rPr>
              <w:t>Коломоєць</w:t>
            </w:r>
            <w:r w:rsidRPr="00C660C0">
              <w:rPr>
                <w:spacing w:val="-15"/>
                <w:sz w:val="24"/>
                <w:szCs w:val="24"/>
              </w:rPr>
              <w:t xml:space="preserve"> </w:t>
            </w:r>
            <w:r w:rsidRPr="00C660C0">
              <w:rPr>
                <w:sz w:val="24"/>
                <w:szCs w:val="24"/>
              </w:rPr>
              <w:t>Г.А.,</w:t>
            </w:r>
            <w:r w:rsidRPr="00C660C0">
              <w:rPr>
                <w:spacing w:val="-11"/>
                <w:sz w:val="24"/>
                <w:szCs w:val="24"/>
              </w:rPr>
              <w:t xml:space="preserve"> </w:t>
            </w:r>
            <w:r w:rsidRPr="00C660C0">
              <w:rPr>
                <w:sz w:val="24"/>
                <w:szCs w:val="24"/>
              </w:rPr>
              <w:t>Боляк</w:t>
            </w:r>
            <w:r w:rsidRPr="00C660C0">
              <w:rPr>
                <w:spacing w:val="-16"/>
                <w:sz w:val="24"/>
                <w:szCs w:val="24"/>
              </w:rPr>
              <w:t xml:space="preserve"> </w:t>
            </w:r>
            <w:r w:rsidRPr="00C660C0">
              <w:rPr>
                <w:spacing w:val="-2"/>
                <w:sz w:val="24"/>
                <w:szCs w:val="24"/>
              </w:rPr>
              <w:t>А.А.,</w:t>
            </w:r>
          </w:p>
          <w:p w:rsidR="00B11267" w:rsidRPr="00C660C0" w:rsidRDefault="00B11267" w:rsidP="00074B21">
            <w:pPr>
              <w:pStyle w:val="TableParagraph"/>
              <w:ind w:left="6" w:right="487"/>
              <w:jc w:val="both"/>
              <w:rPr>
                <w:sz w:val="24"/>
                <w:szCs w:val="24"/>
                <w:lang w:val="uk-UA"/>
              </w:rPr>
            </w:pPr>
            <w:r w:rsidRPr="00C660C0">
              <w:rPr>
                <w:sz w:val="24"/>
                <w:szCs w:val="24"/>
              </w:rPr>
              <w:t>Ребрина</w:t>
            </w:r>
            <w:r w:rsidRPr="00C660C0">
              <w:rPr>
                <w:spacing w:val="-11"/>
                <w:sz w:val="24"/>
                <w:szCs w:val="24"/>
              </w:rPr>
              <w:t xml:space="preserve"> </w:t>
            </w:r>
            <w:r w:rsidRPr="00C660C0">
              <w:rPr>
                <w:sz w:val="24"/>
                <w:szCs w:val="24"/>
              </w:rPr>
              <w:t>А.А.,</w:t>
            </w:r>
            <w:r w:rsidRPr="00C660C0">
              <w:rPr>
                <w:spacing w:val="-11"/>
                <w:sz w:val="24"/>
                <w:szCs w:val="24"/>
              </w:rPr>
              <w:t xml:space="preserve"> </w:t>
            </w:r>
            <w:r w:rsidRPr="00C660C0">
              <w:rPr>
                <w:sz w:val="24"/>
                <w:szCs w:val="24"/>
              </w:rPr>
              <w:t>Деревянко</w:t>
            </w:r>
            <w:r w:rsidRPr="00C660C0">
              <w:rPr>
                <w:spacing w:val="-10"/>
                <w:sz w:val="24"/>
                <w:szCs w:val="24"/>
              </w:rPr>
              <w:t xml:space="preserve"> </w:t>
            </w:r>
            <w:r w:rsidRPr="00C660C0">
              <w:rPr>
                <w:sz w:val="24"/>
                <w:szCs w:val="24"/>
              </w:rPr>
              <w:t>В.В.,</w:t>
            </w:r>
            <w:r w:rsidRPr="00C660C0">
              <w:rPr>
                <w:spacing w:val="-11"/>
                <w:sz w:val="24"/>
                <w:szCs w:val="24"/>
              </w:rPr>
              <w:t xml:space="preserve"> </w:t>
            </w:r>
            <w:r w:rsidRPr="00C660C0">
              <w:rPr>
                <w:sz w:val="24"/>
                <w:szCs w:val="24"/>
              </w:rPr>
              <w:t>Стеценко В.Г., Остапенко О.І., Лакіза О.М.,</w:t>
            </w:r>
            <w:r w:rsidRPr="00C660C0">
              <w:rPr>
                <w:sz w:val="24"/>
                <w:szCs w:val="24"/>
                <w:lang w:val="uk-UA"/>
              </w:rPr>
              <w:t xml:space="preserve"> </w:t>
            </w:r>
            <w:r w:rsidRPr="00C660C0">
              <w:rPr>
                <w:sz w:val="24"/>
                <w:szCs w:val="24"/>
              </w:rPr>
              <w:t>Косик</w:t>
            </w:r>
            <w:r w:rsidRPr="00C660C0">
              <w:rPr>
                <w:spacing w:val="-5"/>
                <w:sz w:val="24"/>
                <w:szCs w:val="24"/>
              </w:rPr>
              <w:t xml:space="preserve"> </w:t>
            </w:r>
            <w:r w:rsidRPr="00C660C0">
              <w:rPr>
                <w:spacing w:val="-4"/>
                <w:sz w:val="24"/>
                <w:szCs w:val="24"/>
              </w:rPr>
              <w:t>В.М.</w:t>
            </w:r>
          </w:p>
        </w:tc>
      </w:tr>
      <w:tr w:rsidR="00B11267" w:rsidRPr="00C660C0" w:rsidTr="00B11267">
        <w:trPr>
          <w:trHeight w:val="1429"/>
        </w:trPr>
        <w:tc>
          <w:tcPr>
            <w:tcW w:w="1031" w:type="dxa"/>
            <w:gridSpan w:val="2"/>
          </w:tcPr>
          <w:p w:rsidR="00B11267" w:rsidRPr="00C660C0" w:rsidRDefault="00B11267" w:rsidP="00074B21">
            <w:pPr>
              <w:pStyle w:val="TableParagraph"/>
              <w:ind w:left="17" w:right="1"/>
              <w:jc w:val="center"/>
              <w:rPr>
                <w:sz w:val="24"/>
                <w:szCs w:val="24"/>
              </w:rPr>
            </w:pPr>
            <w:r w:rsidRPr="00C660C0">
              <w:rPr>
                <w:spacing w:val="-5"/>
                <w:sz w:val="24"/>
                <w:szCs w:val="24"/>
              </w:rPr>
              <w:t>15.</w:t>
            </w:r>
          </w:p>
        </w:tc>
        <w:tc>
          <w:tcPr>
            <w:tcW w:w="2996" w:type="dxa"/>
            <w:gridSpan w:val="2"/>
          </w:tcPr>
          <w:p w:rsidR="00B11267" w:rsidRPr="00C660C0" w:rsidRDefault="00B11267" w:rsidP="00074B21">
            <w:pPr>
              <w:pStyle w:val="TableParagraph"/>
              <w:ind w:left="4"/>
              <w:rPr>
                <w:sz w:val="24"/>
                <w:szCs w:val="24"/>
              </w:rPr>
            </w:pPr>
            <w:r w:rsidRPr="00C660C0">
              <w:rPr>
                <w:sz w:val="24"/>
                <w:szCs w:val="24"/>
              </w:rPr>
              <w:t>«Географія</w:t>
            </w:r>
            <w:r w:rsidRPr="00C660C0">
              <w:rPr>
                <w:spacing w:val="-12"/>
                <w:sz w:val="24"/>
                <w:szCs w:val="24"/>
              </w:rPr>
              <w:t xml:space="preserve"> </w:t>
            </w:r>
            <w:r w:rsidRPr="00C660C0">
              <w:rPr>
                <w:sz w:val="24"/>
                <w:szCs w:val="24"/>
              </w:rPr>
              <w:t>6-9</w:t>
            </w:r>
            <w:r w:rsidRPr="00C660C0">
              <w:rPr>
                <w:spacing w:val="-16"/>
                <w:sz w:val="24"/>
                <w:szCs w:val="24"/>
              </w:rPr>
              <w:t xml:space="preserve"> </w:t>
            </w:r>
            <w:r w:rsidRPr="00C660C0">
              <w:rPr>
                <w:spacing w:val="-2"/>
                <w:sz w:val="24"/>
                <w:szCs w:val="24"/>
              </w:rPr>
              <w:t>класи»</w:t>
            </w:r>
          </w:p>
        </w:tc>
        <w:tc>
          <w:tcPr>
            <w:tcW w:w="5451" w:type="dxa"/>
            <w:gridSpan w:val="2"/>
          </w:tcPr>
          <w:p w:rsidR="00B11267" w:rsidRPr="00C660C0" w:rsidRDefault="00B11267" w:rsidP="00074B21">
            <w:pPr>
              <w:pStyle w:val="TableParagraph"/>
              <w:spacing w:before="161"/>
              <w:ind w:left="7"/>
              <w:rPr>
                <w:sz w:val="24"/>
                <w:szCs w:val="24"/>
              </w:rPr>
            </w:pPr>
            <w:r w:rsidRPr="00C660C0">
              <w:rPr>
                <w:color w:val="000000"/>
                <w:sz w:val="24"/>
                <w:szCs w:val="24"/>
              </w:rPr>
              <w:t>Модельна навчальна програма «Географія. 6-9 класи» для закладів загальної середньої освіти (автори 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w:t>
            </w:r>
          </w:p>
        </w:tc>
      </w:tr>
    </w:tbl>
    <w:p w:rsidR="00B11267" w:rsidRDefault="00B11267" w:rsidP="00074B21">
      <w:pPr>
        <w:pStyle w:val="a8"/>
        <w:rPr>
          <w:sz w:val="20"/>
        </w:rPr>
      </w:pPr>
    </w:p>
    <w:p w:rsidR="00B11267" w:rsidRDefault="00B11267" w:rsidP="00074B21">
      <w:pPr>
        <w:spacing w:line="240" w:lineRule="auto"/>
        <w:rPr>
          <w:rFonts w:ascii="Times New Roman" w:eastAsia="Times New Roman" w:hAnsi="Times New Roman" w:cs="Times New Roman"/>
          <w:sz w:val="20"/>
          <w:szCs w:val="28"/>
        </w:rPr>
      </w:pPr>
      <w:r>
        <w:rPr>
          <w:sz w:val="20"/>
        </w:rPr>
        <w:br w:type="page"/>
      </w:r>
    </w:p>
    <w:p w:rsidR="00B11267" w:rsidRDefault="00B11267" w:rsidP="00074B21">
      <w:pPr>
        <w:pStyle w:val="a8"/>
        <w:spacing w:before="61"/>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303"/>
        <w:gridCol w:w="4752"/>
      </w:tblGrid>
      <w:tr w:rsidR="00B11267" w:rsidTr="00B11267">
        <w:trPr>
          <w:trHeight w:val="479"/>
        </w:trPr>
        <w:tc>
          <w:tcPr>
            <w:tcW w:w="706" w:type="dxa"/>
          </w:tcPr>
          <w:p w:rsidR="00B11267" w:rsidRDefault="00B11267" w:rsidP="00074B21">
            <w:pPr>
              <w:pStyle w:val="TableParagraph"/>
              <w:rPr>
                <w:sz w:val="28"/>
              </w:rPr>
            </w:pPr>
          </w:p>
        </w:tc>
        <w:tc>
          <w:tcPr>
            <w:tcW w:w="8055" w:type="dxa"/>
            <w:gridSpan w:val="2"/>
          </w:tcPr>
          <w:p w:rsidR="00B11267" w:rsidRDefault="00B11267" w:rsidP="00074B21">
            <w:pPr>
              <w:pStyle w:val="TableParagraph"/>
              <w:ind w:left="9"/>
              <w:jc w:val="center"/>
              <w:rPr>
                <w:b/>
                <w:sz w:val="28"/>
              </w:rPr>
            </w:pPr>
            <w:r>
              <w:rPr>
                <w:b/>
                <w:sz w:val="28"/>
              </w:rPr>
              <w:t>Назва</w:t>
            </w:r>
            <w:r>
              <w:rPr>
                <w:b/>
                <w:spacing w:val="-7"/>
                <w:sz w:val="28"/>
              </w:rPr>
              <w:t xml:space="preserve"> </w:t>
            </w:r>
            <w:r>
              <w:rPr>
                <w:b/>
                <w:sz w:val="28"/>
              </w:rPr>
              <w:t>модельної</w:t>
            </w:r>
            <w:r>
              <w:rPr>
                <w:b/>
                <w:spacing w:val="-5"/>
                <w:sz w:val="28"/>
              </w:rPr>
              <w:t xml:space="preserve"> </w:t>
            </w:r>
            <w:r>
              <w:rPr>
                <w:b/>
                <w:sz w:val="28"/>
              </w:rPr>
              <w:t>навчальної</w:t>
            </w:r>
            <w:r>
              <w:rPr>
                <w:b/>
                <w:spacing w:val="-5"/>
                <w:sz w:val="28"/>
              </w:rPr>
              <w:t xml:space="preserve"> </w:t>
            </w:r>
            <w:r>
              <w:rPr>
                <w:b/>
                <w:sz w:val="28"/>
              </w:rPr>
              <w:t>програми</w:t>
            </w:r>
            <w:r>
              <w:rPr>
                <w:b/>
                <w:spacing w:val="-6"/>
                <w:sz w:val="28"/>
              </w:rPr>
              <w:t xml:space="preserve"> </w:t>
            </w:r>
            <w:r>
              <w:rPr>
                <w:b/>
                <w:sz w:val="28"/>
              </w:rPr>
              <w:t>для</w:t>
            </w:r>
            <w:r>
              <w:rPr>
                <w:b/>
                <w:spacing w:val="-8"/>
                <w:sz w:val="28"/>
              </w:rPr>
              <w:t xml:space="preserve"> </w:t>
            </w:r>
            <w:r>
              <w:rPr>
                <w:b/>
                <w:sz w:val="28"/>
              </w:rPr>
              <w:t>7</w:t>
            </w:r>
            <w:r w:rsidR="00AD0A03">
              <w:rPr>
                <w:b/>
                <w:sz w:val="28"/>
                <w:lang w:val="uk-UA"/>
              </w:rPr>
              <w:t>- 8</w:t>
            </w:r>
            <w:r>
              <w:rPr>
                <w:b/>
                <w:spacing w:val="-4"/>
                <w:sz w:val="28"/>
              </w:rPr>
              <w:t xml:space="preserve"> </w:t>
            </w:r>
            <w:r>
              <w:rPr>
                <w:b/>
                <w:spacing w:val="-2"/>
                <w:sz w:val="28"/>
              </w:rPr>
              <w:t>класів</w:t>
            </w:r>
          </w:p>
        </w:tc>
      </w:tr>
      <w:tr w:rsidR="00B11267" w:rsidTr="00B11267">
        <w:trPr>
          <w:trHeight w:val="481"/>
        </w:trPr>
        <w:tc>
          <w:tcPr>
            <w:tcW w:w="706" w:type="dxa"/>
          </w:tcPr>
          <w:p w:rsidR="00B11267" w:rsidRDefault="00B11267" w:rsidP="00074B21">
            <w:pPr>
              <w:pStyle w:val="TableParagraph"/>
              <w:rPr>
                <w:sz w:val="28"/>
              </w:rPr>
            </w:pPr>
          </w:p>
        </w:tc>
        <w:tc>
          <w:tcPr>
            <w:tcW w:w="3303" w:type="dxa"/>
          </w:tcPr>
          <w:p w:rsidR="00B11267" w:rsidRDefault="00B11267" w:rsidP="00074B21">
            <w:pPr>
              <w:pStyle w:val="TableParagraph"/>
              <w:ind w:left="14"/>
              <w:jc w:val="center"/>
              <w:rPr>
                <w:sz w:val="28"/>
              </w:rPr>
            </w:pPr>
            <w:r>
              <w:rPr>
                <w:spacing w:val="-2"/>
                <w:sz w:val="28"/>
              </w:rPr>
              <w:t>Предмет</w:t>
            </w:r>
          </w:p>
        </w:tc>
        <w:tc>
          <w:tcPr>
            <w:tcW w:w="4751" w:type="dxa"/>
          </w:tcPr>
          <w:p w:rsidR="00B11267" w:rsidRDefault="00B11267" w:rsidP="00074B21">
            <w:pPr>
              <w:pStyle w:val="TableParagraph"/>
              <w:ind w:left="1694"/>
              <w:rPr>
                <w:sz w:val="28"/>
              </w:rPr>
            </w:pPr>
            <w:r>
              <w:rPr>
                <w:sz w:val="28"/>
              </w:rPr>
              <w:t>Автори</w:t>
            </w:r>
            <w:r>
              <w:rPr>
                <w:spacing w:val="58"/>
                <w:sz w:val="28"/>
              </w:rPr>
              <w:t xml:space="preserve"> </w:t>
            </w:r>
            <w:r>
              <w:rPr>
                <w:spacing w:val="-2"/>
                <w:sz w:val="28"/>
              </w:rPr>
              <w:t>програми</w:t>
            </w:r>
          </w:p>
        </w:tc>
      </w:tr>
      <w:tr w:rsidR="00B11267" w:rsidTr="00B11267">
        <w:trPr>
          <w:trHeight w:val="759"/>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1.</w:t>
            </w:r>
          </w:p>
        </w:tc>
        <w:tc>
          <w:tcPr>
            <w:tcW w:w="3303" w:type="dxa"/>
          </w:tcPr>
          <w:p w:rsidR="00B11267" w:rsidRPr="00C660C0" w:rsidRDefault="00B11267" w:rsidP="00074B21">
            <w:pPr>
              <w:pStyle w:val="TableParagraph"/>
              <w:ind w:left="7"/>
              <w:rPr>
                <w:sz w:val="24"/>
                <w:szCs w:val="24"/>
              </w:rPr>
            </w:pPr>
            <w:r w:rsidRPr="00C660C0">
              <w:rPr>
                <w:sz w:val="24"/>
                <w:szCs w:val="24"/>
              </w:rPr>
              <w:t>Українська</w:t>
            </w:r>
            <w:r w:rsidRPr="00C660C0">
              <w:rPr>
                <w:spacing w:val="-19"/>
                <w:sz w:val="24"/>
                <w:szCs w:val="24"/>
              </w:rPr>
              <w:t xml:space="preserve"> </w:t>
            </w:r>
            <w:r w:rsidRPr="00C660C0">
              <w:rPr>
                <w:spacing w:val="-4"/>
                <w:sz w:val="24"/>
                <w:szCs w:val="24"/>
              </w:rPr>
              <w:t>мова</w:t>
            </w:r>
          </w:p>
        </w:tc>
        <w:tc>
          <w:tcPr>
            <w:tcW w:w="4751" w:type="dxa"/>
          </w:tcPr>
          <w:p w:rsidR="00B11267" w:rsidRDefault="00B11267" w:rsidP="00074B21">
            <w:pPr>
              <w:pStyle w:val="TableParagraph"/>
              <w:ind w:left="4"/>
              <w:jc w:val="both"/>
              <w:rPr>
                <w:sz w:val="28"/>
              </w:rPr>
            </w:pPr>
            <w:r w:rsidRPr="00C84049">
              <w:rPr>
                <w:sz w:val="20"/>
                <w:szCs w:val="20"/>
              </w:rPr>
              <w:t>Заболотний</w:t>
            </w:r>
            <w:r w:rsidRPr="00C84049">
              <w:rPr>
                <w:spacing w:val="-12"/>
                <w:sz w:val="20"/>
                <w:szCs w:val="20"/>
              </w:rPr>
              <w:t xml:space="preserve"> </w:t>
            </w:r>
            <w:r w:rsidRPr="00C84049">
              <w:rPr>
                <w:sz w:val="20"/>
                <w:szCs w:val="20"/>
              </w:rPr>
              <w:t>О.В.,</w:t>
            </w:r>
            <w:r w:rsidRPr="00C84049">
              <w:rPr>
                <w:spacing w:val="-10"/>
                <w:sz w:val="20"/>
                <w:szCs w:val="20"/>
              </w:rPr>
              <w:t xml:space="preserve"> </w:t>
            </w:r>
            <w:r w:rsidRPr="00C84049">
              <w:rPr>
                <w:sz w:val="20"/>
                <w:szCs w:val="20"/>
              </w:rPr>
              <w:t>Заболотний</w:t>
            </w:r>
            <w:r w:rsidRPr="00C84049">
              <w:rPr>
                <w:spacing w:val="-9"/>
                <w:sz w:val="20"/>
                <w:szCs w:val="20"/>
              </w:rPr>
              <w:t xml:space="preserve"> </w:t>
            </w:r>
            <w:r w:rsidRPr="00C84049">
              <w:rPr>
                <w:sz w:val="20"/>
                <w:szCs w:val="20"/>
              </w:rPr>
              <w:t>В.В.</w:t>
            </w:r>
            <w:r w:rsidRPr="00C84049">
              <w:rPr>
                <w:spacing w:val="-11"/>
                <w:sz w:val="20"/>
                <w:szCs w:val="20"/>
              </w:rPr>
              <w:t xml:space="preserve"> </w:t>
            </w:r>
            <w:r w:rsidRPr="00C84049">
              <w:rPr>
                <w:sz w:val="20"/>
                <w:szCs w:val="20"/>
              </w:rPr>
              <w:t>Лавринчук В.П., Клівачук К.В., Попова</w:t>
            </w:r>
            <w:r>
              <w:rPr>
                <w:sz w:val="20"/>
                <w:szCs w:val="20"/>
                <w:lang w:val="uk-UA"/>
              </w:rPr>
              <w:t xml:space="preserve"> </w:t>
            </w:r>
            <w:r w:rsidRPr="00C84049">
              <w:rPr>
                <w:spacing w:val="-4"/>
                <w:sz w:val="20"/>
                <w:szCs w:val="20"/>
              </w:rPr>
              <w:t>Т.Д.</w:t>
            </w:r>
          </w:p>
        </w:tc>
      </w:tr>
      <w:tr w:rsidR="00B11267" w:rsidTr="00B11267">
        <w:trPr>
          <w:trHeight w:val="478"/>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2.</w:t>
            </w:r>
          </w:p>
        </w:tc>
        <w:tc>
          <w:tcPr>
            <w:tcW w:w="3303" w:type="dxa"/>
          </w:tcPr>
          <w:p w:rsidR="00B11267" w:rsidRPr="00C660C0" w:rsidRDefault="00B11267" w:rsidP="00074B21">
            <w:pPr>
              <w:pStyle w:val="TableParagraph"/>
              <w:ind w:left="7"/>
              <w:rPr>
                <w:sz w:val="24"/>
                <w:szCs w:val="24"/>
              </w:rPr>
            </w:pPr>
            <w:r w:rsidRPr="00C660C0">
              <w:rPr>
                <w:sz w:val="24"/>
                <w:szCs w:val="24"/>
              </w:rPr>
              <w:t>Українська</w:t>
            </w:r>
            <w:r w:rsidRPr="00C660C0">
              <w:rPr>
                <w:spacing w:val="-17"/>
                <w:sz w:val="24"/>
                <w:szCs w:val="24"/>
              </w:rPr>
              <w:t xml:space="preserve"> </w:t>
            </w:r>
            <w:r w:rsidRPr="00C660C0">
              <w:rPr>
                <w:spacing w:val="-2"/>
                <w:sz w:val="24"/>
                <w:szCs w:val="24"/>
              </w:rPr>
              <w:t>література</w:t>
            </w:r>
          </w:p>
        </w:tc>
        <w:tc>
          <w:tcPr>
            <w:tcW w:w="4751" w:type="dxa"/>
          </w:tcPr>
          <w:p w:rsidR="00B11267" w:rsidRPr="00C84049" w:rsidRDefault="00B11267" w:rsidP="00074B21">
            <w:pPr>
              <w:pStyle w:val="TableParagraph"/>
              <w:ind w:left="4"/>
              <w:rPr>
                <w:sz w:val="18"/>
                <w:szCs w:val="18"/>
              </w:rPr>
            </w:pPr>
            <w:r w:rsidRPr="00C84049">
              <w:rPr>
                <w:spacing w:val="-4"/>
                <w:sz w:val="18"/>
                <w:szCs w:val="18"/>
              </w:rPr>
              <w:t>Яценко</w:t>
            </w:r>
            <w:r w:rsidRPr="00C84049">
              <w:rPr>
                <w:spacing w:val="-8"/>
                <w:sz w:val="18"/>
                <w:szCs w:val="18"/>
              </w:rPr>
              <w:t xml:space="preserve"> </w:t>
            </w:r>
            <w:r w:rsidRPr="00C84049">
              <w:rPr>
                <w:spacing w:val="-4"/>
                <w:sz w:val="18"/>
                <w:szCs w:val="18"/>
              </w:rPr>
              <w:t>Т.О.,</w:t>
            </w:r>
            <w:r w:rsidRPr="00C84049">
              <w:rPr>
                <w:spacing w:val="-11"/>
                <w:sz w:val="18"/>
                <w:szCs w:val="18"/>
              </w:rPr>
              <w:t xml:space="preserve"> </w:t>
            </w:r>
            <w:r w:rsidRPr="00C84049">
              <w:rPr>
                <w:spacing w:val="-4"/>
                <w:sz w:val="18"/>
                <w:szCs w:val="18"/>
              </w:rPr>
              <w:t>Пахаренко</w:t>
            </w:r>
            <w:r w:rsidRPr="00C84049">
              <w:rPr>
                <w:spacing w:val="-7"/>
                <w:sz w:val="18"/>
                <w:szCs w:val="18"/>
              </w:rPr>
              <w:t xml:space="preserve"> </w:t>
            </w:r>
            <w:r w:rsidRPr="00C84049">
              <w:rPr>
                <w:spacing w:val="-4"/>
                <w:sz w:val="18"/>
                <w:szCs w:val="18"/>
              </w:rPr>
              <w:t>В.І.</w:t>
            </w:r>
          </w:p>
        </w:tc>
      </w:tr>
      <w:tr w:rsidR="00B11267" w:rsidTr="00B11267">
        <w:trPr>
          <w:trHeight w:val="903"/>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3.</w:t>
            </w:r>
          </w:p>
        </w:tc>
        <w:tc>
          <w:tcPr>
            <w:tcW w:w="3303" w:type="dxa"/>
          </w:tcPr>
          <w:p w:rsidR="00B11267" w:rsidRPr="00C660C0" w:rsidRDefault="00B11267" w:rsidP="00074B21">
            <w:pPr>
              <w:pStyle w:val="TableParagraph"/>
              <w:ind w:left="7"/>
              <w:rPr>
                <w:sz w:val="24"/>
                <w:szCs w:val="24"/>
              </w:rPr>
            </w:pPr>
            <w:r w:rsidRPr="00C660C0">
              <w:rPr>
                <w:spacing w:val="-2"/>
                <w:sz w:val="24"/>
                <w:szCs w:val="24"/>
              </w:rPr>
              <w:t>Зарубіжна</w:t>
            </w:r>
            <w:r w:rsidRPr="00C660C0">
              <w:rPr>
                <w:sz w:val="24"/>
                <w:szCs w:val="24"/>
              </w:rPr>
              <w:t xml:space="preserve"> </w:t>
            </w:r>
            <w:r w:rsidRPr="00C660C0">
              <w:rPr>
                <w:spacing w:val="-2"/>
                <w:sz w:val="24"/>
                <w:szCs w:val="24"/>
              </w:rPr>
              <w:t>література</w:t>
            </w:r>
          </w:p>
        </w:tc>
        <w:tc>
          <w:tcPr>
            <w:tcW w:w="4751" w:type="dxa"/>
          </w:tcPr>
          <w:p w:rsidR="00B11267" w:rsidRPr="00C84049" w:rsidRDefault="00B11267" w:rsidP="00074B21">
            <w:pPr>
              <w:pStyle w:val="TableParagraph"/>
              <w:ind w:left="4" w:right="113"/>
              <w:rPr>
                <w:sz w:val="18"/>
                <w:szCs w:val="18"/>
              </w:rPr>
            </w:pPr>
            <w:r w:rsidRPr="00C84049">
              <w:rPr>
                <w:sz w:val="18"/>
                <w:szCs w:val="18"/>
              </w:rPr>
              <w:t>Ніколенко</w:t>
            </w:r>
            <w:r w:rsidRPr="00C84049">
              <w:rPr>
                <w:spacing w:val="-18"/>
                <w:sz w:val="18"/>
                <w:szCs w:val="18"/>
              </w:rPr>
              <w:t xml:space="preserve"> </w:t>
            </w:r>
            <w:r w:rsidRPr="00C84049">
              <w:rPr>
                <w:sz w:val="18"/>
                <w:szCs w:val="18"/>
              </w:rPr>
              <w:t>О.М.,</w:t>
            </w:r>
            <w:r w:rsidRPr="00C84049">
              <w:rPr>
                <w:spacing w:val="-17"/>
                <w:sz w:val="18"/>
                <w:szCs w:val="18"/>
              </w:rPr>
              <w:t xml:space="preserve"> </w:t>
            </w:r>
            <w:r w:rsidRPr="00C84049">
              <w:rPr>
                <w:sz w:val="18"/>
                <w:szCs w:val="18"/>
              </w:rPr>
              <w:t>Ісаєва</w:t>
            </w:r>
            <w:r w:rsidRPr="00C84049">
              <w:rPr>
                <w:spacing w:val="-17"/>
                <w:sz w:val="18"/>
                <w:szCs w:val="18"/>
              </w:rPr>
              <w:t xml:space="preserve"> </w:t>
            </w:r>
            <w:r w:rsidRPr="00C84049">
              <w:rPr>
                <w:sz w:val="18"/>
                <w:szCs w:val="18"/>
              </w:rPr>
              <w:t>О.О.,</w:t>
            </w:r>
            <w:r w:rsidRPr="00C84049">
              <w:rPr>
                <w:spacing w:val="-17"/>
                <w:sz w:val="18"/>
                <w:szCs w:val="18"/>
              </w:rPr>
              <w:t xml:space="preserve"> </w:t>
            </w:r>
            <w:r w:rsidRPr="00C84049">
              <w:rPr>
                <w:sz w:val="18"/>
                <w:szCs w:val="18"/>
              </w:rPr>
              <w:t>Клименко</w:t>
            </w:r>
            <w:r w:rsidRPr="00C84049">
              <w:rPr>
                <w:spacing w:val="-7"/>
                <w:sz w:val="18"/>
                <w:szCs w:val="18"/>
              </w:rPr>
              <w:t xml:space="preserve"> </w:t>
            </w:r>
            <w:r w:rsidRPr="00C84049">
              <w:rPr>
                <w:sz w:val="18"/>
                <w:szCs w:val="18"/>
              </w:rPr>
              <w:t>Ж.В., Мацевко-Бекерська Л.В., Юлдашева Л.П., Рудніцька Н.П., Туряниця В.Г., Тіхоненко</w:t>
            </w:r>
          </w:p>
          <w:p w:rsidR="00B11267" w:rsidRPr="00C84049" w:rsidRDefault="00B11267" w:rsidP="00074B21">
            <w:pPr>
              <w:pStyle w:val="TableParagraph"/>
              <w:ind w:left="4"/>
              <w:rPr>
                <w:sz w:val="18"/>
                <w:szCs w:val="18"/>
              </w:rPr>
            </w:pPr>
            <w:r w:rsidRPr="00C84049">
              <w:rPr>
                <w:spacing w:val="-2"/>
                <w:sz w:val="18"/>
                <w:szCs w:val="18"/>
              </w:rPr>
              <w:t>С.О.,Вітко</w:t>
            </w:r>
            <w:r w:rsidRPr="00C84049">
              <w:rPr>
                <w:spacing w:val="-2"/>
                <w:sz w:val="18"/>
                <w:szCs w:val="18"/>
                <w:lang w:val="uk-UA"/>
              </w:rPr>
              <w:t xml:space="preserve"> </w:t>
            </w:r>
            <w:r w:rsidRPr="00C84049">
              <w:rPr>
                <w:sz w:val="18"/>
                <w:szCs w:val="18"/>
              </w:rPr>
              <w:t>М.І.,</w:t>
            </w:r>
            <w:r w:rsidRPr="00C84049">
              <w:rPr>
                <w:spacing w:val="-18"/>
                <w:sz w:val="18"/>
                <w:szCs w:val="18"/>
              </w:rPr>
              <w:t xml:space="preserve"> </w:t>
            </w:r>
            <w:r w:rsidRPr="00C84049">
              <w:rPr>
                <w:sz w:val="18"/>
                <w:szCs w:val="18"/>
              </w:rPr>
              <w:t>Джангобекова</w:t>
            </w:r>
            <w:r w:rsidRPr="00C84049">
              <w:rPr>
                <w:spacing w:val="-15"/>
                <w:sz w:val="18"/>
                <w:szCs w:val="18"/>
              </w:rPr>
              <w:t xml:space="preserve"> </w:t>
            </w:r>
            <w:r w:rsidRPr="00C84049">
              <w:rPr>
                <w:spacing w:val="-4"/>
                <w:sz w:val="18"/>
                <w:szCs w:val="18"/>
              </w:rPr>
              <w:t>В.В.</w:t>
            </w:r>
          </w:p>
        </w:tc>
      </w:tr>
      <w:tr w:rsidR="00B11267" w:rsidTr="00B11267">
        <w:trPr>
          <w:trHeight w:val="1269"/>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4.</w:t>
            </w:r>
          </w:p>
        </w:tc>
        <w:tc>
          <w:tcPr>
            <w:tcW w:w="3303" w:type="dxa"/>
          </w:tcPr>
          <w:p w:rsidR="00B11267" w:rsidRPr="00C660C0" w:rsidRDefault="00B11267" w:rsidP="00074B21">
            <w:pPr>
              <w:pStyle w:val="TableParagraph"/>
              <w:ind w:left="7"/>
              <w:rPr>
                <w:sz w:val="24"/>
                <w:szCs w:val="24"/>
              </w:rPr>
            </w:pPr>
            <w:r w:rsidRPr="00C660C0">
              <w:rPr>
                <w:sz w:val="24"/>
                <w:szCs w:val="24"/>
              </w:rPr>
              <w:t>Англійська</w:t>
            </w:r>
            <w:r w:rsidRPr="00C660C0">
              <w:rPr>
                <w:spacing w:val="-19"/>
                <w:sz w:val="24"/>
                <w:szCs w:val="24"/>
              </w:rPr>
              <w:t xml:space="preserve"> </w:t>
            </w:r>
            <w:r w:rsidRPr="00C660C0">
              <w:rPr>
                <w:spacing w:val="-4"/>
                <w:sz w:val="24"/>
                <w:szCs w:val="24"/>
              </w:rPr>
              <w:t>мова</w:t>
            </w:r>
          </w:p>
        </w:tc>
        <w:tc>
          <w:tcPr>
            <w:tcW w:w="4751" w:type="dxa"/>
          </w:tcPr>
          <w:p w:rsidR="00B11267" w:rsidRPr="00C84049" w:rsidRDefault="00B11267" w:rsidP="00074B21">
            <w:pPr>
              <w:pStyle w:val="TableParagraph"/>
              <w:ind w:left="4" w:right="-10"/>
              <w:rPr>
                <w:sz w:val="18"/>
                <w:szCs w:val="18"/>
              </w:rPr>
            </w:pPr>
            <w:r w:rsidRPr="00C84049">
              <w:rPr>
                <w:sz w:val="18"/>
                <w:szCs w:val="18"/>
              </w:rPr>
              <w:t>«Іноземна мова 5-9 класи» Редько В. Г., Шаленко</w:t>
            </w:r>
            <w:r w:rsidRPr="00C84049">
              <w:rPr>
                <w:spacing w:val="-6"/>
                <w:sz w:val="18"/>
                <w:szCs w:val="18"/>
              </w:rPr>
              <w:t xml:space="preserve"> </w:t>
            </w:r>
            <w:r w:rsidRPr="00C84049">
              <w:rPr>
                <w:sz w:val="18"/>
                <w:szCs w:val="18"/>
              </w:rPr>
              <w:t>О.</w:t>
            </w:r>
            <w:r w:rsidRPr="00C84049">
              <w:rPr>
                <w:spacing w:val="-4"/>
                <w:sz w:val="18"/>
                <w:szCs w:val="18"/>
              </w:rPr>
              <w:t xml:space="preserve"> </w:t>
            </w:r>
            <w:r w:rsidRPr="00C84049">
              <w:rPr>
                <w:sz w:val="18"/>
                <w:szCs w:val="18"/>
              </w:rPr>
              <w:t>П.,</w:t>
            </w:r>
            <w:r w:rsidRPr="00C84049">
              <w:rPr>
                <w:spacing w:val="-4"/>
                <w:sz w:val="18"/>
                <w:szCs w:val="18"/>
              </w:rPr>
              <w:t xml:space="preserve"> </w:t>
            </w:r>
            <w:r w:rsidRPr="00C84049">
              <w:rPr>
                <w:sz w:val="18"/>
                <w:szCs w:val="18"/>
              </w:rPr>
              <w:t>Сотникова</w:t>
            </w:r>
            <w:r w:rsidRPr="00C84049">
              <w:rPr>
                <w:spacing w:val="-4"/>
                <w:sz w:val="18"/>
                <w:szCs w:val="18"/>
              </w:rPr>
              <w:t xml:space="preserve"> </w:t>
            </w:r>
            <w:r w:rsidRPr="00C84049">
              <w:rPr>
                <w:sz w:val="18"/>
                <w:szCs w:val="18"/>
              </w:rPr>
              <w:t>С.</w:t>
            </w:r>
            <w:r w:rsidRPr="00C84049">
              <w:rPr>
                <w:spacing w:val="-5"/>
                <w:sz w:val="18"/>
                <w:szCs w:val="18"/>
              </w:rPr>
              <w:t xml:space="preserve"> </w:t>
            </w:r>
            <w:r w:rsidRPr="00C84049">
              <w:rPr>
                <w:sz w:val="18"/>
                <w:szCs w:val="18"/>
              </w:rPr>
              <w:t>І.,</w:t>
            </w:r>
            <w:r w:rsidRPr="00C84049">
              <w:rPr>
                <w:spacing w:val="-4"/>
                <w:sz w:val="18"/>
                <w:szCs w:val="18"/>
              </w:rPr>
              <w:t xml:space="preserve"> </w:t>
            </w:r>
            <w:r w:rsidRPr="00C84049">
              <w:rPr>
                <w:sz w:val="18"/>
                <w:szCs w:val="18"/>
              </w:rPr>
              <w:t>Коваленко</w:t>
            </w:r>
            <w:r w:rsidRPr="00C84049">
              <w:rPr>
                <w:spacing w:val="-2"/>
                <w:sz w:val="18"/>
                <w:szCs w:val="18"/>
              </w:rPr>
              <w:t xml:space="preserve"> </w:t>
            </w:r>
            <w:r w:rsidRPr="00C84049">
              <w:rPr>
                <w:sz w:val="18"/>
                <w:szCs w:val="18"/>
              </w:rPr>
              <w:t>О. Я., Коропецька І. Б.,</w:t>
            </w:r>
          </w:p>
          <w:p w:rsidR="00B11267" w:rsidRPr="00C84049" w:rsidRDefault="00B11267" w:rsidP="00074B21">
            <w:pPr>
              <w:pStyle w:val="TableParagraph"/>
              <w:ind w:left="74"/>
              <w:rPr>
                <w:sz w:val="18"/>
                <w:szCs w:val="18"/>
              </w:rPr>
            </w:pPr>
            <w:r w:rsidRPr="00C84049">
              <w:rPr>
                <w:sz w:val="18"/>
                <w:szCs w:val="18"/>
              </w:rPr>
              <w:t>Якоб</w:t>
            </w:r>
            <w:r w:rsidRPr="00C84049">
              <w:rPr>
                <w:spacing w:val="-2"/>
                <w:sz w:val="18"/>
                <w:szCs w:val="18"/>
              </w:rPr>
              <w:t xml:space="preserve"> </w:t>
            </w:r>
            <w:r w:rsidRPr="00C84049">
              <w:rPr>
                <w:sz w:val="18"/>
                <w:szCs w:val="18"/>
              </w:rPr>
              <w:t>О.</w:t>
            </w:r>
            <w:r w:rsidRPr="00C84049">
              <w:rPr>
                <w:spacing w:val="-3"/>
                <w:sz w:val="18"/>
                <w:szCs w:val="18"/>
              </w:rPr>
              <w:t xml:space="preserve"> </w:t>
            </w:r>
            <w:r w:rsidRPr="00C84049">
              <w:rPr>
                <w:sz w:val="18"/>
                <w:szCs w:val="18"/>
              </w:rPr>
              <w:t>М.,</w:t>
            </w:r>
            <w:r w:rsidRPr="00C84049">
              <w:rPr>
                <w:spacing w:val="-3"/>
                <w:sz w:val="18"/>
                <w:szCs w:val="18"/>
              </w:rPr>
              <w:t xml:space="preserve"> </w:t>
            </w:r>
            <w:r w:rsidRPr="00C84049">
              <w:rPr>
                <w:sz w:val="18"/>
                <w:szCs w:val="18"/>
              </w:rPr>
              <w:t>Самойлюкевич</w:t>
            </w:r>
            <w:r w:rsidRPr="00C84049">
              <w:rPr>
                <w:spacing w:val="-3"/>
                <w:sz w:val="18"/>
                <w:szCs w:val="18"/>
              </w:rPr>
              <w:t xml:space="preserve"> </w:t>
            </w:r>
            <w:r w:rsidRPr="00C84049">
              <w:rPr>
                <w:sz w:val="18"/>
                <w:szCs w:val="18"/>
              </w:rPr>
              <w:t>І.</w:t>
            </w:r>
            <w:r w:rsidRPr="00C84049">
              <w:rPr>
                <w:spacing w:val="-4"/>
                <w:sz w:val="18"/>
                <w:szCs w:val="18"/>
              </w:rPr>
              <w:t xml:space="preserve"> </w:t>
            </w:r>
            <w:r w:rsidRPr="00C84049">
              <w:rPr>
                <w:spacing w:val="-5"/>
                <w:sz w:val="18"/>
                <w:szCs w:val="18"/>
              </w:rPr>
              <w:t>В.,</w:t>
            </w:r>
          </w:p>
          <w:p w:rsidR="00B11267" w:rsidRDefault="00B11267" w:rsidP="00074B21">
            <w:pPr>
              <w:pStyle w:val="TableParagraph"/>
              <w:spacing w:before="161"/>
              <w:ind w:left="4"/>
              <w:rPr>
                <w:sz w:val="28"/>
              </w:rPr>
            </w:pPr>
            <w:r w:rsidRPr="00C84049">
              <w:rPr>
                <w:sz w:val="18"/>
                <w:szCs w:val="18"/>
              </w:rPr>
              <w:t>Добра</w:t>
            </w:r>
            <w:r w:rsidRPr="00C84049">
              <w:rPr>
                <w:spacing w:val="-4"/>
                <w:sz w:val="18"/>
                <w:szCs w:val="18"/>
              </w:rPr>
              <w:t xml:space="preserve"> </w:t>
            </w:r>
            <w:r w:rsidRPr="00C84049">
              <w:rPr>
                <w:sz w:val="18"/>
                <w:szCs w:val="18"/>
              </w:rPr>
              <w:t>О.</w:t>
            </w:r>
            <w:r w:rsidRPr="00C84049">
              <w:rPr>
                <w:spacing w:val="-2"/>
                <w:sz w:val="18"/>
                <w:szCs w:val="18"/>
              </w:rPr>
              <w:t xml:space="preserve"> </w:t>
            </w:r>
            <w:r w:rsidRPr="00C84049">
              <w:rPr>
                <w:sz w:val="18"/>
                <w:szCs w:val="18"/>
              </w:rPr>
              <w:t>М.,</w:t>
            </w:r>
            <w:r w:rsidRPr="00C84049">
              <w:rPr>
                <w:spacing w:val="-2"/>
                <w:sz w:val="18"/>
                <w:szCs w:val="18"/>
              </w:rPr>
              <w:t xml:space="preserve"> </w:t>
            </w:r>
            <w:r w:rsidRPr="00C84049">
              <w:rPr>
                <w:sz w:val="18"/>
                <w:szCs w:val="18"/>
              </w:rPr>
              <w:t>Кіор Т.</w:t>
            </w:r>
            <w:r w:rsidRPr="00C84049">
              <w:rPr>
                <w:spacing w:val="-2"/>
                <w:sz w:val="18"/>
                <w:szCs w:val="18"/>
              </w:rPr>
              <w:t xml:space="preserve"> </w:t>
            </w:r>
            <w:r w:rsidRPr="00C84049">
              <w:rPr>
                <w:spacing w:val="-5"/>
                <w:sz w:val="18"/>
                <w:szCs w:val="18"/>
              </w:rPr>
              <w:t>М.</w:t>
            </w:r>
          </w:p>
        </w:tc>
      </w:tr>
      <w:tr w:rsidR="00B11267" w:rsidTr="00B11267">
        <w:trPr>
          <w:trHeight w:val="479"/>
        </w:trPr>
        <w:tc>
          <w:tcPr>
            <w:tcW w:w="706" w:type="dxa"/>
          </w:tcPr>
          <w:p w:rsidR="00B11267" w:rsidRPr="00C660C0" w:rsidRDefault="00B11267" w:rsidP="00074B21">
            <w:pPr>
              <w:pStyle w:val="TableParagraph"/>
              <w:ind w:left="20" w:right="5"/>
              <w:jc w:val="center"/>
              <w:rPr>
                <w:sz w:val="24"/>
                <w:szCs w:val="24"/>
              </w:rPr>
            </w:pPr>
            <w:r w:rsidRPr="00C660C0">
              <w:rPr>
                <w:spacing w:val="-5"/>
                <w:sz w:val="24"/>
                <w:szCs w:val="24"/>
              </w:rPr>
              <w:t>5.</w:t>
            </w:r>
          </w:p>
        </w:tc>
        <w:tc>
          <w:tcPr>
            <w:tcW w:w="3303" w:type="dxa"/>
          </w:tcPr>
          <w:p w:rsidR="00B11267" w:rsidRPr="00C660C0" w:rsidRDefault="00B11267" w:rsidP="00074B21">
            <w:pPr>
              <w:pStyle w:val="TableParagraph"/>
              <w:ind w:left="7"/>
              <w:rPr>
                <w:sz w:val="24"/>
                <w:szCs w:val="24"/>
              </w:rPr>
            </w:pPr>
            <w:r w:rsidRPr="00C660C0">
              <w:rPr>
                <w:spacing w:val="-2"/>
                <w:sz w:val="24"/>
                <w:szCs w:val="24"/>
              </w:rPr>
              <w:t>Алгебра</w:t>
            </w:r>
          </w:p>
        </w:tc>
        <w:tc>
          <w:tcPr>
            <w:tcW w:w="4751" w:type="dxa"/>
            <w:vMerge w:val="restart"/>
          </w:tcPr>
          <w:p w:rsidR="00B11267" w:rsidRPr="00C24A0F" w:rsidRDefault="00B11267" w:rsidP="00074B21">
            <w:pPr>
              <w:ind w:left="442"/>
              <w:rPr>
                <w:rFonts w:ascii="Times New Roman" w:eastAsia="Times New Roman" w:hAnsi="Times New Roman" w:cs="Times New Roman"/>
                <w:sz w:val="20"/>
                <w:szCs w:val="20"/>
                <w:lang w:eastAsia="uk-UA"/>
              </w:rPr>
            </w:pPr>
            <w:r w:rsidRPr="00C24A0F">
              <w:rPr>
                <w:rFonts w:ascii="Times New Roman" w:eastAsia="Times New Roman" w:hAnsi="Times New Roman" w:cs="Times New Roman"/>
                <w:color w:val="000000"/>
                <w:sz w:val="20"/>
                <w:szCs w:val="20"/>
                <w:lang w:eastAsia="uk-UA"/>
              </w:rPr>
              <w:t>Модельна навчальна програма «Алгебра. 7-9 класи» для закладів загальної середньої освіти (автор Істер О. С.) </w:t>
            </w:r>
          </w:p>
          <w:p w:rsidR="00B11267" w:rsidRDefault="00B11267" w:rsidP="00074B21">
            <w:pPr>
              <w:ind w:left="442"/>
              <w:rPr>
                <w:rFonts w:ascii="Times New Roman" w:eastAsia="Times New Roman" w:hAnsi="Times New Roman" w:cs="Times New Roman"/>
                <w:color w:val="000000"/>
                <w:sz w:val="20"/>
                <w:szCs w:val="20"/>
                <w:lang w:eastAsia="uk-UA"/>
              </w:rPr>
            </w:pPr>
          </w:p>
          <w:p w:rsidR="00B11267" w:rsidRPr="00C24A0F" w:rsidRDefault="00B11267" w:rsidP="00074B21">
            <w:pPr>
              <w:ind w:left="442"/>
              <w:rPr>
                <w:rFonts w:ascii="Times New Roman" w:eastAsia="Times New Roman" w:hAnsi="Times New Roman" w:cs="Times New Roman"/>
                <w:sz w:val="20"/>
                <w:szCs w:val="20"/>
                <w:lang w:eastAsia="uk-UA"/>
              </w:rPr>
            </w:pPr>
            <w:r w:rsidRPr="00C24A0F">
              <w:rPr>
                <w:rFonts w:ascii="Times New Roman" w:eastAsia="Times New Roman" w:hAnsi="Times New Roman" w:cs="Times New Roman"/>
                <w:color w:val="000000"/>
                <w:sz w:val="20"/>
                <w:szCs w:val="20"/>
                <w:lang w:eastAsia="uk-UA"/>
              </w:rPr>
              <w:t>Модельна навчальна програма «Геометрія. 7-9 класи» для закладів загальної середньої освіти (автор Істер О. С. )</w:t>
            </w:r>
          </w:p>
          <w:p w:rsidR="00B11267" w:rsidRDefault="00B11267" w:rsidP="00074B21">
            <w:pPr>
              <w:pStyle w:val="TableParagraph"/>
              <w:spacing w:before="161"/>
              <w:rPr>
                <w:sz w:val="28"/>
              </w:rPr>
            </w:pPr>
          </w:p>
          <w:p w:rsidR="00B11267" w:rsidRDefault="00B11267" w:rsidP="00074B21">
            <w:pPr>
              <w:pStyle w:val="TableParagraph"/>
              <w:ind w:left="4"/>
              <w:rPr>
                <w:sz w:val="28"/>
              </w:rPr>
            </w:pPr>
          </w:p>
        </w:tc>
      </w:tr>
      <w:tr w:rsidR="00B11267" w:rsidTr="00AD0A03">
        <w:trPr>
          <w:trHeight w:val="1119"/>
        </w:trPr>
        <w:tc>
          <w:tcPr>
            <w:tcW w:w="706" w:type="dxa"/>
          </w:tcPr>
          <w:p w:rsidR="00B11267" w:rsidRPr="00C660C0" w:rsidRDefault="00B11267" w:rsidP="00074B21">
            <w:pPr>
              <w:pStyle w:val="TableParagraph"/>
              <w:ind w:left="20" w:right="5"/>
              <w:jc w:val="center"/>
              <w:rPr>
                <w:sz w:val="24"/>
                <w:szCs w:val="24"/>
              </w:rPr>
            </w:pPr>
            <w:r w:rsidRPr="00C660C0">
              <w:rPr>
                <w:spacing w:val="-5"/>
                <w:sz w:val="24"/>
                <w:szCs w:val="24"/>
              </w:rPr>
              <w:t>6.</w:t>
            </w:r>
          </w:p>
        </w:tc>
        <w:tc>
          <w:tcPr>
            <w:tcW w:w="3303" w:type="dxa"/>
          </w:tcPr>
          <w:p w:rsidR="00B11267" w:rsidRPr="00C660C0" w:rsidRDefault="00B11267" w:rsidP="00074B21">
            <w:pPr>
              <w:pStyle w:val="TableParagraph"/>
              <w:ind w:left="7"/>
              <w:rPr>
                <w:sz w:val="24"/>
                <w:szCs w:val="24"/>
              </w:rPr>
            </w:pPr>
            <w:r w:rsidRPr="00C660C0">
              <w:rPr>
                <w:spacing w:val="-2"/>
                <w:sz w:val="24"/>
                <w:szCs w:val="24"/>
              </w:rPr>
              <w:t>Геометрія</w:t>
            </w:r>
          </w:p>
        </w:tc>
        <w:tc>
          <w:tcPr>
            <w:tcW w:w="4751" w:type="dxa"/>
            <w:vMerge/>
            <w:tcBorders>
              <w:top w:val="nil"/>
            </w:tcBorders>
          </w:tcPr>
          <w:p w:rsidR="00B11267" w:rsidRDefault="00B11267" w:rsidP="00074B21">
            <w:pPr>
              <w:rPr>
                <w:sz w:val="2"/>
                <w:szCs w:val="2"/>
              </w:rPr>
            </w:pPr>
          </w:p>
        </w:tc>
      </w:tr>
      <w:tr w:rsidR="00B11267" w:rsidTr="00B11267">
        <w:trPr>
          <w:trHeight w:val="481"/>
        </w:trPr>
        <w:tc>
          <w:tcPr>
            <w:tcW w:w="706" w:type="dxa"/>
          </w:tcPr>
          <w:p w:rsidR="00B11267" w:rsidRPr="00C660C0" w:rsidRDefault="00B11267" w:rsidP="00074B21">
            <w:pPr>
              <w:pStyle w:val="TableParagraph"/>
              <w:spacing w:before="2"/>
              <w:ind w:left="20" w:right="2"/>
              <w:jc w:val="center"/>
              <w:rPr>
                <w:sz w:val="24"/>
                <w:szCs w:val="24"/>
              </w:rPr>
            </w:pPr>
            <w:r w:rsidRPr="00C660C0">
              <w:rPr>
                <w:spacing w:val="-5"/>
                <w:sz w:val="24"/>
                <w:szCs w:val="24"/>
              </w:rPr>
              <w:t>7.</w:t>
            </w:r>
          </w:p>
        </w:tc>
        <w:tc>
          <w:tcPr>
            <w:tcW w:w="3303" w:type="dxa"/>
          </w:tcPr>
          <w:p w:rsidR="00B11267" w:rsidRPr="00C660C0" w:rsidRDefault="00B11267" w:rsidP="00074B21">
            <w:pPr>
              <w:pStyle w:val="TableParagraph"/>
              <w:spacing w:before="2"/>
              <w:ind w:left="7"/>
              <w:rPr>
                <w:sz w:val="24"/>
                <w:szCs w:val="24"/>
              </w:rPr>
            </w:pPr>
            <w:r w:rsidRPr="00C660C0">
              <w:rPr>
                <w:spacing w:val="-2"/>
                <w:sz w:val="24"/>
                <w:szCs w:val="24"/>
              </w:rPr>
              <w:t>Біологія</w:t>
            </w:r>
          </w:p>
        </w:tc>
        <w:tc>
          <w:tcPr>
            <w:tcW w:w="4751" w:type="dxa"/>
          </w:tcPr>
          <w:p w:rsidR="00B11267" w:rsidRPr="00C84049" w:rsidRDefault="00B11267" w:rsidP="00074B21">
            <w:pPr>
              <w:pStyle w:val="TableParagraph"/>
              <w:spacing w:before="2"/>
              <w:rPr>
                <w:sz w:val="18"/>
                <w:szCs w:val="18"/>
              </w:rPr>
            </w:pPr>
            <w:r w:rsidRPr="00C84049">
              <w:rPr>
                <w:color w:val="000000"/>
                <w:sz w:val="18"/>
                <w:szCs w:val="18"/>
              </w:rPr>
              <w:t>Модельна навчальна програма “Біологія. 7-9 класи” для закладів загальної середньої освіти  (авт. Балан П.Г., Кулінич О.М., Юрченко Л.П.)</w:t>
            </w:r>
          </w:p>
        </w:tc>
      </w:tr>
      <w:tr w:rsidR="00B11267" w:rsidTr="00B11267">
        <w:trPr>
          <w:trHeight w:val="478"/>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8.</w:t>
            </w:r>
          </w:p>
        </w:tc>
        <w:tc>
          <w:tcPr>
            <w:tcW w:w="3303" w:type="dxa"/>
          </w:tcPr>
          <w:p w:rsidR="00B11267" w:rsidRPr="00C660C0" w:rsidRDefault="00B11267" w:rsidP="00074B21">
            <w:pPr>
              <w:pStyle w:val="TableParagraph"/>
              <w:ind w:left="7"/>
              <w:rPr>
                <w:sz w:val="24"/>
                <w:szCs w:val="24"/>
              </w:rPr>
            </w:pPr>
            <w:r w:rsidRPr="00C660C0">
              <w:rPr>
                <w:spacing w:val="-2"/>
                <w:sz w:val="24"/>
                <w:szCs w:val="24"/>
              </w:rPr>
              <w:t>Хімія</w:t>
            </w:r>
          </w:p>
        </w:tc>
        <w:tc>
          <w:tcPr>
            <w:tcW w:w="4751" w:type="dxa"/>
          </w:tcPr>
          <w:p w:rsidR="00B11267" w:rsidRPr="00EE4DE6" w:rsidRDefault="00B11267" w:rsidP="00074B21">
            <w:pPr>
              <w:pStyle w:val="TableParagraph"/>
              <w:ind w:left="4"/>
              <w:rPr>
                <w:sz w:val="18"/>
                <w:szCs w:val="18"/>
              </w:rPr>
            </w:pPr>
            <w:r w:rsidRPr="00EE4DE6">
              <w:rPr>
                <w:color w:val="000000"/>
                <w:sz w:val="18"/>
                <w:szCs w:val="18"/>
              </w:rPr>
              <w:t>Модельна навчальна програма “Хімія. 7-9 класи” для закладів загальної середньої освіти (авт. Григорович О.В.)</w:t>
            </w:r>
          </w:p>
        </w:tc>
      </w:tr>
      <w:tr w:rsidR="00B11267" w:rsidTr="00B11267">
        <w:trPr>
          <w:trHeight w:val="481"/>
        </w:trPr>
        <w:tc>
          <w:tcPr>
            <w:tcW w:w="706" w:type="dxa"/>
          </w:tcPr>
          <w:p w:rsidR="00B11267" w:rsidRPr="00C660C0" w:rsidRDefault="00B11267" w:rsidP="00074B21">
            <w:pPr>
              <w:pStyle w:val="TableParagraph"/>
              <w:ind w:left="20" w:right="2"/>
              <w:jc w:val="center"/>
              <w:rPr>
                <w:sz w:val="24"/>
                <w:szCs w:val="24"/>
              </w:rPr>
            </w:pPr>
            <w:r w:rsidRPr="00C660C0">
              <w:rPr>
                <w:spacing w:val="-5"/>
                <w:sz w:val="24"/>
                <w:szCs w:val="24"/>
              </w:rPr>
              <w:t>9.</w:t>
            </w:r>
          </w:p>
        </w:tc>
        <w:tc>
          <w:tcPr>
            <w:tcW w:w="3303" w:type="dxa"/>
          </w:tcPr>
          <w:p w:rsidR="00B11267" w:rsidRPr="00C660C0" w:rsidRDefault="00B11267" w:rsidP="00074B21">
            <w:pPr>
              <w:pStyle w:val="TableParagraph"/>
              <w:ind w:left="7"/>
              <w:rPr>
                <w:sz w:val="24"/>
                <w:szCs w:val="24"/>
              </w:rPr>
            </w:pPr>
            <w:r w:rsidRPr="00C660C0">
              <w:rPr>
                <w:spacing w:val="-2"/>
                <w:sz w:val="24"/>
                <w:szCs w:val="24"/>
              </w:rPr>
              <w:t>Фізика</w:t>
            </w:r>
          </w:p>
        </w:tc>
        <w:tc>
          <w:tcPr>
            <w:tcW w:w="4751" w:type="dxa"/>
          </w:tcPr>
          <w:p w:rsidR="00B11267" w:rsidRPr="00EE4DE6" w:rsidRDefault="00B11267" w:rsidP="00074B21">
            <w:pPr>
              <w:pStyle w:val="TableParagraph"/>
              <w:ind w:left="4"/>
              <w:rPr>
                <w:sz w:val="18"/>
                <w:szCs w:val="18"/>
              </w:rPr>
            </w:pPr>
            <w:r w:rsidRPr="00EE4DE6">
              <w:rPr>
                <w:sz w:val="18"/>
                <w:szCs w:val="18"/>
              </w:rPr>
              <w:t>Ляшенко</w:t>
            </w:r>
            <w:r w:rsidRPr="00EE4DE6">
              <w:rPr>
                <w:spacing w:val="-5"/>
                <w:sz w:val="18"/>
                <w:szCs w:val="18"/>
              </w:rPr>
              <w:t xml:space="preserve"> </w:t>
            </w:r>
            <w:r w:rsidRPr="00EE4DE6">
              <w:rPr>
                <w:spacing w:val="-4"/>
                <w:sz w:val="18"/>
                <w:szCs w:val="18"/>
              </w:rPr>
              <w:t>О.І.</w:t>
            </w:r>
          </w:p>
        </w:tc>
      </w:tr>
      <w:tr w:rsidR="00B11267" w:rsidTr="00B11267">
        <w:trPr>
          <w:trHeight w:val="958"/>
        </w:trPr>
        <w:tc>
          <w:tcPr>
            <w:tcW w:w="706" w:type="dxa"/>
          </w:tcPr>
          <w:p w:rsidR="00B11267" w:rsidRPr="00C660C0" w:rsidRDefault="00B11267" w:rsidP="00074B21">
            <w:pPr>
              <w:pStyle w:val="TableParagraph"/>
              <w:ind w:left="20"/>
              <w:jc w:val="center"/>
              <w:rPr>
                <w:sz w:val="24"/>
                <w:szCs w:val="24"/>
              </w:rPr>
            </w:pPr>
            <w:r w:rsidRPr="00C660C0">
              <w:rPr>
                <w:spacing w:val="-5"/>
                <w:sz w:val="24"/>
                <w:szCs w:val="24"/>
              </w:rPr>
              <w:t>10.</w:t>
            </w:r>
          </w:p>
        </w:tc>
        <w:tc>
          <w:tcPr>
            <w:tcW w:w="3303" w:type="dxa"/>
          </w:tcPr>
          <w:p w:rsidR="00B11267" w:rsidRPr="00C660C0" w:rsidRDefault="00B11267" w:rsidP="00074B21">
            <w:pPr>
              <w:pStyle w:val="TableParagraph"/>
              <w:ind w:left="7"/>
              <w:rPr>
                <w:sz w:val="24"/>
                <w:szCs w:val="24"/>
              </w:rPr>
            </w:pPr>
            <w:r w:rsidRPr="00C660C0">
              <w:rPr>
                <w:sz w:val="24"/>
                <w:szCs w:val="24"/>
              </w:rPr>
              <w:t>«Географія</w:t>
            </w:r>
            <w:r w:rsidRPr="00C660C0">
              <w:rPr>
                <w:spacing w:val="-12"/>
                <w:sz w:val="24"/>
                <w:szCs w:val="24"/>
              </w:rPr>
              <w:t xml:space="preserve"> </w:t>
            </w:r>
            <w:r w:rsidRPr="00C660C0">
              <w:rPr>
                <w:sz w:val="24"/>
                <w:szCs w:val="24"/>
              </w:rPr>
              <w:t>6-9</w:t>
            </w:r>
            <w:r w:rsidRPr="00C660C0">
              <w:rPr>
                <w:spacing w:val="-16"/>
                <w:sz w:val="24"/>
                <w:szCs w:val="24"/>
              </w:rPr>
              <w:t xml:space="preserve"> </w:t>
            </w:r>
            <w:r w:rsidRPr="00C660C0">
              <w:rPr>
                <w:spacing w:val="-2"/>
                <w:sz w:val="24"/>
                <w:szCs w:val="24"/>
              </w:rPr>
              <w:t>класи»</w:t>
            </w:r>
          </w:p>
        </w:tc>
        <w:tc>
          <w:tcPr>
            <w:tcW w:w="4751" w:type="dxa"/>
          </w:tcPr>
          <w:p w:rsidR="00B11267" w:rsidRPr="00D47B4A" w:rsidRDefault="00B11267" w:rsidP="00074B21">
            <w:pPr>
              <w:pStyle w:val="TableParagraph"/>
              <w:spacing w:before="160"/>
              <w:ind w:left="4"/>
              <w:rPr>
                <w:sz w:val="20"/>
                <w:szCs w:val="20"/>
              </w:rPr>
            </w:pPr>
            <w:r w:rsidRPr="00D47B4A">
              <w:rPr>
                <w:color w:val="000000"/>
                <w:sz w:val="20"/>
                <w:szCs w:val="20"/>
              </w:rPr>
              <w:t>Модельна навчальна програма «Географія. 6-9 класи» для закладів загальної середньої освіти (автори 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w:t>
            </w:r>
          </w:p>
        </w:tc>
      </w:tr>
    </w:tbl>
    <w:p w:rsidR="00B11267" w:rsidRDefault="00B11267" w:rsidP="00074B21">
      <w:pPr>
        <w:pStyle w:val="a8"/>
        <w:spacing w:before="2"/>
        <w:rPr>
          <w:sz w:val="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289"/>
        <w:gridCol w:w="4732"/>
      </w:tblGrid>
      <w:tr w:rsidR="00B11267" w:rsidTr="00AD0A03">
        <w:trPr>
          <w:trHeight w:val="1235"/>
        </w:trPr>
        <w:tc>
          <w:tcPr>
            <w:tcW w:w="703" w:type="dxa"/>
          </w:tcPr>
          <w:p w:rsidR="00B11267" w:rsidRDefault="00B11267" w:rsidP="00074B21">
            <w:pPr>
              <w:pStyle w:val="TableParagraph"/>
              <w:ind w:left="20"/>
              <w:jc w:val="center"/>
              <w:rPr>
                <w:sz w:val="28"/>
              </w:rPr>
            </w:pPr>
            <w:r>
              <w:rPr>
                <w:spacing w:val="-5"/>
                <w:sz w:val="28"/>
              </w:rPr>
              <w:t>11.</w:t>
            </w:r>
          </w:p>
        </w:tc>
        <w:tc>
          <w:tcPr>
            <w:tcW w:w="3289" w:type="dxa"/>
          </w:tcPr>
          <w:p w:rsidR="00B11267" w:rsidRPr="00C660C0" w:rsidRDefault="00B11267" w:rsidP="00074B21">
            <w:pPr>
              <w:pStyle w:val="TableParagraph"/>
              <w:ind w:left="7"/>
              <w:rPr>
                <w:sz w:val="24"/>
                <w:szCs w:val="24"/>
              </w:rPr>
            </w:pPr>
            <w:r w:rsidRPr="00C660C0">
              <w:rPr>
                <w:spacing w:val="-4"/>
                <w:sz w:val="24"/>
                <w:szCs w:val="24"/>
              </w:rPr>
              <w:t>Інтегрований</w:t>
            </w:r>
            <w:r w:rsidRPr="00C660C0">
              <w:rPr>
                <w:spacing w:val="8"/>
                <w:sz w:val="24"/>
                <w:szCs w:val="24"/>
              </w:rPr>
              <w:t xml:space="preserve"> </w:t>
            </w:r>
            <w:r w:rsidRPr="00C660C0">
              <w:rPr>
                <w:spacing w:val="-4"/>
                <w:sz w:val="24"/>
                <w:szCs w:val="24"/>
              </w:rPr>
              <w:t>курс</w:t>
            </w:r>
            <w:r w:rsidRPr="00C660C0">
              <w:rPr>
                <w:spacing w:val="-1"/>
                <w:sz w:val="24"/>
                <w:szCs w:val="24"/>
              </w:rPr>
              <w:t xml:space="preserve"> </w:t>
            </w:r>
            <w:r w:rsidRPr="00C660C0">
              <w:rPr>
                <w:spacing w:val="-4"/>
                <w:sz w:val="24"/>
                <w:szCs w:val="24"/>
              </w:rPr>
              <w:t xml:space="preserve">соціальної </w:t>
            </w:r>
            <w:r w:rsidRPr="00C660C0">
              <w:rPr>
                <w:spacing w:val="-10"/>
                <w:sz w:val="24"/>
                <w:szCs w:val="24"/>
              </w:rPr>
              <w:t>і</w:t>
            </w:r>
          </w:p>
          <w:p w:rsidR="00B11267" w:rsidRPr="00C660C0" w:rsidRDefault="00B11267" w:rsidP="00074B21">
            <w:pPr>
              <w:pStyle w:val="TableParagraph"/>
              <w:spacing w:before="4"/>
              <w:ind w:left="7" w:right="37"/>
              <w:rPr>
                <w:sz w:val="24"/>
                <w:szCs w:val="24"/>
              </w:rPr>
            </w:pPr>
            <w:r w:rsidRPr="00C660C0">
              <w:rPr>
                <w:spacing w:val="-6"/>
                <w:sz w:val="24"/>
                <w:szCs w:val="24"/>
              </w:rPr>
              <w:t xml:space="preserve">здоров'язбережувальної </w:t>
            </w:r>
            <w:r w:rsidRPr="00C660C0">
              <w:rPr>
                <w:sz w:val="24"/>
                <w:szCs w:val="24"/>
              </w:rPr>
              <w:t>освітньої галузі</w:t>
            </w:r>
          </w:p>
        </w:tc>
        <w:tc>
          <w:tcPr>
            <w:tcW w:w="4732" w:type="dxa"/>
          </w:tcPr>
          <w:p w:rsidR="00B11267" w:rsidRPr="00EE4DE6" w:rsidRDefault="00B11267" w:rsidP="00074B21">
            <w:pPr>
              <w:pStyle w:val="TableParagraph"/>
              <w:ind w:left="4"/>
              <w:rPr>
                <w:sz w:val="18"/>
                <w:szCs w:val="18"/>
              </w:rPr>
            </w:pPr>
            <w:r w:rsidRPr="00EE4DE6">
              <w:rPr>
                <w:color w:val="000000"/>
                <w:sz w:val="18"/>
                <w:szCs w:val="18"/>
              </w:rPr>
              <w:t>Модельна навчальна програма “Здоров’я, безпека та добробут. 7-9 класи (інтегрований курс)” для закладів загальної середньої освіти (авт. Гущина Н.І., Василашко І. П.)</w:t>
            </w:r>
          </w:p>
        </w:tc>
      </w:tr>
      <w:tr w:rsidR="00B11267" w:rsidTr="00B11267">
        <w:trPr>
          <w:trHeight w:val="935"/>
        </w:trPr>
        <w:tc>
          <w:tcPr>
            <w:tcW w:w="703" w:type="dxa"/>
          </w:tcPr>
          <w:p w:rsidR="00B11267" w:rsidRDefault="00B11267" w:rsidP="00074B21">
            <w:pPr>
              <w:pStyle w:val="TableParagraph"/>
              <w:ind w:left="20"/>
              <w:jc w:val="center"/>
              <w:rPr>
                <w:sz w:val="28"/>
              </w:rPr>
            </w:pPr>
            <w:r>
              <w:rPr>
                <w:spacing w:val="-5"/>
                <w:sz w:val="28"/>
              </w:rPr>
              <w:t>12.</w:t>
            </w:r>
          </w:p>
        </w:tc>
        <w:tc>
          <w:tcPr>
            <w:tcW w:w="3289" w:type="dxa"/>
          </w:tcPr>
          <w:p w:rsidR="00B11267" w:rsidRPr="00C660C0" w:rsidRDefault="00B11267" w:rsidP="00074B21">
            <w:pPr>
              <w:pStyle w:val="TableParagraph"/>
              <w:ind w:left="7"/>
              <w:rPr>
                <w:sz w:val="24"/>
                <w:szCs w:val="24"/>
              </w:rPr>
            </w:pPr>
            <w:r w:rsidRPr="00C660C0">
              <w:rPr>
                <w:sz w:val="24"/>
                <w:szCs w:val="24"/>
              </w:rPr>
              <w:t>Історія</w:t>
            </w:r>
            <w:r w:rsidRPr="00C660C0">
              <w:rPr>
                <w:spacing w:val="-4"/>
                <w:sz w:val="24"/>
                <w:szCs w:val="24"/>
              </w:rPr>
              <w:t xml:space="preserve"> </w:t>
            </w:r>
            <w:r w:rsidRPr="00C660C0">
              <w:rPr>
                <w:spacing w:val="-2"/>
                <w:sz w:val="24"/>
                <w:szCs w:val="24"/>
              </w:rPr>
              <w:t>України</w:t>
            </w:r>
          </w:p>
        </w:tc>
        <w:tc>
          <w:tcPr>
            <w:tcW w:w="4732" w:type="dxa"/>
          </w:tcPr>
          <w:p w:rsidR="00B11267" w:rsidRPr="00D47B4A" w:rsidRDefault="00B11267" w:rsidP="00074B21">
            <w:pPr>
              <w:pStyle w:val="TableParagraph"/>
              <w:spacing w:before="163"/>
              <w:ind w:left="4"/>
              <w:rPr>
                <w:sz w:val="20"/>
                <w:szCs w:val="20"/>
              </w:rPr>
            </w:pPr>
            <w:r w:rsidRPr="00D47B4A">
              <w:rPr>
                <w:color w:val="000000"/>
                <w:sz w:val="20"/>
                <w:szCs w:val="20"/>
                <w:shd w:val="clear" w:color="auto" w:fill="FFFFFF"/>
              </w:rPr>
              <w:t>Модельна навчальна програма «Історія України. 7-9 класи» для закладів загальної середньої освіти (авт. Бурлака О. В., Желіба О. В., Павловська-Кравчук В. А., Худобець О. А., Черкас Б. В., Щупак І. Я.)</w:t>
            </w:r>
          </w:p>
        </w:tc>
      </w:tr>
      <w:tr w:rsidR="00B11267" w:rsidTr="00B11267">
        <w:trPr>
          <w:trHeight w:val="933"/>
        </w:trPr>
        <w:tc>
          <w:tcPr>
            <w:tcW w:w="703" w:type="dxa"/>
          </w:tcPr>
          <w:p w:rsidR="00B11267" w:rsidRDefault="00B11267" w:rsidP="00074B21">
            <w:pPr>
              <w:pStyle w:val="TableParagraph"/>
              <w:ind w:left="20"/>
              <w:jc w:val="center"/>
              <w:rPr>
                <w:sz w:val="28"/>
              </w:rPr>
            </w:pPr>
            <w:r>
              <w:rPr>
                <w:spacing w:val="-5"/>
                <w:sz w:val="28"/>
              </w:rPr>
              <w:t>13.</w:t>
            </w:r>
          </w:p>
        </w:tc>
        <w:tc>
          <w:tcPr>
            <w:tcW w:w="3289" w:type="dxa"/>
          </w:tcPr>
          <w:p w:rsidR="00B11267" w:rsidRPr="00C660C0" w:rsidRDefault="00B11267" w:rsidP="00074B21">
            <w:pPr>
              <w:pStyle w:val="TableParagraph"/>
              <w:ind w:left="7"/>
              <w:rPr>
                <w:sz w:val="24"/>
                <w:szCs w:val="24"/>
              </w:rPr>
            </w:pPr>
            <w:r w:rsidRPr="00C660C0">
              <w:rPr>
                <w:sz w:val="24"/>
                <w:szCs w:val="24"/>
              </w:rPr>
              <w:t>Всесвітня</w:t>
            </w:r>
            <w:r w:rsidRPr="00C660C0">
              <w:rPr>
                <w:spacing w:val="-5"/>
                <w:sz w:val="24"/>
                <w:szCs w:val="24"/>
              </w:rPr>
              <w:t xml:space="preserve"> </w:t>
            </w:r>
            <w:r w:rsidRPr="00C660C0">
              <w:rPr>
                <w:spacing w:val="-2"/>
                <w:sz w:val="24"/>
                <w:szCs w:val="24"/>
              </w:rPr>
              <w:t>історія</w:t>
            </w:r>
          </w:p>
        </w:tc>
        <w:tc>
          <w:tcPr>
            <w:tcW w:w="4732" w:type="dxa"/>
          </w:tcPr>
          <w:p w:rsidR="00B11267" w:rsidRPr="00D47B4A" w:rsidRDefault="00B11267" w:rsidP="00074B21">
            <w:pPr>
              <w:pStyle w:val="TableParagraph"/>
              <w:spacing w:before="160"/>
              <w:ind w:left="4"/>
              <w:rPr>
                <w:sz w:val="20"/>
                <w:szCs w:val="20"/>
              </w:rPr>
            </w:pPr>
            <w:r w:rsidRPr="00D47B4A">
              <w:rPr>
                <w:color w:val="000000"/>
                <w:sz w:val="20"/>
                <w:szCs w:val="20"/>
                <w:shd w:val="clear" w:color="auto" w:fill="FFFFFF"/>
              </w:rPr>
              <w:t xml:space="preserve">Модельна програма «Всесвітня історія. 7–9 класи» для закладів загальної середньої освіти.(автори  </w:t>
            </w:r>
            <w:r w:rsidRPr="00D47B4A">
              <w:rPr>
                <w:color w:val="000000"/>
                <w:sz w:val="20"/>
                <w:szCs w:val="20"/>
              </w:rPr>
              <w:t>Пометун О. І., Ремех Т. О., Малієнко Ю. Б.,Мороз П. В.)</w:t>
            </w:r>
          </w:p>
        </w:tc>
      </w:tr>
      <w:tr w:rsidR="00AD0A03" w:rsidTr="00B11267">
        <w:trPr>
          <w:trHeight w:val="933"/>
        </w:trPr>
        <w:tc>
          <w:tcPr>
            <w:tcW w:w="703" w:type="dxa"/>
          </w:tcPr>
          <w:p w:rsidR="00AD0A03" w:rsidRPr="00AD0A03" w:rsidRDefault="00AD0A03" w:rsidP="00074B21">
            <w:pPr>
              <w:pStyle w:val="TableParagraph"/>
              <w:ind w:left="20"/>
              <w:jc w:val="center"/>
              <w:rPr>
                <w:spacing w:val="-5"/>
                <w:sz w:val="28"/>
                <w:lang w:val="uk-UA"/>
              </w:rPr>
            </w:pPr>
            <w:r>
              <w:rPr>
                <w:spacing w:val="-5"/>
                <w:sz w:val="28"/>
                <w:lang w:val="uk-UA"/>
              </w:rPr>
              <w:t xml:space="preserve">14. </w:t>
            </w:r>
          </w:p>
        </w:tc>
        <w:tc>
          <w:tcPr>
            <w:tcW w:w="3289" w:type="dxa"/>
          </w:tcPr>
          <w:p w:rsidR="00AD0A03" w:rsidRPr="00AD0A03" w:rsidRDefault="00AD0A03" w:rsidP="00074B21">
            <w:pPr>
              <w:pStyle w:val="TableParagraph"/>
              <w:ind w:left="7"/>
              <w:rPr>
                <w:sz w:val="24"/>
                <w:szCs w:val="24"/>
                <w:lang w:val="uk-UA"/>
              </w:rPr>
            </w:pPr>
            <w:r>
              <w:rPr>
                <w:sz w:val="24"/>
                <w:szCs w:val="24"/>
                <w:lang w:val="uk-UA"/>
              </w:rPr>
              <w:t xml:space="preserve"> Громадянська освіта</w:t>
            </w:r>
          </w:p>
        </w:tc>
        <w:tc>
          <w:tcPr>
            <w:tcW w:w="4732" w:type="dxa"/>
          </w:tcPr>
          <w:p w:rsidR="00AD0A03" w:rsidRPr="00D47B4A" w:rsidRDefault="00AD0A03" w:rsidP="00074B21">
            <w:pPr>
              <w:pStyle w:val="TableParagraph"/>
              <w:spacing w:before="160"/>
              <w:ind w:left="4"/>
              <w:rPr>
                <w:color w:val="000000"/>
                <w:sz w:val="20"/>
                <w:szCs w:val="20"/>
                <w:shd w:val="clear" w:color="auto" w:fill="FFFFFF"/>
              </w:rPr>
            </w:pPr>
            <w:r>
              <w:rPr>
                <w:color w:val="000000"/>
              </w:rPr>
              <w:t>Модельна навчальна програма «Громадянська освіта. 8 клас» для закладів загальної середньої освіти (авт. Пометун О. І., Ремех Т. О., Сєрова Г. В.)</w:t>
            </w:r>
          </w:p>
        </w:tc>
      </w:tr>
      <w:tr w:rsidR="00B11267" w:rsidTr="00B11267">
        <w:trPr>
          <w:trHeight w:val="936"/>
        </w:trPr>
        <w:tc>
          <w:tcPr>
            <w:tcW w:w="703" w:type="dxa"/>
          </w:tcPr>
          <w:p w:rsidR="00B11267" w:rsidRDefault="00B11267" w:rsidP="00074B21">
            <w:pPr>
              <w:pStyle w:val="TableParagraph"/>
              <w:spacing w:before="2"/>
              <w:ind w:left="20"/>
              <w:jc w:val="center"/>
              <w:rPr>
                <w:sz w:val="28"/>
              </w:rPr>
            </w:pPr>
            <w:r>
              <w:rPr>
                <w:spacing w:val="-5"/>
                <w:sz w:val="28"/>
              </w:rPr>
              <w:lastRenderedPageBreak/>
              <w:t>14.</w:t>
            </w:r>
          </w:p>
        </w:tc>
        <w:tc>
          <w:tcPr>
            <w:tcW w:w="3289" w:type="dxa"/>
          </w:tcPr>
          <w:p w:rsidR="00B11267" w:rsidRPr="00C660C0" w:rsidRDefault="00B11267" w:rsidP="00074B21">
            <w:pPr>
              <w:pStyle w:val="TableParagraph"/>
              <w:spacing w:before="2"/>
              <w:ind w:left="7"/>
              <w:rPr>
                <w:sz w:val="24"/>
                <w:szCs w:val="24"/>
              </w:rPr>
            </w:pPr>
            <w:r w:rsidRPr="00C660C0">
              <w:rPr>
                <w:spacing w:val="-2"/>
                <w:sz w:val="24"/>
                <w:szCs w:val="24"/>
              </w:rPr>
              <w:t>Інформатика</w:t>
            </w:r>
          </w:p>
        </w:tc>
        <w:tc>
          <w:tcPr>
            <w:tcW w:w="4732" w:type="dxa"/>
          </w:tcPr>
          <w:p w:rsidR="00B11267" w:rsidRPr="00EE4DE6" w:rsidRDefault="00B11267" w:rsidP="00074B21">
            <w:pPr>
              <w:pStyle w:val="TableParagraph"/>
              <w:spacing w:before="161"/>
              <w:ind w:left="4"/>
              <w:rPr>
                <w:sz w:val="18"/>
                <w:szCs w:val="18"/>
                <w:lang w:val="uk-UA"/>
              </w:rPr>
            </w:pPr>
            <w:r w:rsidRPr="00EE4DE6">
              <w:rPr>
                <w:color w:val="000000"/>
                <w:sz w:val="18"/>
                <w:szCs w:val="18"/>
              </w:rPr>
              <w:t>Ривкінд Й. Я., Лисенко Т. І., Чернікова Л. А., Шакотько В. В.</w:t>
            </w:r>
          </w:p>
        </w:tc>
      </w:tr>
      <w:tr w:rsidR="00B11267" w:rsidTr="00B11267">
        <w:trPr>
          <w:trHeight w:val="935"/>
        </w:trPr>
        <w:tc>
          <w:tcPr>
            <w:tcW w:w="703" w:type="dxa"/>
          </w:tcPr>
          <w:p w:rsidR="00B11267" w:rsidRDefault="00B11267" w:rsidP="00074B21">
            <w:pPr>
              <w:pStyle w:val="TableParagraph"/>
              <w:ind w:left="20"/>
              <w:jc w:val="center"/>
              <w:rPr>
                <w:sz w:val="28"/>
              </w:rPr>
            </w:pPr>
            <w:r>
              <w:rPr>
                <w:spacing w:val="-5"/>
                <w:sz w:val="28"/>
              </w:rPr>
              <w:t>15.</w:t>
            </w:r>
          </w:p>
        </w:tc>
        <w:tc>
          <w:tcPr>
            <w:tcW w:w="3289" w:type="dxa"/>
          </w:tcPr>
          <w:p w:rsidR="00B11267" w:rsidRPr="00C660C0" w:rsidRDefault="00B11267" w:rsidP="00074B21">
            <w:pPr>
              <w:pStyle w:val="TableParagraph"/>
              <w:ind w:left="7"/>
              <w:rPr>
                <w:sz w:val="24"/>
                <w:szCs w:val="24"/>
              </w:rPr>
            </w:pPr>
            <w:r w:rsidRPr="00C660C0">
              <w:rPr>
                <w:spacing w:val="-2"/>
                <w:sz w:val="24"/>
                <w:szCs w:val="24"/>
              </w:rPr>
              <w:t>Технології</w:t>
            </w:r>
            <w:r w:rsidRPr="00C660C0">
              <w:rPr>
                <w:rFonts w:ascii="Arial" w:hAnsi="Arial" w:cs="Arial"/>
                <w:color w:val="000000"/>
                <w:sz w:val="24"/>
                <w:szCs w:val="24"/>
              </w:rPr>
              <w:t xml:space="preserve"> </w:t>
            </w:r>
          </w:p>
        </w:tc>
        <w:tc>
          <w:tcPr>
            <w:tcW w:w="4732" w:type="dxa"/>
          </w:tcPr>
          <w:p w:rsidR="00B11267" w:rsidRDefault="00B11267" w:rsidP="00074B21">
            <w:pPr>
              <w:pStyle w:val="TableParagraph"/>
              <w:spacing w:before="160"/>
              <w:ind w:left="4"/>
              <w:rPr>
                <w:sz w:val="28"/>
              </w:rPr>
            </w:pPr>
            <w:r w:rsidRPr="00EE4DE6">
              <w:rPr>
                <w:color w:val="000000"/>
                <w:sz w:val="18"/>
                <w:szCs w:val="18"/>
              </w:rPr>
              <w:t>Ходзинська І.Ю., Горобець О.В., Медвідь О.Ю., Пасічна Т.С., Приходько Ю.М</w:t>
            </w:r>
            <w:r>
              <w:rPr>
                <w:rFonts w:ascii="Arial" w:hAnsi="Arial" w:cs="Arial"/>
                <w:color w:val="000000"/>
                <w:sz w:val="28"/>
                <w:szCs w:val="28"/>
              </w:rPr>
              <w:t>.</w:t>
            </w:r>
          </w:p>
        </w:tc>
      </w:tr>
      <w:tr w:rsidR="00B11267" w:rsidTr="00B11267">
        <w:trPr>
          <w:trHeight w:val="466"/>
        </w:trPr>
        <w:tc>
          <w:tcPr>
            <w:tcW w:w="703" w:type="dxa"/>
          </w:tcPr>
          <w:p w:rsidR="00B11267" w:rsidRDefault="00B11267" w:rsidP="00074B21">
            <w:pPr>
              <w:pStyle w:val="TableParagraph"/>
              <w:ind w:left="20"/>
              <w:jc w:val="center"/>
              <w:rPr>
                <w:sz w:val="28"/>
              </w:rPr>
            </w:pPr>
            <w:r>
              <w:rPr>
                <w:spacing w:val="-5"/>
                <w:sz w:val="28"/>
              </w:rPr>
              <w:t>16.</w:t>
            </w:r>
          </w:p>
        </w:tc>
        <w:tc>
          <w:tcPr>
            <w:tcW w:w="3289" w:type="dxa"/>
          </w:tcPr>
          <w:p w:rsidR="00B11267" w:rsidRPr="00C660C0" w:rsidRDefault="00B11267" w:rsidP="00074B21">
            <w:pPr>
              <w:pStyle w:val="TableParagraph"/>
              <w:ind w:left="7"/>
              <w:rPr>
                <w:sz w:val="24"/>
                <w:szCs w:val="24"/>
              </w:rPr>
            </w:pPr>
            <w:r w:rsidRPr="00C660C0">
              <w:rPr>
                <w:spacing w:val="-2"/>
                <w:sz w:val="24"/>
                <w:szCs w:val="24"/>
              </w:rPr>
              <w:t>«Образотворче</w:t>
            </w:r>
            <w:r w:rsidRPr="00C660C0">
              <w:rPr>
                <w:spacing w:val="-12"/>
                <w:sz w:val="24"/>
                <w:szCs w:val="24"/>
              </w:rPr>
              <w:t xml:space="preserve"> </w:t>
            </w:r>
            <w:r w:rsidRPr="00C660C0">
              <w:rPr>
                <w:spacing w:val="-2"/>
                <w:sz w:val="24"/>
                <w:szCs w:val="24"/>
              </w:rPr>
              <w:t>мистецтво»</w:t>
            </w:r>
          </w:p>
        </w:tc>
        <w:tc>
          <w:tcPr>
            <w:tcW w:w="4732" w:type="dxa"/>
          </w:tcPr>
          <w:p w:rsidR="00B11267" w:rsidRPr="00AD0A03" w:rsidRDefault="00AD0A03" w:rsidP="00074B21">
            <w:pPr>
              <w:pStyle w:val="TableParagraph"/>
              <w:ind w:left="4"/>
              <w:rPr>
                <w:sz w:val="18"/>
                <w:szCs w:val="18"/>
              </w:rPr>
            </w:pPr>
            <w:r w:rsidRPr="00AD0A03">
              <w:rPr>
                <w:color w:val="333333"/>
                <w:shd w:val="clear" w:color="auto" w:fill="FFFFFF"/>
              </w:rPr>
              <w:t>Модельна навчальна програми «Мистецтво. 7–9 класи (інтегрований курс)» для закладів загальної середньої освіти (авт. Кондратова Л. Г.)</w:t>
            </w:r>
          </w:p>
        </w:tc>
      </w:tr>
      <w:tr w:rsidR="00B11267" w:rsidTr="00B11267">
        <w:trPr>
          <w:trHeight w:val="465"/>
        </w:trPr>
        <w:tc>
          <w:tcPr>
            <w:tcW w:w="703" w:type="dxa"/>
          </w:tcPr>
          <w:p w:rsidR="00B11267" w:rsidRDefault="00B11267" w:rsidP="00074B21">
            <w:pPr>
              <w:pStyle w:val="TableParagraph"/>
              <w:ind w:left="20"/>
              <w:jc w:val="center"/>
              <w:rPr>
                <w:sz w:val="28"/>
              </w:rPr>
            </w:pPr>
            <w:r>
              <w:rPr>
                <w:spacing w:val="-5"/>
                <w:sz w:val="28"/>
              </w:rPr>
              <w:t>17.</w:t>
            </w:r>
          </w:p>
        </w:tc>
        <w:tc>
          <w:tcPr>
            <w:tcW w:w="3289" w:type="dxa"/>
          </w:tcPr>
          <w:p w:rsidR="00B11267" w:rsidRPr="00C660C0" w:rsidRDefault="00B11267" w:rsidP="00074B21">
            <w:pPr>
              <w:pStyle w:val="TableParagraph"/>
              <w:ind w:left="7"/>
              <w:rPr>
                <w:sz w:val="24"/>
                <w:szCs w:val="24"/>
              </w:rPr>
            </w:pPr>
            <w:r w:rsidRPr="00C660C0">
              <w:rPr>
                <w:sz w:val="24"/>
                <w:szCs w:val="24"/>
              </w:rPr>
              <w:t>«Музичне</w:t>
            </w:r>
            <w:r w:rsidRPr="00C660C0">
              <w:rPr>
                <w:spacing w:val="-17"/>
                <w:sz w:val="24"/>
                <w:szCs w:val="24"/>
              </w:rPr>
              <w:t xml:space="preserve"> </w:t>
            </w:r>
            <w:r w:rsidRPr="00C660C0">
              <w:rPr>
                <w:spacing w:val="-2"/>
                <w:sz w:val="24"/>
                <w:szCs w:val="24"/>
              </w:rPr>
              <w:t>мистецтво»</w:t>
            </w:r>
          </w:p>
        </w:tc>
        <w:tc>
          <w:tcPr>
            <w:tcW w:w="4732" w:type="dxa"/>
          </w:tcPr>
          <w:p w:rsidR="00B11267" w:rsidRPr="00AD0A03" w:rsidRDefault="00AD0A03" w:rsidP="00074B21">
            <w:pPr>
              <w:pStyle w:val="TableParagraph"/>
              <w:ind w:left="4"/>
              <w:rPr>
                <w:sz w:val="18"/>
                <w:szCs w:val="18"/>
              </w:rPr>
            </w:pPr>
            <w:r w:rsidRPr="00AD0A03">
              <w:rPr>
                <w:color w:val="333333"/>
                <w:shd w:val="clear" w:color="auto" w:fill="FFFFFF"/>
              </w:rPr>
              <w:t>Модельна навчальна програми «Мистецтво. 7–9 класи (інтегрований курс)» для закладів загальної середньої освіти (авт. Кондратова Л. Г.)</w:t>
            </w:r>
          </w:p>
        </w:tc>
      </w:tr>
      <w:tr w:rsidR="00B11267" w:rsidTr="00B11267">
        <w:trPr>
          <w:trHeight w:val="1403"/>
        </w:trPr>
        <w:tc>
          <w:tcPr>
            <w:tcW w:w="703" w:type="dxa"/>
          </w:tcPr>
          <w:p w:rsidR="00B11267" w:rsidRDefault="00B11267" w:rsidP="00074B21">
            <w:pPr>
              <w:pStyle w:val="TableParagraph"/>
              <w:spacing w:before="2"/>
              <w:ind w:left="20"/>
              <w:jc w:val="center"/>
              <w:rPr>
                <w:sz w:val="28"/>
              </w:rPr>
            </w:pPr>
            <w:r>
              <w:rPr>
                <w:spacing w:val="-5"/>
                <w:sz w:val="28"/>
              </w:rPr>
              <w:t>18.</w:t>
            </w:r>
          </w:p>
        </w:tc>
        <w:tc>
          <w:tcPr>
            <w:tcW w:w="3289" w:type="dxa"/>
          </w:tcPr>
          <w:p w:rsidR="00B11267" w:rsidRPr="00C660C0" w:rsidRDefault="00B11267" w:rsidP="00074B21">
            <w:pPr>
              <w:pStyle w:val="TableParagraph"/>
              <w:spacing w:before="2"/>
              <w:ind w:left="7"/>
              <w:rPr>
                <w:sz w:val="24"/>
                <w:szCs w:val="24"/>
              </w:rPr>
            </w:pPr>
            <w:r w:rsidRPr="00C660C0">
              <w:rPr>
                <w:sz w:val="24"/>
                <w:szCs w:val="24"/>
              </w:rPr>
              <w:t>Фізична</w:t>
            </w:r>
            <w:r w:rsidRPr="00C660C0">
              <w:rPr>
                <w:spacing w:val="-16"/>
                <w:sz w:val="24"/>
                <w:szCs w:val="24"/>
              </w:rPr>
              <w:t xml:space="preserve"> </w:t>
            </w:r>
            <w:r w:rsidRPr="00C660C0">
              <w:rPr>
                <w:spacing w:val="-2"/>
                <w:sz w:val="24"/>
                <w:szCs w:val="24"/>
              </w:rPr>
              <w:t>культура</w:t>
            </w:r>
          </w:p>
        </w:tc>
        <w:tc>
          <w:tcPr>
            <w:tcW w:w="4732" w:type="dxa"/>
          </w:tcPr>
          <w:p w:rsidR="00B11267" w:rsidRPr="00EE4DE6" w:rsidRDefault="00B11267" w:rsidP="00074B21">
            <w:pPr>
              <w:pStyle w:val="TableParagraph"/>
              <w:spacing w:before="2"/>
              <w:ind w:left="4" w:right="-10"/>
              <w:rPr>
                <w:sz w:val="18"/>
                <w:szCs w:val="18"/>
              </w:rPr>
            </w:pPr>
            <w:r w:rsidRPr="00EE4DE6">
              <w:rPr>
                <w:sz w:val="18"/>
                <w:szCs w:val="18"/>
              </w:rPr>
              <w:t>Педан</w:t>
            </w:r>
            <w:r w:rsidRPr="00EE4DE6">
              <w:rPr>
                <w:spacing w:val="80"/>
                <w:sz w:val="18"/>
                <w:szCs w:val="18"/>
              </w:rPr>
              <w:t xml:space="preserve"> </w:t>
            </w:r>
            <w:r w:rsidRPr="00EE4DE6">
              <w:rPr>
                <w:sz w:val="18"/>
                <w:szCs w:val="18"/>
              </w:rPr>
              <w:t>О.С.,</w:t>
            </w:r>
            <w:r w:rsidRPr="00EE4DE6">
              <w:rPr>
                <w:spacing w:val="80"/>
                <w:sz w:val="18"/>
                <w:szCs w:val="18"/>
              </w:rPr>
              <w:t xml:space="preserve"> </w:t>
            </w:r>
            <w:r w:rsidRPr="00EE4DE6">
              <w:rPr>
                <w:sz w:val="18"/>
                <w:szCs w:val="18"/>
              </w:rPr>
              <w:t>Коломоєць</w:t>
            </w:r>
            <w:r w:rsidRPr="00EE4DE6">
              <w:rPr>
                <w:spacing w:val="80"/>
                <w:sz w:val="18"/>
                <w:szCs w:val="18"/>
              </w:rPr>
              <w:t xml:space="preserve"> </w:t>
            </w:r>
            <w:r w:rsidRPr="00EE4DE6">
              <w:rPr>
                <w:sz w:val="18"/>
                <w:szCs w:val="18"/>
              </w:rPr>
              <w:t>Г.А.,</w:t>
            </w:r>
            <w:r w:rsidRPr="00EE4DE6">
              <w:rPr>
                <w:spacing w:val="80"/>
                <w:sz w:val="18"/>
                <w:szCs w:val="18"/>
              </w:rPr>
              <w:t xml:space="preserve"> </w:t>
            </w:r>
            <w:r w:rsidRPr="00EE4DE6">
              <w:rPr>
                <w:sz w:val="18"/>
                <w:szCs w:val="18"/>
              </w:rPr>
              <w:t>Боляк</w:t>
            </w:r>
            <w:r w:rsidRPr="00EE4DE6">
              <w:rPr>
                <w:spacing w:val="80"/>
                <w:sz w:val="18"/>
                <w:szCs w:val="18"/>
              </w:rPr>
              <w:t xml:space="preserve"> </w:t>
            </w:r>
            <w:r w:rsidRPr="00EE4DE6">
              <w:rPr>
                <w:sz w:val="18"/>
                <w:szCs w:val="18"/>
              </w:rPr>
              <w:t>А.А., Ребрина</w:t>
            </w:r>
            <w:r w:rsidRPr="00EE4DE6">
              <w:rPr>
                <w:spacing w:val="-3"/>
                <w:sz w:val="18"/>
                <w:szCs w:val="18"/>
              </w:rPr>
              <w:t xml:space="preserve"> </w:t>
            </w:r>
            <w:r w:rsidRPr="00EE4DE6">
              <w:rPr>
                <w:sz w:val="18"/>
                <w:szCs w:val="18"/>
              </w:rPr>
              <w:t>А.А.,</w:t>
            </w:r>
            <w:r w:rsidRPr="00EE4DE6">
              <w:rPr>
                <w:spacing w:val="1"/>
                <w:sz w:val="18"/>
                <w:szCs w:val="18"/>
              </w:rPr>
              <w:t xml:space="preserve"> </w:t>
            </w:r>
            <w:r w:rsidRPr="00EE4DE6">
              <w:rPr>
                <w:sz w:val="18"/>
                <w:szCs w:val="18"/>
              </w:rPr>
              <w:t>Деревянко</w:t>
            </w:r>
            <w:r w:rsidRPr="00EE4DE6">
              <w:rPr>
                <w:spacing w:val="3"/>
                <w:sz w:val="18"/>
                <w:szCs w:val="18"/>
              </w:rPr>
              <w:t xml:space="preserve"> </w:t>
            </w:r>
            <w:r w:rsidRPr="00EE4DE6">
              <w:rPr>
                <w:sz w:val="18"/>
                <w:szCs w:val="18"/>
              </w:rPr>
              <w:t>В.В., Стеценко</w:t>
            </w:r>
            <w:r w:rsidRPr="00EE4DE6">
              <w:rPr>
                <w:spacing w:val="3"/>
                <w:sz w:val="18"/>
                <w:szCs w:val="18"/>
              </w:rPr>
              <w:t xml:space="preserve"> </w:t>
            </w:r>
            <w:r w:rsidRPr="00EE4DE6">
              <w:rPr>
                <w:spacing w:val="-2"/>
                <w:sz w:val="18"/>
                <w:szCs w:val="18"/>
              </w:rPr>
              <w:t>В.Г.,</w:t>
            </w:r>
          </w:p>
          <w:p w:rsidR="00B11267" w:rsidRPr="00EE4DE6" w:rsidRDefault="00B11267" w:rsidP="00074B21">
            <w:pPr>
              <w:pStyle w:val="TableParagraph"/>
              <w:ind w:left="4"/>
              <w:rPr>
                <w:sz w:val="18"/>
                <w:szCs w:val="18"/>
              </w:rPr>
            </w:pPr>
            <w:r w:rsidRPr="00EE4DE6">
              <w:rPr>
                <w:sz w:val="18"/>
                <w:szCs w:val="18"/>
              </w:rPr>
              <w:t>Остапенко</w:t>
            </w:r>
            <w:r w:rsidRPr="00EE4DE6">
              <w:rPr>
                <w:spacing w:val="-6"/>
                <w:sz w:val="18"/>
                <w:szCs w:val="18"/>
              </w:rPr>
              <w:t xml:space="preserve"> </w:t>
            </w:r>
            <w:r w:rsidRPr="00EE4DE6">
              <w:rPr>
                <w:sz w:val="18"/>
                <w:szCs w:val="18"/>
              </w:rPr>
              <w:t>О.І.,</w:t>
            </w:r>
            <w:r w:rsidRPr="00EE4DE6">
              <w:rPr>
                <w:spacing w:val="-5"/>
                <w:sz w:val="18"/>
                <w:szCs w:val="18"/>
              </w:rPr>
              <w:t xml:space="preserve"> </w:t>
            </w:r>
            <w:r w:rsidRPr="00EE4DE6">
              <w:rPr>
                <w:sz w:val="18"/>
                <w:szCs w:val="18"/>
              </w:rPr>
              <w:t>Лакіза</w:t>
            </w:r>
            <w:r w:rsidRPr="00EE4DE6">
              <w:rPr>
                <w:spacing w:val="-4"/>
                <w:sz w:val="18"/>
                <w:szCs w:val="18"/>
              </w:rPr>
              <w:t xml:space="preserve"> </w:t>
            </w:r>
            <w:r w:rsidRPr="00EE4DE6">
              <w:rPr>
                <w:sz w:val="18"/>
                <w:szCs w:val="18"/>
              </w:rPr>
              <w:t>О.М.,</w:t>
            </w:r>
            <w:r w:rsidRPr="00EE4DE6">
              <w:rPr>
                <w:spacing w:val="-5"/>
                <w:sz w:val="18"/>
                <w:szCs w:val="18"/>
              </w:rPr>
              <w:t xml:space="preserve"> </w:t>
            </w:r>
            <w:r w:rsidRPr="00EE4DE6">
              <w:rPr>
                <w:sz w:val="18"/>
                <w:szCs w:val="18"/>
              </w:rPr>
              <w:t xml:space="preserve">Косик </w:t>
            </w:r>
            <w:r w:rsidRPr="00EE4DE6">
              <w:rPr>
                <w:spacing w:val="-4"/>
                <w:sz w:val="18"/>
                <w:szCs w:val="18"/>
              </w:rPr>
              <w:t>В.М.</w:t>
            </w:r>
          </w:p>
        </w:tc>
      </w:tr>
    </w:tbl>
    <w:p w:rsidR="00B11267" w:rsidRDefault="00B11267" w:rsidP="00074B21">
      <w:pPr>
        <w:pStyle w:val="a8"/>
        <w:ind w:left="425" w:right="137" w:firstLine="852"/>
        <w:jc w:val="both"/>
      </w:pPr>
    </w:p>
    <w:p w:rsidR="005E1942" w:rsidRDefault="005E1942" w:rsidP="00074B21">
      <w:pPr>
        <w:spacing w:line="240" w:lineRule="auto"/>
        <w:rPr>
          <w:rFonts w:ascii="Times New Roman" w:eastAsiaTheme="majorEastAsia" w:hAnsi="Times New Roman" w:cs="Times New Roman"/>
          <w:color w:val="1F4D78" w:themeColor="accent1" w:themeShade="7F"/>
          <w:sz w:val="28"/>
          <w:szCs w:val="28"/>
        </w:rPr>
      </w:pPr>
      <w:r>
        <w:rPr>
          <w:rFonts w:ascii="Times New Roman" w:hAnsi="Times New Roman" w:cs="Times New Roman"/>
          <w:sz w:val="28"/>
          <w:szCs w:val="28"/>
        </w:rPr>
        <w:br w:type="page"/>
      </w:r>
    </w:p>
    <w:p w:rsidR="001E40F0" w:rsidRPr="001E40F0" w:rsidRDefault="001E40F0" w:rsidP="001E40F0">
      <w:pPr>
        <w:spacing w:after="0" w:line="240" w:lineRule="auto"/>
        <w:jc w:val="right"/>
        <w:rPr>
          <w:rFonts w:ascii="Times New Roman" w:hAnsi="Times New Roman" w:cs="Times New Roman"/>
          <w:b/>
          <w:sz w:val="28"/>
          <w:szCs w:val="28"/>
        </w:rPr>
      </w:pPr>
      <w:r w:rsidRPr="001E40F0">
        <w:rPr>
          <w:rFonts w:ascii="Times New Roman" w:hAnsi="Times New Roman" w:cs="Times New Roman"/>
          <w:b/>
          <w:sz w:val="28"/>
          <w:szCs w:val="28"/>
        </w:rPr>
        <w:lastRenderedPageBreak/>
        <w:t>Додаток 10</w:t>
      </w:r>
    </w:p>
    <w:p w:rsidR="001E40F0" w:rsidRDefault="001E40F0" w:rsidP="001E40F0">
      <w:pPr>
        <w:spacing w:after="0" w:line="240" w:lineRule="auto"/>
        <w:jc w:val="right"/>
        <w:rPr>
          <w:rFonts w:ascii="Times New Roman" w:hAnsi="Times New Roman" w:cs="Times New Roman"/>
          <w:b/>
          <w:sz w:val="18"/>
          <w:szCs w:val="18"/>
        </w:rPr>
      </w:pPr>
    </w:p>
    <w:p w:rsidR="001E40F0" w:rsidRDefault="005E1942" w:rsidP="001E40F0">
      <w:pPr>
        <w:spacing w:after="0" w:line="240" w:lineRule="auto"/>
        <w:jc w:val="right"/>
        <w:rPr>
          <w:rFonts w:ascii="Times New Roman" w:hAnsi="Times New Roman" w:cs="Times New Roman"/>
          <w:b/>
          <w:sz w:val="18"/>
          <w:szCs w:val="18"/>
        </w:rPr>
      </w:pPr>
      <w:r w:rsidRPr="001E40F0">
        <w:rPr>
          <w:rFonts w:ascii="Times New Roman" w:hAnsi="Times New Roman" w:cs="Times New Roman"/>
          <w:b/>
          <w:sz w:val="18"/>
          <w:szCs w:val="18"/>
        </w:rPr>
        <w:t xml:space="preserve">Перелік навчальних програм </w:t>
      </w:r>
    </w:p>
    <w:p w:rsidR="001E40F0" w:rsidRDefault="005E1942" w:rsidP="001E40F0">
      <w:pPr>
        <w:spacing w:after="0" w:line="240" w:lineRule="auto"/>
        <w:jc w:val="right"/>
        <w:rPr>
          <w:rFonts w:ascii="Times New Roman" w:hAnsi="Times New Roman" w:cs="Times New Roman"/>
          <w:b/>
          <w:sz w:val="18"/>
          <w:szCs w:val="18"/>
        </w:rPr>
      </w:pPr>
      <w:r w:rsidRPr="001E40F0">
        <w:rPr>
          <w:rFonts w:ascii="Times New Roman" w:hAnsi="Times New Roman" w:cs="Times New Roman"/>
          <w:b/>
          <w:sz w:val="18"/>
          <w:szCs w:val="18"/>
        </w:rPr>
        <w:t xml:space="preserve">для учнів </w:t>
      </w:r>
      <w:r w:rsidR="007A167D" w:rsidRPr="001E40F0">
        <w:rPr>
          <w:rFonts w:ascii="Times New Roman" w:hAnsi="Times New Roman" w:cs="Times New Roman"/>
          <w:b/>
          <w:sz w:val="18"/>
          <w:szCs w:val="18"/>
        </w:rPr>
        <w:t xml:space="preserve">9 класу </w:t>
      </w:r>
      <w:r w:rsidRPr="001E40F0">
        <w:rPr>
          <w:rFonts w:ascii="Times New Roman" w:hAnsi="Times New Roman" w:cs="Times New Roman"/>
          <w:b/>
          <w:sz w:val="18"/>
          <w:szCs w:val="18"/>
        </w:rPr>
        <w:t>закладу загальної середньої освіти ІІ ступеня</w:t>
      </w:r>
    </w:p>
    <w:p w:rsidR="005E1942" w:rsidRPr="001E40F0" w:rsidRDefault="005E1942" w:rsidP="001E40F0">
      <w:pPr>
        <w:spacing w:after="0" w:line="240" w:lineRule="auto"/>
        <w:jc w:val="right"/>
        <w:rPr>
          <w:rFonts w:ascii="Times New Roman" w:hAnsi="Times New Roman" w:cs="Times New Roman"/>
          <w:b/>
          <w:sz w:val="18"/>
          <w:szCs w:val="18"/>
        </w:rPr>
      </w:pPr>
      <w:r w:rsidRPr="001E40F0">
        <w:rPr>
          <w:rFonts w:ascii="Times New Roman" w:hAnsi="Times New Roman" w:cs="Times New Roman"/>
          <w:b/>
          <w:sz w:val="18"/>
          <w:szCs w:val="18"/>
        </w:rPr>
        <w:t xml:space="preserve"> (затверджені наказами МОН від 07.06.2017 № 804 та від 23.10.2017 № 1407)</w:t>
      </w:r>
    </w:p>
    <w:tbl>
      <w:tblPr>
        <w:tblStyle w:val="ac"/>
        <w:tblW w:w="0" w:type="auto"/>
        <w:tblLook w:val="04A0" w:firstRow="1" w:lastRow="0" w:firstColumn="1" w:lastColumn="0" w:noHBand="0" w:noVBand="1"/>
      </w:tblPr>
      <w:tblGrid>
        <w:gridCol w:w="1129"/>
        <w:gridCol w:w="8500"/>
      </w:tblGrid>
      <w:tr w:rsidR="005E1942" w:rsidTr="005E1942">
        <w:tc>
          <w:tcPr>
            <w:tcW w:w="1129" w:type="dxa"/>
          </w:tcPr>
          <w:p w:rsidR="005E1942" w:rsidRDefault="005E1942" w:rsidP="00074B21">
            <w:pPr>
              <w:rPr>
                <w:rFonts w:ascii="Times New Roman" w:hAnsi="Times New Roman" w:cs="Times New Roman"/>
                <w:b/>
                <w:sz w:val="32"/>
                <w:szCs w:val="32"/>
              </w:rPr>
            </w:pPr>
            <w:r>
              <w:rPr>
                <w:rFonts w:ascii="Times New Roman" w:hAnsi="Times New Roman" w:cs="Times New Roman"/>
                <w:b/>
                <w:sz w:val="32"/>
                <w:szCs w:val="32"/>
              </w:rPr>
              <w:t>№ п/п</w:t>
            </w:r>
          </w:p>
        </w:tc>
        <w:tc>
          <w:tcPr>
            <w:tcW w:w="8500"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Назва навчальної про</w:t>
            </w:r>
            <w:r w:rsidR="005E1942">
              <w:rPr>
                <w:rFonts w:ascii="Times New Roman" w:hAnsi="Times New Roman" w:cs="Times New Roman"/>
                <w:b/>
                <w:sz w:val="32"/>
                <w:szCs w:val="32"/>
              </w:rPr>
              <w:t>грами</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Української мова. 5-9-і класи. Програми для загальноосвітніх навчальних закладів (наказ МОН України від 07.06.2017 р. № 804)</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2.</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Українська література. 5-9-і класи. Програми для загальноосвітніх навчальних закладів (наказ МОН України від 07.06.2017 р. № 804)</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3</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Біологія. 6-9-і класи. Навчальна програма для загальноосвітніх навчальних закладів</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4.</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Навчальні програми: «Історія України. 5–9 класи», «Всесвітня історія. 7–9 класи» (наказ МОН України від 07.06.2017 р. № 804)</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5.</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Географія. 6-9-і класи. Навчальна програма для загальноосвітніх навчальних закладів(наказ МОН України від 07.06.2017 р. № 804)</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6.</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Зарубіжна література. 5-9-і клас. Навчальна програма для загальноосвітніх навчальних закладів(наказ МОН України від 07.06.2017 р. № 804)</w:t>
            </w:r>
          </w:p>
        </w:tc>
      </w:tr>
      <w:tr w:rsidR="005E1942" w:rsidTr="005E1942">
        <w:tc>
          <w:tcPr>
            <w:tcW w:w="1129" w:type="dxa"/>
          </w:tcPr>
          <w:p w:rsidR="005E1942"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7.</w:t>
            </w:r>
          </w:p>
        </w:tc>
        <w:tc>
          <w:tcPr>
            <w:tcW w:w="8500" w:type="dxa"/>
          </w:tcPr>
          <w:p w:rsidR="005E1942"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Інформатика. 5-9-і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8.</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Математика. 5-9-і класи. Навчальна програма для загальноосвітніх навчальних закладів (наказ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9.</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Мистецтво. 5-9-і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10.</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Основи здоров’я. 5-9-і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11.</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Трудове навчання. 5-9-і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12.</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Фізика. 7-9-і класи. Навчальна програма для загальноосвітніх навчальних закладі(наказ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13.</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Фізична культура. 5-9-і класи. Навчальна програма для загальноосвітніх навчальних закладів (колектив авторів, наказ МОН України від 23.10.2017 р. № 1407)</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14.</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Хімія. 7-9-і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15.</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Іноземні мови (німецька). 5-9-і класи. Навчальна програма для загальноосвітніх навчальних закладів(наказ МОН України від 07.06.2017 р. № 804)</w:t>
            </w:r>
          </w:p>
        </w:tc>
      </w:tr>
      <w:tr w:rsidR="007A167D" w:rsidTr="005E1942">
        <w:tc>
          <w:tcPr>
            <w:tcW w:w="1129" w:type="dxa"/>
          </w:tcPr>
          <w:p w:rsidR="007A167D" w:rsidRDefault="007A167D" w:rsidP="00074B21">
            <w:pPr>
              <w:jc w:val="center"/>
              <w:rPr>
                <w:rFonts w:ascii="Times New Roman" w:hAnsi="Times New Roman" w:cs="Times New Roman"/>
                <w:b/>
                <w:sz w:val="32"/>
                <w:szCs w:val="32"/>
              </w:rPr>
            </w:pPr>
            <w:r>
              <w:rPr>
                <w:rFonts w:ascii="Times New Roman" w:hAnsi="Times New Roman" w:cs="Times New Roman"/>
                <w:b/>
                <w:sz w:val="32"/>
                <w:szCs w:val="32"/>
              </w:rPr>
              <w:t>16.</w:t>
            </w:r>
          </w:p>
        </w:tc>
        <w:tc>
          <w:tcPr>
            <w:tcW w:w="8500" w:type="dxa"/>
          </w:tcPr>
          <w:p w:rsidR="007A167D" w:rsidRPr="007A167D" w:rsidRDefault="007A167D" w:rsidP="00074B21">
            <w:pPr>
              <w:rPr>
                <w:rFonts w:ascii="Times New Roman" w:hAnsi="Times New Roman" w:cs="Times New Roman"/>
                <w:sz w:val="24"/>
                <w:szCs w:val="24"/>
              </w:rPr>
            </w:pPr>
            <w:r w:rsidRPr="007A167D">
              <w:rPr>
                <w:rFonts w:ascii="Times New Roman" w:hAnsi="Times New Roman" w:cs="Times New Roman"/>
                <w:sz w:val="24"/>
                <w:szCs w:val="24"/>
              </w:rPr>
              <w:t xml:space="preserve">Іноземні мови (англійська). 5-9-і класи. Навчальна програма </w:t>
            </w:r>
            <w:r>
              <w:rPr>
                <w:rFonts w:ascii="Times New Roman" w:hAnsi="Times New Roman" w:cs="Times New Roman"/>
                <w:sz w:val="24"/>
                <w:szCs w:val="24"/>
              </w:rPr>
              <w:t xml:space="preserve">для </w:t>
            </w:r>
            <w:r w:rsidRPr="007A167D">
              <w:rPr>
                <w:rFonts w:ascii="Times New Roman" w:hAnsi="Times New Roman" w:cs="Times New Roman"/>
                <w:sz w:val="24"/>
                <w:szCs w:val="24"/>
              </w:rPr>
              <w:t>загальноосвітніх навчальних закладів(наказ МОН України від 07.06.2017 р. № 804)</w:t>
            </w:r>
          </w:p>
        </w:tc>
      </w:tr>
    </w:tbl>
    <w:p w:rsidR="00202956" w:rsidRDefault="005E1942" w:rsidP="009C2F1A">
      <w:pPr>
        <w:spacing w:line="240" w:lineRule="auto"/>
        <w:jc w:val="right"/>
        <w:rPr>
          <w:rFonts w:ascii="Times New Roman" w:hAnsi="Times New Roman" w:cs="Times New Roman"/>
          <w:b/>
          <w:sz w:val="28"/>
          <w:szCs w:val="28"/>
        </w:rPr>
      </w:pPr>
      <w:r w:rsidRPr="005E1942">
        <w:rPr>
          <w:rFonts w:ascii="Times New Roman" w:hAnsi="Times New Roman" w:cs="Times New Roman"/>
          <w:b/>
          <w:sz w:val="32"/>
          <w:szCs w:val="32"/>
        </w:rPr>
        <w:br w:type="page"/>
      </w:r>
      <w:r w:rsidR="009C2F1A" w:rsidRPr="009C2F1A">
        <w:rPr>
          <w:rFonts w:ascii="Times New Roman" w:hAnsi="Times New Roman" w:cs="Times New Roman"/>
          <w:b/>
          <w:sz w:val="28"/>
          <w:szCs w:val="28"/>
        </w:rPr>
        <w:lastRenderedPageBreak/>
        <w:t>Додаток 4</w:t>
      </w:r>
    </w:p>
    <w:p w:rsidR="009C2F1A" w:rsidRDefault="009C2F1A" w:rsidP="009C2F1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Загальний обсяг навчального навантаження для 9 класу</w:t>
      </w:r>
    </w:p>
    <w:p w:rsidR="009C2F1A" w:rsidRPr="009C2F1A" w:rsidRDefault="009C2F1A" w:rsidP="009C2F1A">
      <w:pPr>
        <w:spacing w:line="240" w:lineRule="auto"/>
        <w:jc w:val="center"/>
        <w:rPr>
          <w:rFonts w:ascii="Times New Roman" w:hAnsi="Times New Roman" w:cs="Times New Roman"/>
          <w:sz w:val="28"/>
          <w:szCs w:val="28"/>
        </w:rPr>
      </w:pPr>
      <w:r w:rsidRPr="009C2F1A">
        <w:rPr>
          <w:rFonts w:ascii="Times New Roman" w:hAnsi="Times New Roman" w:cs="Times New Roman"/>
          <w:noProof/>
          <w:sz w:val="28"/>
          <w:szCs w:val="28"/>
          <w:lang w:eastAsia="uk-UA"/>
        </w:rPr>
        <w:drawing>
          <wp:inline distT="0" distB="0" distL="0" distR="0" wp14:anchorId="1AF1DC07" wp14:editId="4B92C81E">
            <wp:extent cx="6120765" cy="3714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714750"/>
                    </a:xfrm>
                    <a:prstGeom prst="rect">
                      <a:avLst/>
                    </a:prstGeom>
                  </pic:spPr>
                </pic:pic>
              </a:graphicData>
            </a:graphic>
          </wp:inline>
        </w:drawing>
      </w:r>
      <w:r w:rsidRPr="009C2F1A">
        <w:rPr>
          <w:noProof/>
          <w:lang w:eastAsia="uk-UA"/>
        </w:rPr>
        <w:t xml:space="preserve"> </w:t>
      </w:r>
      <w:r w:rsidRPr="009C2F1A">
        <w:rPr>
          <w:rFonts w:ascii="Times New Roman" w:hAnsi="Times New Roman" w:cs="Times New Roman"/>
          <w:noProof/>
          <w:sz w:val="28"/>
          <w:szCs w:val="28"/>
          <w:lang w:eastAsia="uk-UA"/>
        </w:rPr>
        <w:drawing>
          <wp:inline distT="0" distB="0" distL="0" distR="0" wp14:anchorId="5913FCFD" wp14:editId="6EDD6ACC">
            <wp:extent cx="6120765" cy="32677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67710"/>
                    </a:xfrm>
                    <a:prstGeom prst="rect">
                      <a:avLst/>
                    </a:prstGeom>
                  </pic:spPr>
                </pic:pic>
              </a:graphicData>
            </a:graphic>
          </wp:inline>
        </w:drawing>
      </w:r>
      <w:r w:rsidRPr="009C2F1A">
        <w:t xml:space="preserve"> </w:t>
      </w:r>
    </w:p>
    <w:sectPr w:rsidR="009C2F1A" w:rsidRPr="009C2F1A" w:rsidSect="00B1126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E36" w:rsidRDefault="00DD7E36" w:rsidP="00870C8B">
      <w:pPr>
        <w:spacing w:after="0" w:line="240" w:lineRule="auto"/>
      </w:pPr>
      <w:r>
        <w:separator/>
      </w:r>
    </w:p>
  </w:endnote>
  <w:endnote w:type="continuationSeparator" w:id="0">
    <w:p w:rsidR="00DD7E36" w:rsidRDefault="00DD7E36" w:rsidP="00870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E36" w:rsidRDefault="00DD7E36" w:rsidP="00870C8B">
      <w:pPr>
        <w:spacing w:after="0" w:line="240" w:lineRule="auto"/>
      </w:pPr>
      <w:r>
        <w:separator/>
      </w:r>
    </w:p>
  </w:footnote>
  <w:footnote w:type="continuationSeparator" w:id="0">
    <w:p w:rsidR="00DD7E36" w:rsidRDefault="00DD7E36" w:rsidP="00870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EC50"/>
      </v:shape>
    </w:pict>
  </w:numPicBullet>
  <w:abstractNum w:abstractNumId="0" w15:restartNumberingAfterBreak="0">
    <w:nsid w:val="10FC39A5"/>
    <w:multiLevelType w:val="hybridMultilevel"/>
    <w:tmpl w:val="797ADA36"/>
    <w:lvl w:ilvl="0" w:tplc="D794F8EA">
      <w:numFmt w:val="bullet"/>
      <w:lvlText w:val=""/>
      <w:lvlJc w:val="left"/>
      <w:pPr>
        <w:ind w:left="425" w:hanging="425"/>
      </w:pPr>
      <w:rPr>
        <w:rFonts w:ascii="Symbol" w:eastAsia="Symbol" w:hAnsi="Symbol" w:cs="Symbol" w:hint="default"/>
        <w:b w:val="0"/>
        <w:bCs w:val="0"/>
        <w:i w:val="0"/>
        <w:iCs w:val="0"/>
        <w:spacing w:val="0"/>
        <w:w w:val="100"/>
        <w:sz w:val="28"/>
        <w:szCs w:val="28"/>
        <w:lang w:val="uk-UA" w:eastAsia="en-US" w:bidi="ar-SA"/>
      </w:rPr>
    </w:lvl>
    <w:lvl w:ilvl="1" w:tplc="C4B27CB8">
      <w:numFmt w:val="bullet"/>
      <w:lvlText w:val="•"/>
      <w:lvlJc w:val="left"/>
      <w:pPr>
        <w:ind w:left="1455" w:hanging="425"/>
      </w:pPr>
      <w:rPr>
        <w:rFonts w:hint="default"/>
        <w:lang w:val="uk-UA" w:eastAsia="en-US" w:bidi="ar-SA"/>
      </w:rPr>
    </w:lvl>
    <w:lvl w:ilvl="2" w:tplc="3132BE8A">
      <w:numFmt w:val="bullet"/>
      <w:lvlText w:val="•"/>
      <w:lvlJc w:val="left"/>
      <w:pPr>
        <w:ind w:left="2491" w:hanging="425"/>
      </w:pPr>
      <w:rPr>
        <w:rFonts w:hint="default"/>
        <w:lang w:val="uk-UA" w:eastAsia="en-US" w:bidi="ar-SA"/>
      </w:rPr>
    </w:lvl>
    <w:lvl w:ilvl="3" w:tplc="2820AF42">
      <w:numFmt w:val="bullet"/>
      <w:lvlText w:val="•"/>
      <w:lvlJc w:val="left"/>
      <w:pPr>
        <w:ind w:left="3527" w:hanging="425"/>
      </w:pPr>
      <w:rPr>
        <w:rFonts w:hint="default"/>
        <w:lang w:val="uk-UA" w:eastAsia="en-US" w:bidi="ar-SA"/>
      </w:rPr>
    </w:lvl>
    <w:lvl w:ilvl="4" w:tplc="11789252">
      <w:numFmt w:val="bullet"/>
      <w:lvlText w:val="•"/>
      <w:lvlJc w:val="left"/>
      <w:pPr>
        <w:ind w:left="4563" w:hanging="425"/>
      </w:pPr>
      <w:rPr>
        <w:rFonts w:hint="default"/>
        <w:lang w:val="uk-UA" w:eastAsia="en-US" w:bidi="ar-SA"/>
      </w:rPr>
    </w:lvl>
    <w:lvl w:ilvl="5" w:tplc="D96A496C">
      <w:numFmt w:val="bullet"/>
      <w:lvlText w:val="•"/>
      <w:lvlJc w:val="left"/>
      <w:pPr>
        <w:ind w:left="5599" w:hanging="425"/>
      </w:pPr>
      <w:rPr>
        <w:rFonts w:hint="default"/>
        <w:lang w:val="uk-UA" w:eastAsia="en-US" w:bidi="ar-SA"/>
      </w:rPr>
    </w:lvl>
    <w:lvl w:ilvl="6" w:tplc="384AC878">
      <w:numFmt w:val="bullet"/>
      <w:lvlText w:val="•"/>
      <w:lvlJc w:val="left"/>
      <w:pPr>
        <w:ind w:left="6634" w:hanging="425"/>
      </w:pPr>
      <w:rPr>
        <w:rFonts w:hint="default"/>
        <w:lang w:val="uk-UA" w:eastAsia="en-US" w:bidi="ar-SA"/>
      </w:rPr>
    </w:lvl>
    <w:lvl w:ilvl="7" w:tplc="19A05E76">
      <w:numFmt w:val="bullet"/>
      <w:lvlText w:val="•"/>
      <w:lvlJc w:val="left"/>
      <w:pPr>
        <w:ind w:left="7670" w:hanging="425"/>
      </w:pPr>
      <w:rPr>
        <w:rFonts w:hint="default"/>
        <w:lang w:val="uk-UA" w:eastAsia="en-US" w:bidi="ar-SA"/>
      </w:rPr>
    </w:lvl>
    <w:lvl w:ilvl="8" w:tplc="55CE0FFC">
      <w:numFmt w:val="bullet"/>
      <w:lvlText w:val="•"/>
      <w:lvlJc w:val="left"/>
      <w:pPr>
        <w:ind w:left="8706" w:hanging="425"/>
      </w:pPr>
      <w:rPr>
        <w:rFonts w:hint="default"/>
        <w:lang w:val="uk-UA" w:eastAsia="en-US" w:bidi="ar-SA"/>
      </w:rPr>
    </w:lvl>
  </w:abstractNum>
  <w:abstractNum w:abstractNumId="1" w15:restartNumberingAfterBreak="0">
    <w:nsid w:val="1281012D"/>
    <w:multiLevelType w:val="hybridMultilevel"/>
    <w:tmpl w:val="7A021CF8"/>
    <w:lvl w:ilvl="0" w:tplc="9C10B7E8">
      <w:numFmt w:val="bullet"/>
      <w:lvlText w:val="-"/>
      <w:lvlJc w:val="left"/>
      <w:pPr>
        <w:ind w:left="425" w:hanging="545"/>
      </w:pPr>
      <w:rPr>
        <w:rFonts w:ascii="Times New Roman" w:eastAsia="Times New Roman" w:hAnsi="Times New Roman" w:cs="Times New Roman" w:hint="default"/>
        <w:spacing w:val="0"/>
        <w:w w:val="98"/>
        <w:lang w:val="uk-UA" w:eastAsia="en-US" w:bidi="ar-SA"/>
      </w:rPr>
    </w:lvl>
    <w:lvl w:ilvl="1" w:tplc="C9881F14">
      <w:numFmt w:val="bullet"/>
      <w:lvlText w:val=""/>
      <w:lvlJc w:val="left"/>
      <w:pPr>
        <w:ind w:left="425" w:hanging="447"/>
      </w:pPr>
      <w:rPr>
        <w:rFonts w:ascii="Symbol" w:eastAsia="Symbol" w:hAnsi="Symbol" w:cs="Symbol" w:hint="default"/>
        <w:b w:val="0"/>
        <w:bCs w:val="0"/>
        <w:i w:val="0"/>
        <w:iCs w:val="0"/>
        <w:spacing w:val="0"/>
        <w:w w:val="99"/>
        <w:sz w:val="20"/>
        <w:szCs w:val="20"/>
        <w:lang w:val="uk-UA" w:eastAsia="en-US" w:bidi="ar-SA"/>
      </w:rPr>
    </w:lvl>
    <w:lvl w:ilvl="2" w:tplc="8A021A4C">
      <w:numFmt w:val="bullet"/>
      <w:lvlText w:val="•"/>
      <w:lvlJc w:val="left"/>
      <w:pPr>
        <w:ind w:left="2491" w:hanging="447"/>
      </w:pPr>
      <w:rPr>
        <w:rFonts w:hint="default"/>
        <w:lang w:val="uk-UA" w:eastAsia="en-US" w:bidi="ar-SA"/>
      </w:rPr>
    </w:lvl>
    <w:lvl w:ilvl="3" w:tplc="3F54FD2C">
      <w:numFmt w:val="bullet"/>
      <w:lvlText w:val="•"/>
      <w:lvlJc w:val="left"/>
      <w:pPr>
        <w:ind w:left="3527" w:hanging="447"/>
      </w:pPr>
      <w:rPr>
        <w:rFonts w:hint="default"/>
        <w:lang w:val="uk-UA" w:eastAsia="en-US" w:bidi="ar-SA"/>
      </w:rPr>
    </w:lvl>
    <w:lvl w:ilvl="4" w:tplc="4DFE704A">
      <w:numFmt w:val="bullet"/>
      <w:lvlText w:val="•"/>
      <w:lvlJc w:val="left"/>
      <w:pPr>
        <w:ind w:left="4563" w:hanging="447"/>
      </w:pPr>
      <w:rPr>
        <w:rFonts w:hint="default"/>
        <w:lang w:val="uk-UA" w:eastAsia="en-US" w:bidi="ar-SA"/>
      </w:rPr>
    </w:lvl>
    <w:lvl w:ilvl="5" w:tplc="31B446EC">
      <w:numFmt w:val="bullet"/>
      <w:lvlText w:val="•"/>
      <w:lvlJc w:val="left"/>
      <w:pPr>
        <w:ind w:left="5599" w:hanging="447"/>
      </w:pPr>
      <w:rPr>
        <w:rFonts w:hint="default"/>
        <w:lang w:val="uk-UA" w:eastAsia="en-US" w:bidi="ar-SA"/>
      </w:rPr>
    </w:lvl>
    <w:lvl w:ilvl="6" w:tplc="2BCEF602">
      <w:numFmt w:val="bullet"/>
      <w:lvlText w:val="•"/>
      <w:lvlJc w:val="left"/>
      <w:pPr>
        <w:ind w:left="6634" w:hanging="447"/>
      </w:pPr>
      <w:rPr>
        <w:rFonts w:hint="default"/>
        <w:lang w:val="uk-UA" w:eastAsia="en-US" w:bidi="ar-SA"/>
      </w:rPr>
    </w:lvl>
    <w:lvl w:ilvl="7" w:tplc="506CB750">
      <w:numFmt w:val="bullet"/>
      <w:lvlText w:val="•"/>
      <w:lvlJc w:val="left"/>
      <w:pPr>
        <w:ind w:left="7670" w:hanging="447"/>
      </w:pPr>
      <w:rPr>
        <w:rFonts w:hint="default"/>
        <w:lang w:val="uk-UA" w:eastAsia="en-US" w:bidi="ar-SA"/>
      </w:rPr>
    </w:lvl>
    <w:lvl w:ilvl="8" w:tplc="05667FB8">
      <w:numFmt w:val="bullet"/>
      <w:lvlText w:val="•"/>
      <w:lvlJc w:val="left"/>
      <w:pPr>
        <w:ind w:left="8706" w:hanging="447"/>
      </w:pPr>
      <w:rPr>
        <w:rFonts w:hint="default"/>
        <w:lang w:val="uk-UA" w:eastAsia="en-US" w:bidi="ar-SA"/>
      </w:rPr>
    </w:lvl>
  </w:abstractNum>
  <w:abstractNum w:abstractNumId="2" w15:restartNumberingAfterBreak="0">
    <w:nsid w:val="2A356911"/>
    <w:multiLevelType w:val="hybridMultilevel"/>
    <w:tmpl w:val="5B80B690"/>
    <w:lvl w:ilvl="0" w:tplc="6EB45AAE">
      <w:numFmt w:val="bullet"/>
      <w:lvlText w:val="-"/>
      <w:lvlJc w:val="left"/>
      <w:pPr>
        <w:ind w:left="1620" w:hanging="360"/>
      </w:pPr>
      <w:rPr>
        <w:rFonts w:ascii="Times New Roman" w:eastAsiaTheme="minorHAnsi" w:hAnsi="Times New Roman" w:cs="Times New Roman" w:hint="default"/>
        <w:sz w:val="28"/>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3" w15:restartNumberingAfterBreak="0">
    <w:nsid w:val="33155FA4"/>
    <w:multiLevelType w:val="hybridMultilevel"/>
    <w:tmpl w:val="C0DA015A"/>
    <w:lvl w:ilvl="0" w:tplc="41E6A0D4">
      <w:numFmt w:val="bullet"/>
      <w:lvlText w:val=""/>
      <w:lvlJc w:val="left"/>
      <w:pPr>
        <w:ind w:left="425" w:hanging="545"/>
      </w:pPr>
      <w:rPr>
        <w:rFonts w:ascii="Symbol" w:eastAsia="Symbol" w:hAnsi="Symbol" w:cs="Symbol" w:hint="default"/>
        <w:b w:val="0"/>
        <w:bCs w:val="0"/>
        <w:i w:val="0"/>
        <w:iCs w:val="0"/>
        <w:spacing w:val="0"/>
        <w:w w:val="98"/>
        <w:sz w:val="28"/>
        <w:szCs w:val="28"/>
        <w:lang w:val="uk-UA" w:eastAsia="en-US" w:bidi="ar-SA"/>
      </w:rPr>
    </w:lvl>
    <w:lvl w:ilvl="1" w:tplc="7A581AD2">
      <w:numFmt w:val="bullet"/>
      <w:lvlText w:val="•"/>
      <w:lvlJc w:val="left"/>
      <w:pPr>
        <w:ind w:left="1455" w:hanging="545"/>
      </w:pPr>
      <w:rPr>
        <w:rFonts w:hint="default"/>
        <w:lang w:val="uk-UA" w:eastAsia="en-US" w:bidi="ar-SA"/>
      </w:rPr>
    </w:lvl>
    <w:lvl w:ilvl="2" w:tplc="53EE40EA">
      <w:numFmt w:val="bullet"/>
      <w:lvlText w:val="•"/>
      <w:lvlJc w:val="left"/>
      <w:pPr>
        <w:ind w:left="2491" w:hanging="545"/>
      </w:pPr>
      <w:rPr>
        <w:rFonts w:hint="default"/>
        <w:lang w:val="uk-UA" w:eastAsia="en-US" w:bidi="ar-SA"/>
      </w:rPr>
    </w:lvl>
    <w:lvl w:ilvl="3" w:tplc="CE92416C">
      <w:numFmt w:val="bullet"/>
      <w:lvlText w:val="•"/>
      <w:lvlJc w:val="left"/>
      <w:pPr>
        <w:ind w:left="3527" w:hanging="545"/>
      </w:pPr>
      <w:rPr>
        <w:rFonts w:hint="default"/>
        <w:lang w:val="uk-UA" w:eastAsia="en-US" w:bidi="ar-SA"/>
      </w:rPr>
    </w:lvl>
    <w:lvl w:ilvl="4" w:tplc="3EC448A4">
      <w:numFmt w:val="bullet"/>
      <w:lvlText w:val="•"/>
      <w:lvlJc w:val="left"/>
      <w:pPr>
        <w:ind w:left="4563" w:hanging="545"/>
      </w:pPr>
      <w:rPr>
        <w:rFonts w:hint="default"/>
        <w:lang w:val="uk-UA" w:eastAsia="en-US" w:bidi="ar-SA"/>
      </w:rPr>
    </w:lvl>
    <w:lvl w:ilvl="5" w:tplc="19820AB0">
      <w:numFmt w:val="bullet"/>
      <w:lvlText w:val="•"/>
      <w:lvlJc w:val="left"/>
      <w:pPr>
        <w:ind w:left="5599" w:hanging="545"/>
      </w:pPr>
      <w:rPr>
        <w:rFonts w:hint="default"/>
        <w:lang w:val="uk-UA" w:eastAsia="en-US" w:bidi="ar-SA"/>
      </w:rPr>
    </w:lvl>
    <w:lvl w:ilvl="6" w:tplc="47749790">
      <w:numFmt w:val="bullet"/>
      <w:lvlText w:val="•"/>
      <w:lvlJc w:val="left"/>
      <w:pPr>
        <w:ind w:left="6634" w:hanging="545"/>
      </w:pPr>
      <w:rPr>
        <w:rFonts w:hint="default"/>
        <w:lang w:val="uk-UA" w:eastAsia="en-US" w:bidi="ar-SA"/>
      </w:rPr>
    </w:lvl>
    <w:lvl w:ilvl="7" w:tplc="F5BCD1E4">
      <w:numFmt w:val="bullet"/>
      <w:lvlText w:val="•"/>
      <w:lvlJc w:val="left"/>
      <w:pPr>
        <w:ind w:left="7670" w:hanging="545"/>
      </w:pPr>
      <w:rPr>
        <w:rFonts w:hint="default"/>
        <w:lang w:val="uk-UA" w:eastAsia="en-US" w:bidi="ar-SA"/>
      </w:rPr>
    </w:lvl>
    <w:lvl w:ilvl="8" w:tplc="9476DAC8">
      <w:numFmt w:val="bullet"/>
      <w:lvlText w:val="•"/>
      <w:lvlJc w:val="left"/>
      <w:pPr>
        <w:ind w:left="8706" w:hanging="545"/>
      </w:pPr>
      <w:rPr>
        <w:rFonts w:hint="default"/>
        <w:lang w:val="uk-UA" w:eastAsia="en-US" w:bidi="ar-SA"/>
      </w:rPr>
    </w:lvl>
  </w:abstractNum>
  <w:abstractNum w:abstractNumId="4" w15:restartNumberingAfterBreak="0">
    <w:nsid w:val="382D617B"/>
    <w:multiLevelType w:val="hybridMultilevel"/>
    <w:tmpl w:val="F0B4BC8E"/>
    <w:lvl w:ilvl="0" w:tplc="920AF85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3EAD302D"/>
    <w:multiLevelType w:val="hybridMultilevel"/>
    <w:tmpl w:val="EA72DFD2"/>
    <w:lvl w:ilvl="0" w:tplc="1B468D70">
      <w:numFmt w:val="bullet"/>
      <w:lvlText w:val="-"/>
      <w:lvlJc w:val="left"/>
      <w:pPr>
        <w:ind w:left="425" w:hanging="545"/>
      </w:pPr>
      <w:rPr>
        <w:rFonts w:ascii="Times New Roman" w:eastAsia="Times New Roman" w:hAnsi="Times New Roman" w:cs="Times New Roman" w:hint="default"/>
        <w:b w:val="0"/>
        <w:bCs w:val="0"/>
        <w:i w:val="0"/>
        <w:iCs w:val="0"/>
        <w:spacing w:val="0"/>
        <w:w w:val="98"/>
        <w:sz w:val="28"/>
        <w:szCs w:val="28"/>
        <w:lang w:val="uk-UA" w:eastAsia="en-US" w:bidi="ar-SA"/>
      </w:rPr>
    </w:lvl>
    <w:lvl w:ilvl="1" w:tplc="A7448DBE">
      <w:numFmt w:val="bullet"/>
      <w:lvlText w:val="•"/>
      <w:lvlJc w:val="left"/>
      <w:pPr>
        <w:ind w:left="1455" w:hanging="545"/>
      </w:pPr>
      <w:rPr>
        <w:rFonts w:hint="default"/>
        <w:lang w:val="uk-UA" w:eastAsia="en-US" w:bidi="ar-SA"/>
      </w:rPr>
    </w:lvl>
    <w:lvl w:ilvl="2" w:tplc="45EAA9AC">
      <w:numFmt w:val="bullet"/>
      <w:lvlText w:val="•"/>
      <w:lvlJc w:val="left"/>
      <w:pPr>
        <w:ind w:left="2491" w:hanging="545"/>
      </w:pPr>
      <w:rPr>
        <w:rFonts w:hint="default"/>
        <w:lang w:val="uk-UA" w:eastAsia="en-US" w:bidi="ar-SA"/>
      </w:rPr>
    </w:lvl>
    <w:lvl w:ilvl="3" w:tplc="DABCE0D6">
      <w:numFmt w:val="bullet"/>
      <w:lvlText w:val="•"/>
      <w:lvlJc w:val="left"/>
      <w:pPr>
        <w:ind w:left="3527" w:hanging="545"/>
      </w:pPr>
      <w:rPr>
        <w:rFonts w:hint="default"/>
        <w:lang w:val="uk-UA" w:eastAsia="en-US" w:bidi="ar-SA"/>
      </w:rPr>
    </w:lvl>
    <w:lvl w:ilvl="4" w:tplc="F53ECD18">
      <w:numFmt w:val="bullet"/>
      <w:lvlText w:val="•"/>
      <w:lvlJc w:val="left"/>
      <w:pPr>
        <w:ind w:left="4563" w:hanging="545"/>
      </w:pPr>
      <w:rPr>
        <w:rFonts w:hint="default"/>
        <w:lang w:val="uk-UA" w:eastAsia="en-US" w:bidi="ar-SA"/>
      </w:rPr>
    </w:lvl>
    <w:lvl w:ilvl="5" w:tplc="A628FF62">
      <w:numFmt w:val="bullet"/>
      <w:lvlText w:val="•"/>
      <w:lvlJc w:val="left"/>
      <w:pPr>
        <w:ind w:left="5599" w:hanging="545"/>
      </w:pPr>
      <w:rPr>
        <w:rFonts w:hint="default"/>
        <w:lang w:val="uk-UA" w:eastAsia="en-US" w:bidi="ar-SA"/>
      </w:rPr>
    </w:lvl>
    <w:lvl w:ilvl="6" w:tplc="E1ECB39C">
      <w:numFmt w:val="bullet"/>
      <w:lvlText w:val="•"/>
      <w:lvlJc w:val="left"/>
      <w:pPr>
        <w:ind w:left="6634" w:hanging="545"/>
      </w:pPr>
      <w:rPr>
        <w:rFonts w:hint="default"/>
        <w:lang w:val="uk-UA" w:eastAsia="en-US" w:bidi="ar-SA"/>
      </w:rPr>
    </w:lvl>
    <w:lvl w:ilvl="7" w:tplc="EC60A84C">
      <w:numFmt w:val="bullet"/>
      <w:lvlText w:val="•"/>
      <w:lvlJc w:val="left"/>
      <w:pPr>
        <w:ind w:left="7670" w:hanging="545"/>
      </w:pPr>
      <w:rPr>
        <w:rFonts w:hint="default"/>
        <w:lang w:val="uk-UA" w:eastAsia="en-US" w:bidi="ar-SA"/>
      </w:rPr>
    </w:lvl>
    <w:lvl w:ilvl="8" w:tplc="EE640A1E">
      <w:numFmt w:val="bullet"/>
      <w:lvlText w:val="•"/>
      <w:lvlJc w:val="left"/>
      <w:pPr>
        <w:ind w:left="8706" w:hanging="545"/>
      </w:pPr>
      <w:rPr>
        <w:rFonts w:hint="default"/>
        <w:lang w:val="uk-UA" w:eastAsia="en-US" w:bidi="ar-SA"/>
      </w:rPr>
    </w:lvl>
  </w:abstractNum>
  <w:abstractNum w:abstractNumId="6" w15:restartNumberingAfterBreak="0">
    <w:nsid w:val="49156E6A"/>
    <w:multiLevelType w:val="hybridMultilevel"/>
    <w:tmpl w:val="4C328C7A"/>
    <w:lvl w:ilvl="0" w:tplc="8702E346">
      <w:numFmt w:val="bullet"/>
      <w:lvlText w:val=""/>
      <w:lvlJc w:val="left"/>
      <w:pPr>
        <w:ind w:left="425" w:hanging="545"/>
      </w:pPr>
      <w:rPr>
        <w:rFonts w:ascii="Symbol" w:eastAsia="Symbol" w:hAnsi="Symbol" w:cs="Symbol" w:hint="default"/>
        <w:spacing w:val="0"/>
        <w:w w:val="98"/>
        <w:lang w:val="uk-UA" w:eastAsia="en-US" w:bidi="ar-SA"/>
      </w:rPr>
    </w:lvl>
    <w:lvl w:ilvl="1" w:tplc="B56A1548">
      <w:numFmt w:val="bullet"/>
      <w:lvlText w:val="•"/>
      <w:lvlJc w:val="left"/>
      <w:pPr>
        <w:ind w:left="1455" w:hanging="545"/>
      </w:pPr>
      <w:rPr>
        <w:rFonts w:hint="default"/>
        <w:lang w:val="uk-UA" w:eastAsia="en-US" w:bidi="ar-SA"/>
      </w:rPr>
    </w:lvl>
    <w:lvl w:ilvl="2" w:tplc="BE344516">
      <w:numFmt w:val="bullet"/>
      <w:lvlText w:val="•"/>
      <w:lvlJc w:val="left"/>
      <w:pPr>
        <w:ind w:left="2491" w:hanging="545"/>
      </w:pPr>
      <w:rPr>
        <w:rFonts w:hint="default"/>
        <w:lang w:val="uk-UA" w:eastAsia="en-US" w:bidi="ar-SA"/>
      </w:rPr>
    </w:lvl>
    <w:lvl w:ilvl="3" w:tplc="E1FAD398">
      <w:numFmt w:val="bullet"/>
      <w:lvlText w:val="•"/>
      <w:lvlJc w:val="left"/>
      <w:pPr>
        <w:ind w:left="3527" w:hanging="545"/>
      </w:pPr>
      <w:rPr>
        <w:rFonts w:hint="default"/>
        <w:lang w:val="uk-UA" w:eastAsia="en-US" w:bidi="ar-SA"/>
      </w:rPr>
    </w:lvl>
    <w:lvl w:ilvl="4" w:tplc="0324BF06">
      <w:numFmt w:val="bullet"/>
      <w:lvlText w:val="•"/>
      <w:lvlJc w:val="left"/>
      <w:pPr>
        <w:ind w:left="4563" w:hanging="545"/>
      </w:pPr>
      <w:rPr>
        <w:rFonts w:hint="default"/>
        <w:lang w:val="uk-UA" w:eastAsia="en-US" w:bidi="ar-SA"/>
      </w:rPr>
    </w:lvl>
    <w:lvl w:ilvl="5" w:tplc="C5C22F34">
      <w:numFmt w:val="bullet"/>
      <w:lvlText w:val="•"/>
      <w:lvlJc w:val="left"/>
      <w:pPr>
        <w:ind w:left="5599" w:hanging="545"/>
      </w:pPr>
      <w:rPr>
        <w:rFonts w:hint="default"/>
        <w:lang w:val="uk-UA" w:eastAsia="en-US" w:bidi="ar-SA"/>
      </w:rPr>
    </w:lvl>
    <w:lvl w:ilvl="6" w:tplc="294CA324">
      <w:numFmt w:val="bullet"/>
      <w:lvlText w:val="•"/>
      <w:lvlJc w:val="left"/>
      <w:pPr>
        <w:ind w:left="6634" w:hanging="545"/>
      </w:pPr>
      <w:rPr>
        <w:rFonts w:hint="default"/>
        <w:lang w:val="uk-UA" w:eastAsia="en-US" w:bidi="ar-SA"/>
      </w:rPr>
    </w:lvl>
    <w:lvl w:ilvl="7" w:tplc="159EC04E">
      <w:numFmt w:val="bullet"/>
      <w:lvlText w:val="•"/>
      <w:lvlJc w:val="left"/>
      <w:pPr>
        <w:ind w:left="7670" w:hanging="545"/>
      </w:pPr>
      <w:rPr>
        <w:rFonts w:hint="default"/>
        <w:lang w:val="uk-UA" w:eastAsia="en-US" w:bidi="ar-SA"/>
      </w:rPr>
    </w:lvl>
    <w:lvl w:ilvl="8" w:tplc="FAE27D40">
      <w:numFmt w:val="bullet"/>
      <w:lvlText w:val="•"/>
      <w:lvlJc w:val="left"/>
      <w:pPr>
        <w:ind w:left="8706" w:hanging="545"/>
      </w:pPr>
      <w:rPr>
        <w:rFonts w:hint="default"/>
        <w:lang w:val="uk-UA" w:eastAsia="en-US" w:bidi="ar-SA"/>
      </w:rPr>
    </w:lvl>
  </w:abstractNum>
  <w:abstractNum w:abstractNumId="7" w15:restartNumberingAfterBreak="0">
    <w:nsid w:val="5ACF0008"/>
    <w:multiLevelType w:val="hybridMultilevel"/>
    <w:tmpl w:val="AB185C6A"/>
    <w:lvl w:ilvl="0" w:tplc="04220007">
      <w:start w:val="1"/>
      <w:numFmt w:val="bullet"/>
      <w:lvlText w:val=""/>
      <w:lvlPicBulletId w:val="0"/>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70E605B8"/>
    <w:multiLevelType w:val="hybridMultilevel"/>
    <w:tmpl w:val="15302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1D55A45"/>
    <w:multiLevelType w:val="hybridMultilevel"/>
    <w:tmpl w:val="8D28B1B8"/>
    <w:lvl w:ilvl="0" w:tplc="90BA9994">
      <w:numFmt w:val="bullet"/>
      <w:lvlText w:val=""/>
      <w:lvlJc w:val="left"/>
      <w:pPr>
        <w:ind w:left="425" w:hanging="545"/>
      </w:pPr>
      <w:rPr>
        <w:rFonts w:ascii="Symbol" w:eastAsia="Symbol" w:hAnsi="Symbol" w:cs="Symbol" w:hint="default"/>
        <w:b w:val="0"/>
        <w:bCs w:val="0"/>
        <w:i w:val="0"/>
        <w:iCs w:val="0"/>
        <w:spacing w:val="0"/>
        <w:w w:val="98"/>
        <w:sz w:val="28"/>
        <w:szCs w:val="28"/>
        <w:lang w:val="uk-UA" w:eastAsia="en-US" w:bidi="ar-SA"/>
      </w:rPr>
    </w:lvl>
    <w:lvl w:ilvl="1" w:tplc="2EC80C0C">
      <w:numFmt w:val="bullet"/>
      <w:lvlText w:val="•"/>
      <w:lvlJc w:val="left"/>
      <w:pPr>
        <w:ind w:left="1455" w:hanging="545"/>
      </w:pPr>
      <w:rPr>
        <w:rFonts w:hint="default"/>
        <w:lang w:val="uk-UA" w:eastAsia="en-US" w:bidi="ar-SA"/>
      </w:rPr>
    </w:lvl>
    <w:lvl w:ilvl="2" w:tplc="7C043EB6">
      <w:numFmt w:val="bullet"/>
      <w:lvlText w:val="•"/>
      <w:lvlJc w:val="left"/>
      <w:pPr>
        <w:ind w:left="2491" w:hanging="545"/>
      </w:pPr>
      <w:rPr>
        <w:rFonts w:hint="default"/>
        <w:lang w:val="uk-UA" w:eastAsia="en-US" w:bidi="ar-SA"/>
      </w:rPr>
    </w:lvl>
    <w:lvl w:ilvl="3" w:tplc="24204704">
      <w:numFmt w:val="bullet"/>
      <w:lvlText w:val="•"/>
      <w:lvlJc w:val="left"/>
      <w:pPr>
        <w:ind w:left="3527" w:hanging="545"/>
      </w:pPr>
      <w:rPr>
        <w:rFonts w:hint="default"/>
        <w:lang w:val="uk-UA" w:eastAsia="en-US" w:bidi="ar-SA"/>
      </w:rPr>
    </w:lvl>
    <w:lvl w:ilvl="4" w:tplc="E23A79B2">
      <w:numFmt w:val="bullet"/>
      <w:lvlText w:val="•"/>
      <w:lvlJc w:val="left"/>
      <w:pPr>
        <w:ind w:left="4563" w:hanging="545"/>
      </w:pPr>
      <w:rPr>
        <w:rFonts w:hint="default"/>
        <w:lang w:val="uk-UA" w:eastAsia="en-US" w:bidi="ar-SA"/>
      </w:rPr>
    </w:lvl>
    <w:lvl w:ilvl="5" w:tplc="07603636">
      <w:numFmt w:val="bullet"/>
      <w:lvlText w:val="•"/>
      <w:lvlJc w:val="left"/>
      <w:pPr>
        <w:ind w:left="5599" w:hanging="545"/>
      </w:pPr>
      <w:rPr>
        <w:rFonts w:hint="default"/>
        <w:lang w:val="uk-UA" w:eastAsia="en-US" w:bidi="ar-SA"/>
      </w:rPr>
    </w:lvl>
    <w:lvl w:ilvl="6" w:tplc="11181C58">
      <w:numFmt w:val="bullet"/>
      <w:lvlText w:val="•"/>
      <w:lvlJc w:val="left"/>
      <w:pPr>
        <w:ind w:left="6634" w:hanging="545"/>
      </w:pPr>
      <w:rPr>
        <w:rFonts w:hint="default"/>
        <w:lang w:val="uk-UA" w:eastAsia="en-US" w:bidi="ar-SA"/>
      </w:rPr>
    </w:lvl>
    <w:lvl w:ilvl="7" w:tplc="DC72AA4A">
      <w:numFmt w:val="bullet"/>
      <w:lvlText w:val="•"/>
      <w:lvlJc w:val="left"/>
      <w:pPr>
        <w:ind w:left="7670" w:hanging="545"/>
      </w:pPr>
      <w:rPr>
        <w:rFonts w:hint="default"/>
        <w:lang w:val="uk-UA" w:eastAsia="en-US" w:bidi="ar-SA"/>
      </w:rPr>
    </w:lvl>
    <w:lvl w:ilvl="8" w:tplc="86502A92">
      <w:numFmt w:val="bullet"/>
      <w:lvlText w:val="•"/>
      <w:lvlJc w:val="left"/>
      <w:pPr>
        <w:ind w:left="8706" w:hanging="545"/>
      </w:pPr>
      <w:rPr>
        <w:rFonts w:hint="default"/>
        <w:lang w:val="uk-UA" w:eastAsia="en-US" w:bidi="ar-SA"/>
      </w:rPr>
    </w:lvl>
  </w:abstractNum>
  <w:abstractNum w:abstractNumId="10" w15:restartNumberingAfterBreak="0">
    <w:nsid w:val="7B9B36EA"/>
    <w:multiLevelType w:val="hybridMultilevel"/>
    <w:tmpl w:val="47FE4566"/>
    <w:lvl w:ilvl="0" w:tplc="04220007">
      <w:start w:val="1"/>
      <w:numFmt w:val="bullet"/>
      <w:lvlText w:val=""/>
      <w:lvlPicBulletId w:val="0"/>
      <w:lvlJc w:val="left"/>
      <w:pPr>
        <w:ind w:left="1572" w:hanging="360"/>
      </w:pPr>
      <w:rPr>
        <w:rFonts w:ascii="Symbol" w:hAnsi="Symbol" w:hint="default"/>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11" w15:restartNumberingAfterBreak="0">
    <w:nsid w:val="7BD31EFF"/>
    <w:multiLevelType w:val="hybridMultilevel"/>
    <w:tmpl w:val="CB6EAF0E"/>
    <w:lvl w:ilvl="0" w:tplc="20BEA044">
      <w:numFmt w:val="bullet"/>
      <w:lvlText w:val=""/>
      <w:lvlJc w:val="left"/>
      <w:pPr>
        <w:ind w:left="425" w:hanging="545"/>
      </w:pPr>
      <w:rPr>
        <w:rFonts w:ascii="Wingdings" w:eastAsia="Wingdings" w:hAnsi="Wingdings" w:cs="Wingdings" w:hint="default"/>
        <w:b w:val="0"/>
        <w:bCs w:val="0"/>
        <w:i w:val="0"/>
        <w:iCs w:val="0"/>
        <w:spacing w:val="0"/>
        <w:w w:val="98"/>
        <w:sz w:val="28"/>
        <w:szCs w:val="28"/>
        <w:lang w:val="uk-UA" w:eastAsia="en-US" w:bidi="ar-SA"/>
      </w:rPr>
    </w:lvl>
    <w:lvl w:ilvl="1" w:tplc="F956EC3C">
      <w:numFmt w:val="bullet"/>
      <w:lvlText w:val="•"/>
      <w:lvlJc w:val="left"/>
      <w:pPr>
        <w:ind w:left="1455" w:hanging="545"/>
      </w:pPr>
      <w:rPr>
        <w:rFonts w:hint="default"/>
        <w:lang w:val="uk-UA" w:eastAsia="en-US" w:bidi="ar-SA"/>
      </w:rPr>
    </w:lvl>
    <w:lvl w:ilvl="2" w:tplc="825EF416">
      <w:numFmt w:val="bullet"/>
      <w:lvlText w:val="•"/>
      <w:lvlJc w:val="left"/>
      <w:pPr>
        <w:ind w:left="2491" w:hanging="545"/>
      </w:pPr>
      <w:rPr>
        <w:rFonts w:hint="default"/>
        <w:lang w:val="uk-UA" w:eastAsia="en-US" w:bidi="ar-SA"/>
      </w:rPr>
    </w:lvl>
    <w:lvl w:ilvl="3" w:tplc="80C6C620">
      <w:numFmt w:val="bullet"/>
      <w:lvlText w:val="•"/>
      <w:lvlJc w:val="left"/>
      <w:pPr>
        <w:ind w:left="3527" w:hanging="545"/>
      </w:pPr>
      <w:rPr>
        <w:rFonts w:hint="default"/>
        <w:lang w:val="uk-UA" w:eastAsia="en-US" w:bidi="ar-SA"/>
      </w:rPr>
    </w:lvl>
    <w:lvl w:ilvl="4" w:tplc="31A27DFC">
      <w:numFmt w:val="bullet"/>
      <w:lvlText w:val="•"/>
      <w:lvlJc w:val="left"/>
      <w:pPr>
        <w:ind w:left="4563" w:hanging="545"/>
      </w:pPr>
      <w:rPr>
        <w:rFonts w:hint="default"/>
        <w:lang w:val="uk-UA" w:eastAsia="en-US" w:bidi="ar-SA"/>
      </w:rPr>
    </w:lvl>
    <w:lvl w:ilvl="5" w:tplc="8E70F498">
      <w:numFmt w:val="bullet"/>
      <w:lvlText w:val="•"/>
      <w:lvlJc w:val="left"/>
      <w:pPr>
        <w:ind w:left="5599" w:hanging="545"/>
      </w:pPr>
      <w:rPr>
        <w:rFonts w:hint="default"/>
        <w:lang w:val="uk-UA" w:eastAsia="en-US" w:bidi="ar-SA"/>
      </w:rPr>
    </w:lvl>
    <w:lvl w:ilvl="6" w:tplc="1E480692">
      <w:numFmt w:val="bullet"/>
      <w:lvlText w:val="•"/>
      <w:lvlJc w:val="left"/>
      <w:pPr>
        <w:ind w:left="6634" w:hanging="545"/>
      </w:pPr>
      <w:rPr>
        <w:rFonts w:hint="default"/>
        <w:lang w:val="uk-UA" w:eastAsia="en-US" w:bidi="ar-SA"/>
      </w:rPr>
    </w:lvl>
    <w:lvl w:ilvl="7" w:tplc="7C1A5A2A">
      <w:numFmt w:val="bullet"/>
      <w:lvlText w:val="•"/>
      <w:lvlJc w:val="left"/>
      <w:pPr>
        <w:ind w:left="7670" w:hanging="545"/>
      </w:pPr>
      <w:rPr>
        <w:rFonts w:hint="default"/>
        <w:lang w:val="uk-UA" w:eastAsia="en-US" w:bidi="ar-SA"/>
      </w:rPr>
    </w:lvl>
    <w:lvl w:ilvl="8" w:tplc="6AC2EF9C">
      <w:numFmt w:val="bullet"/>
      <w:lvlText w:val="•"/>
      <w:lvlJc w:val="left"/>
      <w:pPr>
        <w:ind w:left="8706" w:hanging="545"/>
      </w:pPr>
      <w:rPr>
        <w:rFonts w:hint="default"/>
        <w:lang w:val="uk-UA" w:eastAsia="en-US" w:bidi="ar-SA"/>
      </w:rPr>
    </w:lvl>
  </w:abstractNum>
  <w:num w:numId="1">
    <w:abstractNumId w:val="8"/>
  </w:num>
  <w:num w:numId="2">
    <w:abstractNumId w:val="3"/>
  </w:num>
  <w:num w:numId="3">
    <w:abstractNumId w:val="9"/>
  </w:num>
  <w:num w:numId="4">
    <w:abstractNumId w:val="11"/>
  </w:num>
  <w:num w:numId="5">
    <w:abstractNumId w:val="6"/>
  </w:num>
  <w:num w:numId="6">
    <w:abstractNumId w:val="2"/>
  </w:num>
  <w:num w:numId="7">
    <w:abstractNumId w:val="5"/>
  </w:num>
  <w:num w:numId="8">
    <w:abstractNumId w:val="0"/>
  </w:num>
  <w:num w:numId="9">
    <w:abstractNumId w:val="1"/>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D4E"/>
    <w:rsid w:val="000524BA"/>
    <w:rsid w:val="00074B21"/>
    <w:rsid w:val="00085C93"/>
    <w:rsid w:val="001205AF"/>
    <w:rsid w:val="00180D5B"/>
    <w:rsid w:val="001864A2"/>
    <w:rsid w:val="00197312"/>
    <w:rsid w:val="001E40F0"/>
    <w:rsid w:val="001E45FA"/>
    <w:rsid w:val="00202956"/>
    <w:rsid w:val="00207314"/>
    <w:rsid w:val="00275A37"/>
    <w:rsid w:val="00290CA4"/>
    <w:rsid w:val="002E04D9"/>
    <w:rsid w:val="002E42AC"/>
    <w:rsid w:val="00302C7B"/>
    <w:rsid w:val="003112A4"/>
    <w:rsid w:val="003365F6"/>
    <w:rsid w:val="00340C1A"/>
    <w:rsid w:val="003424BB"/>
    <w:rsid w:val="00366844"/>
    <w:rsid w:val="003B0212"/>
    <w:rsid w:val="003C2B6A"/>
    <w:rsid w:val="003C6D4E"/>
    <w:rsid w:val="004234B3"/>
    <w:rsid w:val="005133CD"/>
    <w:rsid w:val="005227FF"/>
    <w:rsid w:val="00571E9B"/>
    <w:rsid w:val="005B5C2F"/>
    <w:rsid w:val="005E1942"/>
    <w:rsid w:val="005E4065"/>
    <w:rsid w:val="005F14D5"/>
    <w:rsid w:val="00606D47"/>
    <w:rsid w:val="00623879"/>
    <w:rsid w:val="0062525A"/>
    <w:rsid w:val="00651FF3"/>
    <w:rsid w:val="00666E95"/>
    <w:rsid w:val="006C723F"/>
    <w:rsid w:val="00700705"/>
    <w:rsid w:val="00724F88"/>
    <w:rsid w:val="00755BA3"/>
    <w:rsid w:val="007A167D"/>
    <w:rsid w:val="007E1B98"/>
    <w:rsid w:val="00821076"/>
    <w:rsid w:val="008545C2"/>
    <w:rsid w:val="00870C8B"/>
    <w:rsid w:val="008C429B"/>
    <w:rsid w:val="008D50B4"/>
    <w:rsid w:val="00941553"/>
    <w:rsid w:val="00961B85"/>
    <w:rsid w:val="00970A6E"/>
    <w:rsid w:val="009C2F1A"/>
    <w:rsid w:val="00A13AF8"/>
    <w:rsid w:val="00A13F4E"/>
    <w:rsid w:val="00A51EDB"/>
    <w:rsid w:val="00A82C15"/>
    <w:rsid w:val="00AA0E7D"/>
    <w:rsid w:val="00AA4232"/>
    <w:rsid w:val="00AD0A03"/>
    <w:rsid w:val="00AD3FF1"/>
    <w:rsid w:val="00B11267"/>
    <w:rsid w:val="00B27C9F"/>
    <w:rsid w:val="00B33242"/>
    <w:rsid w:val="00B419EF"/>
    <w:rsid w:val="00B51DD2"/>
    <w:rsid w:val="00B60962"/>
    <w:rsid w:val="00B7159E"/>
    <w:rsid w:val="00B763D1"/>
    <w:rsid w:val="00B7729E"/>
    <w:rsid w:val="00B9588D"/>
    <w:rsid w:val="00BB1BD1"/>
    <w:rsid w:val="00BD2E4E"/>
    <w:rsid w:val="00BD6CC4"/>
    <w:rsid w:val="00C47625"/>
    <w:rsid w:val="00C74F5D"/>
    <w:rsid w:val="00C83AC6"/>
    <w:rsid w:val="00C842E7"/>
    <w:rsid w:val="00C97580"/>
    <w:rsid w:val="00D0054C"/>
    <w:rsid w:val="00D27115"/>
    <w:rsid w:val="00D604F6"/>
    <w:rsid w:val="00D742A6"/>
    <w:rsid w:val="00DD7E36"/>
    <w:rsid w:val="00E301DF"/>
    <w:rsid w:val="00EB6714"/>
    <w:rsid w:val="00ED4024"/>
    <w:rsid w:val="00F53BEA"/>
    <w:rsid w:val="00FA7BED"/>
    <w:rsid w:val="00FB5291"/>
    <w:rsid w:val="00FC215C"/>
    <w:rsid w:val="00FE67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F8B7A"/>
  <w15:chartTrackingRefBased/>
  <w15:docId w15:val="{39784A78-8FF3-45A1-8FCF-B9F73C6E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267"/>
  </w:style>
  <w:style w:type="paragraph" w:styleId="1">
    <w:name w:val="heading 1"/>
    <w:basedOn w:val="a"/>
    <w:link w:val="10"/>
    <w:uiPriority w:val="1"/>
    <w:qFormat/>
    <w:rsid w:val="00B11267"/>
    <w:pPr>
      <w:widowControl w:val="0"/>
      <w:autoSpaceDE w:val="0"/>
      <w:autoSpaceDN w:val="0"/>
      <w:spacing w:before="64" w:after="0" w:line="240" w:lineRule="auto"/>
      <w:ind w:left="280"/>
      <w:jc w:val="center"/>
      <w:outlineLvl w:val="0"/>
    </w:pPr>
    <w:rPr>
      <w:rFonts w:ascii="Times New Roman" w:eastAsia="Times New Roman" w:hAnsi="Times New Roman" w:cs="Times New Roman"/>
      <w:b/>
      <w:bCs/>
      <w:sz w:val="32"/>
      <w:szCs w:val="32"/>
    </w:rPr>
  </w:style>
  <w:style w:type="paragraph" w:styleId="2">
    <w:name w:val="heading 2"/>
    <w:basedOn w:val="a"/>
    <w:next w:val="a"/>
    <w:link w:val="20"/>
    <w:uiPriority w:val="9"/>
    <w:unhideWhenUsed/>
    <w:qFormat/>
    <w:rsid w:val="00B11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112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qFormat/>
    <w:rsid w:val="00B11267"/>
    <w:pPr>
      <w:widowControl w:val="0"/>
      <w:autoSpaceDE w:val="0"/>
      <w:autoSpaceDN w:val="0"/>
      <w:spacing w:after="0" w:line="240" w:lineRule="auto"/>
      <w:ind w:left="425"/>
      <w:jc w:val="both"/>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11267"/>
    <w:rPr>
      <w:rFonts w:ascii="Times New Roman" w:eastAsia="Times New Roman" w:hAnsi="Times New Roman" w:cs="Times New Roman"/>
      <w:b/>
      <w:bCs/>
      <w:sz w:val="32"/>
      <w:szCs w:val="32"/>
    </w:rPr>
  </w:style>
  <w:style w:type="character" w:customStyle="1" w:styleId="20">
    <w:name w:val="Заголовок 2 Знак"/>
    <w:basedOn w:val="a0"/>
    <w:link w:val="2"/>
    <w:uiPriority w:val="9"/>
    <w:rsid w:val="00B1126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1126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rsid w:val="00B11267"/>
    <w:rPr>
      <w:rFonts w:ascii="Times New Roman" w:eastAsia="Times New Roman" w:hAnsi="Times New Roman" w:cs="Times New Roman"/>
      <w:b/>
      <w:bCs/>
      <w:sz w:val="28"/>
      <w:szCs w:val="28"/>
    </w:rPr>
  </w:style>
  <w:style w:type="paragraph" w:styleId="a3">
    <w:name w:val="header"/>
    <w:basedOn w:val="a"/>
    <w:link w:val="a4"/>
    <w:uiPriority w:val="99"/>
    <w:unhideWhenUsed/>
    <w:rsid w:val="00B11267"/>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B11267"/>
  </w:style>
  <w:style w:type="paragraph" w:styleId="a5">
    <w:name w:val="footer"/>
    <w:basedOn w:val="a"/>
    <w:link w:val="a6"/>
    <w:uiPriority w:val="99"/>
    <w:unhideWhenUsed/>
    <w:rsid w:val="00B11267"/>
    <w:pPr>
      <w:tabs>
        <w:tab w:val="center" w:pos="4819"/>
        <w:tab w:val="right" w:pos="9639"/>
      </w:tabs>
      <w:spacing w:after="0" w:line="240" w:lineRule="auto"/>
    </w:pPr>
  </w:style>
  <w:style w:type="character" w:customStyle="1" w:styleId="a6">
    <w:name w:val="Нижній колонтитул Знак"/>
    <w:basedOn w:val="a0"/>
    <w:link w:val="a5"/>
    <w:uiPriority w:val="99"/>
    <w:rsid w:val="00B11267"/>
  </w:style>
  <w:style w:type="paragraph" w:styleId="a7">
    <w:name w:val="List Paragraph"/>
    <w:basedOn w:val="a"/>
    <w:uiPriority w:val="1"/>
    <w:qFormat/>
    <w:rsid w:val="00B11267"/>
    <w:pPr>
      <w:ind w:left="720"/>
      <w:contextualSpacing/>
    </w:pPr>
  </w:style>
  <w:style w:type="table" w:customStyle="1" w:styleId="TableNormal">
    <w:name w:val="Table Normal"/>
    <w:uiPriority w:val="2"/>
    <w:semiHidden/>
    <w:unhideWhenUsed/>
    <w:qFormat/>
    <w:rsid w:val="00B112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B1126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ий текст Знак"/>
    <w:basedOn w:val="a0"/>
    <w:link w:val="a8"/>
    <w:uiPriority w:val="1"/>
    <w:rsid w:val="00B11267"/>
    <w:rPr>
      <w:rFonts w:ascii="Times New Roman" w:eastAsia="Times New Roman" w:hAnsi="Times New Roman" w:cs="Times New Roman"/>
      <w:sz w:val="28"/>
      <w:szCs w:val="28"/>
    </w:rPr>
  </w:style>
  <w:style w:type="paragraph" w:customStyle="1" w:styleId="TableParagraph">
    <w:name w:val="Table Paragraph"/>
    <w:basedOn w:val="a"/>
    <w:uiPriority w:val="1"/>
    <w:qFormat/>
    <w:rsid w:val="00B11267"/>
    <w:pPr>
      <w:widowControl w:val="0"/>
      <w:autoSpaceDE w:val="0"/>
      <w:autoSpaceDN w:val="0"/>
      <w:spacing w:after="0" w:line="240" w:lineRule="auto"/>
    </w:pPr>
    <w:rPr>
      <w:rFonts w:ascii="Times New Roman" w:eastAsia="Times New Roman" w:hAnsi="Times New Roman" w:cs="Times New Roman"/>
    </w:rPr>
  </w:style>
  <w:style w:type="character" w:customStyle="1" w:styleId="aa">
    <w:name w:val="Текст у виносці Знак"/>
    <w:basedOn w:val="a0"/>
    <w:link w:val="ab"/>
    <w:uiPriority w:val="99"/>
    <w:semiHidden/>
    <w:rsid w:val="00B11267"/>
    <w:rPr>
      <w:rFonts w:ascii="Segoe UI" w:hAnsi="Segoe UI" w:cs="Segoe UI"/>
      <w:sz w:val="18"/>
      <w:szCs w:val="18"/>
    </w:rPr>
  </w:style>
  <w:style w:type="paragraph" w:styleId="ab">
    <w:name w:val="Balloon Text"/>
    <w:basedOn w:val="a"/>
    <w:link w:val="aa"/>
    <w:uiPriority w:val="99"/>
    <w:semiHidden/>
    <w:unhideWhenUsed/>
    <w:rsid w:val="00B11267"/>
    <w:pPr>
      <w:spacing w:after="0" w:line="240" w:lineRule="auto"/>
    </w:pPr>
    <w:rPr>
      <w:rFonts w:ascii="Segoe UI" w:hAnsi="Segoe UI" w:cs="Segoe UI"/>
      <w:sz w:val="18"/>
      <w:szCs w:val="18"/>
    </w:rPr>
  </w:style>
  <w:style w:type="table" w:styleId="ac">
    <w:name w:val="Table Grid"/>
    <w:basedOn w:val="a1"/>
    <w:uiPriority w:val="59"/>
    <w:rsid w:val="00B51D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0A96E-16EE-4562-8170-91794428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12267</TotalTime>
  <Pages>38</Pages>
  <Words>35947</Words>
  <Characters>20490</Characters>
  <Application>Microsoft Office Word</Application>
  <DocSecurity>0</DocSecurity>
  <Lines>170</Lines>
  <Paragraphs>112</Paragraphs>
  <ScaleCrop>false</ScaleCrop>
  <HeadingPairs>
    <vt:vector size="2" baseType="variant">
      <vt:variant>
        <vt:lpstr>Назва</vt:lpstr>
      </vt:variant>
      <vt:variant>
        <vt:i4>1</vt:i4>
      </vt:variant>
    </vt:vector>
  </HeadingPairs>
  <TitlesOfParts>
    <vt:vector size="1" baseType="lpstr">
      <vt:lpstr/>
    </vt:vector>
  </TitlesOfParts>
  <Company>UkraineHouse</Company>
  <LinksUpToDate>false</LinksUpToDate>
  <CharactersWithSpaces>56325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cp:lastPrinted>2025-09-17T20:49:00Z</cp:lastPrinted>
  <dcterms:created xsi:type="dcterms:W3CDTF">2025-08-06T18:02:00Z</dcterms:created>
  <dcterms:modified xsi:type="dcterms:W3CDTF">2025-09-19T19:57:00Z</dcterms:modified>
</cp:coreProperties>
</file>