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9"/>
        <w:gridCol w:w="1840"/>
        <w:gridCol w:w="1135"/>
        <w:gridCol w:w="2018"/>
        <w:gridCol w:w="2933"/>
        <w:gridCol w:w="1555"/>
      </w:tblGrid>
      <w:tr w:rsidR="0060077C" w:rsidRPr="00686181" w:rsidTr="00B72577">
        <w:tc>
          <w:tcPr>
            <w:tcW w:w="784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2281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96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2254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84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Форма опрацювання</w:t>
            </w:r>
          </w:p>
          <w:p w:rsidR="0060077C" w:rsidRPr="00686181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(завдання)</w:t>
            </w:r>
          </w:p>
        </w:tc>
        <w:tc>
          <w:tcPr>
            <w:tcW w:w="1757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Джерела інформації</w:t>
            </w:r>
          </w:p>
        </w:tc>
      </w:tr>
      <w:tr w:rsidR="0060077C" w:rsidRPr="00686181" w:rsidTr="00E272FF">
        <w:trPr>
          <w:trHeight w:val="2581"/>
        </w:trPr>
        <w:tc>
          <w:tcPr>
            <w:tcW w:w="784" w:type="dxa"/>
          </w:tcPr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Музичне мистецтво</w:t>
            </w:r>
          </w:p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 – 17.04</w:t>
            </w:r>
          </w:p>
        </w:tc>
        <w:tc>
          <w:tcPr>
            <w:tcW w:w="1196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 xml:space="preserve">Парпан О.В. </w:t>
            </w:r>
          </w:p>
        </w:tc>
        <w:tc>
          <w:tcPr>
            <w:tcW w:w="2254" w:type="dxa"/>
          </w:tcPr>
          <w:p w:rsidR="0060077C" w:rsidRPr="004E239C" w:rsidRDefault="0060077C" w:rsidP="001F5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музичному театрі: балет.</w:t>
            </w:r>
          </w:p>
          <w:p w:rsidR="0060077C" w:rsidRPr="00686181" w:rsidRDefault="0060077C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60077C" w:rsidRPr="00E272FF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FF">
              <w:rPr>
                <w:rFonts w:ascii="Times New Roman" w:hAnsi="Times New Roman"/>
                <w:sz w:val="24"/>
                <w:szCs w:val="24"/>
              </w:rPr>
              <w:t>Слухання музики: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Чайковський фрагменти з балету «Лускунчик»: «Па-де-де», «Вальс квітів», «Вальс снігових пластівців».</w:t>
            </w:r>
          </w:p>
          <w:p w:rsidR="0060077C" w:rsidRPr="00E272FF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пісні «Школярі-школярики».</w:t>
            </w:r>
          </w:p>
          <w:p w:rsidR="0060077C" w:rsidRPr="00E272FF" w:rsidRDefault="0060077C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Проект на тему «Український балет»</w:t>
            </w:r>
          </w:p>
        </w:tc>
        <w:tc>
          <w:tcPr>
            <w:tcW w:w="1757" w:type="dxa"/>
          </w:tcPr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Інтернет – ресурс, підручник с.126 - 133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Pr="004F625D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Pr="00686181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077C" w:rsidRPr="00686181" w:rsidTr="00880051">
        <w:trPr>
          <w:trHeight w:val="5515"/>
        </w:trPr>
        <w:tc>
          <w:tcPr>
            <w:tcW w:w="784" w:type="dxa"/>
          </w:tcPr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196" w:type="dxa"/>
          </w:tcPr>
          <w:p w:rsidR="0060077C" w:rsidRPr="004E239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Парпан О. В.</w:t>
            </w:r>
          </w:p>
        </w:tc>
        <w:tc>
          <w:tcPr>
            <w:tcW w:w="2254" w:type="dxa"/>
          </w:tcPr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Симфонія</w:t>
            </w:r>
          </w:p>
        </w:tc>
        <w:tc>
          <w:tcPr>
            <w:tcW w:w="2184" w:type="dxa"/>
          </w:tcPr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051">
              <w:rPr>
                <w:rFonts w:ascii="Times New Roman" w:hAnsi="Times New Roman"/>
                <w:sz w:val="24"/>
                <w:szCs w:val="24"/>
              </w:rPr>
              <w:t xml:space="preserve">Слухання музики: </w:t>
            </w:r>
            <w:r>
              <w:rPr>
                <w:rFonts w:ascii="Times New Roman" w:hAnsi="Times New Roman"/>
                <w:sz w:val="24"/>
                <w:szCs w:val="24"/>
              </w:rPr>
              <w:t>Й. Гайдн «Прощальна симфонія № 101» «Годинник»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Ознайомлення з піснею «Добрий маг»сл.. і муз О. Шпак</w:t>
            </w:r>
          </w:p>
          <w:p w:rsidR="0060077C" w:rsidRPr="00EE37AB" w:rsidRDefault="0060077C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М.Скребцова « Як був створений симфонічний оркестр»</w:t>
            </w:r>
          </w:p>
          <w:p w:rsidR="0060077C" w:rsidRPr="00E272FF" w:rsidRDefault="0060077C" w:rsidP="00EE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Pr="00880051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051">
              <w:rPr>
                <w:rFonts w:ascii="Times New Roman" w:hAnsi="Times New Roman"/>
                <w:sz w:val="24"/>
                <w:szCs w:val="24"/>
              </w:rPr>
              <w:t>Інтернет-ресурс, підручник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122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Pr="00880051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77C" w:rsidRPr="00686181" w:rsidTr="00DB1DEB">
        <w:trPr>
          <w:trHeight w:val="4646"/>
        </w:trPr>
        <w:tc>
          <w:tcPr>
            <w:tcW w:w="784" w:type="dxa"/>
          </w:tcPr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 </w:t>
            </w:r>
          </w:p>
        </w:tc>
        <w:tc>
          <w:tcPr>
            <w:tcW w:w="2281" w:type="dxa"/>
          </w:tcPr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196" w:type="dxa"/>
          </w:tcPr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Парпан О.В.</w:t>
            </w: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Парпан О.В.</w:t>
            </w:r>
          </w:p>
        </w:tc>
        <w:tc>
          <w:tcPr>
            <w:tcW w:w="2254" w:type="dxa"/>
          </w:tcPr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Музика в мультиплікації</w:t>
            </w: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Портрети романтиків </w:t>
            </w:r>
          </w:p>
        </w:tc>
        <w:tc>
          <w:tcPr>
            <w:tcW w:w="2184" w:type="dxa"/>
          </w:tcPr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Слухання музики: Фр. З м/ф «Про козаків», «Пригоди капітана Врунгеля», «Лікар Айболить», «Острів скарбів».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Ознайомлення з піснею «Гей, ви, козаченьки», муз.Г.Татарченка, вірші В. Крищенка.</w:t>
            </w:r>
          </w:p>
          <w:p w:rsidR="0060077C" w:rsidRPr="00EE37AB" w:rsidRDefault="0060077C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Опрацювати завдання 3 з підручника, с.111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7">
              <w:rPr>
                <w:rFonts w:ascii="Times New Roman" w:hAnsi="Times New Roman"/>
                <w:b/>
                <w:sz w:val="24"/>
                <w:szCs w:val="24"/>
              </w:rPr>
              <w:t>ВМ: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твори візуального мистецтва для сприймання;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7">
              <w:rPr>
                <w:rFonts w:ascii="Times New Roman" w:hAnsi="Times New Roman"/>
                <w:b/>
                <w:sz w:val="24"/>
                <w:szCs w:val="24"/>
              </w:rPr>
              <w:t>ММ: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твори музичного мистецтва для сприймання;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7">
              <w:rPr>
                <w:rFonts w:ascii="Times New Roman" w:hAnsi="Times New Roman"/>
                <w:b/>
                <w:sz w:val="24"/>
                <w:szCs w:val="24"/>
              </w:rPr>
              <w:t>МД: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мистецька діяльність.</w:t>
            </w:r>
          </w:p>
          <w:p w:rsidR="0060077C" w:rsidRDefault="0060077C" w:rsidP="0068618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ВМ.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О. Кипренський «Портрет О. Пушкіна». Т. Шевченко «Автопортрет».Т.Жеріко «Портрет Делакруа».Е.Делакруа «Автопортрет», «Свобода на барикадах», «Портрет Шопена», «Портрет Паганіні»</w:t>
            </w:r>
          </w:p>
          <w:p w:rsidR="0060077C" w:rsidRDefault="0060077C" w:rsidP="0068618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ММ: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Шопен.Етюд №12, Балада 2. Шуберт серенада. Н. Паганіні. Каприс №24. М.Глінка Романс М. Лисенко .Дует «Коли розлучаються двоє».</w:t>
            </w:r>
          </w:p>
          <w:p w:rsidR="0060077C" w:rsidRPr="00343CB2" w:rsidRDefault="0060077C" w:rsidP="0068618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Створити селфі «Я – романтик»</w:t>
            </w:r>
          </w:p>
        </w:tc>
        <w:tc>
          <w:tcPr>
            <w:tcW w:w="1757" w:type="dxa"/>
          </w:tcPr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С.111 – підручник, інтернет-ресурс</w:t>
            </w: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Pr="00206539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 с.146, 151, 148, 157,  інтернет - ресурс</w:t>
            </w:r>
          </w:p>
        </w:tc>
      </w:tr>
      <w:tr w:rsidR="0060077C" w:rsidRPr="00686181" w:rsidTr="004F625D">
        <w:trPr>
          <w:trHeight w:val="1372"/>
        </w:trPr>
        <w:tc>
          <w:tcPr>
            <w:tcW w:w="784" w:type="dxa"/>
          </w:tcPr>
          <w:p w:rsidR="0060077C" w:rsidRPr="004E239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9</w:t>
            </w:r>
          </w:p>
        </w:tc>
        <w:tc>
          <w:tcPr>
            <w:tcW w:w="2281" w:type="dxa"/>
          </w:tcPr>
          <w:p w:rsidR="0060077C" w:rsidRPr="004E239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Мистецтво</w:t>
            </w:r>
          </w:p>
        </w:tc>
        <w:tc>
          <w:tcPr>
            <w:tcW w:w="1196" w:type="dxa"/>
          </w:tcPr>
          <w:p w:rsidR="0060077C" w:rsidRPr="004E239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Парпан О.В.</w:t>
            </w:r>
          </w:p>
        </w:tc>
        <w:tc>
          <w:tcPr>
            <w:tcW w:w="2254" w:type="dxa"/>
          </w:tcPr>
          <w:p w:rsidR="0060077C" w:rsidRPr="004E239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Рекламне мистецтво</w:t>
            </w:r>
          </w:p>
        </w:tc>
        <w:tc>
          <w:tcPr>
            <w:tcW w:w="2184" w:type="dxa"/>
          </w:tcPr>
          <w:p w:rsidR="0060077C" w:rsidRPr="00343CB2" w:rsidRDefault="0060077C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ВМ: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А.Муха. Афіша для Сари Бернар. К. Мозер Афіша виставки.Сецесії. Зразки рекламної продукції. Емблеми музичних фестивалів</w:t>
            </w:r>
          </w:p>
          <w:p w:rsidR="0060077C" w:rsidRPr="00343CB2" w:rsidRDefault="0060077C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ММ: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Класичні мелодії у сучасній рекламі.</w:t>
            </w:r>
          </w:p>
          <w:p w:rsidR="0060077C" w:rsidRPr="00343CB2" w:rsidRDefault="0060077C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МД: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Створити рекламу про вокальний гурток нашої школи</w:t>
            </w:r>
          </w:p>
          <w:p w:rsidR="0060077C" w:rsidRPr="00646C0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Pr="00120A18" w:rsidRDefault="0060077C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Pr="004E239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 с. 186-191</w:t>
            </w:r>
          </w:p>
          <w:p w:rsidR="0060077C" w:rsidRPr="004E239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Інтернет – ресурс «На Урок»  </w:t>
            </w:r>
          </w:p>
        </w:tc>
      </w:tr>
    </w:tbl>
    <w:p w:rsidR="0060077C" w:rsidRPr="00E02F83" w:rsidRDefault="0060077C">
      <w:pPr>
        <w:rPr>
          <w:rFonts w:ascii="Times New Roman" w:hAnsi="Times New Roman"/>
          <w:sz w:val="24"/>
          <w:szCs w:val="24"/>
        </w:rPr>
      </w:pPr>
    </w:p>
    <w:sectPr w:rsidR="0060077C" w:rsidRPr="00E02F83" w:rsidSect="00E02F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A6B9A"/>
    <w:multiLevelType w:val="hybridMultilevel"/>
    <w:tmpl w:val="3F44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A22DE"/>
    <w:multiLevelType w:val="hybridMultilevel"/>
    <w:tmpl w:val="92A2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3"/>
    <w:rsid w:val="000014F7"/>
    <w:rsid w:val="00015BB1"/>
    <w:rsid w:val="0001670F"/>
    <w:rsid w:val="00017A47"/>
    <w:rsid w:val="0002399F"/>
    <w:rsid w:val="00035465"/>
    <w:rsid w:val="000367CE"/>
    <w:rsid w:val="00082DC2"/>
    <w:rsid w:val="000A18AE"/>
    <w:rsid w:val="000A78E2"/>
    <w:rsid w:val="000B5837"/>
    <w:rsid w:val="00110E78"/>
    <w:rsid w:val="00120A18"/>
    <w:rsid w:val="001378C0"/>
    <w:rsid w:val="00157566"/>
    <w:rsid w:val="001F54CD"/>
    <w:rsid w:val="00206539"/>
    <w:rsid w:val="00212059"/>
    <w:rsid w:val="0021314E"/>
    <w:rsid w:val="0027056F"/>
    <w:rsid w:val="00277987"/>
    <w:rsid w:val="00292C67"/>
    <w:rsid w:val="002E5AD9"/>
    <w:rsid w:val="002F331A"/>
    <w:rsid w:val="00323804"/>
    <w:rsid w:val="0032675A"/>
    <w:rsid w:val="00330305"/>
    <w:rsid w:val="00343CB2"/>
    <w:rsid w:val="00344B08"/>
    <w:rsid w:val="003A6656"/>
    <w:rsid w:val="003D42D2"/>
    <w:rsid w:val="003E1591"/>
    <w:rsid w:val="003E79D5"/>
    <w:rsid w:val="00407A8C"/>
    <w:rsid w:val="00410CF2"/>
    <w:rsid w:val="00413130"/>
    <w:rsid w:val="00467D40"/>
    <w:rsid w:val="004D2343"/>
    <w:rsid w:val="004E239C"/>
    <w:rsid w:val="004F0116"/>
    <w:rsid w:val="004F5E96"/>
    <w:rsid w:val="004F625D"/>
    <w:rsid w:val="00540787"/>
    <w:rsid w:val="00554FB9"/>
    <w:rsid w:val="00573815"/>
    <w:rsid w:val="00584648"/>
    <w:rsid w:val="005A2D01"/>
    <w:rsid w:val="0060077C"/>
    <w:rsid w:val="006227E9"/>
    <w:rsid w:val="0063666D"/>
    <w:rsid w:val="00646C0C"/>
    <w:rsid w:val="00682F26"/>
    <w:rsid w:val="00686181"/>
    <w:rsid w:val="00693573"/>
    <w:rsid w:val="006C3F23"/>
    <w:rsid w:val="006C4B6D"/>
    <w:rsid w:val="006D0C33"/>
    <w:rsid w:val="006D2636"/>
    <w:rsid w:val="006D59FB"/>
    <w:rsid w:val="00707F73"/>
    <w:rsid w:val="00722C70"/>
    <w:rsid w:val="00723BD9"/>
    <w:rsid w:val="0075371F"/>
    <w:rsid w:val="0078074F"/>
    <w:rsid w:val="00797C35"/>
    <w:rsid w:val="0083139E"/>
    <w:rsid w:val="00880051"/>
    <w:rsid w:val="008D5599"/>
    <w:rsid w:val="008E0D13"/>
    <w:rsid w:val="008E1461"/>
    <w:rsid w:val="008E1E95"/>
    <w:rsid w:val="0092431A"/>
    <w:rsid w:val="00957B2E"/>
    <w:rsid w:val="009F229C"/>
    <w:rsid w:val="00A13414"/>
    <w:rsid w:val="00A440BE"/>
    <w:rsid w:val="00A502B5"/>
    <w:rsid w:val="00B2717B"/>
    <w:rsid w:val="00B62DA9"/>
    <w:rsid w:val="00B72577"/>
    <w:rsid w:val="00BA30B7"/>
    <w:rsid w:val="00BB175F"/>
    <w:rsid w:val="00BF023C"/>
    <w:rsid w:val="00C166AE"/>
    <w:rsid w:val="00C27CB5"/>
    <w:rsid w:val="00C327C6"/>
    <w:rsid w:val="00C441D3"/>
    <w:rsid w:val="00C469EF"/>
    <w:rsid w:val="00C94EBC"/>
    <w:rsid w:val="00CA6A1A"/>
    <w:rsid w:val="00CA6AF4"/>
    <w:rsid w:val="00CC4241"/>
    <w:rsid w:val="00CD5298"/>
    <w:rsid w:val="00D00F74"/>
    <w:rsid w:val="00DB1DEB"/>
    <w:rsid w:val="00DC08C2"/>
    <w:rsid w:val="00E02F83"/>
    <w:rsid w:val="00E272FF"/>
    <w:rsid w:val="00E315B6"/>
    <w:rsid w:val="00E52414"/>
    <w:rsid w:val="00E56371"/>
    <w:rsid w:val="00E643E3"/>
    <w:rsid w:val="00EA1FD7"/>
    <w:rsid w:val="00EA5E32"/>
    <w:rsid w:val="00EC64CD"/>
    <w:rsid w:val="00ED7AD4"/>
    <w:rsid w:val="00EE37AB"/>
    <w:rsid w:val="00F100BB"/>
    <w:rsid w:val="00F12000"/>
    <w:rsid w:val="00F17480"/>
    <w:rsid w:val="00F544E6"/>
    <w:rsid w:val="00F65497"/>
    <w:rsid w:val="00F81F0F"/>
    <w:rsid w:val="00F92F9F"/>
    <w:rsid w:val="00FB0703"/>
    <w:rsid w:val="00FE231D"/>
    <w:rsid w:val="00FF1D59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8F974ED4-AA78-E94D-8CEF-2CE7821F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F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1246</Words>
  <Characters>711</Characters>
  <Application>Microsoft Office Word</Application>
  <DocSecurity>0</DocSecurity>
  <Lines>5</Lines>
  <Paragraphs>3</Paragraphs>
  <ScaleCrop>false</ScaleCrop>
  <Company>Grizli777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Гостьовий користувач</cp:lastModifiedBy>
  <cp:revision>2</cp:revision>
  <dcterms:created xsi:type="dcterms:W3CDTF">2020-04-21T16:53:00Z</dcterms:created>
  <dcterms:modified xsi:type="dcterms:W3CDTF">2020-04-21T16:53:00Z</dcterms:modified>
</cp:coreProperties>
</file>