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6064" w:right="0" w:firstLine="0"/>
        <w:jc w:val="left"/>
        <w:rPr>
          <w:sz w:val="28"/>
        </w:rPr>
      </w:pPr>
      <w:r>
        <w:rPr>
          <w:sz w:val="28"/>
        </w:rPr>
        <w:t>Додаток</w:t>
      </w:r>
    </w:p>
    <w:p>
      <w:pPr>
        <w:spacing w:line="254" w:lineRule="auto" w:before="19"/>
        <w:ind w:left="6062" w:right="1190" w:firstLine="2"/>
        <w:jc w:val="left"/>
        <w:rPr>
          <w:sz w:val="28"/>
        </w:rPr>
      </w:pPr>
      <w:r>
        <w:rPr>
          <w:sz w:val="28"/>
        </w:rPr>
        <w:t>до листа Міністерства освіти і</w:t>
      </w:r>
      <w:r>
        <w:rPr>
          <w:spacing w:val="-67"/>
          <w:sz w:val="28"/>
        </w:rPr>
        <w:t> </w:t>
      </w:r>
      <w:r>
        <w:rPr>
          <w:sz w:val="28"/>
        </w:rPr>
        <w:t>науки України</w:t>
      </w:r>
    </w:p>
    <w:p>
      <w:pPr>
        <w:tabs>
          <w:tab w:pos="7648" w:val="left" w:leader="none"/>
          <w:tab w:pos="9370" w:val="left" w:leader="none"/>
        </w:tabs>
        <w:spacing w:before="14"/>
        <w:ind w:left="6014" w:right="0" w:firstLine="0"/>
        <w:jc w:val="left"/>
        <w:rPr>
          <w:sz w:val="28"/>
        </w:rPr>
      </w:pPr>
      <w:r>
        <w:rPr>
          <w:sz w:val="28"/>
          <w:u w:val="single"/>
        </w:rPr>
        <w:t> </w:t>
        <w:tab/>
      </w:r>
      <w:r>
        <w:rPr>
          <w:spacing w:val="-22"/>
          <w:sz w:val="28"/>
        </w:rPr>
        <w:t> </w:t>
      </w:r>
      <w:r>
        <w:rPr>
          <w:sz w:val="28"/>
        </w:rPr>
        <w:t>№</w:t>
      </w:r>
      <w:r>
        <w:rPr>
          <w:spacing w:val="-15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BodyText"/>
        <w:spacing w:line="316" w:lineRule="exact" w:before="36"/>
        <w:ind w:left="35" w:right="140"/>
        <w:jc w:val="center"/>
      </w:pPr>
      <w:r>
        <w:rPr/>
        <w:t>Результати</w:t>
      </w:r>
      <w:r>
        <w:rPr>
          <w:spacing w:val="-1"/>
        </w:rPr>
        <w:t> </w:t>
      </w:r>
      <w:r>
        <w:rPr/>
        <w:t>вибору</w:t>
      </w:r>
    </w:p>
    <w:p>
      <w:pPr>
        <w:pStyle w:val="BodyText"/>
        <w:spacing w:line="232" w:lineRule="auto" w:before="2"/>
        <w:ind w:left="455" w:right="589" w:firstLine="7"/>
        <w:jc w:val="center"/>
      </w:pPr>
      <w:r>
        <w:rPr/>
        <w:t>електронних версій оригінал-макетів підручників для 1 класу закладів</w:t>
      </w:r>
      <w:r>
        <w:rPr>
          <w:spacing w:val="1"/>
        </w:rPr>
        <w:t> </w:t>
      </w:r>
      <w:r>
        <w:rPr/>
        <w:t>загальної середньої освіти, поданих на конкурсний відбір підручників (крім</w:t>
      </w:r>
      <w:r>
        <w:rPr>
          <w:spacing w:val="1"/>
        </w:rPr>
        <w:t> </w:t>
      </w:r>
      <w:r>
        <w:rPr/>
        <w:t>електронних) для здобувачів повної загальної середньої освіти і педагогічних</w:t>
      </w:r>
      <w:r>
        <w:rPr>
          <w:spacing w:val="-67"/>
        </w:rPr>
        <w:t> </w:t>
      </w:r>
      <w:r>
        <w:rPr/>
        <w:t>працівників</w:t>
      </w:r>
    </w:p>
    <w:p>
      <w:pPr>
        <w:tabs>
          <w:tab w:pos="10690" w:val="left" w:leader="none"/>
          <w:tab w:pos="10747" w:val="left" w:leader="none"/>
        </w:tabs>
        <w:spacing w:line="252" w:lineRule="auto" w:before="98"/>
        <w:ind w:left="200" w:right="140" w:firstLine="0"/>
        <w:jc w:val="center"/>
        <w:rPr>
          <w:sz w:val="24"/>
        </w:rPr>
      </w:pPr>
      <w:r>
        <w:rPr>
          <w:position w:val="-3"/>
          <w:sz w:val="28"/>
        </w:rPr>
        <w:t>Повна назва закладу освіти</w:t>
      </w:r>
      <w:r>
        <w:rPr>
          <w:spacing w:val="16"/>
          <w:sz w:val="28"/>
          <w:u w:val="single"/>
        </w:rPr>
        <w:t> </w:t>
      </w:r>
      <w:r>
        <w:rPr>
          <w:sz w:val="24"/>
          <w:u w:val="single"/>
        </w:rPr>
        <w:t>Фразька гімназія імені Андрея Шептицького Рогатинської міської</w:t>
        <w:tab/>
        <w:tab/>
      </w:r>
      <w:r>
        <w:rPr>
          <w:sz w:val="24"/>
        </w:rPr>
        <w:t> </w:t>
      </w:r>
      <w:r>
        <w:rPr>
          <w:sz w:val="24"/>
          <w:u w:val="single"/>
        </w:rPr>
        <w:t>ради Івано-Франківської області</w:t>
        <w:tab/>
      </w:r>
    </w:p>
    <w:p>
      <w:pPr>
        <w:spacing w:line="240" w:lineRule="auto" w:before="0"/>
        <w:rPr>
          <w:sz w:val="23"/>
        </w:rPr>
      </w:pPr>
      <w:r>
        <w:rPr/>
        <w:pict>
          <v:shape style="position:absolute;margin-left:34.779999pt;margin-top:15.606455pt;width:526.9pt;height:.1pt;mso-position-horizontal-relative:page;mso-position-vertical-relative:paragraph;z-index:-15728640;mso-wrap-distance-left:0;mso-wrap-distance-right:0" coordorigin="696,312" coordsize="10538,0" path="m696,312l11233,31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tabs>
          <w:tab w:pos="10747" w:val="left" w:leader="none"/>
        </w:tabs>
        <w:spacing w:line="249" w:lineRule="auto" w:before="41"/>
        <w:ind w:left="200" w:right="115" w:firstLine="0"/>
        <w:jc w:val="both"/>
        <w:rPr>
          <w:sz w:val="24"/>
        </w:rPr>
      </w:pPr>
      <w:r>
        <w:rPr>
          <w:position w:val="-3"/>
          <w:sz w:val="28"/>
        </w:rPr>
        <w:t>Область</w:t>
      </w:r>
      <w:r>
        <w:rPr>
          <w:spacing w:val="28"/>
          <w:sz w:val="28"/>
          <w:u w:val="single"/>
        </w:rPr>
        <w:t> </w:t>
      </w:r>
      <w:r>
        <w:rPr>
          <w:sz w:val="24"/>
          <w:u w:val="single"/>
        </w:rPr>
        <w:t>Івано-Франківська область</w:t>
        <w:tab/>
      </w:r>
      <w:r>
        <w:rPr>
          <w:sz w:val="24"/>
        </w:rPr>
        <w:t> </w:t>
      </w:r>
      <w:r>
        <w:rPr>
          <w:position w:val="-3"/>
          <w:sz w:val="28"/>
        </w:rPr>
        <w:t>Район (місто)</w:t>
      </w:r>
      <w:r>
        <w:rPr>
          <w:spacing w:val="17"/>
          <w:sz w:val="28"/>
          <w:u w:val="single"/>
        </w:rPr>
        <w:t> </w:t>
      </w:r>
      <w:r>
        <w:rPr>
          <w:sz w:val="24"/>
          <w:u w:val="single"/>
        </w:rPr>
        <w:t>Рогатинський район, с. Фрага</w:t>
        <w:tab/>
      </w:r>
      <w:r>
        <w:rPr>
          <w:sz w:val="24"/>
        </w:rPr>
        <w:t> </w:t>
      </w:r>
      <w:r>
        <w:rPr>
          <w:sz w:val="28"/>
        </w:rPr>
        <w:t>Код ЄДРПОУ закладу освіти</w:t>
      </w:r>
      <w:r>
        <w:rPr>
          <w:spacing w:val="124"/>
          <w:position w:val="4"/>
          <w:sz w:val="28"/>
          <w:u w:val="single"/>
        </w:rPr>
        <w:t> </w:t>
      </w:r>
      <w:r>
        <w:rPr>
          <w:position w:val="4"/>
          <w:sz w:val="24"/>
          <w:u w:val="single"/>
        </w:rPr>
        <w:t>20560675</w:t>
        <w:tab/>
      </w:r>
      <w:r>
        <w:rPr>
          <w:w w:val="13"/>
          <w:position w:val="4"/>
          <w:sz w:val="24"/>
          <w:u w:val="single"/>
        </w:rPr>
        <w:t> </w:t>
      </w:r>
    </w:p>
    <w:p>
      <w:pPr>
        <w:tabs>
          <w:tab w:pos="10785" w:val="left" w:leader="none"/>
        </w:tabs>
        <w:spacing w:before="6"/>
        <w:ind w:left="200" w:right="0" w:firstLine="0"/>
        <w:jc w:val="both"/>
        <w:rPr>
          <w:sz w:val="24"/>
        </w:rPr>
      </w:pPr>
      <w:r>
        <w:rPr>
          <w:sz w:val="28"/>
        </w:rPr>
        <w:t>№ закладу освіти в ІТС «ДІСО»№ </w:t>
      </w:r>
      <w:r>
        <w:rPr>
          <w:position w:val="4"/>
          <w:sz w:val="28"/>
          <w:u w:val="single"/>
        </w:rPr>
        <w:t> </w:t>
      </w:r>
      <w:r>
        <w:rPr>
          <w:spacing w:val="12"/>
          <w:position w:val="4"/>
          <w:sz w:val="28"/>
          <w:u w:val="single"/>
        </w:rPr>
        <w:t> </w:t>
      </w:r>
      <w:r>
        <w:rPr>
          <w:position w:val="4"/>
          <w:sz w:val="24"/>
          <w:u w:val="single"/>
        </w:rPr>
        <w:t>11125</w:t>
        <w:tab/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01" w:after="0"/>
        <w:ind w:left="455" w:right="0" w:hanging="313"/>
        <w:jc w:val="both"/>
        <w:rPr>
          <w:sz w:val="24"/>
        </w:rPr>
      </w:pPr>
      <w:r>
        <w:rPr>
          <w:sz w:val="24"/>
        </w:rPr>
        <w:t>«Математика» навчальний посібник для 1 класу закладів загальної середньої освіти (у 3-х частинах)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7"/>
              <w:ind w:left="2474" w:right="2483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3" w:lineRule="exact"/>
              <w:ind w:left="33" w:right="58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43" w:right="58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8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9" w:right="35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9" w:right="37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Прошкуратова Т.С., Пархоменко А.В., Бондар Л.М.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Бевз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В. Г., Васильєва Д.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Будна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Н. О., Беденко М.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ind w:left="44" w:right="124"/>
              <w:rPr>
                <w:sz w:val="20"/>
              </w:rPr>
            </w:pPr>
            <w:r>
              <w:rPr>
                <w:sz w:val="20"/>
              </w:rPr>
              <w:t>Воронцова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Пономаренко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Лаврентьєва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Хомич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Гісь О. М., Філяк І.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Заїка А. М., Тарнавська С. С.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Істер О.С.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Козак М.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В., Корчевська О. П.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Листопад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Н.П.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3,14,4,5,6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Логачевська С. П., Ларіна О.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Черрі Мозлі, Джанет Ріс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Джон Ендрю Біос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Скворцова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С. О., Онопрієнко О.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Богданович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М. В., Назаренко А. А.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92" w:after="0"/>
        <w:ind w:left="455" w:right="0" w:hanging="313"/>
        <w:jc w:val="both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09pt;margin-top:18.578112pt;width:524.950pt;height:234.8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5783"/>
                    <w:gridCol w:w="1122"/>
                    <w:gridCol w:w="851"/>
                    <w:gridCol w:w="851"/>
                    <w:gridCol w:w="1418"/>
                  </w:tblGrid>
                  <w:tr>
                    <w:trPr>
                      <w:trHeight w:val="211" w:hRule="atLeast"/>
                    </w:trPr>
                    <w:tc>
                      <w:tcPr>
                        <w:tcW w:w="454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5783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2476" w:right="24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Автор(и)</w:t>
                        </w:r>
                      </w:p>
                    </w:tc>
                    <w:tc>
                      <w:tcPr>
                        <w:tcW w:w="1122" w:type="dxa"/>
                        <w:vMerge w:val="restart"/>
                      </w:tcPr>
                      <w:p>
                        <w:pPr>
                          <w:pStyle w:val="TableParagraph"/>
                          <w:spacing w:line="230" w:lineRule="exact" w:before="1"/>
                          <w:ind w:left="62" w:right="60" w:firstLine="2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підручника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</w:tcPr>
                      <w:p>
                        <w:pPr>
                          <w:pStyle w:val="TableParagraph"/>
                          <w:spacing w:line="157" w:lineRule="exact" w:before="35"/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Кількість для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Альтернатива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4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9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учнів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9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вчителів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before="35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45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Богданець-Білоскаленко Н. І., Шумейко Ю. М., Клименко Л. В. (у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6-и 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Большакова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І. О., Пристінська М. С. (у 6-и 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Захарійчук М. Д. (у 6-и 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Кравцова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Н., Придаток О. (у 4-х 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before="35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45" w:right="6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Вашуленко М. С., Вашуленко О. В., Прищепа О. Ю. (у 6-и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Іщенко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О. Л., Логачевська С. П. (у 6-и 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Наумчук В. І., Наумчук М. М. (у 6-и 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Остапенко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Г. С., Мовчун Л. В. (у 6-и 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Пономарьова К.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І. (у 6-и 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before="24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Українська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2"/>
                          <w:ind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2"/>
                          <w:ind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2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13,4,10,3,5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Тарнавська С. С. (у 6-и 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Цепова I.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В. (у 6-и 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before="35"/>
                          <w:ind w:left="6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45" w:right="5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Чабайовська М. І., Омельченко Н. М., Кожушко С. М. (у 6-и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Чумарна М. І. (у 5-и 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«Українська мова. Буквар» навчальний посібник для 1 класу закладів загальної середньої освіти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50"/>
          <w:pgMar w:top="580" w:bottom="280" w:left="480" w:right="540"/>
        </w:sectPr>
      </w:pPr>
    </w:p>
    <w:p>
      <w:pPr>
        <w:spacing w:before="88"/>
        <w:ind w:left="597" w:right="0" w:firstLine="0"/>
        <w:jc w:val="left"/>
        <w:rPr>
          <w:sz w:val="28"/>
        </w:rPr>
      </w:pPr>
      <w:r>
        <w:rPr>
          <w:sz w:val="28"/>
        </w:rPr>
        <w:t>Протокол</w:t>
      </w:r>
      <w:r>
        <w:rPr>
          <w:spacing w:val="-6"/>
          <w:sz w:val="28"/>
        </w:rPr>
        <w:t> </w:t>
      </w:r>
      <w:r>
        <w:rPr>
          <w:sz w:val="28"/>
        </w:rPr>
        <w:t>педагогічної</w:t>
      </w:r>
      <w:r>
        <w:rPr>
          <w:spacing w:val="-6"/>
          <w:sz w:val="28"/>
        </w:rPr>
        <w:t> </w:t>
      </w:r>
      <w:r>
        <w:rPr>
          <w:sz w:val="28"/>
        </w:rPr>
        <w:t>ради</w:t>
      </w:r>
      <w:r>
        <w:rPr>
          <w:spacing w:val="-6"/>
          <w:sz w:val="28"/>
        </w:rPr>
        <w:t> </w:t>
      </w:r>
      <w:r>
        <w:rPr>
          <w:sz w:val="28"/>
        </w:rPr>
        <w:t>№</w:t>
      </w:r>
    </w:p>
    <w:p>
      <w:pPr>
        <w:tabs>
          <w:tab w:pos="655" w:val="left" w:leader="none"/>
          <w:tab w:pos="1390" w:val="left" w:leader="none"/>
        </w:tabs>
        <w:spacing w:before="76"/>
        <w:ind w:left="87" w:right="0" w:firstLine="0"/>
        <w:jc w:val="left"/>
        <w:rPr>
          <w:sz w:val="28"/>
        </w:rPr>
      </w:pPr>
      <w:r>
        <w:rPr/>
        <w:br w:type="column"/>
      </w:r>
      <w:r>
        <w:rPr>
          <w:position w:val="1"/>
          <w:sz w:val="28"/>
          <w:u w:val="single"/>
        </w:rPr>
        <w:t> </w:t>
        <w:tab/>
      </w:r>
      <w:r>
        <w:rPr>
          <w:position w:val="1"/>
          <w:sz w:val="28"/>
          <w:u w:val="single"/>
        </w:rPr>
        <w:t>3</w:t>
        <w:tab/>
      </w:r>
      <w:r>
        <w:rPr>
          <w:spacing w:val="-2"/>
          <w:sz w:val="28"/>
        </w:rPr>
        <w:t>від</w:t>
      </w:r>
    </w:p>
    <w:p>
      <w:pPr>
        <w:spacing w:before="73"/>
        <w:ind w:left="187" w:right="0" w:firstLine="0"/>
        <w:jc w:val="left"/>
        <w:rPr>
          <w:sz w:val="28"/>
        </w:rPr>
      </w:pPr>
      <w:r>
        <w:rPr/>
        <w:br w:type="column"/>
      </w:r>
      <w:r>
        <w:rPr>
          <w:sz w:val="28"/>
          <w:u w:val="single"/>
        </w:rPr>
        <w:t>21.12.2023</w:t>
      </w:r>
    </w:p>
    <w:p>
      <w:pPr>
        <w:spacing w:after="0"/>
        <w:jc w:val="left"/>
        <w:rPr>
          <w:sz w:val="28"/>
        </w:rPr>
        <w:sectPr>
          <w:pgSz w:w="11910" w:h="16850"/>
          <w:pgMar w:top="760" w:bottom="280" w:left="480" w:right="540"/>
          <w:cols w:num="3" w:equalWidth="0">
            <w:col w:w="4289" w:space="40"/>
            <w:col w:w="1866" w:space="39"/>
            <w:col w:w="4656"/>
          </w:cols>
        </w:sectPr>
      </w:pPr>
    </w:p>
    <w:p>
      <w:pPr>
        <w:spacing w:line="240" w:lineRule="auto" w:before="9"/>
        <w:rPr>
          <w:sz w:val="15"/>
        </w:rPr>
      </w:pPr>
    </w:p>
    <w:p>
      <w:pPr>
        <w:tabs>
          <w:tab w:pos="6719" w:val="left" w:leader="none"/>
        </w:tabs>
        <w:spacing w:before="92"/>
        <w:ind w:left="0" w:right="408" w:firstLine="0"/>
        <w:jc w:val="center"/>
        <w:rPr>
          <w:sz w:val="22"/>
        </w:rPr>
      </w:pPr>
      <w:r>
        <w:rPr/>
        <w:pict>
          <v:shape style="position:absolute;margin-left:244.940002pt;margin-top:19.41951pt;width:93.55pt;height:.1pt;mso-position-horizontal-relative:page;mso-position-vertical-relative:paragraph;z-index:-15727616;mso-wrap-distance-left:0;mso-wrap-distance-right:0" coordorigin="4899,388" coordsize="1871,0" path="m4899,388l6770,388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sz w:val="22"/>
        </w:rPr>
        <w:t>Директор</w:t>
        <w:tab/>
        <w:t>Ю. І. Дума</w:t>
      </w:r>
    </w:p>
    <w:p>
      <w:pPr>
        <w:spacing w:before="40"/>
        <w:ind w:left="200" w:right="405" w:firstLine="0"/>
        <w:jc w:val="center"/>
        <w:rPr>
          <w:sz w:val="20"/>
        </w:rPr>
      </w:pPr>
      <w:r>
        <w:rPr>
          <w:sz w:val="20"/>
        </w:rPr>
        <w:t>(підпис)</w:t>
      </w:r>
    </w:p>
    <w:sectPr>
      <w:type w:val="continuous"/>
      <w:pgSz w:w="11910" w:h="16850"/>
      <w:pgMar w:top="580" w:bottom="280" w:left="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5" w:hanging="312"/>
        <w:jc w:val="left"/>
      </w:pPr>
      <w:rPr>
        <w:rFonts w:hint="default" w:ascii="Times New Roman" w:hAnsi="Times New Roman" w:eastAsia="Times New Roman" w:cs="Times New Roman"/>
        <w:w w:val="100"/>
        <w:position w:val="-2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03" w:hanging="3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46" w:hanging="3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89" w:hanging="3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32" w:hanging="3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75" w:hanging="3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8" w:hanging="3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61" w:hanging="3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04" w:hanging="31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455" w:hanging="313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PDF export</dc:subject>
  <dcterms:created xsi:type="dcterms:W3CDTF">2023-12-22T07:29:40Z</dcterms:created>
  <dcterms:modified xsi:type="dcterms:W3CDTF">2023-12-22T07:29:40Z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LastSaved">
    <vt:filetime>2023-12-22T00:00:00Z</vt:filetime>
  </property>
</Properties>
</file>