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23" w:rsidRPr="00CB6638" w:rsidRDefault="00BE3F23" w:rsidP="00BE3F23">
      <w:pPr>
        <w:pStyle w:val="3"/>
        <w:spacing w:after="0"/>
        <w:jc w:val="center"/>
        <w:rPr>
          <w:rFonts w:ascii="Times New Roman" w:hAnsi="Times New Roman" w:cs="Times New Roman"/>
        </w:rPr>
      </w:pPr>
      <w:r w:rsidRPr="00CB6638">
        <w:rPr>
          <w:rFonts w:ascii="Times New Roman" w:hAnsi="Times New Roman" w:cs="Times New Roman"/>
          <w:color w:val="000000"/>
          <w:sz w:val="27"/>
        </w:rPr>
        <w:t xml:space="preserve">Протокол </w:t>
      </w:r>
      <w:r w:rsidRPr="00CB6638">
        <w:rPr>
          <w:rFonts w:ascii="Times New Roman" w:hAnsi="Times New Roman" w:cs="Times New Roman"/>
        </w:rPr>
        <w:br/>
      </w:r>
      <w:r w:rsidRPr="00CB6638">
        <w:rPr>
          <w:rFonts w:ascii="Times New Roman" w:hAnsi="Times New Roman" w:cs="Times New Roman"/>
          <w:color w:val="000000"/>
          <w:sz w:val="27"/>
        </w:rPr>
        <w:t>засідання атестаційної комісії</w:t>
      </w:r>
      <w:bookmarkStart w:id="0" w:name="225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2835"/>
      </w:tblGrid>
      <w:tr w:rsidR="00BE3F23" w:rsidRPr="00CB6638" w:rsidTr="00E8210B">
        <w:trPr>
          <w:trHeight w:val="30"/>
        </w:trPr>
        <w:tc>
          <w:tcPr>
            <w:tcW w:w="7763" w:type="dxa"/>
            <w:vAlign w:val="center"/>
            <w:hideMark/>
          </w:tcPr>
          <w:p w:rsidR="00BE3F23" w:rsidRPr="00CB6638" w:rsidRDefault="00BE3F23" w:rsidP="00E8210B">
            <w:pPr>
              <w:widowControl w:val="0"/>
              <w:spacing w:line="254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«16» жовтня  2024</w:t>
            </w:r>
            <w:r w:rsidRPr="00CB6638"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року</w:t>
            </w:r>
            <w:bookmarkStart w:id="1" w:name="226"/>
            <w:bookmarkEnd w:id="1"/>
          </w:p>
        </w:tc>
        <w:tc>
          <w:tcPr>
            <w:tcW w:w="2835" w:type="dxa"/>
            <w:vAlign w:val="center"/>
            <w:hideMark/>
          </w:tcPr>
          <w:p w:rsidR="00BE3F23" w:rsidRPr="00CB6638" w:rsidRDefault="00BE3F23" w:rsidP="00E8210B">
            <w:pPr>
              <w:widowControl w:val="0"/>
              <w:spacing w:line="254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B6638">
              <w:rPr>
                <w:color w:val="000000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№ </w:t>
            </w:r>
            <w:bookmarkStart w:id="2" w:name="227"/>
            <w:bookmarkEnd w:id="2"/>
            <w:r w:rsidRPr="00CB6638"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3</w:t>
            </w:r>
          </w:p>
        </w:tc>
      </w:tr>
    </w:tbl>
    <w:p w:rsidR="00BE3F23" w:rsidRDefault="00BE3F23" w:rsidP="00BE3F23">
      <w:pPr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Малофонтанський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опорнийзаклад</w:t>
      </w:r>
      <w:proofErr w:type="spellEnd"/>
      <w:r>
        <w:rPr>
          <w:sz w:val="24"/>
          <w:szCs w:val="24"/>
        </w:rPr>
        <w:t xml:space="preserve"> освіти </w:t>
      </w:r>
      <w:proofErr w:type="spellStart"/>
      <w:r>
        <w:rPr>
          <w:sz w:val="24"/>
          <w:szCs w:val="24"/>
        </w:rPr>
        <w:t>Куяльницької</w:t>
      </w:r>
      <w:proofErr w:type="spellEnd"/>
      <w:r>
        <w:rPr>
          <w:sz w:val="24"/>
          <w:szCs w:val="24"/>
        </w:rPr>
        <w:t xml:space="preserve"> сільської ради </w:t>
      </w:r>
    </w:p>
    <w:p w:rsidR="00BE3F23" w:rsidRDefault="00BE3F23" w:rsidP="00BE3F23">
      <w:pPr>
        <w:widowControl w:val="0"/>
        <w:rPr>
          <w:rFonts w:ascii="Arial" w:hAnsi="Arial"/>
          <w:color w:val="000000"/>
        </w:rPr>
      </w:pPr>
    </w:p>
    <w:p w:rsidR="00BE3F23" w:rsidRDefault="00BE3F23" w:rsidP="00BE3F23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Присутні: Доба Н. М., </w:t>
      </w:r>
      <w:proofErr w:type="spellStart"/>
      <w:r>
        <w:rPr>
          <w:color w:val="000000"/>
          <w:sz w:val="24"/>
          <w:szCs w:val="24"/>
        </w:rPr>
        <w:t>Шаргородська</w:t>
      </w:r>
      <w:proofErr w:type="spellEnd"/>
      <w:r>
        <w:rPr>
          <w:color w:val="000000"/>
          <w:sz w:val="24"/>
          <w:szCs w:val="24"/>
        </w:rPr>
        <w:t xml:space="preserve"> І.А., </w:t>
      </w:r>
      <w:proofErr w:type="spellStart"/>
      <w:r>
        <w:rPr>
          <w:color w:val="000000"/>
          <w:sz w:val="24"/>
          <w:szCs w:val="24"/>
        </w:rPr>
        <w:t>Кирничанська</w:t>
      </w:r>
      <w:proofErr w:type="spellEnd"/>
      <w:r>
        <w:rPr>
          <w:color w:val="000000"/>
          <w:sz w:val="24"/>
          <w:szCs w:val="24"/>
        </w:rPr>
        <w:t xml:space="preserve"> О.М., </w:t>
      </w:r>
      <w:proofErr w:type="spellStart"/>
      <w:r>
        <w:rPr>
          <w:color w:val="000000"/>
          <w:sz w:val="24"/>
          <w:szCs w:val="24"/>
        </w:rPr>
        <w:t>Кучерук</w:t>
      </w:r>
      <w:proofErr w:type="spellEnd"/>
      <w:r>
        <w:rPr>
          <w:color w:val="000000"/>
          <w:sz w:val="24"/>
          <w:szCs w:val="24"/>
        </w:rPr>
        <w:t xml:space="preserve"> Л.Г.,</w:t>
      </w:r>
    </w:p>
    <w:p w:rsidR="00BE3F23" w:rsidRDefault="00BE3F23" w:rsidP="00BE3F23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Порфіровва</w:t>
      </w:r>
      <w:proofErr w:type="spellEnd"/>
      <w:r>
        <w:rPr>
          <w:color w:val="000000"/>
          <w:sz w:val="24"/>
          <w:szCs w:val="24"/>
        </w:rPr>
        <w:t xml:space="preserve">  О.В., Москаленко С.В, </w:t>
      </w:r>
      <w:proofErr w:type="spellStart"/>
      <w:r>
        <w:rPr>
          <w:color w:val="000000"/>
          <w:sz w:val="24"/>
          <w:szCs w:val="24"/>
        </w:rPr>
        <w:t>Ількевич</w:t>
      </w:r>
      <w:proofErr w:type="spellEnd"/>
      <w:r>
        <w:rPr>
          <w:color w:val="000000"/>
          <w:sz w:val="24"/>
          <w:szCs w:val="24"/>
        </w:rPr>
        <w:t xml:space="preserve"> А.С.</w:t>
      </w:r>
    </w:p>
    <w:p w:rsidR="00BE3F23" w:rsidRDefault="00BE3F23" w:rsidP="00BE3F23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Відсутні: __</w:t>
      </w:r>
      <w:r>
        <w:rPr>
          <w:color w:val="000000"/>
          <w:sz w:val="24"/>
          <w:szCs w:val="24"/>
          <w:u w:val="single"/>
        </w:rPr>
        <w:t>–</w:t>
      </w:r>
      <w:r>
        <w:rPr>
          <w:color w:val="000000"/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  <w:vertAlign w:val="superscript"/>
        </w:rPr>
        <w:t xml:space="preserve">                                                           (прізвища, імена, по батькові (за наявності) відсутніх членів комісії)</w:t>
      </w:r>
      <w:bookmarkStart w:id="3" w:name="230"/>
      <w:bookmarkEnd w:id="3"/>
    </w:p>
    <w:p w:rsidR="00BE3F23" w:rsidRDefault="00BE3F23" w:rsidP="00BE3F23">
      <w:pPr>
        <w:widowControl w:val="0"/>
        <w:rPr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Запрошені: _</w:t>
      </w:r>
      <w:r>
        <w:rPr>
          <w:color w:val="000000"/>
          <w:sz w:val="24"/>
          <w:szCs w:val="24"/>
          <w:u w:val="single"/>
        </w:rPr>
        <w:t>–</w:t>
      </w:r>
      <w:r>
        <w:rPr>
          <w:color w:val="000000"/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  <w:vertAlign w:val="superscript"/>
        </w:rPr>
        <w:t xml:space="preserve">                                                     (прізвища, імена, по батькові (за наявності) запрошених (у разі запрошення))</w:t>
      </w:r>
      <w:bookmarkStart w:id="4" w:name="231"/>
      <w:bookmarkEnd w:id="4"/>
    </w:p>
    <w:p w:rsidR="00BE3F23" w:rsidRDefault="00BE3F23" w:rsidP="00BE3F23">
      <w:pPr>
        <w:rPr>
          <w:color w:val="000000"/>
          <w:sz w:val="24"/>
          <w:szCs w:val="24"/>
        </w:rPr>
      </w:pPr>
    </w:p>
    <w:p w:rsidR="00BE3F23" w:rsidRDefault="00BE3F23" w:rsidP="00BE3F23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ПОРЯДОК ДЕННИЙ</w:t>
      </w:r>
      <w:bookmarkStart w:id="5" w:name="232"/>
      <w:bookmarkEnd w:id="5"/>
    </w:p>
    <w:p w:rsidR="00BE3F23" w:rsidRDefault="00BE3F23" w:rsidP="00BE3F23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bookmarkStart w:id="6" w:name="233"/>
      <w:bookmarkEnd w:id="6"/>
      <w:r>
        <w:rPr>
          <w:color w:val="000000"/>
          <w:sz w:val="24"/>
          <w:szCs w:val="24"/>
        </w:rPr>
        <w:t xml:space="preserve"> Затвердження списку педагогічних працівників, які підлягають почерговій атестації, строків проведення їх атестації.</w:t>
      </w:r>
    </w:p>
    <w:p w:rsidR="00BE3F23" w:rsidRDefault="00BE3F23" w:rsidP="00BE3F23">
      <w:pPr>
        <w:widowControl w:val="0"/>
        <w:rPr>
          <w:color w:val="000000"/>
          <w:sz w:val="24"/>
          <w:szCs w:val="24"/>
        </w:rPr>
      </w:pPr>
    </w:p>
    <w:p w:rsidR="00BE3F23" w:rsidRDefault="00BE3F23" w:rsidP="00BE3F23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СЛУХАЛИ:</w:t>
      </w:r>
      <w:bookmarkStart w:id="7" w:name="235"/>
      <w:bookmarkEnd w:id="7"/>
    </w:p>
    <w:p w:rsidR="00BE3F23" w:rsidRDefault="00BE3F23" w:rsidP="00BE3F23">
      <w:pPr>
        <w:widowControl w:val="0"/>
        <w:rPr>
          <w:sz w:val="24"/>
          <w:szCs w:val="24"/>
        </w:rPr>
      </w:pPr>
      <w:bookmarkStart w:id="8" w:name="236"/>
      <w:bookmarkEnd w:id="8"/>
      <w:proofErr w:type="spellStart"/>
      <w:r>
        <w:rPr>
          <w:color w:val="000000"/>
          <w:sz w:val="24"/>
          <w:szCs w:val="24"/>
        </w:rPr>
        <w:t>Шаргородську</w:t>
      </w:r>
      <w:proofErr w:type="spellEnd"/>
      <w:r>
        <w:rPr>
          <w:color w:val="000000"/>
          <w:sz w:val="24"/>
          <w:szCs w:val="24"/>
        </w:rPr>
        <w:t xml:space="preserve"> І.А., яка ознайомила присутніх із заявою вчителя фізичної культури </w:t>
      </w:r>
      <w:proofErr w:type="spellStart"/>
      <w:r>
        <w:rPr>
          <w:color w:val="000000"/>
          <w:sz w:val="24"/>
          <w:szCs w:val="24"/>
        </w:rPr>
        <w:t>Французана</w:t>
      </w:r>
      <w:proofErr w:type="spellEnd"/>
      <w:r>
        <w:rPr>
          <w:color w:val="000000"/>
          <w:sz w:val="24"/>
          <w:szCs w:val="24"/>
        </w:rPr>
        <w:t xml:space="preserve"> А.О. та вчителя української мови </w:t>
      </w:r>
      <w:proofErr w:type="spellStart"/>
      <w:r>
        <w:rPr>
          <w:color w:val="000000"/>
          <w:sz w:val="24"/>
          <w:szCs w:val="24"/>
        </w:rPr>
        <w:t>Ковальової</w:t>
      </w:r>
      <w:proofErr w:type="spellEnd"/>
      <w:r>
        <w:rPr>
          <w:color w:val="000000"/>
          <w:sz w:val="24"/>
          <w:szCs w:val="24"/>
        </w:rPr>
        <w:t xml:space="preserve"> Н.В. щодо позачергової атестації.</w:t>
      </w:r>
    </w:p>
    <w:p w:rsidR="00BE3F23" w:rsidRDefault="00BE3F23" w:rsidP="00BE3F23">
      <w:pPr>
        <w:widowControl w:val="0"/>
        <w:rPr>
          <w:sz w:val="24"/>
          <w:szCs w:val="24"/>
        </w:rPr>
      </w:pPr>
      <w:bookmarkStart w:id="9" w:name="237"/>
      <w:bookmarkEnd w:id="9"/>
    </w:p>
    <w:p w:rsidR="00BE3F23" w:rsidRDefault="00BE3F23" w:rsidP="00BE3F23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ВИРІШИЛИ:</w:t>
      </w:r>
      <w:r>
        <w:br/>
      </w:r>
      <w:r>
        <w:rPr>
          <w:color w:val="000000"/>
          <w:sz w:val="24"/>
          <w:szCs w:val="24"/>
        </w:rPr>
        <w:t>1. Затвердити список педагогічних працівників, які підлягають почерговій атестації                     ( список додається).</w:t>
      </w:r>
    </w:p>
    <w:p w:rsidR="00BE3F23" w:rsidRDefault="00BE3F23" w:rsidP="00BE3F23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Затвердити такі строки проведення атестації: з 17 до 20 жовтня – оприлюднення інформації про атестацію на </w:t>
      </w:r>
      <w:proofErr w:type="spellStart"/>
      <w:r>
        <w:rPr>
          <w:color w:val="000000"/>
          <w:sz w:val="24"/>
          <w:szCs w:val="24"/>
        </w:rPr>
        <w:t>вебсайті</w:t>
      </w:r>
      <w:proofErr w:type="spellEnd"/>
      <w:r>
        <w:rPr>
          <w:color w:val="000000"/>
          <w:sz w:val="24"/>
          <w:szCs w:val="24"/>
        </w:rPr>
        <w:t xml:space="preserve"> закладу; з 23 до 27 жовтня – надання до атестаційної комісії документів, що свідчать про педагогічну майстерність та професійні досягнення; до 01.04.2025  провести підсумкове засідання атестаційної комісії.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77"/>
        <w:gridCol w:w="2616"/>
        <w:gridCol w:w="3198"/>
      </w:tblGrid>
      <w:tr w:rsidR="00BE3F23" w:rsidTr="00E8210B">
        <w:trPr>
          <w:trHeight w:val="120"/>
        </w:trPr>
        <w:tc>
          <w:tcPr>
            <w:tcW w:w="3877" w:type="dxa"/>
            <w:vAlign w:val="center"/>
            <w:hideMark/>
          </w:tcPr>
          <w:p w:rsidR="00BE3F23" w:rsidRDefault="00BE3F23" w:rsidP="00E8210B">
            <w:pPr>
              <w:widowControl w:val="0"/>
              <w:spacing w:line="254" w:lineRule="auto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E3F23" w:rsidRDefault="00BE3F23" w:rsidP="00E8210B">
            <w:pPr>
              <w:widowControl w:val="0"/>
              <w:spacing w:line="254" w:lineRule="auto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E3F23" w:rsidRDefault="00BE3F23" w:rsidP="00E8210B">
            <w:pPr>
              <w:widowControl w:val="0"/>
              <w:spacing w:line="254" w:lineRule="auto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E3F23" w:rsidRDefault="00BE3F23" w:rsidP="00E8210B">
            <w:pPr>
              <w:widowControl w:val="0"/>
              <w:spacing w:line="254" w:lineRule="auto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E3F23" w:rsidRDefault="00BE3F23" w:rsidP="00E8210B">
            <w:pPr>
              <w:widowControl w:val="0"/>
              <w:spacing w:line="254" w:lineRule="auto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E3F23" w:rsidRDefault="00BE3F23" w:rsidP="00E8210B">
            <w:pPr>
              <w:widowControl w:val="0"/>
              <w:spacing w:line="254" w:lineRule="auto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E3F23" w:rsidRDefault="00BE3F23" w:rsidP="00E8210B">
            <w:pPr>
              <w:widowControl w:val="0"/>
              <w:spacing w:line="254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Голова атестаційної комісії</w:t>
            </w:r>
            <w:bookmarkStart w:id="10" w:name="239"/>
            <w:bookmarkEnd w:id="10"/>
          </w:p>
        </w:tc>
        <w:tc>
          <w:tcPr>
            <w:tcW w:w="2616" w:type="dxa"/>
            <w:vAlign w:val="center"/>
            <w:hideMark/>
          </w:tcPr>
          <w:p w:rsidR="00BE3F23" w:rsidRDefault="00BE3F23" w:rsidP="00E8210B">
            <w:pPr>
              <w:widowControl w:val="0"/>
              <w:spacing w:line="254" w:lineRule="auto"/>
              <w:jc w:val="center"/>
              <w:rPr>
                <w:rFonts w:ascii="Arial" w:hAnsi="Arial"/>
                <w:color w:val="000000"/>
                <w:kern w:val="2"/>
                <w:lang w:eastAsia="en-US"/>
                <w14:ligatures w14:val="standardContextual"/>
              </w:rPr>
            </w:pPr>
          </w:p>
          <w:p w:rsidR="00BE3F23" w:rsidRDefault="00BE3F23" w:rsidP="00E8210B">
            <w:pPr>
              <w:widowControl w:val="0"/>
              <w:spacing w:line="254" w:lineRule="auto"/>
              <w:jc w:val="center"/>
              <w:rPr>
                <w:rFonts w:ascii="Arial" w:hAnsi="Arial"/>
                <w:color w:val="000000"/>
                <w:kern w:val="2"/>
                <w:lang w:eastAsia="en-US"/>
                <w14:ligatures w14:val="standardContextual"/>
              </w:rPr>
            </w:pPr>
          </w:p>
          <w:p w:rsidR="00BE3F23" w:rsidRDefault="00BE3F23" w:rsidP="00E8210B">
            <w:pPr>
              <w:widowControl w:val="0"/>
              <w:spacing w:line="254" w:lineRule="auto"/>
              <w:jc w:val="center"/>
              <w:rPr>
                <w:rFonts w:ascii="Arial" w:hAnsi="Arial"/>
                <w:color w:val="000000"/>
                <w:kern w:val="2"/>
                <w:lang w:eastAsia="en-US"/>
                <w14:ligatures w14:val="standardContextual"/>
              </w:rPr>
            </w:pPr>
          </w:p>
          <w:p w:rsidR="00BE3F23" w:rsidRDefault="00BE3F23" w:rsidP="00E8210B">
            <w:pPr>
              <w:widowControl w:val="0"/>
              <w:spacing w:line="254" w:lineRule="auto"/>
              <w:jc w:val="center"/>
              <w:rPr>
                <w:rFonts w:ascii="Arial" w:hAnsi="Arial"/>
                <w:color w:val="000000"/>
                <w:kern w:val="2"/>
                <w:lang w:eastAsia="en-US"/>
                <w14:ligatures w14:val="standardContextual"/>
              </w:rPr>
            </w:pPr>
          </w:p>
          <w:p w:rsidR="00BE3F23" w:rsidRDefault="00BE3F23" w:rsidP="00E8210B">
            <w:pPr>
              <w:widowControl w:val="0"/>
              <w:spacing w:line="254" w:lineRule="auto"/>
              <w:jc w:val="center"/>
              <w:rPr>
                <w:rFonts w:ascii="Arial" w:hAnsi="Arial"/>
                <w:color w:val="000000"/>
                <w:kern w:val="2"/>
                <w:lang w:eastAsia="en-US"/>
                <w14:ligatures w14:val="standardContextual"/>
              </w:rPr>
            </w:pPr>
          </w:p>
          <w:p w:rsidR="00BE3F23" w:rsidRDefault="00BE3F23" w:rsidP="00E8210B">
            <w:pPr>
              <w:widowControl w:val="0"/>
              <w:spacing w:line="254" w:lineRule="auto"/>
              <w:jc w:val="center"/>
              <w:rPr>
                <w:rFonts w:ascii="Arial" w:hAnsi="Arial"/>
                <w:color w:val="000000"/>
                <w:kern w:val="2"/>
                <w:lang w:eastAsia="en-US"/>
                <w14:ligatures w14:val="standardContextual"/>
              </w:rPr>
            </w:pPr>
          </w:p>
          <w:p w:rsidR="00BE3F23" w:rsidRDefault="00BE3F23" w:rsidP="00E8210B">
            <w:pPr>
              <w:widowControl w:val="0"/>
              <w:spacing w:line="254" w:lineRule="auto"/>
              <w:jc w:val="center"/>
              <w:rPr>
                <w:rFonts w:ascii="Arial" w:hAnsi="Arial"/>
                <w:color w:val="000000"/>
                <w:kern w:val="2"/>
                <w:lang w:eastAsia="en-US"/>
                <w14:ligatures w14:val="standardContextual"/>
              </w:rPr>
            </w:pPr>
          </w:p>
          <w:p w:rsidR="00BE3F23" w:rsidRDefault="00BE3F23" w:rsidP="00E8210B">
            <w:pPr>
              <w:widowControl w:val="0"/>
              <w:spacing w:line="254" w:lineRule="auto"/>
              <w:jc w:val="center"/>
              <w:rPr>
                <w:rFonts w:ascii="Arial" w:hAnsi="Arial"/>
                <w:color w:val="000000"/>
                <w:kern w:val="2"/>
                <w:lang w:eastAsia="en-US"/>
                <w14:ligatures w14:val="standardContextual"/>
              </w:rPr>
            </w:pPr>
          </w:p>
          <w:p w:rsidR="00BE3F23" w:rsidRDefault="00BE3F23" w:rsidP="00E8210B">
            <w:pPr>
              <w:widowControl w:val="0"/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/>
                <w:color w:val="000000"/>
                <w:kern w:val="2"/>
                <w:lang w:eastAsia="en-US"/>
                <w14:ligatures w14:val="standardContextual"/>
              </w:rPr>
              <w:t>_________________</w:t>
            </w:r>
            <w:r>
              <w:rPr>
                <w:kern w:val="2"/>
                <w:lang w:eastAsia="en-US"/>
                <w14:ligatures w14:val="standardContextual"/>
              </w:rPr>
              <w:br/>
            </w:r>
            <w:r>
              <w:rPr>
                <w:rFonts w:ascii="Arial" w:hAnsi="Arial"/>
                <w:color w:val="000000"/>
                <w:kern w:val="2"/>
                <w:vertAlign w:val="superscript"/>
                <w:lang w:eastAsia="en-US"/>
                <w14:ligatures w14:val="standardContextual"/>
              </w:rPr>
              <w:t>(підпис)</w:t>
            </w:r>
            <w:bookmarkStart w:id="11" w:name="240"/>
            <w:bookmarkEnd w:id="11"/>
          </w:p>
        </w:tc>
        <w:tc>
          <w:tcPr>
            <w:tcW w:w="3198" w:type="dxa"/>
            <w:vAlign w:val="center"/>
            <w:hideMark/>
          </w:tcPr>
          <w:p w:rsidR="00BE3F23" w:rsidRDefault="00BE3F23" w:rsidP="00E8210B">
            <w:pPr>
              <w:widowControl w:val="0"/>
              <w:spacing w:line="254" w:lineRule="auto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E3F23" w:rsidRDefault="00BE3F23" w:rsidP="00E8210B">
            <w:pPr>
              <w:widowControl w:val="0"/>
              <w:spacing w:line="254" w:lineRule="auto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E3F23" w:rsidRDefault="00BE3F23" w:rsidP="00E8210B">
            <w:pPr>
              <w:widowControl w:val="0"/>
              <w:spacing w:line="254" w:lineRule="auto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E3F23" w:rsidRDefault="00BE3F23" w:rsidP="00E8210B">
            <w:pPr>
              <w:widowControl w:val="0"/>
              <w:spacing w:line="254" w:lineRule="auto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E3F23" w:rsidRDefault="00BE3F23" w:rsidP="00E8210B">
            <w:pPr>
              <w:widowControl w:val="0"/>
              <w:spacing w:line="254" w:lineRule="auto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E3F23" w:rsidRDefault="00BE3F23" w:rsidP="00E8210B">
            <w:pPr>
              <w:widowControl w:val="0"/>
              <w:spacing w:line="254" w:lineRule="auto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E3F23" w:rsidRDefault="00BE3F23" w:rsidP="00E8210B">
            <w:pPr>
              <w:widowControl w:val="0"/>
              <w:spacing w:line="254" w:lineRule="auto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E3F23" w:rsidRDefault="00BE3F23" w:rsidP="00E8210B">
            <w:pPr>
              <w:widowControl w:val="0"/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Наталія ДОБА</w:t>
            </w:r>
            <w:r>
              <w:rPr>
                <w:kern w:val="2"/>
                <w:lang w:eastAsia="en-US"/>
                <w14:ligatures w14:val="standardContextual"/>
              </w:rPr>
              <w:br/>
            </w:r>
            <w:bookmarkStart w:id="12" w:name="241"/>
            <w:bookmarkEnd w:id="12"/>
          </w:p>
        </w:tc>
      </w:tr>
      <w:tr w:rsidR="00BE3F23" w:rsidTr="00E8210B">
        <w:trPr>
          <w:trHeight w:val="120"/>
        </w:trPr>
        <w:tc>
          <w:tcPr>
            <w:tcW w:w="3877" w:type="dxa"/>
            <w:vAlign w:val="center"/>
            <w:hideMark/>
          </w:tcPr>
          <w:p w:rsidR="00BE3F23" w:rsidRDefault="00BE3F23" w:rsidP="00E8210B">
            <w:pPr>
              <w:widowControl w:val="0"/>
              <w:spacing w:line="254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Секретар атестаційної комісії</w:t>
            </w:r>
            <w:bookmarkStart w:id="13" w:name="242"/>
            <w:bookmarkEnd w:id="13"/>
          </w:p>
        </w:tc>
        <w:tc>
          <w:tcPr>
            <w:tcW w:w="2616" w:type="dxa"/>
            <w:vAlign w:val="center"/>
            <w:hideMark/>
          </w:tcPr>
          <w:p w:rsidR="00BE3F23" w:rsidRDefault="00BE3F23" w:rsidP="00E8210B">
            <w:pPr>
              <w:widowControl w:val="0"/>
              <w:spacing w:line="254" w:lineRule="auto"/>
              <w:jc w:val="center"/>
              <w:rPr>
                <w:rFonts w:ascii="Arial" w:hAnsi="Arial"/>
                <w:color w:val="000000"/>
                <w:kern w:val="2"/>
                <w:lang w:eastAsia="en-US"/>
                <w14:ligatures w14:val="standardContextual"/>
              </w:rPr>
            </w:pPr>
          </w:p>
          <w:p w:rsidR="00BE3F23" w:rsidRDefault="00BE3F23" w:rsidP="00E8210B">
            <w:pPr>
              <w:widowControl w:val="0"/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/>
                <w:color w:val="000000"/>
                <w:kern w:val="2"/>
                <w:lang w:eastAsia="en-US"/>
                <w14:ligatures w14:val="standardContextual"/>
              </w:rPr>
              <w:t>_________________</w:t>
            </w:r>
            <w:r>
              <w:rPr>
                <w:kern w:val="2"/>
                <w:lang w:eastAsia="en-US"/>
                <w14:ligatures w14:val="standardContextual"/>
              </w:rPr>
              <w:br/>
            </w:r>
            <w:r>
              <w:rPr>
                <w:rFonts w:ascii="Arial" w:hAnsi="Arial"/>
                <w:color w:val="000000"/>
                <w:kern w:val="2"/>
                <w:vertAlign w:val="superscript"/>
                <w:lang w:eastAsia="en-US"/>
                <w14:ligatures w14:val="standardContextual"/>
              </w:rPr>
              <w:t>(підпис)</w:t>
            </w:r>
            <w:bookmarkStart w:id="14" w:name="243"/>
            <w:bookmarkEnd w:id="14"/>
          </w:p>
        </w:tc>
        <w:tc>
          <w:tcPr>
            <w:tcW w:w="3198" w:type="dxa"/>
            <w:vAlign w:val="center"/>
            <w:hideMark/>
          </w:tcPr>
          <w:p w:rsidR="00BE3F23" w:rsidRDefault="00BE3F23" w:rsidP="00E8210B">
            <w:pPr>
              <w:widowControl w:val="0"/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І.А. </w:t>
            </w:r>
            <w:proofErr w:type="spellStart"/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Шаргородська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br/>
            </w:r>
            <w:bookmarkStart w:id="15" w:name="244"/>
            <w:bookmarkEnd w:id="15"/>
          </w:p>
        </w:tc>
      </w:tr>
    </w:tbl>
    <w:p w:rsidR="00D61697" w:rsidRDefault="00D61697">
      <w:bookmarkStart w:id="16" w:name="_GoBack"/>
      <w:bookmarkEnd w:id="16"/>
    </w:p>
    <w:sectPr w:rsidR="00D616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232">
    <w:altName w:val="MS Gothic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D1"/>
    <w:rsid w:val="00B455D1"/>
    <w:rsid w:val="00BE3F23"/>
    <w:rsid w:val="00D6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BE3F23"/>
    <w:pPr>
      <w:keepNext/>
      <w:keepLines/>
      <w:spacing w:before="200" w:after="200"/>
      <w:outlineLvl w:val="2"/>
    </w:pPr>
    <w:rPr>
      <w:rFonts w:ascii="font1232" w:eastAsia="font1232" w:hAnsi="font1232" w:cs="font1232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E3F23"/>
    <w:rPr>
      <w:rFonts w:ascii="font1232" w:eastAsia="font1232" w:hAnsi="font1232" w:cs="font1232"/>
      <w:b/>
      <w:bCs/>
      <w:color w:val="4F81BD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BE3F23"/>
    <w:pPr>
      <w:keepNext/>
      <w:keepLines/>
      <w:spacing w:before="200" w:after="200"/>
      <w:outlineLvl w:val="2"/>
    </w:pPr>
    <w:rPr>
      <w:rFonts w:ascii="font1232" w:eastAsia="font1232" w:hAnsi="font1232" w:cs="font1232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E3F23"/>
    <w:rPr>
      <w:rFonts w:ascii="font1232" w:eastAsia="font1232" w:hAnsi="font1232" w:cs="font1232"/>
      <w:b/>
      <w:bCs/>
      <w:color w:val="4F81BD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2025-03-03T06:37:00Z</dcterms:created>
  <dcterms:modified xsi:type="dcterms:W3CDTF">2025-03-03T06:39:00Z</dcterms:modified>
</cp:coreProperties>
</file>