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142" w:rsidRDefault="00916142"/>
    <w:p w:rsidR="00916142" w:rsidRDefault="00916142"/>
    <w:p w:rsidR="00916142" w:rsidRDefault="00916142">
      <w:pPr>
        <w:pStyle w:val="1"/>
        <w:spacing w:before="0" w:after="75"/>
        <w:divId w:val="468212159"/>
        <w:rPr>
          <w:rFonts w:ascii="Merriweather Sans" w:eastAsia="Times New Roman" w:hAnsi="Merriweather Sans"/>
          <w:color w:val="294A70"/>
          <w:kern w:val="36"/>
          <w:sz w:val="33"/>
          <w:szCs w:val="33"/>
          <w14:ligatures w14:val="none"/>
        </w:rPr>
      </w:pPr>
      <w:r>
        <w:rPr>
          <w:rFonts w:ascii="Merriweather Sans" w:eastAsia="Times New Roman" w:hAnsi="Merriweather Sans"/>
          <w:b/>
          <w:bCs/>
          <w:color w:val="294A70"/>
          <w:sz w:val="33"/>
          <w:szCs w:val="33"/>
        </w:rPr>
        <w:t>Основи християнської етики</w:t>
      </w:r>
    </w:p>
    <w:p w:rsidR="00916142" w:rsidRDefault="00916142">
      <w:pPr>
        <w:pStyle w:val="a3"/>
        <w:shd w:val="clear" w:color="auto" w:fill="FFFFFF"/>
        <w:spacing w:before="0" w:beforeAutospacing="0" w:after="225" w:afterAutospacing="0"/>
        <w:jc w:val="center"/>
        <w:divId w:val="1917474893"/>
        <w:rPr>
          <w:rFonts w:ascii="Open Sans" w:hAnsi="Open Sans" w:cs="Open Sans"/>
          <w:color w:val="666666"/>
        </w:rPr>
      </w:pPr>
      <w:r>
        <w:rPr>
          <w:rStyle w:val="a4"/>
          <w:rFonts w:ascii="Open Sans" w:hAnsi="Open Sans" w:cs="Open Sans"/>
          <w:color w:val="666666"/>
        </w:rPr>
        <w:t>Критерії оцінювання навчальних досягнень учнів 1-11 класів із основ християнської етики</w:t>
      </w:r>
    </w:p>
    <w:p w:rsidR="00916142" w:rsidRDefault="00916142">
      <w:pPr>
        <w:pStyle w:val="a3"/>
        <w:shd w:val="clear" w:color="auto" w:fill="FFFFFF"/>
        <w:spacing w:before="0" w:beforeAutospacing="0" w:after="225" w:afterAutospacing="0"/>
        <w:divId w:val="1917474893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>Під час оцінювання навчальних досягнень школярів із основ християнської етики враховується: – знання учнями морального вчення Ісуса Христа, змісту Божих Заповідей, ставлення школярів до світу у світлі Біблії, змісту християнського спілкування; – уміння учнів керуватися в житті Божими Заповідями, моральним ученням Ісуса Христа, усвідомлювати свої вчинки у світлі Біблії, виявляти особистісні моральні християнські чесноти. Всі види оцінювання навчальних досягнень учнів здійснюються за критеріями, наведеними в таблиці.</w:t>
      </w:r>
    </w:p>
    <w:p w:rsidR="00916142" w:rsidRDefault="00916142"/>
    <w:p w:rsidR="00916142" w:rsidRDefault="00916142"/>
    <w:p w:rsidR="00916142" w:rsidRDefault="00916142"/>
    <w:p w:rsidR="00916142" w:rsidRDefault="00916142"/>
    <w:tbl>
      <w:tblPr>
        <w:tblW w:w="5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720"/>
        <w:gridCol w:w="3028"/>
      </w:tblGrid>
      <w:tr w:rsidR="004D3804" w:rsidTr="00916142"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Рівень навчальних досягнень</w:t>
            </w:r>
          </w:p>
        </w:tc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Бали</w:t>
            </w:r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Критерії оцінювання навчальних досягнень учнів</w:t>
            </w:r>
          </w:p>
        </w:tc>
      </w:tr>
      <w:tr w:rsidR="009A06C8" w:rsidTr="00916142">
        <w:tc>
          <w:tcPr>
            <w:tcW w:w="1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06C8" w:rsidRDefault="009A06C8" w:rsidP="009A06C8">
            <w:pPr>
              <w:pStyle w:val="a3"/>
              <w:spacing w:before="0" w:beforeAutospacing="0" w:after="225" w:afterAutospacing="0"/>
              <w:rPr>
                <w:rFonts w:ascii="Open Sans" w:hAnsi="Open Sans" w:cs="Open Sans"/>
                <w:color w:val="666666"/>
              </w:rPr>
            </w:pPr>
          </w:p>
        </w:tc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06C8" w:rsidRDefault="009A06C8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</w:p>
        </w:tc>
        <w:tc>
          <w:tcPr>
            <w:tcW w:w="2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06C8" w:rsidRDefault="009A06C8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</w:p>
        </w:tc>
      </w:tr>
      <w:tr w:rsidR="004D3804" w:rsidTr="00916142">
        <w:tc>
          <w:tcPr>
            <w:tcW w:w="15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І. Початковий</w:t>
            </w:r>
          </w:p>
        </w:tc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Учень може: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назвати одне-два християнсько-етичних понять, моральних норм.</w:t>
            </w:r>
          </w:p>
        </w:tc>
      </w:tr>
      <w:tr w:rsidR="004D3804" w:rsidTr="0091614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D3804" w:rsidRDefault="004D3804">
            <w:pP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Учень може: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назвати декілька християнсько-етичних понять теми, моральних норм;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сформулювати моральну оцінку ситуації чи вчинку на рівні “добро” – “зло”.</w:t>
            </w:r>
          </w:p>
        </w:tc>
      </w:tr>
      <w:tr w:rsidR="004D3804" w:rsidTr="0091614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D3804" w:rsidRDefault="004D3804">
            <w:pP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Учень може: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двома-трьома простими реченнями пояснити сутність чи зміст християнсько-етичного поняття;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навести приклади окремих фактів і явищ із моральної практики;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дати власну оцінку окремих фактів і явищ моральної практики (на рівні “добро” – “зло”) й пояснити її 1-2 реченнями;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сформулювати правило поведінки за нормою моралі.</w:t>
            </w:r>
          </w:p>
        </w:tc>
      </w:tr>
      <w:tr w:rsidR="004D3804" w:rsidTr="00916142">
        <w:tc>
          <w:tcPr>
            <w:tcW w:w="15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ІІ. Середній</w:t>
            </w:r>
          </w:p>
        </w:tc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Учень може: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репродуктивно відтворити (у вигляді 4-6 простих речень) частину матеріалу уроку;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дати пояснення християнсько-етичних понять і термінів уроку;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навести приклади морального та аморального в житті людей;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оцінити прості моральні ситуації та пояснити свою оцінку відповідно до норм моралі;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на елементарному рівні описати ситуацію морального вибору.</w:t>
            </w:r>
          </w:p>
        </w:tc>
      </w:tr>
      <w:tr w:rsidR="004D3804" w:rsidTr="0091614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D3804" w:rsidRDefault="004D3804">
            <w:pP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Учень може: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відтворити основний зміст навчального матеріалу уроку, відповідаючи на запитання вчителя;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визначити окремі ознаки християнсько-етичних понять;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проаналізувати ситуацію за питаннями вчителя, підручника;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 xml:space="preserve">·       за допомогою вчителя </w:t>
            </w:r>
            <w:proofErr w:type="spellStart"/>
            <w:r>
              <w:rPr>
                <w:rFonts w:ascii="Open Sans" w:hAnsi="Open Sans" w:cs="Open Sans"/>
                <w:color w:val="666666"/>
              </w:rPr>
              <w:t>співвіднести</w:t>
            </w:r>
            <w:proofErr w:type="spellEnd"/>
            <w:r>
              <w:rPr>
                <w:rFonts w:ascii="Open Sans" w:hAnsi="Open Sans" w:cs="Open Sans"/>
                <w:color w:val="666666"/>
              </w:rPr>
              <w:t xml:space="preserve"> ситуацію конкретних вчинків з відповідними нормами моралі й висловити оцінне судження.</w:t>
            </w:r>
          </w:p>
        </w:tc>
      </w:tr>
      <w:tr w:rsidR="004D3804" w:rsidTr="0091614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D3804" w:rsidRDefault="004D3804">
            <w:pP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Учень може: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у цілому самостійно відтворити матеріал теми;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охарактеризувати подію, ситуацію, явище з точки зору моральних критеріїв;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правильно вживати християнсько-етичні поняття й пояснювати їх на прикладах;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використовуючи приклади з історії та літератури, висловити просте оцінне судження про відповідність чи невідповідність поведінки моральним нормам.</w:t>
            </w:r>
          </w:p>
        </w:tc>
      </w:tr>
      <w:tr w:rsidR="004D3804" w:rsidTr="00916142">
        <w:tc>
          <w:tcPr>
            <w:tcW w:w="15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ІІІ. Достатній</w:t>
            </w:r>
          </w:p>
        </w:tc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Учень може: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у цілому послідовно, самостійно відтворити матеріал теми;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демонструвати розуміння християнсько-етичної термінології;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дати загальну характеристику християнсько-етичних феноменів (сутність, прояви, ознаки, приклади);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аналізувати християнсько-етичні судження й навести приклади їх підтвердження чи спростування;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розповісти про деякі події Старого та Нового Заповіту;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обґрунтувати власну думку, моральну оцінку прикладом.</w:t>
            </w:r>
          </w:p>
        </w:tc>
      </w:tr>
      <w:tr w:rsidR="004D3804" w:rsidTr="0091614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D3804" w:rsidRDefault="004D3804">
            <w:pP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Учень може: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значною мірою самостійно опанувати матеріал уроку;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розповідати про християнсько-етичні моральні цінності, застосовуючи необхідні поняття й терміни;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аналізувати відповідні явища і ситуації суспільного життя, визначаючи ознаки моральної поведінки у світлі християнських моральних цінностей;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моделювати прості ситуації морально-етичного змісту й пропонувати шляхи їх розв’язання;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добирати 1-2 аргументи на підтвердження висловлених учителем чи поданих у підручнику християнсько-етичних висновків;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може знайти необхідні цитати в Біблії.</w:t>
            </w:r>
          </w:p>
        </w:tc>
      </w:tr>
      <w:tr w:rsidR="004D3804" w:rsidTr="0091614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D3804" w:rsidRDefault="004D3804">
            <w:pP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Учень може: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оперувати основним навчальним матеріалом, подаючи його в узагальненому та деталізованому вигляді;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самостійно аналізувати християнсько-етичні моральні цінності й робити власні висновки;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обґрунтовувати власні судження й оцінки за допомогою власних прикладів і аргументів;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самостійно працювати з текстом Святого Письма;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систематизувати та узагальнювати набуті знання.</w:t>
            </w:r>
          </w:p>
        </w:tc>
      </w:tr>
      <w:tr w:rsidR="004D3804" w:rsidTr="00916142">
        <w:tc>
          <w:tcPr>
            <w:tcW w:w="15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ІV. Високий</w:t>
            </w:r>
          </w:p>
        </w:tc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Учень може: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самостійно опрацювати матеріал уроку за підручником;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моделювати морально-етичні ситуації, пропонувати шляхи їх розв’язання й пояснювати їх;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самостійно розв’язати ситуацію морального вибору й пояснити свій вибір, спираючись на християнсько-етичні категорії;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самостійно оцінити моральні явища;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з незначною допомогою учителя працювати з іншими джерелами інформації християнсько-етичного змісту (Біблія, релігійні образи, фото, художній текст, усна розповідь);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орієнтуватися в біблійних текстах Старого та Нового Завіту.</w:t>
            </w:r>
          </w:p>
        </w:tc>
      </w:tr>
      <w:tr w:rsidR="004D3804" w:rsidTr="0091614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D3804" w:rsidRDefault="004D3804">
            <w:pP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Учень може: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вільно викладати навчальний матеріал в усній та письмовій формі відповідно до завдання;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самостійно здобути нескладну інформацію християнсько-етичного змісту з інших, крім підручника й розповіді вчителя, джерел;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пояснити зміст понять і категорій християнської етики, застосувати їх для аналізу нових ситуацій, зокрема з власного життя;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висловити й обґрунтувати свої думки, оцінки щодо духовно-моральних цінностей суспільного життя;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закінчити знайомий прослуханий текст зі Святого Письма за його початком.</w:t>
            </w:r>
          </w:p>
        </w:tc>
      </w:tr>
      <w:tr w:rsidR="004D3804" w:rsidTr="0091614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D3804" w:rsidRDefault="004D3804">
            <w:pP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3804" w:rsidRDefault="004D3804">
            <w:pPr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</w:rPr>
              <w:t>Учень може: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 xml:space="preserve">·       послідовно й </w:t>
            </w:r>
            <w:proofErr w:type="spellStart"/>
            <w:r>
              <w:rPr>
                <w:rFonts w:ascii="Open Sans" w:hAnsi="Open Sans" w:cs="Open Sans"/>
                <w:color w:val="666666"/>
              </w:rPr>
              <w:t>логічно</w:t>
            </w:r>
            <w:proofErr w:type="spellEnd"/>
            <w:r>
              <w:rPr>
                <w:rFonts w:ascii="Open Sans" w:hAnsi="Open Sans" w:cs="Open Sans"/>
                <w:color w:val="666666"/>
              </w:rPr>
              <w:t xml:space="preserve"> викладати навчальний матеріал, застосовуючи й пояснюючи християнсько-етичні поняття та терміни;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виявляти творчий підхід у розв’язанні ситуативних завдань, оперуючи набутими знаннями й уміннями;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моделювати ситуації морально-етичного змісту, проявляючи гнучкість і мобільність, здатність попереджувати й вирішувати конфлікти;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оцінити рівень власної підготовки та підготовки інших учнів із предмету;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встановлювати міжпредметні зв’язки християнської етики з іншими предметами: історією, літературою, музикою, живописом;</w:t>
            </w:r>
          </w:p>
          <w:p w:rsidR="004D3804" w:rsidRDefault="004D3804">
            <w:pPr>
              <w:pStyle w:val="a3"/>
              <w:spacing w:before="0" w:beforeAutospacing="0" w:after="225" w:afterAutospacing="0"/>
              <w:jc w:val="center"/>
              <w:rPr>
                <w:rFonts w:ascii="Open Sans" w:hAnsi="Open Sans" w:cs="Open Sans"/>
                <w:color w:val="666666"/>
              </w:rPr>
            </w:pPr>
            <w:r>
              <w:rPr>
                <w:rFonts w:ascii="Open Sans" w:hAnsi="Open Sans" w:cs="Open Sans"/>
                <w:color w:val="666666"/>
              </w:rPr>
              <w:t>·       підготуватись до уроку, використавши власні джерела інформації: Святе Письмо, релігійні книги й часописи.</w:t>
            </w:r>
          </w:p>
        </w:tc>
      </w:tr>
    </w:tbl>
    <w:p w:rsidR="004D3804" w:rsidRDefault="004D3804"/>
    <w:sectPr w:rsidR="004D38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erriweather Sans">
    <w:panose1 w:val="00000000000000000000"/>
    <w:charset w:val="00"/>
    <w:family w:val="auto"/>
    <w:pitch w:val="variable"/>
    <w:sig w:usb0="A00004FF" w:usb1="4000207B" w:usb2="000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04"/>
    <w:rsid w:val="004D3804"/>
    <w:rsid w:val="008F267D"/>
    <w:rsid w:val="00916142"/>
    <w:rsid w:val="009A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E3AE38"/>
  <w15:chartTrackingRefBased/>
  <w15:docId w15:val="{BCCC9F4A-921D-1E4E-B81B-B27B0A49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80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916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916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48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3766</Words>
  <Characters>2147</Characters>
  <Application>Microsoft Office Word</Application>
  <DocSecurity>0</DocSecurity>
  <Lines>17</Lines>
  <Paragraphs>11</Paragraphs>
  <ScaleCrop>false</ScaleCrop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nadiaslab27@gmail.com</dc:creator>
  <cp:keywords/>
  <dc:description/>
  <cp:lastModifiedBy>nadiaslab27@gmail.com</cp:lastModifiedBy>
  <cp:revision>2</cp:revision>
  <dcterms:created xsi:type="dcterms:W3CDTF">2024-01-22T11:20:00Z</dcterms:created>
  <dcterms:modified xsi:type="dcterms:W3CDTF">2024-01-22T11:20:00Z</dcterms:modified>
</cp:coreProperties>
</file>