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FFC85" w14:textId="77777777" w:rsidR="00C0454B" w:rsidRPr="003277E7" w:rsidRDefault="00C0454B" w:rsidP="00C0454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392B"/>
          <w:sz w:val="44"/>
          <w:szCs w:val="44"/>
          <w:bdr w:val="none" w:sz="0" w:space="0" w:color="auto" w:frame="1"/>
          <w:lang w:val="uk-UA" w:eastAsia="ru-RU"/>
        </w:rPr>
      </w:pPr>
      <w:r w:rsidRPr="003277E7">
        <w:rPr>
          <w:rFonts w:ascii="Times New Roman" w:eastAsia="Times New Roman" w:hAnsi="Times New Roman" w:cs="Times New Roman"/>
          <w:b/>
          <w:bCs/>
          <w:color w:val="C0392B"/>
          <w:sz w:val="44"/>
          <w:szCs w:val="44"/>
          <w:bdr w:val="none" w:sz="0" w:space="0" w:color="auto" w:frame="1"/>
          <w:lang w:val="uk-UA" w:eastAsia="ru-RU"/>
        </w:rPr>
        <w:t>Безпека вашої дитини в інтернеті.</w:t>
      </w:r>
    </w:p>
    <w:p w14:paraId="0F274C24" w14:textId="5085FD24" w:rsidR="00C0454B" w:rsidRPr="003277E7" w:rsidRDefault="00C0454B" w:rsidP="00C0454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392B"/>
          <w:sz w:val="44"/>
          <w:szCs w:val="44"/>
          <w:bdr w:val="none" w:sz="0" w:space="0" w:color="auto" w:frame="1"/>
          <w:lang w:eastAsia="ru-RU"/>
        </w:rPr>
      </w:pPr>
      <w:proofErr w:type="spellStart"/>
      <w:r w:rsidRPr="003277E7">
        <w:rPr>
          <w:rFonts w:ascii="Times New Roman" w:eastAsia="Times New Roman" w:hAnsi="Times New Roman" w:cs="Times New Roman"/>
          <w:b/>
          <w:bCs/>
          <w:color w:val="C0392B"/>
          <w:sz w:val="44"/>
          <w:szCs w:val="44"/>
          <w:bdr w:val="none" w:sz="0" w:space="0" w:color="auto" w:frame="1"/>
          <w:lang w:eastAsia="ru-RU"/>
        </w:rPr>
        <w:t>Навчіть</w:t>
      </w:r>
      <w:proofErr w:type="spellEnd"/>
      <w:r w:rsidRPr="003277E7">
        <w:rPr>
          <w:rFonts w:ascii="Times New Roman" w:eastAsia="Times New Roman" w:hAnsi="Times New Roman" w:cs="Times New Roman"/>
          <w:b/>
          <w:bCs/>
          <w:color w:val="C0392B"/>
          <w:sz w:val="44"/>
          <w:szCs w:val="44"/>
          <w:bdr w:val="none" w:sz="0" w:space="0" w:color="auto" w:frame="1"/>
          <w:lang w:eastAsia="ru-RU"/>
        </w:rPr>
        <w:t xml:space="preserve"> </w:t>
      </w:r>
      <w:proofErr w:type="spellStart"/>
      <w:r w:rsidRPr="003277E7">
        <w:rPr>
          <w:rFonts w:ascii="Times New Roman" w:eastAsia="Times New Roman" w:hAnsi="Times New Roman" w:cs="Times New Roman"/>
          <w:b/>
          <w:bCs/>
          <w:color w:val="C0392B"/>
          <w:sz w:val="44"/>
          <w:szCs w:val="44"/>
          <w:bdr w:val="none" w:sz="0" w:space="0" w:color="auto" w:frame="1"/>
          <w:lang w:eastAsia="ru-RU"/>
        </w:rPr>
        <w:t>дитину</w:t>
      </w:r>
      <w:proofErr w:type="spellEnd"/>
    </w:p>
    <w:p w14:paraId="3F4D26DE" w14:textId="77777777" w:rsidR="003277E7" w:rsidRPr="003277E7" w:rsidRDefault="003277E7" w:rsidP="00C0454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14:paraId="71A0C20A" w14:textId="77777777" w:rsidR="00C0454B" w:rsidRPr="00F37C2C" w:rsidRDefault="00C0454B" w:rsidP="00C0454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7C2C">
        <w:rPr>
          <w:rFonts w:ascii="Times New Roman" w:eastAsia="Times New Roman" w:hAnsi="Times New Roman" w:cs="Times New Roman"/>
          <w:b/>
          <w:bCs/>
          <w:color w:val="2980B9"/>
          <w:sz w:val="28"/>
          <w:szCs w:val="28"/>
          <w:bdr w:val="none" w:sz="0" w:space="0" w:color="auto" w:frame="1"/>
          <w:lang w:eastAsia="ru-RU"/>
        </w:rPr>
        <w:t>СПІЛКУЮЧИСЬ В ІНТЕРНЕТІ ВОНА, ЗАРАДИ СВОЄЇ БЕЗПЕКИ, НЕ ПОВИННА НІКОЛИ:</w:t>
      </w:r>
    </w:p>
    <w:p w14:paraId="3F40E5FB" w14:textId="55E6B68C" w:rsidR="00C0454B" w:rsidRPr="00F37C2C" w:rsidRDefault="00C0454B" w:rsidP="00C0454B">
      <w:pPr>
        <w:numPr>
          <w:ilvl w:val="0"/>
          <w:numId w:val="1"/>
        </w:numPr>
        <w:shd w:val="clear" w:color="auto" w:fill="FFFFFF"/>
        <w:spacing w:before="117" w:after="117" w:line="240" w:lineRule="auto"/>
        <w:ind w:left="251" w:right="251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повідомляти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своєму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віртуальному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другу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своє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прізвище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домашню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адресу, номер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свого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мобільного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або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домашнього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телефону, номер та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місце</w:t>
      </w:r>
      <w:proofErr w:type="spellEnd"/>
      <w:r w:rsidR="003277E7" w:rsidRPr="00F37C2C"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знаходження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своєї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школи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інші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дані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14:paraId="37C39AD6" w14:textId="77777777" w:rsidR="00C0454B" w:rsidRPr="00F37C2C" w:rsidRDefault="00C0454B" w:rsidP="00C0454B">
      <w:pPr>
        <w:numPr>
          <w:ilvl w:val="0"/>
          <w:numId w:val="1"/>
        </w:numPr>
        <w:shd w:val="clear" w:color="auto" w:fill="FFFFFF"/>
        <w:spacing w:before="117" w:after="117" w:line="240" w:lineRule="auto"/>
        <w:ind w:left="251" w:right="251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розміщувати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фотокартки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на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яких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ти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оголений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або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нижній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білизні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чи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піжамі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а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також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відправляти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комусь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свої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фото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електронною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або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звичайною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поштою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14:paraId="6617D69C" w14:textId="5889405D" w:rsidR="00C0454B" w:rsidRPr="00F37C2C" w:rsidRDefault="00C0454B" w:rsidP="00C0454B">
      <w:pPr>
        <w:numPr>
          <w:ilvl w:val="0"/>
          <w:numId w:val="1"/>
        </w:numPr>
        <w:shd w:val="clear" w:color="auto" w:fill="FFFFFF"/>
        <w:spacing w:before="117" w:after="117" w:line="240" w:lineRule="auto"/>
        <w:ind w:left="251" w:right="251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повідомляти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пароль до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своєї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Інтернет-сторінки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Пароль як ключ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квартири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тому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нікому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його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слід</w:t>
      </w:r>
      <w:proofErr w:type="spellEnd"/>
      <w:r w:rsidR="003277E7" w:rsidRPr="00F37C2C"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віддавати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!;</w:t>
      </w:r>
      <w:proofErr w:type="gramEnd"/>
    </w:p>
    <w:p w14:paraId="3B911AD4" w14:textId="2860ABB8" w:rsidR="00C0454B" w:rsidRPr="00F37C2C" w:rsidRDefault="00C0454B" w:rsidP="00C0454B">
      <w:pPr>
        <w:numPr>
          <w:ilvl w:val="0"/>
          <w:numId w:val="1"/>
        </w:numPr>
        <w:shd w:val="clear" w:color="auto" w:fill="FFFFFF"/>
        <w:spacing w:before="117" w:after="117" w:line="240" w:lineRule="auto"/>
        <w:ind w:left="251" w:right="251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казати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що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дитина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вдома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знаходиться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одна</w:t>
      </w:r>
      <w:proofErr w:type="gram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14:paraId="48BF1008" w14:textId="77777777" w:rsidR="00C0454B" w:rsidRPr="00F37C2C" w:rsidRDefault="00C0454B" w:rsidP="00C0454B">
      <w:pPr>
        <w:numPr>
          <w:ilvl w:val="0"/>
          <w:numId w:val="1"/>
        </w:numPr>
        <w:shd w:val="clear" w:color="auto" w:fill="FFFFFF"/>
        <w:spacing w:before="117" w:after="117" w:line="240" w:lineRule="auto"/>
        <w:ind w:left="251" w:right="251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казати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що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дитина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сама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знаходиться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перед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комп’ютером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 </w:t>
      </w:r>
    </w:p>
    <w:p w14:paraId="64D6D4A7" w14:textId="77777777" w:rsidR="00C0454B" w:rsidRPr="00F37C2C" w:rsidRDefault="00C0454B" w:rsidP="00C0454B">
      <w:pPr>
        <w:numPr>
          <w:ilvl w:val="0"/>
          <w:numId w:val="1"/>
        </w:numPr>
        <w:shd w:val="clear" w:color="auto" w:fill="FFFFFF"/>
        <w:spacing w:before="117" w:after="117" w:line="240" w:lineRule="auto"/>
        <w:ind w:left="251" w:right="251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обговорювати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теми,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які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дитині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неприємні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або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яких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вона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соромиться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14:paraId="20A8EB07" w14:textId="77777777" w:rsidR="00C0454B" w:rsidRPr="00F37C2C" w:rsidRDefault="00C0454B" w:rsidP="00C0454B">
      <w:pPr>
        <w:numPr>
          <w:ilvl w:val="0"/>
          <w:numId w:val="1"/>
        </w:numPr>
        <w:shd w:val="clear" w:color="auto" w:fill="FFFFFF"/>
        <w:spacing w:before="117" w:after="117" w:line="240" w:lineRule="auto"/>
        <w:ind w:left="251" w:right="251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показувати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віртуальному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другу перед Веб-камерою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своє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тіло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або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якісь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його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частини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робити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те,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що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їй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подобається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14:paraId="0B4D35A7" w14:textId="77777777" w:rsidR="00C0454B" w:rsidRPr="00F37C2C" w:rsidRDefault="00C0454B" w:rsidP="00C0454B">
      <w:pPr>
        <w:numPr>
          <w:ilvl w:val="0"/>
          <w:numId w:val="1"/>
        </w:numPr>
        <w:shd w:val="clear" w:color="auto" w:fill="FFFFFF"/>
        <w:spacing w:before="117" w:after="117" w:line="240" w:lineRule="auto"/>
        <w:ind w:left="251" w:right="251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відповідати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питання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які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стосуються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особистого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життя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або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тіла</w:t>
      </w:r>
      <w:proofErr w:type="spellEnd"/>
      <w:proofErr w:type="gram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дитини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Нехай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дитина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пам’ятає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: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її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тіло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належить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тільки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їй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і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ніхто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має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права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розмовляти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нього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 </w:t>
      </w:r>
      <w:proofErr w:type="spellStart"/>
      <w:proofErr w:type="gram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дитиною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!;</w:t>
      </w:r>
      <w:proofErr w:type="gramEnd"/>
    </w:p>
    <w:p w14:paraId="2C0FED6F" w14:textId="77777777" w:rsidR="00C0454B" w:rsidRPr="00F37C2C" w:rsidRDefault="00C0454B" w:rsidP="00C0454B">
      <w:pPr>
        <w:numPr>
          <w:ilvl w:val="0"/>
          <w:numId w:val="1"/>
        </w:numPr>
        <w:shd w:val="clear" w:color="auto" w:fill="FFFFFF"/>
        <w:spacing w:before="117" w:after="117" w:line="240" w:lineRule="auto"/>
        <w:ind w:left="251" w:right="251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розповідати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багато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своїх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друзів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знайомих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та родину, особливо,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видавати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їхні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таємниці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14:paraId="6406CE5C" w14:textId="77777777" w:rsidR="003277E7" w:rsidRPr="00F37C2C" w:rsidRDefault="00C0454B" w:rsidP="003277E7">
      <w:pPr>
        <w:numPr>
          <w:ilvl w:val="0"/>
          <w:numId w:val="1"/>
        </w:numPr>
        <w:shd w:val="clear" w:color="auto" w:fill="FFFFFF"/>
        <w:spacing w:before="117" w:after="117" w:line="240" w:lineRule="auto"/>
        <w:ind w:left="251" w:right="251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відправляти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поштою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або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передавати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через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когось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свої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особисті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речі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співрозмовнику</w:t>
      </w:r>
      <w:proofErr w:type="spellEnd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 </w:t>
      </w:r>
      <w:proofErr w:type="spellStart"/>
      <w:r w:rsidRPr="00F37C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Інтернету</w:t>
      </w:r>
      <w:proofErr w:type="spellEnd"/>
      <w:r w:rsidR="003277E7" w:rsidRPr="00F37C2C"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  <w:t xml:space="preserve"> </w:t>
      </w:r>
    </w:p>
    <w:p w14:paraId="00105BF0" w14:textId="0DF4A026" w:rsidR="00C0454B" w:rsidRPr="003277E7" w:rsidRDefault="00C0454B" w:rsidP="003277E7">
      <w:pPr>
        <w:shd w:val="clear" w:color="auto" w:fill="FFFFFF"/>
        <w:spacing w:before="117" w:after="117" w:line="240" w:lineRule="auto"/>
        <w:ind w:left="251" w:right="25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proofErr w:type="spellStart"/>
      <w:r w:rsidRPr="003277E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Крім</w:t>
      </w:r>
      <w:proofErr w:type="spellEnd"/>
      <w:r w:rsidRPr="003277E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того:</w:t>
      </w:r>
    </w:p>
    <w:p w14:paraId="0EA3B65F" w14:textId="77777777" w:rsidR="00C0454B" w:rsidRPr="003277E7" w:rsidRDefault="00C0454B" w:rsidP="00C0454B">
      <w:pPr>
        <w:numPr>
          <w:ilvl w:val="0"/>
          <w:numId w:val="2"/>
        </w:numPr>
        <w:shd w:val="clear" w:color="auto" w:fill="FFFFFF"/>
        <w:spacing w:before="117" w:after="117" w:line="240" w:lineRule="auto"/>
        <w:ind w:left="251" w:right="251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при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реєстрації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Чаті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ніколи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слід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заповнювати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поля, </w:t>
      </w:r>
      <w:proofErr w:type="gram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де 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вимагають</w:t>
      </w:r>
      <w:proofErr w:type="spellEnd"/>
      <w:proofErr w:type="gram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прізвище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номер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мобільного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домашнього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телефону,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домашню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адресу.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Якщо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ці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поля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обов’язкові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то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краще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слід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вигадати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для себе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прізвище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адресу та номер телефону.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Це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потрібно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безпеки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дитини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Взагалі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для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реєстрації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Чаті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в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соцмережах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та на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інших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подібних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сайтах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слід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створити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для себе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окрему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електронну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поштову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скриньку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14:paraId="3998061F" w14:textId="77777777" w:rsidR="00C0454B" w:rsidRPr="003277E7" w:rsidRDefault="00C0454B" w:rsidP="00C0454B">
      <w:pPr>
        <w:numPr>
          <w:ilvl w:val="0"/>
          <w:numId w:val="2"/>
        </w:numPr>
        <w:shd w:val="clear" w:color="auto" w:fill="FFFFFF"/>
        <w:spacing w:before="117" w:after="117" w:line="240" w:lineRule="auto"/>
        <w:ind w:left="251" w:right="251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коли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вигадуєш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Чаті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для себе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нікнейм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то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він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не повинен бути схожим </w:t>
      </w:r>
      <w:proofErr w:type="gram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на 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прізвище</w:t>
      </w:r>
      <w:proofErr w:type="spellEnd"/>
      <w:proofErr w:type="gram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Також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він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не повинен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стосуватися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зовнішнього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вигляду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особи;</w:t>
      </w:r>
    </w:p>
    <w:p w14:paraId="182FAFD2" w14:textId="77777777" w:rsidR="00C0454B" w:rsidRPr="003277E7" w:rsidRDefault="00C0454B" w:rsidP="00C0454B">
      <w:pPr>
        <w:numPr>
          <w:ilvl w:val="0"/>
          <w:numId w:val="2"/>
        </w:numPr>
        <w:shd w:val="clear" w:color="auto" w:fill="FFFFFF"/>
        <w:spacing w:before="117" w:after="117" w:line="240" w:lineRule="auto"/>
        <w:ind w:left="251" w:right="251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у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соцмережах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подібних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сайтах </w:t>
      </w:r>
      <w:proofErr w:type="spellStart"/>
      <w:proofErr w:type="gram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слід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обмежити</w:t>
      </w:r>
      <w:proofErr w:type="spellEnd"/>
      <w:proofErr w:type="gram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 доступ до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власної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сторінки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невідомих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тобі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людей. Додавай </w:t>
      </w:r>
      <w:proofErr w:type="gram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 списку</w:t>
      </w:r>
      <w:proofErr w:type="gram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своїх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друзів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лише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тих, кого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ти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добре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знаєш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справжньому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житті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14:paraId="7878C368" w14:textId="77777777" w:rsidR="00C0454B" w:rsidRPr="003277E7" w:rsidRDefault="00C0454B" w:rsidP="00C0454B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Спілкування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Інтернеті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не </w:t>
      </w:r>
      <w:proofErr w:type="gram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є 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обов’язком</w:t>
      </w:r>
      <w:proofErr w:type="spellEnd"/>
      <w:proofErr w:type="gram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тому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якщо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дитині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це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більше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подобається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або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її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лякають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Інтернет-друзі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то треба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лише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вимкнути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комп’ютер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і не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повертатися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більше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спілкування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онлайн!</w:t>
      </w:r>
    </w:p>
    <w:p w14:paraId="4BED6EDB" w14:textId="77777777" w:rsidR="00C0454B" w:rsidRPr="003277E7" w:rsidRDefault="00C0454B" w:rsidP="00C0454B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Така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обізнаність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—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запорука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безпеки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дитини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як в реальному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світі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так і у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віртуальному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просторі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14:paraId="6EC2ADFC" w14:textId="77777777" w:rsidR="00C0454B" w:rsidRPr="003277E7" w:rsidRDefault="00C0454B" w:rsidP="00C0454B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разі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коли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підліток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проводить весь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свій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вільний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час у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соціальних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мережах,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слід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знайти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альтернативу, яка б могла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його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зацікавити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і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відволікти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Наприклад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організувати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спільний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похід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 природу, завести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домашнього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улюбленця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який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потребує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постійного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догляду,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чи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запросити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найкращих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друзів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вашої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дитини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домашньої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вечірки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14:paraId="3D998200" w14:textId="77777777" w:rsidR="00C0454B" w:rsidRPr="003277E7" w:rsidRDefault="00C0454B" w:rsidP="00C0454B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Важливо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аби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дитина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чи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підліток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отримували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необхідну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кількість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спілкування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 реальному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світі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оскільки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соціальні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мережі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покликані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не для того,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щоб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замінити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реальне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спілкування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а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щоб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його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доповнити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розширити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Спілкуйтеся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якомога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більше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власною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дитиною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розпитуйте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її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інтереси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друзів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і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вподобання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Зробіть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так,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аби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перебували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 списку</w:t>
      </w:r>
      <w:proofErr w:type="gram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її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обраних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друзів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»!</w:t>
      </w:r>
    </w:p>
    <w:p w14:paraId="451D11BE" w14:textId="77777777" w:rsidR="00C0454B" w:rsidRPr="003277E7" w:rsidRDefault="00C0454B" w:rsidP="00C0454B">
      <w:pPr>
        <w:shd w:val="clear" w:color="auto" w:fill="FFFFFF"/>
        <w:spacing w:before="251" w:after="251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Не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забувайте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наскільки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важливо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розповідати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дітям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безпеку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віртувальному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світі</w:t>
      </w:r>
      <w:proofErr w:type="spellEnd"/>
      <w:r w:rsidRPr="003277E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14:paraId="073E7467" w14:textId="77777777" w:rsidR="0003144F" w:rsidRDefault="0003144F"/>
    <w:sectPr w:rsidR="0003144F" w:rsidSect="00031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5139F"/>
    <w:multiLevelType w:val="multilevel"/>
    <w:tmpl w:val="E2C8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E24DB7"/>
    <w:multiLevelType w:val="multilevel"/>
    <w:tmpl w:val="4E08F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54B"/>
    <w:rsid w:val="0003144F"/>
    <w:rsid w:val="003277E7"/>
    <w:rsid w:val="00C0454B"/>
    <w:rsid w:val="00F3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D11E"/>
  <w15:docId w15:val="{846E238E-C160-4035-9C3C-F805BAA4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44F"/>
  </w:style>
  <w:style w:type="paragraph" w:styleId="2">
    <w:name w:val="heading 2"/>
    <w:basedOn w:val="a"/>
    <w:link w:val="20"/>
    <w:uiPriority w:val="9"/>
    <w:qFormat/>
    <w:rsid w:val="00C045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C0454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45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0454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C04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04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1905</Words>
  <Characters>1087</Characters>
  <Application>Microsoft Office Word</Application>
  <DocSecurity>0</DocSecurity>
  <Lines>9</Lines>
  <Paragraphs>5</Paragraphs>
  <ScaleCrop>false</ScaleCrop>
  <Company>diakov.net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2017</dc:creator>
  <cp:keywords/>
  <dc:description/>
  <cp:lastModifiedBy>User</cp:lastModifiedBy>
  <cp:revision>4</cp:revision>
  <cp:lastPrinted>2024-02-06T09:04:00Z</cp:lastPrinted>
  <dcterms:created xsi:type="dcterms:W3CDTF">2021-03-06T13:21:00Z</dcterms:created>
  <dcterms:modified xsi:type="dcterms:W3CDTF">2024-02-06T09:05:00Z</dcterms:modified>
</cp:coreProperties>
</file>