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231"/>
        <w:gridCol w:w="4124"/>
      </w:tblGrid>
      <w:tr w:rsidR="00351D61" w:rsidRPr="00351D61" w:rsidTr="00351D61">
        <w:trPr>
          <w:trHeight w:val="3686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</w:tcPr>
          <w:p w:rsidR="00351D61" w:rsidRPr="00351D61" w:rsidRDefault="00351D61" w:rsidP="00351D61">
            <w:pPr>
              <w:rPr>
                <w:sz w:val="24"/>
                <w:lang w:val="uk-UA"/>
              </w:rPr>
            </w:pPr>
          </w:p>
          <w:p w:rsidR="00351D61" w:rsidRPr="00351D61" w:rsidRDefault="00351D61" w:rsidP="00351D61">
            <w:pPr>
              <w:rPr>
                <w:sz w:val="24"/>
                <w:lang w:val="uk-UA"/>
              </w:rPr>
            </w:pPr>
          </w:p>
          <w:p w:rsidR="00351D61" w:rsidRPr="00351D61" w:rsidRDefault="00351D61" w:rsidP="00351D61">
            <w:pPr>
              <w:widowControl w:val="0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РОБОЧА</w:t>
            </w:r>
            <w:r w:rsidRPr="00351D61">
              <w:rPr>
                <w:b/>
                <w:sz w:val="24"/>
                <w:lang w:val="en-US"/>
              </w:rPr>
              <w:t xml:space="preserve"> </w:t>
            </w:r>
            <w:r w:rsidRPr="00351D61">
              <w:rPr>
                <w:b/>
                <w:sz w:val="24"/>
              </w:rPr>
              <w:t>ІНСТРУКЦІЯ</w:t>
            </w:r>
            <w:r w:rsidRPr="00351D61">
              <w:rPr>
                <w:b/>
                <w:sz w:val="24"/>
                <w:lang w:val="en-US"/>
              </w:rPr>
              <w:t xml:space="preserve"> </w:t>
            </w:r>
          </w:p>
          <w:p w:rsidR="00351D61" w:rsidRPr="00351D61" w:rsidRDefault="00351D61" w:rsidP="00351D61">
            <w:pPr>
              <w:rPr>
                <w:sz w:val="24"/>
                <w:lang w:val="uk-UA"/>
              </w:rPr>
            </w:pPr>
          </w:p>
          <w:p w:rsidR="00351D61" w:rsidRPr="00351D61" w:rsidRDefault="00351D61" w:rsidP="00351D61">
            <w:pPr>
              <w:ind w:left="-57"/>
              <w:rPr>
                <w:sz w:val="24"/>
              </w:rPr>
            </w:pPr>
            <w:r w:rsidRPr="00351D61">
              <w:rPr>
                <w:sz w:val="24"/>
              </w:rPr>
              <w:t>____________ № ___________</w:t>
            </w:r>
          </w:p>
          <w:p w:rsidR="00351D61" w:rsidRPr="00351D61" w:rsidRDefault="00351D61" w:rsidP="00351D61">
            <w:pPr>
              <w:ind w:left="426"/>
            </w:pPr>
            <w:r w:rsidRPr="00351D61">
              <w:t>(дата)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</w:tcPr>
          <w:p w:rsidR="00351D61" w:rsidRPr="00351D61" w:rsidRDefault="00351D61" w:rsidP="00351D61">
            <w:pPr>
              <w:spacing w:line="480" w:lineRule="auto"/>
              <w:ind w:left="302"/>
              <w:rPr>
                <w:sz w:val="24"/>
                <w:lang w:val="uk-UA"/>
              </w:rPr>
            </w:pPr>
            <w:r w:rsidRPr="00351D61">
              <w:rPr>
                <w:sz w:val="24"/>
                <w:lang w:val="uk-UA"/>
              </w:rPr>
              <w:t>ЗАТВЕРДЖУЮ</w:t>
            </w:r>
          </w:p>
          <w:p w:rsidR="00351D61" w:rsidRPr="00351D61" w:rsidRDefault="00351D61" w:rsidP="00351D61">
            <w:pPr>
              <w:ind w:left="302"/>
              <w:rPr>
                <w:sz w:val="24"/>
                <w:lang w:val="uk-UA"/>
              </w:rPr>
            </w:pPr>
            <w:r w:rsidRPr="00351D61">
              <w:rPr>
                <w:sz w:val="24"/>
                <w:lang w:val="uk-UA"/>
              </w:rPr>
              <w:t>Дир</w:t>
            </w:r>
            <w:r>
              <w:rPr>
                <w:sz w:val="24"/>
                <w:lang w:val="uk-UA"/>
              </w:rPr>
              <w:t xml:space="preserve">ектор </w:t>
            </w:r>
            <w:proofErr w:type="spellStart"/>
            <w:r>
              <w:rPr>
                <w:sz w:val="24"/>
                <w:lang w:val="uk-UA"/>
              </w:rPr>
              <w:t>Ємільчинського</w:t>
            </w:r>
            <w:proofErr w:type="spellEnd"/>
            <w:r>
              <w:rPr>
                <w:sz w:val="24"/>
                <w:lang w:val="uk-UA"/>
              </w:rPr>
              <w:t xml:space="preserve"> ліцею №1 </w:t>
            </w:r>
            <w:r w:rsidRPr="00351D61">
              <w:rPr>
                <w:sz w:val="24"/>
                <w:lang w:val="uk-UA"/>
              </w:rPr>
              <w:t xml:space="preserve"> </w:t>
            </w:r>
            <w:proofErr w:type="spellStart"/>
            <w:r w:rsidRPr="00351D61">
              <w:rPr>
                <w:sz w:val="24"/>
                <w:lang w:val="uk-UA"/>
              </w:rPr>
              <w:t>Ємільчинської</w:t>
            </w:r>
            <w:proofErr w:type="spellEnd"/>
            <w:r w:rsidRPr="00351D61">
              <w:rPr>
                <w:sz w:val="24"/>
                <w:lang w:val="uk-UA"/>
              </w:rPr>
              <w:t xml:space="preserve"> селищної ради Житомирської області</w:t>
            </w:r>
          </w:p>
          <w:p w:rsidR="00351D61" w:rsidRPr="00351D61" w:rsidRDefault="00351D61" w:rsidP="00351D61">
            <w:pPr>
              <w:ind w:left="302"/>
              <w:rPr>
                <w:sz w:val="24"/>
                <w:lang w:val="uk-UA"/>
              </w:rPr>
            </w:pPr>
          </w:p>
          <w:p w:rsidR="00351D61" w:rsidRPr="00351D61" w:rsidRDefault="00351D61" w:rsidP="00351D61">
            <w:pPr>
              <w:ind w:left="302"/>
              <w:rPr>
                <w:sz w:val="24"/>
                <w:lang w:val="uk-UA"/>
              </w:rPr>
            </w:pPr>
            <w:r w:rsidRPr="00351D61">
              <w:rPr>
                <w:sz w:val="24"/>
                <w:lang w:val="uk-UA"/>
              </w:rPr>
              <w:t>___________   Наталія ПАЛЬКО</w:t>
            </w:r>
          </w:p>
          <w:p w:rsidR="00351D61" w:rsidRPr="00351D61" w:rsidRDefault="00351D61" w:rsidP="00351D61">
            <w:pPr>
              <w:ind w:left="727"/>
              <w:rPr>
                <w:sz w:val="24"/>
                <w:vertAlign w:val="superscript"/>
                <w:lang w:val="uk-UA"/>
              </w:rPr>
            </w:pPr>
            <w:r w:rsidRPr="00351D61">
              <w:rPr>
                <w:sz w:val="24"/>
                <w:vertAlign w:val="superscript"/>
                <w:lang w:val="uk-UA"/>
              </w:rPr>
              <w:t>(підпис)</w:t>
            </w:r>
          </w:p>
          <w:p w:rsidR="00351D61" w:rsidRPr="00351D61" w:rsidRDefault="00351D61" w:rsidP="00351D61">
            <w:pPr>
              <w:ind w:left="302"/>
              <w:rPr>
                <w:sz w:val="24"/>
                <w:lang w:val="uk-UA"/>
              </w:rPr>
            </w:pPr>
            <w:r w:rsidRPr="00351D61">
              <w:rPr>
                <w:sz w:val="24"/>
                <w:lang w:val="uk-UA"/>
              </w:rPr>
              <w:t>___________</w:t>
            </w:r>
          </w:p>
          <w:p w:rsidR="00351D61" w:rsidRPr="00351D61" w:rsidRDefault="00351D61" w:rsidP="00351D61">
            <w:pPr>
              <w:spacing w:line="480" w:lineRule="auto"/>
              <w:ind w:left="302"/>
              <w:rPr>
                <w:sz w:val="24"/>
                <w:lang w:val="uk-UA"/>
              </w:rPr>
            </w:pPr>
            <w:r w:rsidRPr="00351D61">
              <w:rPr>
                <w:sz w:val="24"/>
                <w:vertAlign w:val="superscript"/>
                <w:lang w:val="uk-UA"/>
              </w:rPr>
              <w:t xml:space="preserve">           (дата)</w:t>
            </w:r>
          </w:p>
          <w:p w:rsidR="00351D61" w:rsidRPr="00351D61" w:rsidRDefault="00351D61" w:rsidP="00351D61">
            <w:pPr>
              <w:rPr>
                <w:sz w:val="24"/>
                <w:vertAlign w:val="superscript"/>
                <w:lang w:val="uk-UA"/>
              </w:rPr>
            </w:pPr>
          </w:p>
        </w:tc>
      </w:tr>
    </w:tbl>
    <w:p w:rsidR="004636A6" w:rsidRPr="004636A6" w:rsidRDefault="00941787" w:rsidP="004636A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робітника </w:t>
      </w:r>
      <w:r w:rsidR="004636A6" w:rsidRPr="004636A6">
        <w:rPr>
          <w:rFonts w:ascii="Times New Roman" w:hAnsi="Times New Roman" w:cs="Times New Roman"/>
          <w:b/>
          <w:bCs/>
          <w:sz w:val="24"/>
          <w:szCs w:val="24"/>
        </w:rPr>
        <w:t xml:space="preserve">з комплексного </w:t>
      </w:r>
      <w:proofErr w:type="spellStart"/>
      <w:r w:rsidR="004636A6" w:rsidRPr="004636A6">
        <w:rPr>
          <w:rFonts w:ascii="Times New Roman" w:hAnsi="Times New Roman" w:cs="Times New Roman"/>
          <w:b/>
          <w:bCs/>
          <w:sz w:val="24"/>
          <w:szCs w:val="24"/>
        </w:rPr>
        <w:t>обслуговування</w:t>
      </w:r>
      <w:proofErr w:type="spellEnd"/>
      <w:r w:rsidR="004636A6" w:rsidRPr="00463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636A6" w:rsidRPr="004636A6">
        <w:rPr>
          <w:rFonts w:ascii="Times New Roman" w:hAnsi="Times New Roman" w:cs="Times New Roman"/>
          <w:b/>
          <w:bCs/>
          <w:sz w:val="24"/>
          <w:szCs w:val="24"/>
        </w:rPr>
        <w:t>будівель</w:t>
      </w:r>
      <w:proofErr w:type="spellEnd"/>
      <w:r w:rsidR="004636A6" w:rsidRPr="004636A6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="004636A6" w:rsidRPr="004636A6">
        <w:rPr>
          <w:rFonts w:ascii="Times New Roman" w:hAnsi="Times New Roman" w:cs="Times New Roman"/>
          <w:b/>
          <w:bCs/>
          <w:sz w:val="24"/>
          <w:szCs w:val="24"/>
        </w:rPr>
        <w:t>споруд</w:t>
      </w:r>
      <w:proofErr w:type="spellEnd"/>
    </w:p>
    <w:p w:rsidR="004636A6" w:rsidRPr="004636A6" w:rsidRDefault="004636A6" w:rsidP="004636A6">
      <w:pPr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b/>
          <w:bCs/>
          <w:sz w:val="24"/>
          <w:szCs w:val="24"/>
        </w:rPr>
        <w:t>1.    ЗАГАЛЬНІ ПОЛОЖЕННЯ: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 xml:space="preserve">1.1. 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Робочий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з комплексного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будівель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4636A6">
        <w:rPr>
          <w:rFonts w:ascii="Times New Roman" w:hAnsi="Times New Roman" w:cs="Times New Roman"/>
          <w:sz w:val="24"/>
          <w:szCs w:val="24"/>
        </w:rPr>
        <w:t>робітник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)  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призначається</w:t>
      </w:r>
      <w:proofErr w:type="spellEnd"/>
      <w:proofErr w:type="gramEnd"/>
      <w:r w:rsidRPr="004636A6">
        <w:rPr>
          <w:rFonts w:ascii="Times New Roman" w:hAnsi="Times New Roman" w:cs="Times New Roman"/>
          <w:sz w:val="24"/>
          <w:szCs w:val="24"/>
        </w:rPr>
        <w:t xml:space="preserve"> на роботу і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звільн</w:t>
      </w:r>
      <w:r>
        <w:rPr>
          <w:rFonts w:ascii="Times New Roman" w:hAnsi="Times New Roman" w:cs="Times New Roman"/>
          <w:sz w:val="24"/>
          <w:szCs w:val="24"/>
        </w:rPr>
        <w:t>яється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директором ЗЗСО</w:t>
      </w:r>
      <w:r w:rsidRPr="004636A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поданням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завгоспа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цю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роботу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приймаються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досягли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18-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річного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36A6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 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proofErr w:type="gram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відповідну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підготовку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.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 xml:space="preserve">1.2. 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Робітник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підпорядковується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безпо</w:t>
      </w:r>
      <w:r w:rsidRPr="004636A6">
        <w:rPr>
          <w:rFonts w:ascii="Times New Roman" w:hAnsi="Times New Roman" w:cs="Times New Roman"/>
          <w:sz w:val="24"/>
          <w:szCs w:val="24"/>
        </w:rPr>
        <w:softHyphen/>
        <w:t>середньо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завгоспу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.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 xml:space="preserve">1.3.  В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своїй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36A6">
        <w:rPr>
          <w:rFonts w:ascii="Times New Roman" w:hAnsi="Times New Roman" w:cs="Times New Roman"/>
          <w:sz w:val="24"/>
          <w:szCs w:val="24"/>
        </w:rPr>
        <w:t>робітник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керується</w:t>
      </w:r>
      <w:proofErr w:type="spellEnd"/>
      <w:proofErr w:type="gramEnd"/>
      <w:r w:rsidRPr="004636A6">
        <w:rPr>
          <w:rFonts w:ascii="Times New Roman" w:hAnsi="Times New Roman" w:cs="Times New Roman"/>
          <w:sz w:val="24"/>
          <w:szCs w:val="24"/>
        </w:rPr>
        <w:t xml:space="preserve"> постановами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місцевих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санітарії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благоустрою,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зовнішнього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вигляду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і стану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будівель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; правилами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санітарії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гігієни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вулиць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приміщень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; правилами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обслуговується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; правилами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виконанні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 ремонтно-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будівельних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;  правилами і нормами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виробничої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саніта</w:t>
      </w:r>
      <w:r w:rsidRPr="004636A6">
        <w:rPr>
          <w:rFonts w:ascii="Times New Roman" w:hAnsi="Times New Roman" w:cs="Times New Roman"/>
          <w:sz w:val="24"/>
          <w:szCs w:val="24"/>
        </w:rPr>
        <w:softHyphen/>
        <w:t>рії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протипожежного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Статутом і Правилами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трудового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розпорядку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цією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Інструкцією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.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b/>
          <w:bCs/>
          <w:sz w:val="24"/>
          <w:szCs w:val="24"/>
        </w:rPr>
        <w:t>ІІ. ФУНКЦІЇ: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Основними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напрямами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робітника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є: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 xml:space="preserve">2.1. 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Підтримування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належному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стані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бу</w:t>
      </w:r>
      <w:r>
        <w:rPr>
          <w:rFonts w:ascii="Times New Roman" w:hAnsi="Times New Roman" w:cs="Times New Roman"/>
          <w:sz w:val="24"/>
          <w:szCs w:val="24"/>
        </w:rPr>
        <w:t>дівель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.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 xml:space="preserve">2.2. 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Підтримування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стані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систем центрального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опалення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водопостачання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636A6">
        <w:rPr>
          <w:rFonts w:ascii="Times New Roman" w:hAnsi="Times New Roman" w:cs="Times New Roman"/>
          <w:sz w:val="24"/>
          <w:szCs w:val="24"/>
        </w:rPr>
        <w:t>каналізації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енергопостачання</w:t>
      </w:r>
      <w:proofErr w:type="spellEnd"/>
      <w:proofErr w:type="gram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водостоків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теплопос</w:t>
      </w:r>
      <w:r w:rsidRPr="004636A6">
        <w:rPr>
          <w:rFonts w:ascii="Times New Roman" w:hAnsi="Times New Roman" w:cs="Times New Roman"/>
          <w:sz w:val="24"/>
          <w:szCs w:val="24"/>
        </w:rPr>
        <w:softHyphen/>
        <w:t>тачання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вентиляції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кондиціонування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повітря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подібного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абезпечує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роботу закладу</w:t>
      </w:r>
      <w:r w:rsidRPr="004636A6">
        <w:rPr>
          <w:rFonts w:ascii="Times New Roman" w:hAnsi="Times New Roman" w:cs="Times New Roman"/>
          <w:sz w:val="24"/>
          <w:szCs w:val="24"/>
        </w:rPr>
        <w:t>.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поточних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ремонтних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різного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профілю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.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b/>
          <w:bCs/>
          <w:sz w:val="24"/>
          <w:szCs w:val="24"/>
        </w:rPr>
        <w:t>ІІІ. ПОСАДОВІ ОБОВ’ЯЗКИ: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636A6">
        <w:rPr>
          <w:rFonts w:ascii="Times New Roman" w:hAnsi="Times New Roman" w:cs="Times New Roman"/>
          <w:sz w:val="24"/>
          <w:szCs w:val="24"/>
        </w:rPr>
        <w:t>Робітник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виконує</w:t>
      </w:r>
      <w:proofErr w:type="spellEnd"/>
      <w:proofErr w:type="gram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обов’язки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: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.  Проводить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сезонну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підготовку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будівель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меха</w:t>
      </w:r>
      <w:r w:rsidRPr="004636A6">
        <w:rPr>
          <w:rFonts w:ascii="Times New Roman" w:hAnsi="Times New Roman" w:cs="Times New Roman"/>
          <w:sz w:val="24"/>
          <w:szCs w:val="24"/>
        </w:rPr>
        <w:softHyphen/>
        <w:t>нізмів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.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Усуває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пошкоджен</w:t>
      </w:r>
      <w:r>
        <w:rPr>
          <w:rFonts w:ascii="Times New Roman" w:hAnsi="Times New Roman" w:cs="Times New Roman"/>
          <w:sz w:val="24"/>
          <w:szCs w:val="24"/>
        </w:rPr>
        <w:t>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заявками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закладу</w:t>
      </w:r>
      <w:r w:rsidRPr="004636A6">
        <w:rPr>
          <w:rFonts w:ascii="Times New Roman" w:hAnsi="Times New Roman" w:cs="Times New Roman"/>
          <w:sz w:val="24"/>
          <w:szCs w:val="24"/>
        </w:rPr>
        <w:t>.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 xml:space="preserve">3.3. 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періодичний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будівель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механізмів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технічне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ремонт з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ремонтних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36A6">
        <w:rPr>
          <w:rFonts w:ascii="Times New Roman" w:hAnsi="Times New Roman" w:cs="Times New Roman"/>
          <w:sz w:val="24"/>
          <w:szCs w:val="24"/>
        </w:rPr>
        <w:t>застосуванням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підвісних</w:t>
      </w:r>
      <w:proofErr w:type="spellEnd"/>
      <w:proofErr w:type="gramEnd"/>
      <w:r w:rsidRPr="004636A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підйомних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пристосувань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.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 xml:space="preserve">3.4. 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ремонт і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технічне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систем цент</w:t>
      </w:r>
      <w:r w:rsidRPr="004636A6">
        <w:rPr>
          <w:rFonts w:ascii="Times New Roman" w:hAnsi="Times New Roman" w:cs="Times New Roman"/>
          <w:sz w:val="24"/>
          <w:szCs w:val="24"/>
        </w:rPr>
        <w:softHyphen/>
        <w:t xml:space="preserve">рального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опалення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водопостач</w:t>
      </w:r>
      <w:r>
        <w:rPr>
          <w:rFonts w:ascii="Times New Roman" w:hAnsi="Times New Roman" w:cs="Times New Roman"/>
          <w:sz w:val="24"/>
          <w:szCs w:val="24"/>
        </w:rPr>
        <w:t>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каналізації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 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водостоків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теплопостачання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вентиляції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механізмів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конструкцій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слюсарних</w:t>
      </w:r>
      <w:proofErr w:type="spellEnd"/>
      <w:r w:rsidR="00C873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.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 xml:space="preserve">3.5. Проводить монтаж, демонтаж і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ремонт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мереж та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електрообладнання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електротехнічних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.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 xml:space="preserve">3.6.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Дотримується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ремонтно-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будівельних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слюса</w:t>
      </w:r>
      <w:r w:rsidRPr="004636A6">
        <w:rPr>
          <w:rFonts w:ascii="Times New Roman" w:hAnsi="Times New Roman" w:cs="Times New Roman"/>
          <w:sz w:val="24"/>
          <w:szCs w:val="24"/>
        </w:rPr>
        <w:softHyphen/>
        <w:t>рних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636A6">
        <w:rPr>
          <w:rFonts w:ascii="Times New Roman" w:hAnsi="Times New Roman" w:cs="Times New Roman"/>
          <w:sz w:val="24"/>
          <w:szCs w:val="24"/>
        </w:rPr>
        <w:t>електротехнічних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proofErr w:type="gramEnd"/>
      <w:r w:rsidRPr="004636A6">
        <w:rPr>
          <w:rFonts w:ascii="Times New Roman" w:hAnsi="Times New Roman" w:cs="Times New Roman"/>
          <w:sz w:val="24"/>
          <w:szCs w:val="24"/>
        </w:rPr>
        <w:t xml:space="preserve">; правил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утри</w:t>
      </w:r>
      <w:r w:rsidRPr="004636A6">
        <w:rPr>
          <w:rFonts w:ascii="Times New Roman" w:hAnsi="Times New Roman" w:cs="Times New Roman"/>
          <w:sz w:val="24"/>
          <w:szCs w:val="24"/>
        </w:rPr>
        <w:softHyphen/>
        <w:t>мання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будівель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lastRenderedPageBreak/>
        <w:t>механізмів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машин,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;  правил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виробничої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санітарії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пожежної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.</w:t>
      </w:r>
    </w:p>
    <w:p w:rsid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 xml:space="preserve">3.7.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Веде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36A6">
        <w:rPr>
          <w:rFonts w:ascii="Times New Roman" w:hAnsi="Times New Roman" w:cs="Times New Roman"/>
          <w:sz w:val="24"/>
          <w:szCs w:val="24"/>
        </w:rPr>
        <w:t>облік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  води</w:t>
      </w:r>
      <w:proofErr w:type="gram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електроенергії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газу та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енергоносіїв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показів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приладів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лічильників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).</w:t>
      </w:r>
    </w:p>
    <w:p w:rsidR="00C87370" w:rsidRPr="00C87370" w:rsidRDefault="00C87370" w:rsidP="0094178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3.8. У разі покладених на нього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обов</w:t>
      </w:r>
      <w:proofErr w:type="spellEnd"/>
      <w:r w:rsidRPr="00C87370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ків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 доплату у розмірі 10% прибиральника службових приміщень прибирає вуличні туалети.</w:t>
      </w:r>
    </w:p>
    <w:p w:rsidR="004636A6" w:rsidRPr="004636A6" w:rsidRDefault="00C87370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4636A6" w:rsidRPr="004636A6">
        <w:rPr>
          <w:rFonts w:ascii="Times New Roman" w:hAnsi="Times New Roman" w:cs="Times New Roman"/>
          <w:sz w:val="24"/>
          <w:szCs w:val="24"/>
        </w:rPr>
        <w:t xml:space="preserve">. Проходить </w:t>
      </w:r>
      <w:proofErr w:type="spellStart"/>
      <w:r w:rsidR="004636A6" w:rsidRPr="004636A6">
        <w:rPr>
          <w:rFonts w:ascii="Times New Roman" w:hAnsi="Times New Roman" w:cs="Times New Roman"/>
          <w:sz w:val="24"/>
          <w:szCs w:val="24"/>
        </w:rPr>
        <w:t>медогляд</w:t>
      </w:r>
      <w:proofErr w:type="spellEnd"/>
      <w:r w:rsidR="004636A6" w:rsidRPr="004636A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636A6" w:rsidRPr="004636A6">
        <w:rPr>
          <w:rFonts w:ascii="Times New Roman" w:hAnsi="Times New Roman" w:cs="Times New Roman"/>
          <w:sz w:val="24"/>
          <w:szCs w:val="24"/>
        </w:rPr>
        <w:t>встановленому</w:t>
      </w:r>
      <w:proofErr w:type="spellEnd"/>
      <w:r w:rsidR="004636A6" w:rsidRPr="004636A6">
        <w:rPr>
          <w:rFonts w:ascii="Times New Roman" w:hAnsi="Times New Roman" w:cs="Times New Roman"/>
          <w:sz w:val="24"/>
          <w:szCs w:val="24"/>
        </w:rPr>
        <w:t xml:space="preserve"> порядку.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b/>
          <w:bCs/>
          <w:sz w:val="24"/>
          <w:szCs w:val="24"/>
        </w:rPr>
        <w:t>IV. ПРАВА: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Робітник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право: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 xml:space="preserve">4.1.  Бути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забезпеченим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відповідним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обладнанням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інструментами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матері</w:t>
      </w:r>
      <w:r w:rsidRPr="004636A6">
        <w:rPr>
          <w:rFonts w:ascii="Times New Roman" w:hAnsi="Times New Roman" w:cs="Times New Roman"/>
          <w:sz w:val="24"/>
          <w:szCs w:val="24"/>
        </w:rPr>
        <w:softHyphen/>
        <w:t>алами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спецодягом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норм.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 xml:space="preserve">4.2. 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Забороняти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несправних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небезпечних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машин,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механізмів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приладів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конструкцій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).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 xml:space="preserve">4.3. 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Відмовлятись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небезпечних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</w:t>
      </w:r>
      <w:r w:rsidRPr="004636A6">
        <w:rPr>
          <w:rFonts w:ascii="Times New Roman" w:hAnsi="Times New Roman" w:cs="Times New Roman"/>
          <w:sz w:val="24"/>
          <w:szCs w:val="24"/>
        </w:rPr>
        <w:softHyphen/>
        <w:t>біт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36A6">
        <w:rPr>
          <w:rFonts w:ascii="Times New Roman" w:hAnsi="Times New Roman" w:cs="Times New Roman"/>
          <w:sz w:val="24"/>
          <w:szCs w:val="24"/>
        </w:rPr>
        <w:t>нездійснення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proofErr w:type="gram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.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b/>
          <w:bCs/>
          <w:sz w:val="24"/>
          <w:szCs w:val="24"/>
        </w:rPr>
        <w:t>V. ВІДПОВІДАЛЬНІСТЬ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 xml:space="preserve">5.1.  За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неналежне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причин Правил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трудового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розпорядку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законних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наказів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розпоряджень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адміністрації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ЗЗСО</w:t>
      </w:r>
      <w:r w:rsidRPr="004636A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локальних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нор</w:t>
      </w:r>
      <w:r w:rsidRPr="004636A6">
        <w:rPr>
          <w:rFonts w:ascii="Times New Roman" w:hAnsi="Times New Roman" w:cs="Times New Roman"/>
          <w:sz w:val="24"/>
          <w:szCs w:val="24"/>
        </w:rPr>
        <w:softHyphen/>
        <w:t>мативних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посадових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обов’язків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цією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Інструкцією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636A6">
        <w:rPr>
          <w:rFonts w:ascii="Times New Roman" w:hAnsi="Times New Roman" w:cs="Times New Roman"/>
          <w:sz w:val="24"/>
          <w:szCs w:val="24"/>
        </w:rPr>
        <w:t>ро</w:t>
      </w:r>
      <w:r w:rsidRPr="004636A6">
        <w:rPr>
          <w:rFonts w:ascii="Times New Roman" w:hAnsi="Times New Roman" w:cs="Times New Roman"/>
          <w:sz w:val="24"/>
          <w:szCs w:val="24"/>
        </w:rPr>
        <w:softHyphen/>
        <w:t>бітник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несе</w:t>
      </w:r>
      <w:proofErr w:type="spellEnd"/>
      <w:proofErr w:type="gram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дисциплінарну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у порядку,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трудовим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.</w:t>
      </w:r>
    </w:p>
    <w:p w:rsid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 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завдані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закладу</w:t>
      </w:r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учасникам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збитків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(через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посадових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обов’яз</w:t>
      </w:r>
      <w:r w:rsidRPr="004636A6">
        <w:rPr>
          <w:rFonts w:ascii="Times New Roman" w:hAnsi="Times New Roman" w:cs="Times New Roman"/>
          <w:sz w:val="24"/>
          <w:szCs w:val="24"/>
        </w:rPr>
        <w:softHyphen/>
        <w:t>ків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робітник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несе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матеріальну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36A6">
        <w:rPr>
          <w:rFonts w:ascii="Times New Roman" w:hAnsi="Times New Roman" w:cs="Times New Roman"/>
          <w:sz w:val="24"/>
          <w:szCs w:val="24"/>
        </w:rPr>
        <w:t>у порядку</w:t>
      </w:r>
      <w:proofErr w:type="gramEnd"/>
      <w:r w:rsidRPr="004636A6">
        <w:rPr>
          <w:rFonts w:ascii="Times New Roman" w:hAnsi="Times New Roman" w:cs="Times New Roman"/>
          <w:sz w:val="24"/>
          <w:szCs w:val="24"/>
        </w:rPr>
        <w:t xml:space="preserve"> і в межах,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визна</w:t>
      </w:r>
      <w:r w:rsidRPr="004636A6">
        <w:rPr>
          <w:rFonts w:ascii="Times New Roman" w:hAnsi="Times New Roman" w:cs="Times New Roman"/>
          <w:sz w:val="24"/>
          <w:szCs w:val="24"/>
        </w:rPr>
        <w:softHyphen/>
        <w:t>чених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трудовим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.</w:t>
      </w:r>
    </w:p>
    <w:p w:rsidR="00351D61" w:rsidRPr="00351D61" w:rsidRDefault="00351D61" w:rsidP="0094178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5.3. Під час повітряної тривоги перебуває у сховищі.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b/>
          <w:bCs/>
          <w:sz w:val="24"/>
          <w:szCs w:val="24"/>
        </w:rPr>
        <w:t>VI. ВЗАЄМОВІДНОСИНИ (ЗВ’ЯЗКИ ЗА ПОСАДОЮ)</w:t>
      </w:r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636A6">
        <w:rPr>
          <w:rFonts w:ascii="Times New Roman" w:hAnsi="Times New Roman" w:cs="Times New Roman"/>
          <w:sz w:val="24"/>
          <w:szCs w:val="24"/>
        </w:rPr>
        <w:t>Робітник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636A6" w:rsidRP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 xml:space="preserve">6.1. 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Працює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нормованого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робочого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дня за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графіком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складе</w:t>
      </w:r>
      <w:r w:rsidRPr="004636A6">
        <w:rPr>
          <w:rFonts w:ascii="Times New Roman" w:hAnsi="Times New Roman" w:cs="Times New Roman"/>
          <w:sz w:val="24"/>
          <w:szCs w:val="24"/>
        </w:rPr>
        <w:softHyphen/>
        <w:t>ним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з 40-годинного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робочого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тижня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затвердженим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директором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представленням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завгоспа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.</w:t>
      </w:r>
    </w:p>
    <w:p w:rsidR="004636A6" w:rsidRDefault="004636A6" w:rsidP="00941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6A6">
        <w:rPr>
          <w:rFonts w:ascii="Times New Roman" w:hAnsi="Times New Roman" w:cs="Times New Roman"/>
          <w:sz w:val="24"/>
          <w:szCs w:val="24"/>
        </w:rPr>
        <w:t xml:space="preserve">6.2.  Проходить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інструктаж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виробничої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санітарії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по</w:t>
      </w:r>
      <w:r w:rsidRPr="004636A6">
        <w:rPr>
          <w:rFonts w:ascii="Times New Roman" w:hAnsi="Times New Roman" w:cs="Times New Roman"/>
          <w:sz w:val="24"/>
          <w:szCs w:val="24"/>
        </w:rPr>
        <w:softHyphen/>
        <w:t>жежної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керівництвом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6A6">
        <w:rPr>
          <w:rFonts w:ascii="Times New Roman" w:hAnsi="Times New Roman" w:cs="Times New Roman"/>
          <w:sz w:val="24"/>
          <w:szCs w:val="24"/>
        </w:rPr>
        <w:t>завгоспа</w:t>
      </w:r>
      <w:proofErr w:type="spellEnd"/>
      <w:r w:rsidRPr="004636A6">
        <w:rPr>
          <w:rFonts w:ascii="Times New Roman" w:hAnsi="Times New Roman" w:cs="Times New Roman"/>
          <w:sz w:val="24"/>
          <w:szCs w:val="24"/>
        </w:rPr>
        <w:t>.</w:t>
      </w:r>
    </w:p>
    <w:p w:rsidR="004636A6" w:rsidRPr="004636A6" w:rsidRDefault="004636A6" w:rsidP="00941787">
      <w:pPr>
        <w:widowControl w:val="0"/>
        <w:tabs>
          <w:tab w:val="left" w:pos="2400"/>
          <w:tab w:val="right" w:pos="3480"/>
          <w:tab w:val="left" w:pos="468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36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Посадову інструкцію розробив </w:t>
      </w:r>
    </w:p>
    <w:p w:rsidR="004636A6" w:rsidRPr="004636A6" w:rsidRDefault="00351D61" w:rsidP="00941787">
      <w:pPr>
        <w:widowControl w:val="0"/>
        <w:tabs>
          <w:tab w:val="left" w:pos="2400"/>
          <w:tab w:val="right" w:pos="3480"/>
          <w:tab w:val="left" w:pos="46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Директор ліцею</w:t>
      </w:r>
      <w:r w:rsidR="004636A6" w:rsidRPr="004636A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______________</w:t>
      </w:r>
      <w:r w:rsidR="004636A6" w:rsidRPr="004636A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</w:t>
      </w:r>
      <w:proofErr w:type="spellStart"/>
      <w:r w:rsidR="004636A6" w:rsidRPr="004636A6">
        <w:rPr>
          <w:rFonts w:ascii="Times New Roman" w:eastAsia="Times New Roman" w:hAnsi="Times New Roman" w:cs="Times New Roman"/>
          <w:sz w:val="24"/>
          <w:szCs w:val="24"/>
          <w:lang w:val="uk-UA"/>
        </w:rPr>
        <w:t>Н.М.Палько</w:t>
      </w:r>
      <w:proofErr w:type="spellEnd"/>
    </w:p>
    <w:p w:rsidR="004636A6" w:rsidRPr="004636A6" w:rsidRDefault="004636A6" w:rsidP="00941787">
      <w:pPr>
        <w:widowControl w:val="0"/>
        <w:tabs>
          <w:tab w:val="left" w:pos="2760"/>
          <w:tab w:val="right" w:pos="3600"/>
          <w:tab w:val="left" w:pos="46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36A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              </w:t>
      </w:r>
      <w:r w:rsidRPr="004636A6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(підпис)</w:t>
      </w:r>
    </w:p>
    <w:p w:rsidR="004636A6" w:rsidRPr="004636A6" w:rsidRDefault="004636A6" w:rsidP="00941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</w:p>
    <w:p w:rsidR="004636A6" w:rsidRPr="004636A6" w:rsidRDefault="004636A6" w:rsidP="00941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/>
        </w:rPr>
      </w:pPr>
      <w:r w:rsidRPr="004636A6">
        <w:rPr>
          <w:rFonts w:ascii="Times New Roman" w:eastAsia="Times New Roman" w:hAnsi="Times New Roman" w:cs="Times New Roman"/>
          <w:sz w:val="24"/>
          <w:szCs w:val="20"/>
          <w:lang w:val="uk-UA"/>
        </w:rPr>
        <w:t>ПОГОДЖЕНО</w:t>
      </w:r>
    </w:p>
    <w:p w:rsidR="004636A6" w:rsidRPr="004636A6" w:rsidRDefault="004636A6" w:rsidP="00941787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/>
        </w:rPr>
      </w:pPr>
      <w:r w:rsidRPr="004636A6">
        <w:rPr>
          <w:rFonts w:ascii="Times New Roman" w:eastAsia="Times New Roman" w:hAnsi="Times New Roman" w:cs="Times New Roman"/>
          <w:sz w:val="24"/>
          <w:szCs w:val="20"/>
          <w:lang w:val="uk-UA"/>
        </w:rPr>
        <w:t>Голова профкому</w:t>
      </w:r>
    </w:p>
    <w:p w:rsidR="004636A6" w:rsidRPr="004636A6" w:rsidRDefault="004636A6" w:rsidP="004636A6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/>
        </w:rPr>
      </w:pPr>
      <w:proofErr w:type="spellStart"/>
      <w:r w:rsidRPr="004636A6">
        <w:rPr>
          <w:rFonts w:ascii="Times New Roman" w:eastAsia="Times New Roman" w:hAnsi="Times New Roman" w:cs="Times New Roman"/>
          <w:sz w:val="24"/>
          <w:szCs w:val="20"/>
          <w:lang w:val="uk-UA"/>
        </w:rPr>
        <w:t>Єм</w:t>
      </w:r>
      <w:r w:rsidR="00351D61">
        <w:rPr>
          <w:rFonts w:ascii="Times New Roman" w:eastAsia="Times New Roman" w:hAnsi="Times New Roman" w:cs="Times New Roman"/>
          <w:sz w:val="24"/>
          <w:szCs w:val="20"/>
          <w:lang w:val="uk-UA"/>
        </w:rPr>
        <w:t>ільчинського</w:t>
      </w:r>
      <w:proofErr w:type="spellEnd"/>
      <w:r w:rsidR="00351D61">
        <w:rPr>
          <w:rFonts w:ascii="Times New Roman" w:eastAsia="Times New Roman" w:hAnsi="Times New Roman" w:cs="Times New Roman"/>
          <w:sz w:val="24"/>
          <w:szCs w:val="20"/>
          <w:lang w:val="uk-UA"/>
        </w:rPr>
        <w:t xml:space="preserve"> ліцею</w:t>
      </w:r>
      <w:r w:rsidRPr="004636A6">
        <w:rPr>
          <w:rFonts w:ascii="Times New Roman" w:eastAsia="Times New Roman" w:hAnsi="Times New Roman" w:cs="Times New Roman"/>
          <w:sz w:val="24"/>
          <w:szCs w:val="20"/>
          <w:lang w:val="uk-UA"/>
        </w:rPr>
        <w:t xml:space="preserve"> №1</w:t>
      </w:r>
    </w:p>
    <w:p w:rsidR="004636A6" w:rsidRPr="004636A6" w:rsidRDefault="004636A6" w:rsidP="004636A6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/>
        </w:rPr>
      </w:pPr>
    </w:p>
    <w:p w:rsidR="004636A6" w:rsidRPr="004636A6" w:rsidRDefault="004636A6" w:rsidP="004636A6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/>
        </w:rPr>
      </w:pPr>
      <w:r w:rsidRPr="004636A6">
        <w:rPr>
          <w:rFonts w:ascii="Times New Roman" w:eastAsia="Times New Roman" w:hAnsi="Times New Roman" w:cs="Times New Roman"/>
          <w:sz w:val="24"/>
          <w:szCs w:val="20"/>
          <w:lang w:val="uk-UA"/>
        </w:rPr>
        <w:t xml:space="preserve">_____________  </w:t>
      </w:r>
      <w:proofErr w:type="spellStart"/>
      <w:r w:rsidRPr="004636A6">
        <w:rPr>
          <w:rFonts w:ascii="Times New Roman" w:eastAsia="Times New Roman" w:hAnsi="Times New Roman" w:cs="Times New Roman"/>
          <w:sz w:val="24"/>
          <w:szCs w:val="20"/>
          <w:lang w:val="uk-UA"/>
        </w:rPr>
        <w:t>М.А.Матяш</w:t>
      </w:r>
      <w:proofErr w:type="spellEnd"/>
      <w:r w:rsidRPr="004636A6">
        <w:rPr>
          <w:rFonts w:ascii="Times New Roman" w:eastAsia="Times New Roman" w:hAnsi="Times New Roman" w:cs="Times New Roman"/>
          <w:sz w:val="24"/>
          <w:szCs w:val="20"/>
          <w:lang w:val="uk-UA"/>
        </w:rPr>
        <w:tab/>
      </w:r>
    </w:p>
    <w:p w:rsidR="004636A6" w:rsidRPr="004636A6" w:rsidRDefault="004636A6" w:rsidP="004636A6">
      <w:pPr>
        <w:tabs>
          <w:tab w:val="left" w:pos="3119"/>
          <w:tab w:val="left" w:pos="70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4636A6">
        <w:rPr>
          <w:rFonts w:ascii="Times New Roman" w:eastAsia="Times New Roman" w:hAnsi="Times New Roman" w:cs="Times New Roman"/>
          <w:sz w:val="20"/>
          <w:szCs w:val="20"/>
          <w:lang w:val="uk-UA"/>
        </w:rPr>
        <w:t>(підпис)</w:t>
      </w:r>
    </w:p>
    <w:p w:rsidR="004636A6" w:rsidRPr="004636A6" w:rsidRDefault="004636A6" w:rsidP="004636A6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/>
        </w:rPr>
      </w:pPr>
      <w:r w:rsidRPr="004636A6">
        <w:rPr>
          <w:rFonts w:ascii="Times New Roman" w:eastAsia="Times New Roman" w:hAnsi="Times New Roman" w:cs="Times New Roman"/>
          <w:sz w:val="24"/>
          <w:szCs w:val="20"/>
          <w:lang w:val="uk-UA"/>
        </w:rPr>
        <w:t>_____________</w:t>
      </w:r>
    </w:p>
    <w:p w:rsidR="004636A6" w:rsidRPr="004636A6" w:rsidRDefault="004636A6" w:rsidP="004636A6">
      <w:pPr>
        <w:tabs>
          <w:tab w:val="left" w:pos="3119"/>
          <w:tab w:val="left" w:pos="7020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 w:rsidRPr="004636A6">
        <w:rPr>
          <w:rFonts w:ascii="Times New Roman" w:eastAsia="Times New Roman" w:hAnsi="Times New Roman" w:cs="Times New Roman"/>
          <w:sz w:val="20"/>
          <w:szCs w:val="20"/>
          <w:lang w:val="uk-UA"/>
        </w:rPr>
        <w:t>(дата)</w:t>
      </w:r>
    </w:p>
    <w:p w:rsidR="004636A6" w:rsidRPr="004636A6" w:rsidRDefault="004636A6" w:rsidP="00463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/>
        </w:rPr>
      </w:pPr>
    </w:p>
    <w:p w:rsidR="004636A6" w:rsidRPr="004636A6" w:rsidRDefault="004636A6" w:rsidP="00463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/>
        </w:rPr>
      </w:pPr>
      <w:r w:rsidRPr="004636A6">
        <w:rPr>
          <w:rFonts w:ascii="Times New Roman" w:eastAsia="Times New Roman" w:hAnsi="Times New Roman" w:cs="Times New Roman"/>
          <w:sz w:val="24"/>
          <w:szCs w:val="20"/>
          <w:lang w:val="uk-UA"/>
        </w:rPr>
        <w:t>З інструкцією ознайомлений (-а):</w:t>
      </w:r>
    </w:p>
    <w:p w:rsidR="004636A6" w:rsidRPr="004636A6" w:rsidRDefault="004636A6" w:rsidP="004636A6">
      <w:pPr>
        <w:rPr>
          <w:rFonts w:ascii="Times New Roman" w:hAnsi="Times New Roman" w:cs="Times New Roman"/>
          <w:sz w:val="24"/>
          <w:szCs w:val="24"/>
        </w:rPr>
      </w:pPr>
    </w:p>
    <w:p w:rsidR="0071440A" w:rsidRDefault="0071440A"/>
    <w:sectPr w:rsidR="0071440A" w:rsidSect="00941787">
      <w:pgSz w:w="11906" w:h="16838"/>
      <w:pgMar w:top="709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99"/>
    <w:rsid w:val="00351D61"/>
    <w:rsid w:val="00431199"/>
    <w:rsid w:val="004636A6"/>
    <w:rsid w:val="0071440A"/>
    <w:rsid w:val="008B277F"/>
    <w:rsid w:val="00941787"/>
    <w:rsid w:val="00C8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E81C"/>
  <w15:chartTrackingRefBased/>
  <w15:docId w15:val="{2867AD26-7402-4E7B-AC0B-23D44151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46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941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41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Палько Н.М</dc:creator>
  <cp:keywords/>
  <dc:description/>
  <cp:lastModifiedBy>Пользователь Windows</cp:lastModifiedBy>
  <cp:revision>8</cp:revision>
  <cp:lastPrinted>2025-11-21T07:39:00Z</cp:lastPrinted>
  <dcterms:created xsi:type="dcterms:W3CDTF">2021-09-10T10:48:00Z</dcterms:created>
  <dcterms:modified xsi:type="dcterms:W3CDTF">2025-11-21T07:40:00Z</dcterms:modified>
</cp:coreProperties>
</file>