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50" w:rsidRPr="002B3A50" w:rsidRDefault="002A26DD" w:rsidP="002A26DD">
      <w:pPr>
        <w:spacing w:after="3" w:line="309" w:lineRule="auto"/>
        <w:ind w:left="0" w:right="0" w:firstLine="0"/>
        <w:jc w:val="center"/>
        <w:rPr>
          <w:b/>
          <w:lang w:val="uk-UA"/>
        </w:rPr>
      </w:pPr>
      <w:r>
        <w:rPr>
          <w:b/>
          <w:lang w:val="uk-UA"/>
        </w:rPr>
        <w:t>Результати с</w:t>
      </w:r>
      <w:r w:rsidR="002B3A50">
        <w:rPr>
          <w:b/>
          <w:lang w:val="uk-UA"/>
        </w:rPr>
        <w:t xml:space="preserve">амооцінювання </w:t>
      </w:r>
      <w:r w:rsidR="00474990">
        <w:rPr>
          <w:b/>
          <w:lang w:val="uk-UA"/>
        </w:rPr>
        <w:t>Горбівської філії</w:t>
      </w:r>
      <w:r>
        <w:rPr>
          <w:b/>
          <w:lang w:val="uk-UA"/>
        </w:rPr>
        <w:t xml:space="preserve">  Ємільчинського ліцею №1 Ємільчинської селищної ради Житомирської області</w:t>
      </w:r>
      <w:bookmarkStart w:id="0" w:name="_GoBack"/>
      <w:bookmarkEnd w:id="0"/>
    </w:p>
    <w:p w:rsidR="007D34A0" w:rsidRDefault="00BA12D4">
      <w:pPr>
        <w:spacing w:after="3" w:line="309" w:lineRule="auto"/>
        <w:ind w:left="-5" w:right="0"/>
        <w:jc w:val="left"/>
      </w:pPr>
      <w:r>
        <w:rPr>
          <w:b/>
        </w:rPr>
        <w:t>Юридична адреса закладу освіти</w:t>
      </w:r>
      <w:r>
        <w:t xml:space="preserve">:  </w:t>
      </w:r>
    </w:p>
    <w:p w:rsidR="007D34A0" w:rsidRDefault="000B785B">
      <w:pPr>
        <w:spacing w:after="0" w:line="259" w:lineRule="auto"/>
        <w:ind w:left="0" w:right="0" w:firstLine="0"/>
        <w:jc w:val="left"/>
      </w:pPr>
      <w:r>
        <w:rPr>
          <w:i/>
        </w:rPr>
        <w:t>11266</w:t>
      </w:r>
      <w:r w:rsidR="00BA12D4">
        <w:rPr>
          <w:i/>
        </w:rPr>
        <w:t>, вули</w:t>
      </w:r>
      <w:r>
        <w:rPr>
          <w:i/>
          <w:lang w:val="uk-UA"/>
        </w:rPr>
        <w:t>ця Лесі Українки,40</w:t>
      </w:r>
      <w:r w:rsidR="00BA12D4">
        <w:t xml:space="preserve"> </w:t>
      </w:r>
    </w:p>
    <w:p w:rsidR="007D34A0" w:rsidRDefault="00A848BC">
      <w:pPr>
        <w:ind w:left="-15" w:right="524" w:firstLine="720"/>
      </w:pPr>
      <w:r>
        <w:rPr>
          <w:lang w:val="uk-UA"/>
        </w:rPr>
        <w:t xml:space="preserve">Заклад </w:t>
      </w:r>
      <w:r>
        <w:t>заснован</w:t>
      </w:r>
      <w:r>
        <w:rPr>
          <w:lang w:val="uk-UA"/>
        </w:rPr>
        <w:t>ий</w:t>
      </w:r>
      <w:r w:rsidR="00474990">
        <w:t xml:space="preserve"> у 1956 році (</w:t>
      </w:r>
      <w:r w:rsidR="000B785B">
        <w:t>складається</w:t>
      </w:r>
      <w:r w:rsidR="00005D82">
        <w:rPr>
          <w:lang w:val="uk-UA"/>
        </w:rPr>
        <w:t xml:space="preserve"> з</w:t>
      </w:r>
      <w:r>
        <w:t xml:space="preserve"> </w:t>
      </w:r>
      <w:r>
        <w:rPr>
          <w:lang w:val="uk-UA"/>
        </w:rPr>
        <w:t>3</w:t>
      </w:r>
      <w:r w:rsidR="000B785B">
        <w:t>-х приміщень</w:t>
      </w:r>
      <w:r w:rsidR="00BA12D4">
        <w:t xml:space="preserve">). Незважаючи на вік і </w:t>
      </w:r>
      <w:r>
        <w:t>зношеність буді</w:t>
      </w:r>
      <w:proofErr w:type="gramStart"/>
      <w:r>
        <w:t>вл</w:t>
      </w:r>
      <w:proofErr w:type="gramEnd"/>
      <w:r>
        <w:t xml:space="preserve">і </w:t>
      </w:r>
      <w:r>
        <w:rPr>
          <w:lang w:val="uk-UA"/>
        </w:rPr>
        <w:t>філії</w:t>
      </w:r>
      <w:r>
        <w:t xml:space="preserve">, адміністрація </w:t>
      </w:r>
      <w:r>
        <w:rPr>
          <w:lang w:val="uk-UA"/>
        </w:rPr>
        <w:t>закладу</w:t>
      </w:r>
      <w:r w:rsidR="00BA12D4">
        <w:t xml:space="preserve"> разом із колективом постійно працює над удосконаленням матеріально-технічної бази, підтриманням її в робочому стані. Заклад намагається створити безпечні умови для роботи і навчання, відремонтувати та довести до норм та вимог сьогодення навчальні кабінети, оснастити школу новим сучасним обладнанням.  </w:t>
      </w:r>
    </w:p>
    <w:p w:rsidR="007D34A0" w:rsidRDefault="00A848BC">
      <w:pPr>
        <w:spacing w:after="0"/>
        <w:ind w:left="-15" w:right="524" w:firstLine="708"/>
      </w:pPr>
      <w:r>
        <w:t xml:space="preserve">У приміщенні </w:t>
      </w:r>
      <w:r>
        <w:rPr>
          <w:lang w:val="uk-UA"/>
        </w:rPr>
        <w:t>фі</w:t>
      </w:r>
      <w:proofErr w:type="gramStart"/>
      <w:r>
        <w:rPr>
          <w:lang w:val="uk-UA"/>
        </w:rPr>
        <w:t>л</w:t>
      </w:r>
      <w:proofErr w:type="gramEnd"/>
      <w:r>
        <w:rPr>
          <w:lang w:val="uk-UA"/>
        </w:rPr>
        <w:t>ії</w:t>
      </w:r>
      <w:r w:rsidR="000B785B">
        <w:t xml:space="preserve"> </w:t>
      </w:r>
      <w:r w:rsidR="00BA12D4">
        <w:t>1</w:t>
      </w:r>
      <w:r w:rsidR="000B785B">
        <w:rPr>
          <w:lang w:val="uk-UA"/>
        </w:rPr>
        <w:t>2</w:t>
      </w:r>
      <w:r w:rsidR="00BA12D4">
        <w:t xml:space="preserve"> кабінет</w:t>
      </w:r>
      <w:r w:rsidR="00005D82">
        <w:rPr>
          <w:lang w:val="uk-UA"/>
        </w:rPr>
        <w:t>ів</w:t>
      </w:r>
      <w:r w:rsidR="00BA12D4">
        <w:t>. Забезпеченість закладу меблями 100%. Більшість кабінетів і класних кімнат відповідає типовим перелікам та вимогам навчальних програм. В школі є ї</w:t>
      </w:r>
      <w:proofErr w:type="gramStart"/>
      <w:r w:rsidR="00BA12D4">
        <w:t>дал</w:t>
      </w:r>
      <w:r w:rsidR="000B785B">
        <w:t>ьня</w:t>
      </w:r>
      <w:proofErr w:type="gramEnd"/>
      <w:r w:rsidR="000B785B">
        <w:t>, спортивна кімната</w:t>
      </w:r>
      <w:r w:rsidR="00BA12D4">
        <w:t>, спортивний майданчик.</w:t>
      </w:r>
      <w:r w:rsidR="00BA12D4">
        <w:rPr>
          <w:sz w:val="24"/>
        </w:rPr>
        <w:t xml:space="preserve"> </w:t>
      </w:r>
    </w:p>
    <w:p w:rsidR="007D34A0" w:rsidRDefault="00BA12D4">
      <w:pPr>
        <w:spacing w:after="12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7D34A0" w:rsidRDefault="00BA12D4" w:rsidP="000B785B">
      <w:pPr>
        <w:spacing w:after="0"/>
        <w:ind w:left="-15" w:right="524" w:firstLine="708"/>
      </w:pPr>
      <w:r>
        <w:t xml:space="preserve">Педагогічним колективом закладу освіти проведено певну роботу щодо збереження й розвитку шкільної </w:t>
      </w:r>
      <w:r w:rsidR="00A848BC">
        <w:t xml:space="preserve">мережі. У </w:t>
      </w:r>
      <w:r w:rsidR="00A848BC">
        <w:rPr>
          <w:lang w:val="uk-UA"/>
        </w:rPr>
        <w:t>фі</w:t>
      </w:r>
      <w:proofErr w:type="gramStart"/>
      <w:r w:rsidR="00A848BC">
        <w:rPr>
          <w:lang w:val="uk-UA"/>
        </w:rPr>
        <w:t>л</w:t>
      </w:r>
      <w:proofErr w:type="gramEnd"/>
      <w:r w:rsidR="00A848BC">
        <w:rPr>
          <w:lang w:val="uk-UA"/>
        </w:rPr>
        <w:t>ії</w:t>
      </w:r>
      <w:r w:rsidR="000B785B">
        <w:t xml:space="preserve"> навчаються 9 кла</w:t>
      </w:r>
      <w:r w:rsidR="00005D82">
        <w:t>сів, із них 1 - 4х – 4 класи (21 учень</w:t>
      </w:r>
      <w:r w:rsidR="000B785B">
        <w:t>), 5 – 9х – 5 класів (45 учнів)</w:t>
      </w:r>
      <w:r>
        <w:t xml:space="preserve">. Мова навчання – українська. </w:t>
      </w:r>
      <w:r>
        <w:rPr>
          <w:i/>
          <w:color w:val="002060"/>
          <w:u w:val="single" w:color="002060"/>
        </w:rPr>
        <w:t>Якісний скл</w:t>
      </w:r>
      <w:r w:rsidR="00A848BC">
        <w:rPr>
          <w:i/>
          <w:color w:val="002060"/>
          <w:u w:val="single" w:color="002060"/>
        </w:rPr>
        <w:t xml:space="preserve">ад педагогічного колективу </w:t>
      </w:r>
      <w:r w:rsidR="00A848BC">
        <w:rPr>
          <w:i/>
          <w:color w:val="002060"/>
          <w:u w:val="single" w:color="002060"/>
          <w:lang w:val="uk-UA"/>
        </w:rPr>
        <w:t>фі</w:t>
      </w:r>
      <w:proofErr w:type="gramStart"/>
      <w:r w:rsidR="00A848BC">
        <w:rPr>
          <w:i/>
          <w:color w:val="002060"/>
          <w:u w:val="single" w:color="002060"/>
          <w:lang w:val="uk-UA"/>
        </w:rPr>
        <w:t>л</w:t>
      </w:r>
      <w:proofErr w:type="gramEnd"/>
      <w:r w:rsidR="00A848BC">
        <w:rPr>
          <w:i/>
          <w:color w:val="002060"/>
          <w:u w:val="single" w:color="002060"/>
          <w:lang w:val="uk-UA"/>
        </w:rPr>
        <w:t xml:space="preserve">ії </w:t>
      </w:r>
      <w:r>
        <w:rPr>
          <w:i/>
          <w:color w:val="002060"/>
        </w:rPr>
        <w:t xml:space="preserve"> </w:t>
      </w:r>
      <w:r w:rsidR="005733C2">
        <w:rPr>
          <w:i/>
          <w:color w:val="002060"/>
          <w:u w:val="single" w:color="002060"/>
        </w:rPr>
        <w:t xml:space="preserve">станом на </w:t>
      </w:r>
      <w:r w:rsidR="005733C2">
        <w:rPr>
          <w:i/>
          <w:color w:val="002060"/>
          <w:u w:val="single" w:color="002060"/>
          <w:lang w:val="uk-UA"/>
        </w:rPr>
        <w:t>25</w:t>
      </w:r>
      <w:r w:rsidR="005733C2">
        <w:rPr>
          <w:i/>
          <w:color w:val="002060"/>
          <w:u w:val="single" w:color="002060"/>
        </w:rPr>
        <w:t xml:space="preserve"> травня 2023</w:t>
      </w:r>
      <w:r>
        <w:rPr>
          <w:i/>
          <w:color w:val="002060"/>
          <w:u w:val="single" w:color="002060"/>
        </w:rPr>
        <w:t xml:space="preserve"> року</w:t>
      </w:r>
      <w:r>
        <w:rPr>
          <w:i/>
          <w:color w:val="002060"/>
        </w:rPr>
        <w:t xml:space="preserve"> </w:t>
      </w:r>
    </w:p>
    <w:tbl>
      <w:tblPr>
        <w:tblStyle w:val="TableGrid"/>
        <w:tblW w:w="9081" w:type="dxa"/>
        <w:tblInd w:w="-6" w:type="dxa"/>
        <w:tblCellMar>
          <w:top w:w="12" w:type="dxa"/>
          <w:left w:w="102" w:type="dxa"/>
          <w:right w:w="105" w:type="dxa"/>
        </w:tblCellMar>
        <w:tblLook w:val="04A0" w:firstRow="1" w:lastRow="0" w:firstColumn="1" w:lastColumn="0" w:noHBand="0" w:noVBand="1"/>
      </w:tblPr>
      <w:tblGrid>
        <w:gridCol w:w="5165"/>
        <w:gridCol w:w="2426"/>
        <w:gridCol w:w="1490"/>
      </w:tblGrid>
      <w:tr w:rsidR="007D34A0">
        <w:trPr>
          <w:trHeight w:val="648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rPr>
                <w:i/>
              </w:rPr>
              <w:t xml:space="preserve">Категорія. звання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Кількість педагогі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</w:pPr>
            <w:r>
              <w:rPr>
                <w:i/>
              </w:rPr>
              <w:t xml:space="preserve">Відсоток  </w:t>
            </w:r>
          </w:p>
        </w:tc>
      </w:tr>
      <w:tr w:rsidR="007D34A0">
        <w:trPr>
          <w:trHeight w:val="396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t>Кваліфікаційна категорія «Спеціалі</w:t>
            </w:r>
            <w:proofErr w:type="gramStart"/>
            <w:r>
              <w:t>ст</w:t>
            </w:r>
            <w:proofErr w:type="gramEnd"/>
            <w:r>
              <w:t xml:space="preserve">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B785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B785B">
            <w:pPr>
              <w:spacing w:after="0" w:line="259" w:lineRule="auto"/>
              <w:ind w:left="12" w:right="0" w:firstLine="0"/>
              <w:jc w:val="left"/>
            </w:pPr>
            <w:r>
              <w:t>7</w:t>
            </w:r>
          </w:p>
        </w:tc>
      </w:tr>
      <w:tr w:rsidR="007D34A0">
        <w:trPr>
          <w:trHeight w:val="373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t xml:space="preserve">II Кваліфікаційна категорія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B785B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BA12D4">
              <w:t xml:space="preserve">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t xml:space="preserve">14 </w:t>
            </w:r>
          </w:p>
        </w:tc>
      </w:tr>
      <w:tr w:rsidR="007D34A0">
        <w:trPr>
          <w:trHeight w:val="372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t xml:space="preserve">I Кваліфікаційна категорія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B122A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BA12D4">
              <w:t xml:space="preserve">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B122A">
            <w:pPr>
              <w:spacing w:after="0" w:line="259" w:lineRule="auto"/>
              <w:ind w:left="12" w:right="0" w:firstLine="0"/>
              <w:jc w:val="left"/>
            </w:pPr>
            <w:r>
              <w:t>14</w:t>
            </w:r>
          </w:p>
        </w:tc>
      </w:tr>
      <w:tr w:rsidR="007D34A0">
        <w:trPr>
          <w:trHeight w:val="385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t xml:space="preserve">Вища кваліфікаційна категорія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BB122A" w:rsidRDefault="00BB122A">
            <w:pPr>
              <w:spacing w:after="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B122A">
            <w:pPr>
              <w:spacing w:after="0" w:line="259" w:lineRule="auto"/>
              <w:ind w:left="12" w:right="0" w:firstLine="0"/>
              <w:jc w:val="left"/>
            </w:pPr>
            <w:r>
              <w:t>64</w:t>
            </w:r>
            <w:r w:rsidR="00BA12D4">
              <w:t xml:space="preserve"> </w:t>
            </w:r>
          </w:p>
        </w:tc>
      </w:tr>
      <w:tr w:rsidR="007D34A0">
        <w:trPr>
          <w:trHeight w:val="373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0" w:firstLine="0"/>
              <w:jc w:val="left"/>
            </w:pPr>
            <w:r>
              <w:t xml:space="preserve">Педагогічне звання «Старший учитель»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B785B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3739B">
            <w:pPr>
              <w:spacing w:after="0" w:line="259" w:lineRule="auto"/>
              <w:ind w:left="12" w:right="0" w:firstLine="0"/>
              <w:jc w:val="left"/>
            </w:pPr>
            <w:r>
              <w:t>14</w:t>
            </w:r>
          </w:p>
        </w:tc>
      </w:tr>
      <w:tr w:rsidR="007D34A0">
        <w:trPr>
          <w:trHeight w:val="660"/>
        </w:trPr>
        <w:tc>
          <w:tcPr>
            <w:tcW w:w="5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2" w:right="93" w:firstLine="0"/>
              <w:jc w:val="left"/>
            </w:pPr>
            <w:r>
              <w:t>Педагогічне звання «Учитель</w:t>
            </w:r>
            <w:r w:rsidR="000B785B">
              <w:rPr>
                <w:lang w:val="uk-UA"/>
              </w:rPr>
              <w:t xml:space="preserve"> </w:t>
            </w:r>
            <w:r>
              <w:t xml:space="preserve">методист» </w:t>
            </w:r>
          </w:p>
        </w:tc>
        <w:tc>
          <w:tcPr>
            <w:tcW w:w="2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05D82">
            <w:pPr>
              <w:spacing w:after="0" w:line="259" w:lineRule="auto"/>
              <w:ind w:left="0" w:right="0" w:firstLine="0"/>
              <w:jc w:val="left"/>
            </w:pPr>
            <w:r>
              <w:t>-</w:t>
            </w:r>
            <w:r w:rsidR="00BA12D4">
              <w:t xml:space="preserve"> 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05D82">
            <w:pPr>
              <w:spacing w:after="0" w:line="259" w:lineRule="auto"/>
              <w:ind w:left="12" w:right="0" w:firstLine="0"/>
              <w:jc w:val="left"/>
            </w:pPr>
            <w:r>
              <w:t>-</w:t>
            </w:r>
            <w:r w:rsidR="00BA12D4">
              <w:t xml:space="preserve"> </w:t>
            </w:r>
          </w:p>
        </w:tc>
      </w:tr>
    </w:tbl>
    <w:p w:rsidR="007D34A0" w:rsidRDefault="00BA12D4">
      <w:pPr>
        <w:spacing w:after="9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3739B" w:rsidP="00A848BC">
      <w:pPr>
        <w:spacing w:after="24" w:line="261" w:lineRule="auto"/>
        <w:ind w:left="-15" w:right="525" w:firstLine="0"/>
      </w:pPr>
      <w:r>
        <w:rPr>
          <w:color w:val="333333"/>
          <w:lang w:val="uk-UA"/>
        </w:rPr>
        <w:t xml:space="preserve">      </w:t>
      </w:r>
    </w:p>
    <w:p w:rsidR="007D34A0" w:rsidRDefault="00BA12D4">
      <w:pPr>
        <w:spacing w:after="0" w:line="267" w:lineRule="auto"/>
        <w:ind w:left="1295" w:right="0" w:hanging="634"/>
        <w:jc w:val="left"/>
      </w:pPr>
      <w:r>
        <w:rPr>
          <w:b/>
          <w:sz w:val="32"/>
        </w:rPr>
        <w:t xml:space="preserve">Узагальнена таблиця оцінювання критеріїв, індикаторів  внутрішньої системи забезпечення якості освіти </w:t>
      </w:r>
    </w:p>
    <w:p w:rsidR="007D34A0" w:rsidRDefault="00005D82">
      <w:pPr>
        <w:spacing w:after="0" w:line="259" w:lineRule="auto"/>
        <w:ind w:left="0" w:right="531" w:firstLine="0"/>
        <w:jc w:val="center"/>
      </w:pPr>
      <w:r>
        <w:rPr>
          <w:sz w:val="32"/>
        </w:rPr>
        <w:t>2022-2023</w:t>
      </w:r>
      <w:r w:rsidR="00BA12D4">
        <w:rPr>
          <w:sz w:val="32"/>
        </w:rPr>
        <w:t xml:space="preserve"> навчальний </w:t>
      </w:r>
      <w:proofErr w:type="gramStart"/>
      <w:r w:rsidR="00BA12D4">
        <w:rPr>
          <w:sz w:val="32"/>
        </w:rPr>
        <w:t>р</w:t>
      </w:r>
      <w:proofErr w:type="gramEnd"/>
      <w:r w:rsidR="00BA12D4">
        <w:rPr>
          <w:sz w:val="32"/>
        </w:rPr>
        <w:t xml:space="preserve">ік </w:t>
      </w:r>
    </w:p>
    <w:p w:rsidR="007D34A0" w:rsidRDefault="00BA12D4">
      <w:pPr>
        <w:spacing w:after="0" w:line="259" w:lineRule="auto"/>
        <w:ind w:left="0" w:right="449" w:firstLine="0"/>
        <w:jc w:val="center"/>
      </w:pPr>
      <w:r>
        <w:rPr>
          <w:sz w:val="32"/>
        </w:rPr>
        <w:t xml:space="preserve"> </w:t>
      </w:r>
    </w:p>
    <w:tbl>
      <w:tblPr>
        <w:tblStyle w:val="TableGrid"/>
        <w:tblW w:w="9505" w:type="dxa"/>
        <w:tblInd w:w="1" w:type="dxa"/>
        <w:tblCellMar>
          <w:top w:w="47" w:type="dxa"/>
          <w:left w:w="77" w:type="dxa"/>
          <w:right w:w="191" w:type="dxa"/>
        </w:tblCellMar>
        <w:tblLook w:val="04A0" w:firstRow="1" w:lastRow="0" w:firstColumn="1" w:lastColumn="0" w:noHBand="0" w:noVBand="1"/>
      </w:tblPr>
      <w:tblGrid>
        <w:gridCol w:w="2215"/>
        <w:gridCol w:w="194"/>
        <w:gridCol w:w="6099"/>
        <w:gridCol w:w="145"/>
        <w:gridCol w:w="852"/>
      </w:tblGrid>
      <w:tr w:rsidR="007D34A0">
        <w:trPr>
          <w:trHeight w:val="1114"/>
        </w:trPr>
        <w:tc>
          <w:tcPr>
            <w:tcW w:w="2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366" w:right="0" w:firstLine="120"/>
              <w:jc w:val="left"/>
            </w:pPr>
            <w:r>
              <w:rPr>
                <w:i/>
                <w:sz w:val="24"/>
              </w:rPr>
              <w:t xml:space="preserve">Критерії оцінювання </w:t>
            </w:r>
          </w:p>
        </w:tc>
        <w:tc>
          <w:tcPr>
            <w:tcW w:w="62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0" w:right="30" w:firstLine="0"/>
              <w:jc w:val="center"/>
            </w:pPr>
            <w:r>
              <w:rPr>
                <w:i/>
                <w:sz w:val="24"/>
              </w:rPr>
              <w:t xml:space="preserve">Індикатори оцінювання 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76" w:lineRule="auto"/>
              <w:ind w:left="38" w:right="0" w:firstLine="0"/>
              <w:jc w:val="left"/>
            </w:pPr>
            <w:r>
              <w:rPr>
                <w:sz w:val="24"/>
              </w:rPr>
              <w:t xml:space="preserve">Резул ьтати  </w:t>
            </w:r>
          </w:p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</w:rPr>
              <w:t>оціню вання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7D34A0">
        <w:trPr>
          <w:trHeight w:val="723"/>
        </w:trPr>
        <w:tc>
          <w:tcPr>
            <w:tcW w:w="85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</w:rPr>
              <w:t xml:space="preserve">1. Освітнє середовище закладу освіти 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0" w:line="259" w:lineRule="auto"/>
              <w:ind w:left="38" w:right="0" w:firstLine="0"/>
              <w:jc w:val="left"/>
            </w:pPr>
          </w:p>
        </w:tc>
      </w:tr>
      <w:tr w:rsidR="007D34A0">
        <w:trPr>
          <w:trHeight w:val="429"/>
        </w:trPr>
        <w:tc>
          <w:tcPr>
            <w:tcW w:w="95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i/>
                <w:sz w:val="24"/>
              </w:rPr>
              <w:lastRenderedPageBreak/>
              <w:t xml:space="preserve">Вимога 1.1. Забезпечення комфортних і безпечних умов навчання та праці </w:t>
            </w:r>
          </w:p>
        </w:tc>
      </w:tr>
      <w:tr w:rsidR="007D34A0">
        <w:trPr>
          <w:trHeight w:val="556"/>
        </w:trPr>
        <w:tc>
          <w:tcPr>
            <w:tcW w:w="24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30" w:right="0" w:firstLine="0"/>
            </w:pPr>
            <w:r>
              <w:rPr>
                <w:i/>
                <w:sz w:val="24"/>
              </w:rPr>
              <w:t xml:space="preserve">1.1.1. Приміщення і територія закладу </w:t>
            </w:r>
          </w:p>
          <w:p w:rsidR="007D34A0" w:rsidRDefault="00BA12D4">
            <w:pPr>
              <w:spacing w:after="0" w:line="259" w:lineRule="auto"/>
              <w:ind w:left="30" w:right="222" w:firstLine="0"/>
            </w:pPr>
            <w:r>
              <w:rPr>
                <w:i/>
                <w:sz w:val="24"/>
              </w:rPr>
              <w:t xml:space="preserve">освіти є безпечними та комфортними для навчання та праці </w:t>
            </w: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36"/>
              <w:jc w:val="left"/>
            </w:pPr>
            <w:r>
              <w:rPr>
                <w:sz w:val="24"/>
              </w:rPr>
              <w:t>1.1.1.1.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Облаштування території закладу та розташування приміщень є безпечними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B3739B" w:rsidRDefault="00B3739B">
            <w:pPr>
              <w:spacing w:after="0" w:line="259" w:lineRule="auto"/>
              <w:ind w:left="3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A848BC">
        <w:trPr>
          <w:trHeight w:val="1666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60" w:firstLine="36"/>
            </w:pPr>
            <w:r>
              <w:rPr>
                <w:sz w:val="24"/>
              </w:rPr>
              <w:t>1.1.1.2.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забезпечується комфортний повітряно-тепловий режим, належне освітлення, водопостачання. Водовідведення, опалення, прибирання приміщень, облаштування та утримання туал</w:t>
            </w:r>
            <w:r w:rsidR="00A848BC">
              <w:rPr>
                <w:sz w:val="24"/>
              </w:rPr>
              <w:t>етів, дотримання питного режим</w:t>
            </w:r>
            <w:r w:rsidR="00A848BC">
              <w:rPr>
                <w:sz w:val="24"/>
                <w:lang w:val="uk-UA"/>
              </w:rPr>
              <w:t>у</w:t>
            </w:r>
            <w:r>
              <w:rPr>
                <w:sz w:val="24"/>
              </w:rPr>
              <w:t>, дотримуються сані</w:t>
            </w:r>
            <w:proofErr w:type="gramStart"/>
            <w:r>
              <w:rPr>
                <w:sz w:val="24"/>
              </w:rPr>
              <w:t>тарно</w:t>
            </w:r>
            <w:r w:rsidR="00A848BC">
              <w:rPr>
                <w:sz w:val="24"/>
                <w:lang w:val="uk-UA"/>
              </w:rPr>
              <w:t>-</w:t>
            </w:r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ігієнічні вимоги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3739B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>
        <w:trPr>
          <w:trHeight w:val="112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78" w:firstLine="36"/>
            </w:pPr>
            <w:r>
              <w:rPr>
                <w:sz w:val="24"/>
              </w:rPr>
              <w:t>1.1.1.3.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заклад</w:t>
            </w:r>
            <w:proofErr w:type="gramEnd"/>
            <w:r>
              <w:rPr>
                <w:sz w:val="24"/>
              </w:rPr>
              <w:t xml:space="preserve">і освіти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3739B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A848BC">
        <w:trPr>
          <w:trHeight w:val="87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5" w:firstLine="36"/>
            </w:pPr>
            <w:r>
              <w:rPr>
                <w:sz w:val="24"/>
              </w:rPr>
              <w:t>1.1.1.4.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є робочі (персональні робочі) місця для педагогічних працівників та облаштовані місця відпочинку для учасників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3739B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ВП</w:t>
            </w:r>
            <w:r w:rsidR="00BA12D4">
              <w:rPr>
                <w:b/>
              </w:rPr>
              <w:t xml:space="preserve"> </w:t>
            </w:r>
          </w:p>
        </w:tc>
      </w:tr>
      <w:tr w:rsidR="007D34A0">
        <w:trPr>
          <w:trHeight w:val="844"/>
        </w:trPr>
        <w:tc>
          <w:tcPr>
            <w:tcW w:w="24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0" w:right="60" w:firstLine="0"/>
            </w:pPr>
            <w:r>
              <w:rPr>
                <w:i/>
                <w:sz w:val="24"/>
              </w:rPr>
              <w:t xml:space="preserve">1.1.2. Заклад освіти забезпечений навчальними та іншими приміщеннями з відповідним обладнанням, що необхідні </w:t>
            </w:r>
            <w:proofErr w:type="gramStart"/>
            <w:r>
              <w:rPr>
                <w:i/>
                <w:sz w:val="24"/>
              </w:rPr>
              <w:t>для</w:t>
            </w:r>
            <w:proofErr w:type="gramEnd"/>
            <w:r>
              <w:rPr>
                <w:i/>
                <w:sz w:val="24"/>
              </w:rPr>
              <w:t xml:space="preserve"> реалізації освітньої програми </w:t>
            </w: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1.1.2.1. У закладі освіти є приміщення, необхідні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реалізації освітньої програми та забезпечення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3739B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A848BC">
        <w:trPr>
          <w:trHeight w:val="193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36" w:right="247" w:firstLine="0"/>
            </w:pPr>
            <w:r>
              <w:rPr>
                <w:sz w:val="24"/>
              </w:rPr>
              <w:t>1.1.2.2. Частка навчальних кабінетів початкових класів, фізики, хі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ії, біології, інформатики, майстерень/кабінетів трудового навчання </w:t>
            </w:r>
          </w:p>
          <w:p w:rsidR="007D34A0" w:rsidRDefault="00BA12D4">
            <w:pPr>
              <w:spacing w:after="0" w:line="259" w:lineRule="auto"/>
              <w:ind w:left="36" w:right="175" w:firstLine="0"/>
            </w:pPr>
            <w:r>
              <w:rPr>
                <w:sz w:val="24"/>
              </w:rPr>
              <w:t>(обслуговуючої праці), спортивної та актової зал, інших кабінеті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як</w:t>
            </w:r>
            <w:proofErr w:type="gramEnd"/>
            <w:r>
              <w:rPr>
                <w:sz w:val="24"/>
              </w:rPr>
              <w:t xml:space="preserve">і обладнані засобами навчання відповідно до вимог законодавства та освітньої програми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3739B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ВП</w:t>
            </w:r>
            <w:r w:rsidR="00BA12D4">
              <w:rPr>
                <w:b/>
              </w:rPr>
              <w:t xml:space="preserve"> </w:t>
            </w:r>
          </w:p>
        </w:tc>
      </w:tr>
      <w:tr w:rsidR="007D34A0">
        <w:trPr>
          <w:trHeight w:val="1120"/>
        </w:trPr>
        <w:tc>
          <w:tcPr>
            <w:tcW w:w="24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0" w:right="108" w:firstLine="0"/>
            </w:pPr>
            <w:r>
              <w:rPr>
                <w:i/>
                <w:sz w:val="24"/>
              </w:rPr>
              <w:t xml:space="preserve"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 </w:t>
            </w: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207" w:firstLine="0"/>
            </w:pPr>
            <w:r>
              <w:rPr>
                <w:sz w:val="24"/>
              </w:rPr>
              <w:t xml:space="preserve">1.1.3.1.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заклад</w:t>
            </w:r>
            <w:proofErr w:type="gramEnd"/>
            <w:r>
              <w:rPr>
                <w:sz w:val="24"/>
              </w:rPr>
              <w:t xml:space="preserve">і освіти проводяться навчання/інструктажі з охорони праці, безпеки життєдіяльності, пожежної безпеки, правил поведінки в умовах надзвичайних ситуацій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A848BC">
        <w:trPr>
          <w:trHeight w:val="2483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453" w:firstLine="0"/>
            </w:pPr>
            <w:r>
              <w:rPr>
                <w:sz w:val="24"/>
              </w:rPr>
              <w:t xml:space="preserve">1.1.3.2. Учасники освітнього процесу дотримуються вимог щодо охорони праці, безпеки життєдіяльності, пожежної безпеки, правил поведінки,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тому числі в умовах надзвичайних ситуацій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54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409"/>
        <w:gridCol w:w="6244"/>
        <w:gridCol w:w="852"/>
      </w:tblGrid>
      <w:tr w:rsidR="007D34A0">
        <w:trPr>
          <w:trHeight w:val="1395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1.1.4. Працівники </w:t>
            </w:r>
          </w:p>
          <w:p w:rsidR="007D34A0" w:rsidRDefault="00BA12D4">
            <w:pPr>
              <w:spacing w:after="0" w:line="238" w:lineRule="auto"/>
              <w:ind w:left="0" w:right="170" w:firstLine="0"/>
            </w:pPr>
            <w:r>
              <w:rPr>
                <w:i/>
                <w:sz w:val="24"/>
              </w:rPr>
              <w:t xml:space="preserve">обізнані з правилами поведінки в разі нещасного </w:t>
            </w:r>
            <w:r>
              <w:rPr>
                <w:i/>
                <w:sz w:val="24"/>
              </w:rPr>
              <w:lastRenderedPageBreak/>
              <w:t xml:space="preserve">випадку зі здобувачами освіти та працівниками закладу освіти чи раптового погіршення їх стану здоров’я і вживають </w:t>
            </w:r>
          </w:p>
          <w:p w:rsidR="007D34A0" w:rsidRDefault="00BA12D4">
            <w:pPr>
              <w:spacing w:after="0" w:line="259" w:lineRule="auto"/>
              <w:ind w:left="0" w:right="39" w:firstLine="0"/>
            </w:pPr>
            <w:r>
              <w:rPr>
                <w:i/>
                <w:sz w:val="24"/>
              </w:rPr>
              <w:t xml:space="preserve">необхідних заходів у </w:t>
            </w:r>
            <w:proofErr w:type="gramStart"/>
            <w:r>
              <w:rPr>
                <w:i/>
                <w:sz w:val="24"/>
              </w:rPr>
              <w:t>таких</w:t>
            </w:r>
            <w:proofErr w:type="gramEnd"/>
            <w:r>
              <w:rPr>
                <w:i/>
                <w:sz w:val="24"/>
              </w:rPr>
              <w:t xml:space="preserve"> ситуаціях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116" w:firstLine="0"/>
            </w:pPr>
            <w:r>
              <w:rPr>
                <w:sz w:val="24"/>
              </w:rPr>
              <w:lastRenderedPageBreak/>
              <w:t xml:space="preserve">1.1.4.1. У закладі освіти проводяться навчання/інструктажі педагогічних працівників з питань надання домедичної допомоги, реагування на випадки травмування або погіршення самопочуття здобувачів освіти та працівників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 час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A848BC">
        <w:trPr>
          <w:trHeight w:val="27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258" w:firstLine="0"/>
            </w:pPr>
            <w:r>
              <w:rPr>
                <w:sz w:val="24"/>
              </w:rPr>
              <w:t xml:space="preserve">1.1.4.2.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</w:t>
            </w:r>
            <w:proofErr w:type="gramEnd"/>
            <w:r>
              <w:rPr>
                <w:sz w:val="24"/>
              </w:rPr>
              <w:t xml:space="preserve">і нещасного випадку педагогічні працівники та керівництво закладу діють у встановленому законодавством порядку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431555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>
        <w:trPr>
          <w:trHeight w:val="84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62" w:firstLine="0"/>
            </w:pPr>
            <w:r>
              <w:rPr>
                <w:i/>
                <w:sz w:val="24"/>
              </w:rPr>
              <w:lastRenderedPageBreak/>
              <w:t xml:space="preserve">1.1.5.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закладі освіти створюються умови для харчування здобувачів освіти і працівників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299" w:firstLine="0"/>
            </w:pPr>
            <w:r>
              <w:rPr>
                <w:sz w:val="24"/>
              </w:rPr>
              <w:t xml:space="preserve">1.1.5.1. Організація харчування у закладі освіти сприяє формуванню культури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z w:val="24"/>
              </w:rPr>
              <w:t xml:space="preserve"> харчування у здобувачів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A848BC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1.1.5.2. Частка учасників освітнього процесу, які задоволені умовами харчування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>
        <w:trPr>
          <w:trHeight w:val="841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2" w:firstLine="0"/>
            </w:pPr>
            <w:r>
              <w:rPr>
                <w:i/>
                <w:sz w:val="24"/>
              </w:rPr>
              <w:t xml:space="preserve">1.1.6.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заклад</w:t>
            </w:r>
            <w:proofErr w:type="gramEnd"/>
            <w:r>
              <w:rPr>
                <w:i/>
                <w:sz w:val="24"/>
              </w:rPr>
              <w:t xml:space="preserve">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1.1.6.1. У закладі освіти застосовуються </w:t>
            </w:r>
            <w:proofErr w:type="gramStart"/>
            <w:r>
              <w:rPr>
                <w:sz w:val="24"/>
              </w:rPr>
              <w:t>техн</w:t>
            </w:r>
            <w:proofErr w:type="gramEnd"/>
            <w:r>
              <w:rPr>
                <w:sz w:val="24"/>
              </w:rPr>
              <w:t xml:space="preserve">ічні засоби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та інші інструменти контролю за безпечним користуванням мережею Інтернет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A848BC">
        <w:trPr>
          <w:trHeight w:val="27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1.1.6.2. Учасники освітнього процесу поінформовані закладом освіти щодо безпечного використання мережі Інтернет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>
        <w:trPr>
          <w:trHeight w:val="138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289" w:firstLine="0"/>
            </w:pPr>
            <w:r>
              <w:rPr>
                <w:i/>
                <w:sz w:val="24"/>
              </w:rPr>
              <w:t xml:space="preserve">1.1.7. У закладі освіти застосовуються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ідходи для адаптації та інтеграції здобувачів освіти до освітнього процесу, професійної адаптації працівників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8" w:lineRule="auto"/>
              <w:ind w:left="6" w:right="307" w:firstLine="0"/>
            </w:pPr>
            <w:r>
              <w:rPr>
                <w:sz w:val="24"/>
              </w:rPr>
              <w:t xml:space="preserve">1.1.7.1.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налагоджено систему роботи з адаптації та інтеграції здобувачів освіти до освітнього процесу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A848BC">
        <w:trPr>
          <w:trHeight w:val="193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>1.1.7.2. Заклад освіти сприяє адаптації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 професійної діяльності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246B26">
        <w:trPr>
          <w:trHeight w:val="567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2991" w:right="0" w:hanging="2438"/>
              <w:jc w:val="left"/>
            </w:pPr>
            <w:r>
              <w:rPr>
                <w:b/>
                <w:i/>
                <w:sz w:val="24"/>
              </w:rPr>
              <w:t xml:space="preserve">Вимога 1.2. Створення освітнього середовища, вільного від будь-яких форм насильства та дискримінації </w:t>
            </w:r>
          </w:p>
        </w:tc>
      </w:tr>
      <w:tr w:rsidR="007D34A0" w:rsidTr="00A848BC">
        <w:trPr>
          <w:trHeight w:val="83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>1.2.1. Заклад освіти планує та реалі</w:t>
            </w:r>
            <w:proofErr w:type="gramStart"/>
            <w:r>
              <w:rPr>
                <w:i/>
                <w:sz w:val="24"/>
              </w:rPr>
              <w:t>зує д</w:t>
            </w:r>
            <w:proofErr w:type="gramEnd"/>
            <w:r>
              <w:rPr>
                <w:i/>
                <w:sz w:val="24"/>
              </w:rPr>
              <w:t xml:space="preserve">іяльність щодо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 w:rsidP="007561EE">
            <w:pPr>
              <w:spacing w:after="0" w:line="259" w:lineRule="auto"/>
              <w:ind w:left="42" w:right="66" w:firstLine="0"/>
            </w:pPr>
            <w:r>
              <w:rPr>
                <w:sz w:val="24"/>
              </w:rPr>
              <w:t xml:space="preserve">1.2.1.1. Керівник та працівники закладу дотримуються вимог нормативно-правових актів щодо виявлення ознак 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 xml:space="preserve">інгу, іншого насильства та запобігання ньому. </w:t>
            </w:r>
            <w:r w:rsidR="007561EE">
              <w:rPr>
                <w:sz w:val="24"/>
                <w:lang w:val="uk-UA"/>
              </w:rPr>
              <w:t xml:space="preserve">                   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49" w:type="dxa"/>
          <w:left w:w="77" w:type="dxa"/>
          <w:right w:w="208" w:type="dxa"/>
        </w:tblCellMar>
        <w:tblLook w:val="04A0" w:firstRow="1" w:lastRow="0" w:firstColumn="1" w:lastColumn="0" w:noHBand="0" w:noVBand="1"/>
      </w:tblPr>
      <w:tblGrid>
        <w:gridCol w:w="2397"/>
        <w:gridCol w:w="6111"/>
        <w:gridCol w:w="997"/>
      </w:tblGrid>
      <w:tr w:rsidR="007D34A0" w:rsidTr="007561EE">
        <w:trPr>
          <w:trHeight w:val="562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0" w:right="297" w:firstLine="0"/>
            </w:pPr>
            <w:r>
              <w:rPr>
                <w:i/>
                <w:sz w:val="24"/>
              </w:rPr>
              <w:t xml:space="preserve">запобігання будьяким проявам дискримінації, </w:t>
            </w:r>
            <w:proofErr w:type="gramStart"/>
            <w:r>
              <w:rPr>
                <w:i/>
                <w:sz w:val="24"/>
              </w:rPr>
              <w:t>бул</w:t>
            </w:r>
            <w:proofErr w:type="gramEnd"/>
            <w:r>
              <w:rPr>
                <w:i/>
                <w:sz w:val="24"/>
              </w:rPr>
              <w:t xml:space="preserve">інгу в закладі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561EE">
            <w:pPr>
              <w:spacing w:after="0" w:line="259" w:lineRule="auto"/>
              <w:ind w:left="72" w:right="0" w:firstLine="0"/>
            </w:pPr>
            <w:r>
              <w:rPr>
                <w:sz w:val="24"/>
                <w:lang w:val="uk-UA"/>
              </w:rPr>
              <w:t xml:space="preserve">У </w:t>
            </w:r>
            <w:r w:rsidR="00BA12D4">
              <w:rPr>
                <w:sz w:val="24"/>
              </w:rPr>
              <w:t xml:space="preserve">закладі освіти розроблено план заходів із запобігання та протидії булінгу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A848B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72" w:right="0" w:firstLine="0"/>
            </w:pPr>
            <w:r>
              <w:rPr>
                <w:sz w:val="24"/>
              </w:rPr>
              <w:t xml:space="preserve">1.2.1.2.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реалізуються заходи із запобігання проявам дискримінації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31555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7561E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72" w:right="1021" w:firstLine="0"/>
            </w:pPr>
            <w:r>
              <w:rPr>
                <w:sz w:val="24"/>
              </w:rPr>
              <w:t>1.2.1.3. Частка здобувачів освіти і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які вважають освітнє середовище безпечним і психологічно комфортним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431555" w:rsidRDefault="00431555">
            <w:pPr>
              <w:spacing w:after="0" w:line="259" w:lineRule="auto"/>
              <w:ind w:left="3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A848BC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117" w:firstLine="0"/>
            </w:pPr>
            <w:r>
              <w:rPr>
                <w:sz w:val="24"/>
              </w:rPr>
              <w:t xml:space="preserve">1.2.1.4.Педагогічні працівники закладу освіти проходять навчання, ознайомлюються з нормативно-правовими документами щодо виявлення ознак 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 xml:space="preserve">інгу, іншого насильства та запобігання йому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31555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В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7561E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277" w:firstLine="0"/>
            </w:pPr>
            <w:r>
              <w:rPr>
                <w:sz w:val="24"/>
              </w:rPr>
              <w:t xml:space="preserve">1.2.1.5. Заклад освіти співпрацює з представниками правоохоронних органів, іншими фахівцями з запитань запобігання та протидії 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 xml:space="preserve">інгу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431555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>
        <w:trPr>
          <w:trHeight w:val="1120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0" w:right="72" w:firstLine="0"/>
            </w:pPr>
            <w:r>
              <w:rPr>
                <w:i/>
                <w:sz w:val="24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</w:t>
            </w:r>
            <w:proofErr w:type="gramStart"/>
            <w:r>
              <w:rPr>
                <w:i/>
                <w:sz w:val="24"/>
              </w:rPr>
              <w:t>г</w:t>
            </w:r>
            <w:proofErr w:type="gramEnd"/>
            <w:r>
              <w:rPr>
                <w:i/>
                <w:sz w:val="24"/>
              </w:rPr>
              <w:t xml:space="preserve">ідності, прав і свобод людини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340" w:firstLine="0"/>
            </w:pPr>
            <w:r>
              <w:rPr>
                <w:sz w:val="24"/>
              </w:rPr>
              <w:t xml:space="preserve">1.2.2.1. У закладі освіти оприлюднені правила поведінки, спрямовані на формування позитивної мотивації у поведінці учасників освітнього процесу та реалізацію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ідходу, заснованого на правах людини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7561E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0" w:firstLine="0"/>
            </w:pPr>
            <w:r>
              <w:rPr>
                <w:sz w:val="24"/>
              </w:rPr>
              <w:t xml:space="preserve">1.2.2.2. Частка учасників освітнього процесу, ознайомлених із правилами поведінки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1.2.2.3. Учасники освітнього процесу дотримуються прийнятих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заклад</w:t>
            </w:r>
            <w:proofErr w:type="gramEnd"/>
            <w:r>
              <w:rPr>
                <w:sz w:val="24"/>
              </w:rPr>
              <w:t xml:space="preserve">і освіти правил поведінки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7561EE">
        <w:trPr>
          <w:trHeight w:val="1113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561EE">
            <w:pPr>
              <w:spacing w:after="0" w:line="259" w:lineRule="auto"/>
              <w:ind w:left="30" w:right="88" w:firstLine="0"/>
            </w:pPr>
            <w:r>
              <w:rPr>
                <w:i/>
                <w:sz w:val="24"/>
              </w:rPr>
              <w:t xml:space="preserve">1.2.3. Керівництво та </w:t>
            </w:r>
            <w:r>
              <w:rPr>
                <w:i/>
                <w:sz w:val="24"/>
                <w:lang w:val="uk-UA"/>
              </w:rPr>
              <w:t>п</w:t>
            </w:r>
            <w:r w:rsidR="00BA12D4">
              <w:rPr>
                <w:i/>
                <w:sz w:val="24"/>
              </w:rPr>
              <w:t xml:space="preserve">едагогічні працівники протидіють </w:t>
            </w:r>
            <w:proofErr w:type="gramStart"/>
            <w:r w:rsidR="00BA12D4">
              <w:rPr>
                <w:i/>
                <w:sz w:val="24"/>
              </w:rPr>
              <w:t>бул</w:t>
            </w:r>
            <w:proofErr w:type="gramEnd"/>
            <w:r w:rsidR="00BA12D4">
              <w:rPr>
                <w:i/>
                <w:sz w:val="24"/>
              </w:rPr>
              <w:t xml:space="preserve">інгу, іншому насильству, дотримуються порядку реагування на їх прояви 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219" w:firstLine="0"/>
            </w:pPr>
            <w:r>
              <w:rPr>
                <w:sz w:val="24"/>
              </w:rPr>
              <w:t xml:space="preserve">1.2.3.1.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метою запобігання різним проявам насильства (у закладі освіти та/або вдома) здійснюється аналіз причин відсутності здобувачів освіти на заняттях та вживаються відповідні заходи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431555" w:rsidRDefault="00431555">
            <w:pPr>
              <w:spacing w:after="0" w:line="259" w:lineRule="auto"/>
              <w:ind w:left="3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7561EE">
        <w:trPr>
          <w:trHeight w:val="56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1.2.3.2. Заклад освіти реагує на звернення про випадки 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 xml:space="preserve">інгу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7561EE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253" w:firstLine="0"/>
            </w:pPr>
            <w:r>
              <w:rPr>
                <w:sz w:val="24"/>
              </w:rPr>
              <w:t xml:space="preserve">1.2.3.3. Психологічна служба     (практичний психолог, </w:t>
            </w: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 xml:space="preserve">іальний педагог) закладу освіти здійснює системну роботу з виявлення, реагування та запобігання булінгу, іншому насильству (діагностування, індивідуальна робота, тренінгові заняття)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7561EE" w:rsidRDefault="007561EE">
            <w:pPr>
              <w:spacing w:after="0" w:line="259" w:lineRule="auto"/>
              <w:ind w:left="38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 </w:t>
            </w:r>
          </w:p>
        </w:tc>
      </w:tr>
      <w:tr w:rsidR="007D34A0" w:rsidTr="007561EE">
        <w:trPr>
          <w:trHeight w:val="83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1.2.3.4. Частка здобувачів освіти (в тому числі із </w:t>
            </w: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 xml:space="preserve">іально-вразливих груп), які в разі потреби отримують у закладі освіти психолого-соціальну підтримку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1EE" w:rsidRDefault="007561EE">
            <w:pPr>
              <w:spacing w:after="0" w:line="259" w:lineRule="auto"/>
              <w:ind w:left="38" w:right="0" w:firstLine="0"/>
              <w:jc w:val="left"/>
            </w:pPr>
          </w:p>
          <w:p w:rsidR="007D34A0" w:rsidRPr="007561EE" w:rsidRDefault="007561EE" w:rsidP="007561EE">
            <w:pPr>
              <w:rPr>
                <w:lang w:val="uk-UA"/>
              </w:rPr>
            </w:pPr>
            <w:r>
              <w:rPr>
                <w:lang w:val="uk-UA"/>
              </w:rPr>
              <w:t xml:space="preserve">Д </w:t>
            </w:r>
          </w:p>
        </w:tc>
      </w:tr>
      <w:tr w:rsidR="007D34A0" w:rsidTr="007561EE">
        <w:trPr>
          <w:trHeight w:val="9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662" w:firstLine="0"/>
            </w:pPr>
            <w:r>
              <w:rPr>
                <w:sz w:val="24"/>
              </w:rPr>
              <w:t xml:space="preserve">1.2.3.5. Заклад освіти у випадку виявлення фактів </w:t>
            </w:r>
            <w:proofErr w:type="gramStart"/>
            <w:r>
              <w:rPr>
                <w:sz w:val="24"/>
              </w:rPr>
              <w:t>бул</w:t>
            </w:r>
            <w:proofErr w:type="gramEnd"/>
            <w:r>
              <w:rPr>
                <w:sz w:val="24"/>
              </w:rPr>
              <w:t xml:space="preserve">інгу та іншого насильства повідомляє органи та служби у справах дітей, правоохоронні органи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246B26">
        <w:trPr>
          <w:trHeight w:val="564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478" w:right="0" w:hanging="3340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Вимога 1.3. Формування інклюзивного, розвивального та мотивуючого до навчання освітнього простору </w:t>
            </w:r>
          </w:p>
        </w:tc>
      </w:tr>
      <w:tr w:rsidR="007D34A0" w:rsidTr="007561EE">
        <w:trPr>
          <w:trHeight w:val="589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0" w:right="0" w:firstLine="0"/>
              <w:jc w:val="left"/>
            </w:pPr>
            <w:r>
              <w:rPr>
                <w:i/>
                <w:sz w:val="24"/>
              </w:rPr>
              <w:t xml:space="preserve">1.3.1. Приміщення та територія закладу освіти облаштовується з урахуванням принципів універсального дизайну та/або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36" w:right="0" w:firstLine="0"/>
            </w:pPr>
            <w:r>
              <w:rPr>
                <w:sz w:val="24"/>
              </w:rPr>
              <w:t xml:space="preserve">1.3.1.1.У закладі освіти забезпечується </w:t>
            </w:r>
            <w:proofErr w:type="gramStart"/>
            <w:r>
              <w:rPr>
                <w:sz w:val="24"/>
              </w:rPr>
              <w:t>арх</w:t>
            </w:r>
            <w:proofErr w:type="gramEnd"/>
            <w:r>
              <w:rPr>
                <w:sz w:val="24"/>
              </w:rPr>
              <w:t xml:space="preserve">ітектурна доступність території та будівлі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431555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  <w:sz w:val="24"/>
                <w:lang w:val="uk-UA"/>
              </w:rPr>
              <w:t>Д</w:t>
            </w:r>
            <w:r w:rsidR="00BA12D4">
              <w:rPr>
                <w:b/>
                <w:sz w:val="24"/>
              </w:rPr>
              <w:t xml:space="preserve"> </w:t>
            </w:r>
          </w:p>
        </w:tc>
      </w:tr>
      <w:tr w:rsidR="007D34A0" w:rsidTr="007561EE">
        <w:trPr>
          <w:trHeight w:val="17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6" w:right="72" w:firstLine="0"/>
            </w:pPr>
            <w:r>
              <w:rPr>
                <w:sz w:val="24"/>
              </w:rPr>
              <w:t xml:space="preserve">1.3.1.2.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заклад</w:t>
            </w:r>
            <w:proofErr w:type="gramEnd"/>
            <w:r>
              <w:rPr>
                <w:sz w:val="24"/>
              </w:rPr>
              <w:t xml:space="preserve">і освіти забезпечуються розумні пристосування для дітей з особливими освітніми потребами, приміщення (туалети, їдальня, облаштування коридорів, навчальних кабінетів) і територія (доріжки, ігрові, спортивні майданчики) адаптовані до використання всіма учасниками освітнього процесу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7561EE" w:rsidRDefault="00BA12D4">
            <w:pPr>
              <w:spacing w:after="0" w:line="259" w:lineRule="auto"/>
              <w:ind w:left="38" w:right="0" w:firstLine="0"/>
              <w:jc w:val="left"/>
              <w:rPr>
                <w:lang w:val="uk-UA"/>
              </w:rPr>
            </w:pPr>
            <w:r>
              <w:rPr>
                <w:b/>
                <w:sz w:val="24"/>
              </w:rPr>
              <w:t xml:space="preserve"> </w:t>
            </w:r>
            <w:r w:rsidR="007561EE">
              <w:rPr>
                <w:b/>
                <w:sz w:val="24"/>
                <w:lang w:val="uk-UA"/>
              </w:rPr>
              <w:t>-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Layout w:type="fixed"/>
        <w:tblCellMar>
          <w:top w:w="48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515"/>
        <w:gridCol w:w="6171"/>
        <w:gridCol w:w="819"/>
      </w:tblGrid>
      <w:tr w:rsidR="007D34A0" w:rsidTr="007561EE">
        <w:trPr>
          <w:trHeight w:val="838"/>
        </w:trPr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розумного пристосування 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44" w:firstLine="0"/>
            </w:pPr>
            <w:r>
              <w:rPr>
                <w:sz w:val="24"/>
              </w:rPr>
              <w:t xml:space="preserve">1.3.1.3.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заклад</w:t>
            </w:r>
            <w:proofErr w:type="gramEnd"/>
            <w:r>
              <w:rPr>
                <w:sz w:val="24"/>
              </w:rPr>
              <w:t xml:space="preserve">і освіти наявні та використовуються ресурсна кімната, дидактичні засоби для осіб 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7561EE" w:rsidRDefault="00BA12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sz w:val="24"/>
              </w:rPr>
              <w:t xml:space="preserve"> </w:t>
            </w:r>
            <w:r w:rsidR="007561EE">
              <w:rPr>
                <w:b/>
                <w:sz w:val="24"/>
                <w:lang w:val="uk-UA"/>
              </w:rPr>
              <w:t>-</w:t>
            </w:r>
          </w:p>
        </w:tc>
      </w:tr>
      <w:tr w:rsidR="007D34A0" w:rsidTr="007561EE">
        <w:trPr>
          <w:trHeight w:val="1120"/>
        </w:trPr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0" w:right="204" w:firstLine="0"/>
            </w:pPr>
            <w:r>
              <w:rPr>
                <w:i/>
                <w:sz w:val="24"/>
              </w:rPr>
              <w:t xml:space="preserve">1.3.2.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заклад</w:t>
            </w:r>
            <w:proofErr w:type="gramEnd"/>
            <w:r>
              <w:rPr>
                <w:i/>
                <w:sz w:val="24"/>
              </w:rPr>
              <w:t xml:space="preserve">і освіти застосовуються методики та технології роботи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з дітьми з особливими освітніми потребами 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78" w:firstLine="0"/>
            </w:pPr>
            <w:r>
              <w:rPr>
                <w:sz w:val="24"/>
              </w:rPr>
              <w:t xml:space="preserve">1.3.2.1. Заклад освіти забезпечений асистентом вчителя, практичним психологом, вчителем-дефектологом, іншими фахівцями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реалізації інклюзивного навчання (у разі потреби)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7561EE" w:rsidRDefault="007561EE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4A0" w:rsidTr="007561EE">
        <w:trPr>
          <w:trHeight w:val="1390"/>
        </w:trPr>
        <w:tc>
          <w:tcPr>
            <w:tcW w:w="2515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307" w:firstLine="0"/>
            </w:pPr>
            <w:r>
              <w:rPr>
                <w:sz w:val="24"/>
              </w:rPr>
              <w:t>1.3.2.2. У закладі освіти забезпечується корекційна спрямованість освітнього процес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 xml:space="preserve">у разі потреби),  педагоги володіють та застосовують методи, прийоми, технології роботи із здобувачами освіти із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7561EE" w:rsidRDefault="00BA12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sz w:val="24"/>
              </w:rPr>
              <w:t xml:space="preserve"> </w:t>
            </w:r>
            <w:r w:rsidR="007561EE">
              <w:rPr>
                <w:b/>
                <w:sz w:val="24"/>
                <w:lang w:val="uk-UA"/>
              </w:rPr>
              <w:t>-</w:t>
            </w:r>
          </w:p>
        </w:tc>
      </w:tr>
      <w:tr w:rsidR="007D34A0" w:rsidTr="007561EE">
        <w:trPr>
          <w:trHeight w:val="832"/>
        </w:trPr>
        <w:tc>
          <w:tcPr>
            <w:tcW w:w="2515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482" w:firstLine="0"/>
            </w:pPr>
            <w:r>
              <w:rPr>
                <w:sz w:val="24"/>
              </w:rPr>
              <w:t xml:space="preserve">1.3.2.3. Педагогічні працівники застосовують форми, методи, прийоми роботи з дітьми 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7561EE" w:rsidRDefault="00BA12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sz w:val="24"/>
              </w:rPr>
              <w:t xml:space="preserve"> </w:t>
            </w:r>
            <w:r w:rsidR="007561EE">
              <w:rPr>
                <w:b/>
                <w:sz w:val="24"/>
                <w:lang w:val="uk-UA"/>
              </w:rPr>
              <w:t>-</w:t>
            </w:r>
          </w:p>
        </w:tc>
      </w:tr>
      <w:tr w:rsidR="007D34A0" w:rsidTr="007561EE">
        <w:trPr>
          <w:trHeight w:val="1666"/>
        </w:trPr>
        <w:tc>
          <w:tcPr>
            <w:tcW w:w="25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755" w:firstLine="0"/>
            </w:pPr>
            <w:r>
              <w:rPr>
                <w:sz w:val="24"/>
              </w:rPr>
              <w:t xml:space="preserve">1.3.2.4. У закладі освіти налагоджено співпрацю педагогічних працівників з питань </w:t>
            </w: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 xml:space="preserve">іалізації,  навчання дітей з особливими освітніми потребами (створення команди психолого-педагогічного супроводу, розроблення індивідуальної програми розвитку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7561EE" w:rsidRDefault="00BA12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sz w:val="24"/>
              </w:rPr>
              <w:t xml:space="preserve"> </w:t>
            </w:r>
            <w:r w:rsidR="007561EE">
              <w:rPr>
                <w:b/>
                <w:sz w:val="24"/>
                <w:lang w:val="uk-UA"/>
              </w:rPr>
              <w:t>-</w:t>
            </w:r>
          </w:p>
        </w:tc>
      </w:tr>
      <w:tr w:rsidR="007D34A0" w:rsidTr="007561EE">
        <w:trPr>
          <w:trHeight w:val="865"/>
        </w:trPr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1.3.3. Заклад освіти взаємодіє з батьками дітей з особливими освітніми потребами, фахівцями інклюзивноресурсного центру, залучає їх до необхідної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ідтримки дітей під час здобуття освіти 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6" w:firstLine="0"/>
              <w:jc w:val="left"/>
            </w:pPr>
            <w:r>
              <w:rPr>
                <w:sz w:val="24"/>
              </w:rPr>
              <w:t xml:space="preserve">1.3.3.1.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індивідуальна програма розвитку розроблена за участі батьків та створені умови для залучення асистента дитини в освітній процес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7561EE" w:rsidRDefault="007561EE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4A0" w:rsidTr="007561EE">
        <w:trPr>
          <w:trHeight w:val="3014"/>
        </w:trPr>
        <w:tc>
          <w:tcPr>
            <w:tcW w:w="25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02" w:firstLine="0"/>
            </w:pPr>
            <w:r>
              <w:rPr>
                <w:sz w:val="24"/>
              </w:rPr>
              <w:t xml:space="preserve">1.3.3.2. Заклад освіти співпрацює з інклюзивноресурсним центром щодо </w:t>
            </w:r>
            <w:proofErr w:type="gramStart"/>
            <w:r>
              <w:rPr>
                <w:sz w:val="24"/>
              </w:rPr>
              <w:t>психолого-педагог</w:t>
            </w:r>
            <w:proofErr w:type="gramEnd"/>
            <w:r>
              <w:rPr>
                <w:sz w:val="24"/>
              </w:rPr>
              <w:t xml:space="preserve">ічного супроводу здобувачів освіти з особливими освітніми потребами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7561EE" w:rsidRDefault="007561EE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7D34A0" w:rsidTr="007561EE">
        <w:trPr>
          <w:trHeight w:val="843"/>
        </w:trPr>
        <w:tc>
          <w:tcPr>
            <w:tcW w:w="25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0" w:right="89" w:firstLine="0"/>
            </w:pPr>
            <w:r>
              <w:rPr>
                <w:i/>
                <w:sz w:val="24"/>
              </w:rPr>
              <w:lastRenderedPageBreak/>
              <w:t xml:space="preserve">1.3.4. Освітнє середовище мотивує здобувачів освіти до оволодіння ключовими компетентностям и та наскрізними уміннями, ведення </w:t>
            </w:r>
          </w:p>
          <w:p w:rsidR="007D34A0" w:rsidRDefault="00BA12D4">
            <w:pPr>
              <w:spacing w:after="20" w:line="259" w:lineRule="auto"/>
              <w:ind w:left="0" w:right="0" w:firstLine="0"/>
              <w:jc w:val="left"/>
            </w:pPr>
            <w:proofErr w:type="gramStart"/>
            <w:r>
              <w:rPr>
                <w:i/>
                <w:sz w:val="24"/>
              </w:rPr>
              <w:t>здорового</w:t>
            </w:r>
            <w:proofErr w:type="gramEnd"/>
            <w:r>
              <w:rPr>
                <w:i/>
                <w:sz w:val="24"/>
              </w:rPr>
              <w:t xml:space="preserve"> способу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життя 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180" w:firstLine="0"/>
            </w:pPr>
            <w:r>
              <w:rPr>
                <w:sz w:val="24"/>
              </w:rPr>
              <w:t>1.3.4.1. У закладі освіти формуються навички здорового способу життя (харчування, гі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ієна, фізична активність) та екологічно доцільної поведінки у здобувачів освіти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4"/>
              </w:rPr>
              <w:t xml:space="preserve">Д </w:t>
            </w:r>
          </w:p>
        </w:tc>
      </w:tr>
      <w:tr w:rsidR="007D34A0" w:rsidTr="007561EE">
        <w:trPr>
          <w:trHeight w:val="2207"/>
        </w:trPr>
        <w:tc>
          <w:tcPr>
            <w:tcW w:w="2515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7" w:firstLine="0"/>
            </w:pPr>
            <w:r>
              <w:rPr>
                <w:sz w:val="24"/>
              </w:rPr>
              <w:t>1.3.4.2. Прості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закладу освіти, обладнання, засоби навчання сприяють формуванню ключових компетентностей та наскрізних умінь здобувачів освіти. 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4"/>
              </w:rPr>
              <w:t xml:space="preserve">ВП </w:t>
            </w:r>
          </w:p>
        </w:tc>
      </w:tr>
      <w:tr w:rsidR="007D34A0" w:rsidTr="007561EE">
        <w:trPr>
          <w:trHeight w:val="1935"/>
        </w:trPr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384" w:firstLine="0"/>
            </w:pPr>
            <w:r>
              <w:rPr>
                <w:i/>
                <w:sz w:val="24"/>
              </w:rPr>
              <w:t>1.3.5. У закладі освіти створено  прості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 інформаційної взаємодії та соціальнокультурної </w:t>
            </w:r>
          </w:p>
        </w:tc>
        <w:tc>
          <w:tcPr>
            <w:tcW w:w="6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8" w:lineRule="auto"/>
              <w:ind w:left="6" w:right="0" w:firstLine="0"/>
            </w:pPr>
            <w:r>
              <w:rPr>
                <w:sz w:val="24"/>
              </w:rPr>
              <w:t>1.3.5.1. Прості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і ресурси бібліотеки/інформаційноресурсного центру використовуються для </w:t>
            </w:r>
          </w:p>
          <w:p w:rsidR="007D34A0" w:rsidRDefault="00BA12D4">
            <w:pPr>
              <w:spacing w:after="0" w:line="259" w:lineRule="auto"/>
              <w:ind w:left="6" w:right="438" w:firstLine="0"/>
            </w:pPr>
            <w:r>
              <w:rPr>
                <w:sz w:val="24"/>
              </w:rPr>
              <w:t xml:space="preserve">індивідуальної, групової, проектної та іншої роботи у рамках освітнього процесу,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ізних форм комунікації учасників освітнього процесу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4"/>
              </w:rPr>
              <w:t xml:space="preserve">ВП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49" w:type="dxa"/>
          <w:left w:w="106" w:type="dxa"/>
          <w:right w:w="188" w:type="dxa"/>
        </w:tblCellMar>
        <w:tblLook w:val="04A0" w:firstRow="1" w:lastRow="0" w:firstColumn="1" w:lastColumn="0" w:noHBand="0" w:noVBand="1"/>
      </w:tblPr>
      <w:tblGrid>
        <w:gridCol w:w="2735"/>
        <w:gridCol w:w="5940"/>
        <w:gridCol w:w="830"/>
      </w:tblGrid>
      <w:tr w:rsidR="007D34A0" w:rsidTr="007561EE">
        <w:trPr>
          <w:trHeight w:val="1943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комунікації учасників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освітнього процесу (бібліотека,  інформаційноресурсний центр тощо) 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1.3.5.2. Ресурси бібліотеки/інформаційно-ресурсного </w:t>
            </w:r>
          </w:p>
          <w:p w:rsidR="007D34A0" w:rsidRDefault="00BA12D4">
            <w:pPr>
              <w:spacing w:after="0" w:line="259" w:lineRule="auto"/>
              <w:ind w:left="6" w:right="1188" w:firstLine="0"/>
            </w:pPr>
            <w:r>
              <w:rPr>
                <w:sz w:val="24"/>
              </w:rPr>
              <w:t xml:space="preserve">центру використовуються для формування інформаційно-комунікаційної компетентності здобувачів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sz w:val="24"/>
              </w:rPr>
              <w:t xml:space="preserve">ВП </w:t>
            </w:r>
          </w:p>
        </w:tc>
      </w:tr>
      <w:tr w:rsidR="007D34A0">
        <w:trPr>
          <w:trHeight w:val="520"/>
        </w:trPr>
        <w:tc>
          <w:tcPr>
            <w:tcW w:w="8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694" w:right="0" w:firstLine="0"/>
              <w:jc w:val="left"/>
            </w:pPr>
            <w:r>
              <w:rPr>
                <w:b/>
                <w:i/>
              </w:rPr>
              <w:t>2.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Система оцінювання здобувачів освіти </w:t>
            </w:r>
          </w:p>
          <w:p w:rsidR="007D34A0" w:rsidRDefault="00BA12D4">
            <w:pPr>
              <w:spacing w:after="0" w:line="259" w:lineRule="auto"/>
              <w:ind w:left="0" w:right="32" w:firstLine="0"/>
              <w:jc w:val="center"/>
            </w:pP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0" w:line="259" w:lineRule="auto"/>
              <w:ind w:left="152" w:right="0" w:firstLine="0"/>
              <w:jc w:val="left"/>
            </w:pPr>
          </w:p>
        </w:tc>
      </w:tr>
      <w:tr w:rsidR="007D34A0">
        <w:trPr>
          <w:trHeight w:val="561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2138" w:right="0" w:hanging="1646"/>
            </w:pPr>
            <w:r>
              <w:rPr>
                <w:b/>
                <w:i/>
                <w:sz w:val="24"/>
              </w:rPr>
              <w:t xml:space="preserve">Вимога 2.1. Наявність відкритої, прозорої і зрозумілої для здобувачів освіти  системи оцінювання їх навчальних досягнень </w:t>
            </w:r>
          </w:p>
        </w:tc>
      </w:tr>
      <w:tr w:rsidR="007D34A0">
        <w:trPr>
          <w:trHeight w:val="56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2" w:firstLine="0"/>
            </w:pPr>
            <w:r>
              <w:rPr>
                <w:i/>
                <w:sz w:val="24"/>
              </w:rPr>
              <w:t xml:space="preserve">2.1.1. Здобувачі освіти отримують від педагогічних працівників інформацію про критерії, правила та процедури оцінювання навчальних досягнень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2.1.1.1.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заклад</w:t>
            </w:r>
            <w:proofErr w:type="gramEnd"/>
            <w:r>
              <w:rPr>
                <w:sz w:val="24"/>
              </w:rPr>
              <w:t xml:space="preserve">і оприлюднюються критерії, правила та процедури оцінювання навчальних досягнень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7561EE">
        <w:trPr>
          <w:trHeight w:val="22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29" w:firstLine="0"/>
            </w:pPr>
            <w:r>
              <w:rPr>
                <w:sz w:val="24"/>
              </w:rPr>
              <w:t xml:space="preserve">2.1.1.2. Частка здобувачів освіти, які в закладі освіти отримують інформацію про критерії, правила і процедури оцінювання навчальних досягнень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>
        <w:trPr>
          <w:trHeight w:val="166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48" w:firstLine="0"/>
            </w:pPr>
            <w:r>
              <w:rPr>
                <w:i/>
                <w:sz w:val="24"/>
              </w:rPr>
              <w:t xml:space="preserve">2.1.2. Система оцінювання в закладі освіти сприяє реалізації компетентнісного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ідходу до навчання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792" w:firstLine="0"/>
            </w:pPr>
            <w:r>
              <w:rPr>
                <w:sz w:val="24"/>
              </w:rPr>
              <w:t xml:space="preserve">2.1.2.1. Частка педагогічних працівників, які застосовують систему оцінювання, спрямовану на реалізацію компетентнісного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ідходу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7561EE">
        <w:trPr>
          <w:trHeight w:val="1943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230" w:firstLine="0"/>
            </w:pPr>
            <w:r>
              <w:rPr>
                <w:i/>
                <w:sz w:val="24"/>
              </w:rPr>
              <w:lastRenderedPageBreak/>
              <w:t xml:space="preserve">2.1.3. Здобувачі освіти вважають оцінювання результатів навчання справедливим і об’єктивним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590" w:firstLine="0"/>
            </w:pPr>
            <w:r>
              <w:rPr>
                <w:sz w:val="24"/>
              </w:rPr>
              <w:t xml:space="preserve">2.1.3.1. Частка здобувачів освіти, які вважають оцінювання результатів їх навчання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справедливим і об’єктивним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246B26">
        <w:trPr>
          <w:trHeight w:val="567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36" w:right="0" w:hanging="312"/>
            </w:pPr>
            <w:r>
              <w:rPr>
                <w:b/>
                <w:i/>
                <w:sz w:val="24"/>
              </w:rPr>
              <w:t xml:space="preserve">Вимога 2.2. Застосування внутрішнього моніторингу, що передбачає систематичне відстеження та коригування результатів навчання </w:t>
            </w:r>
            <w:proofErr w:type="gramStart"/>
            <w:r>
              <w:rPr>
                <w:b/>
                <w:i/>
                <w:sz w:val="24"/>
              </w:rPr>
              <w:t>кожного</w:t>
            </w:r>
            <w:proofErr w:type="gramEnd"/>
            <w:r>
              <w:rPr>
                <w:b/>
                <w:i/>
                <w:sz w:val="24"/>
              </w:rPr>
              <w:t xml:space="preserve"> здобувача освіти </w:t>
            </w:r>
          </w:p>
        </w:tc>
      </w:tr>
      <w:tr w:rsidR="007D34A0" w:rsidTr="007561EE">
        <w:trPr>
          <w:trHeight w:val="561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52" w:firstLine="0"/>
            </w:pPr>
            <w:r>
              <w:rPr>
                <w:i/>
                <w:sz w:val="24"/>
              </w:rPr>
              <w:t xml:space="preserve">2.2.1.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закладі освіти здійснюється аналіз результатів навчання здобувачів освіти, стану освітньої діяльності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2.2.1.1.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систематично проводяться моніторинги результатів навчання здобувачів освіти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431555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7561EE">
        <w:trPr>
          <w:trHeight w:val="16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546" w:firstLine="0"/>
            </w:pPr>
            <w:r>
              <w:rPr>
                <w:sz w:val="24"/>
              </w:rPr>
              <w:t xml:space="preserve">2.2.1.2. За результатами моніторингів здійснюється аналіз результатів навчання здобувачів освіти, стану освітньої діяльності, приймаються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ішення щодо їх коригування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31555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7561EE">
        <w:trPr>
          <w:trHeight w:val="1944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46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2.2.2.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закладі освіти впроваджується система формувального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оцінювання  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717" w:firstLine="0"/>
            </w:pPr>
            <w:r>
              <w:rPr>
                <w:sz w:val="24"/>
              </w:rPr>
              <w:t xml:space="preserve">2.2.2.1. 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ідтримують бажання навчатися, запобігають побоюванням помилитися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246B26">
        <w:trPr>
          <w:trHeight w:val="650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36" w:right="0" w:hanging="264"/>
            </w:pPr>
            <w:r>
              <w:rPr>
                <w:b/>
                <w:i/>
                <w:sz w:val="24"/>
              </w:rPr>
              <w:t xml:space="preserve">Вимога 2.3. Спрямованість системи оцінювання на формування у здобувачів освіти відповідальності за результати свого навчання, здатності до самооцінювання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56" w:type="dxa"/>
          <w:left w:w="106" w:type="dxa"/>
          <w:right w:w="191" w:type="dxa"/>
        </w:tblCellMar>
        <w:tblLook w:val="04A0" w:firstRow="1" w:lastRow="0" w:firstColumn="1" w:lastColumn="0" w:noHBand="0" w:noVBand="1"/>
      </w:tblPr>
      <w:tblGrid>
        <w:gridCol w:w="2409"/>
        <w:gridCol w:w="6244"/>
        <w:gridCol w:w="852"/>
      </w:tblGrid>
      <w:tr w:rsidR="007D34A0" w:rsidTr="007561EE">
        <w:trPr>
          <w:trHeight w:val="574"/>
        </w:trPr>
        <w:tc>
          <w:tcPr>
            <w:tcW w:w="24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2.3.1. Заклад освіти сприяє формуванню у здобувачів освіти відповідального ставлення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  <w:r>
              <w:rPr>
                <w:i/>
                <w:sz w:val="24"/>
              </w:rPr>
              <w:t xml:space="preserve"> результатів навчання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2.3.1.1. Педагогічні працівників надають здобувачам освіти необхідну допомогу в навчальній діяльності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7561EE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270" w:firstLine="0"/>
            </w:pPr>
            <w:r>
              <w:rPr>
                <w:sz w:val="24"/>
              </w:rPr>
              <w:t xml:space="preserve">2.3.1.2. Частка здобувачів освіти, які відповідально ставляться до процесу навчання, оволодіння освітньою програмою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ВП </w:t>
            </w:r>
          </w:p>
        </w:tc>
      </w:tr>
      <w:tr w:rsidR="007D34A0" w:rsidTr="007561EE">
        <w:trPr>
          <w:trHeight w:val="1968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2.3.2. Заклад освіти забезпечує самооцінювання та взаємооцінювання здобувачів освіти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7" w:firstLine="0"/>
            </w:pPr>
            <w:r>
              <w:rPr>
                <w:sz w:val="24"/>
              </w:rPr>
              <w:t xml:space="preserve">2.3.2.1. Учителі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системі оцінювання навчальних досягнень використовують прийоми самооцінювання та взаємооцінювання здобувачів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>
        <w:trPr>
          <w:trHeight w:val="661"/>
        </w:trPr>
        <w:tc>
          <w:tcPr>
            <w:tcW w:w="86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3735" w:right="0" w:hanging="3303"/>
              <w:jc w:val="left"/>
            </w:pPr>
            <w:r>
              <w:rPr>
                <w:b/>
                <w:i/>
              </w:rPr>
              <w:t xml:space="preserve"> 3. Педагогічна діяльність педагогічних працівникі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 закладу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0" w:line="259" w:lineRule="auto"/>
              <w:ind w:left="8" w:right="0" w:firstLine="0"/>
              <w:jc w:val="left"/>
            </w:pPr>
          </w:p>
        </w:tc>
      </w:tr>
      <w:tr w:rsidR="007D34A0">
        <w:trPr>
          <w:trHeight w:val="1009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83" w:line="238" w:lineRule="auto"/>
              <w:ind w:left="72" w:right="0" w:hanging="72"/>
            </w:pPr>
            <w:r>
              <w:rPr>
                <w:b/>
                <w:i/>
                <w:sz w:val="24"/>
              </w:rPr>
              <w:t xml:space="preserve">Вимога 3.1. Ефективність планування педагогічними працівниками своєї діяльності, використання сучасних освітніх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 xml:space="preserve">ідходів до організації освітнього процесу з метою </w:t>
            </w:r>
          </w:p>
          <w:p w:rsidR="007D34A0" w:rsidRDefault="00BA12D4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i/>
                <w:sz w:val="24"/>
              </w:rPr>
              <w:t>формування ключових компетентностей здобувачів освіти</w:t>
            </w:r>
            <w:r>
              <w:rPr>
                <w:b/>
                <w:i/>
              </w:rPr>
              <w:t xml:space="preserve"> </w:t>
            </w:r>
          </w:p>
        </w:tc>
      </w:tr>
      <w:tr w:rsidR="007D34A0">
        <w:trPr>
          <w:trHeight w:val="1660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204" w:firstLine="0"/>
            </w:pPr>
            <w:r>
              <w:rPr>
                <w:i/>
                <w:sz w:val="24"/>
              </w:rPr>
              <w:lastRenderedPageBreak/>
              <w:t xml:space="preserve">3.1.1. Педагогічні працівники планують </w:t>
            </w:r>
            <w:proofErr w:type="gramStart"/>
            <w:r>
              <w:rPr>
                <w:i/>
                <w:sz w:val="24"/>
              </w:rPr>
              <w:t>свою</w:t>
            </w:r>
            <w:proofErr w:type="gramEnd"/>
            <w:r>
              <w:rPr>
                <w:i/>
                <w:sz w:val="24"/>
              </w:rPr>
              <w:t xml:space="preserve"> діяльність, аналізують її результативність 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144" w:firstLine="0"/>
            </w:pPr>
            <w:r>
              <w:rPr>
                <w:sz w:val="24"/>
              </w:rPr>
              <w:t>3.1.1.1. Частка вчителі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які використовують перспективне,  календарно-тематичне планування, що відповідає освітній програмі закладу освіти. Педагогічні працівники планують освітній процес, об'єктивно оцінюють його результативність.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7561EE">
        <w:trPr>
          <w:trHeight w:val="2771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46" w:firstLine="0"/>
            </w:pPr>
            <w:r>
              <w:rPr>
                <w:i/>
                <w:sz w:val="24"/>
              </w:rPr>
              <w:t xml:space="preserve">3.1.2. Педагогічні працівники застосовують освітні технології, спрямовані на формування ключових компетентностей і наскрізних умінь здобувачів освіти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93" w:firstLine="0"/>
            </w:pPr>
            <w:r>
              <w:rPr>
                <w:sz w:val="24"/>
              </w:rPr>
              <w:t>3.1.2.1. Частка педагогічних працівників, які використовують освітні  технології, (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тому числі й інформаційно-комунікаційні) спрямовані на оволодіння здобувачами освіти ключовими компетентностями та наскрізними уміннями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246B26">
        <w:trPr>
          <w:trHeight w:val="2777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45" w:line="238" w:lineRule="auto"/>
              <w:ind w:left="0" w:right="203" w:firstLine="0"/>
            </w:pPr>
            <w:r>
              <w:rPr>
                <w:i/>
                <w:sz w:val="24"/>
              </w:rPr>
              <w:t xml:space="preserve">3.1.3. Педагогічні працівники беруть участь у формуванні та реалізації індивідуальних освітніх </w:t>
            </w:r>
            <w:proofErr w:type="gramStart"/>
            <w:r>
              <w:rPr>
                <w:i/>
                <w:sz w:val="24"/>
              </w:rPr>
              <w:t>траєктор</w:t>
            </w:r>
            <w:proofErr w:type="gramEnd"/>
            <w:r>
              <w:rPr>
                <w:i/>
                <w:sz w:val="24"/>
              </w:rPr>
              <w:t xml:space="preserve">ій для здобувачів освіти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за потреби</w:t>
            </w:r>
            <w:proofErr w:type="gramEnd"/>
            <w:r>
              <w:rPr>
                <w:i/>
                <w:sz w:val="24"/>
              </w:rPr>
              <w:t xml:space="preserve">) 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D34A0" w:rsidRDefault="00BA12D4">
            <w:pPr>
              <w:spacing w:after="0" w:line="259" w:lineRule="auto"/>
              <w:ind w:left="6" w:right="546" w:firstLine="0"/>
            </w:pPr>
            <w:r>
              <w:rPr>
                <w:sz w:val="24"/>
              </w:rPr>
              <w:t xml:space="preserve">3.1.3.1. Педагогічні працівники беруть участь у розробленні індивідуальних освітніх траєкторій </w:t>
            </w:r>
            <w:r w:rsidR="00246B26">
              <w:rPr>
                <w:sz w:val="24"/>
                <w:lang w:val="uk-UA"/>
              </w:rPr>
              <w:t xml:space="preserve">     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складають завдання, перевіряють роботи, надають консультації, проводять оцінювання навчальних досягнень тощо) та відстежують їх результативність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7561EE" w:rsidRDefault="007561EE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 </w:t>
            </w:r>
          </w:p>
        </w:tc>
      </w:tr>
      <w:tr w:rsidR="007D34A0" w:rsidTr="007561EE">
        <w:trPr>
          <w:trHeight w:val="1942"/>
        </w:trPr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84" w:firstLine="0"/>
            </w:pPr>
            <w:r>
              <w:rPr>
                <w:i/>
                <w:sz w:val="24"/>
              </w:rPr>
              <w:t xml:space="preserve">3.1.4. Педагогічні працівники створюють та/або використовують освітні ресурси (електронні презентації, </w:t>
            </w:r>
            <w:r w:rsidR="0057721E">
              <w:rPr>
                <w:i/>
                <w:sz w:val="24"/>
              </w:rPr>
              <w:t>відеоматеріали, методичні розробки, вебсайти, блоги тощо)</w:t>
            </w:r>
          </w:p>
        </w:tc>
        <w:tc>
          <w:tcPr>
            <w:tcW w:w="6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4" w:firstLine="0"/>
            </w:pPr>
            <w:r>
              <w:rPr>
                <w:sz w:val="24"/>
              </w:rPr>
              <w:t>3.1.4.1. Частка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як</w:t>
            </w:r>
            <w:proofErr w:type="gramEnd"/>
            <w:r>
              <w:rPr>
                <w:sz w:val="24"/>
              </w:rPr>
              <w:t xml:space="preserve">і створюють та використовують власні освітні ресурси, мають публікації  професійної тематики та оприлюднені методичні розробки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ВП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21" w:type="dxa"/>
          <w:left w:w="106" w:type="dxa"/>
          <w:right w:w="193" w:type="dxa"/>
        </w:tblCellMar>
        <w:tblLook w:val="04A0" w:firstRow="1" w:lastRow="0" w:firstColumn="1" w:lastColumn="0" w:noHBand="0" w:noVBand="1"/>
      </w:tblPr>
      <w:tblGrid>
        <w:gridCol w:w="3230"/>
        <w:gridCol w:w="5455"/>
        <w:gridCol w:w="820"/>
      </w:tblGrid>
      <w:tr w:rsidR="007D34A0" w:rsidTr="0057721E">
        <w:trPr>
          <w:trHeight w:val="2777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60" w:firstLine="0"/>
            </w:pPr>
            <w:r>
              <w:rPr>
                <w:i/>
                <w:sz w:val="24"/>
              </w:rPr>
              <w:t xml:space="preserve">3.1.5. Педагогічні працівники сприяють формуванню суспільних цінностей у здобувачів освіти у процесі їх навчання, виховання та розвитку 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375" w:firstLine="0"/>
            </w:pPr>
            <w:r>
              <w:rPr>
                <w:sz w:val="24"/>
              </w:rPr>
              <w:t>3.1.5.1. Учителі, які використовують змі</w:t>
            </w:r>
            <w:proofErr w:type="gramStart"/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 xml:space="preserve"> предмету (курсу), інтегрованих змістових ліній для формування суспільних цінностей, виховання патріотизму 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57721E">
        <w:trPr>
          <w:trHeight w:val="194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113" w:firstLine="0"/>
            </w:pPr>
            <w:r>
              <w:rPr>
                <w:i/>
                <w:sz w:val="24"/>
              </w:rPr>
              <w:lastRenderedPageBreak/>
              <w:t xml:space="preserve">3.1.6. Педагогічні працівники використовують інформаційнокомунікаційні технології в освітньому процесі 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258" w:firstLine="0"/>
            </w:pPr>
            <w:r>
              <w:rPr>
                <w:sz w:val="24"/>
              </w:rPr>
              <w:t>3.1.6.1. Частка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які застосовують інформаційно-комунікаційні технології в освітньому процесі  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57721E">
        <w:trPr>
          <w:trHeight w:val="556"/>
        </w:trPr>
        <w:tc>
          <w:tcPr>
            <w:tcW w:w="32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1" w:firstLine="0"/>
            </w:pPr>
            <w:r>
              <w:rPr>
                <w:i/>
                <w:sz w:val="24"/>
              </w:rPr>
              <w:t xml:space="preserve">3.1.7.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закладі освіти мовою освітнього процесу є державна мова 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3.1.7.1. Працівники закладу сприяють популяризації державної мови 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57721E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95" w:firstLine="0"/>
            </w:pPr>
            <w:r>
              <w:rPr>
                <w:sz w:val="24"/>
              </w:rPr>
              <w:t xml:space="preserve">3.1.7.2. У роботі зі здобувачами освіти педагогічні працівники збагачують та активізують словник, розвивають зв'язне мовлення, формують навички культури мовлення та виховують бажання спілкуватися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ідною мовою. 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246B26">
        <w:trPr>
          <w:trHeight w:val="1072"/>
        </w:trPr>
        <w:tc>
          <w:tcPr>
            <w:tcW w:w="95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  <w:p w:rsidR="007D34A0" w:rsidRDefault="00BA12D4" w:rsidP="00246B2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  <w:sz w:val="24"/>
              </w:rPr>
              <w:t xml:space="preserve">Вимога 3.2. Постійне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ідвищення професійного рівня і педагогічної майстерності педагогічних працівників</w:t>
            </w:r>
          </w:p>
        </w:tc>
      </w:tr>
      <w:tr w:rsidR="007D34A0" w:rsidTr="0057721E">
        <w:trPr>
          <w:trHeight w:val="442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3.2.1.Педагогічні працівники сприяють формуванню, забезпечують власний професійний розвиток і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ідвищення </w:t>
            </w:r>
          </w:p>
          <w:p w:rsidR="007D34A0" w:rsidRDefault="00BA12D4">
            <w:pPr>
              <w:spacing w:after="0" w:line="238" w:lineRule="auto"/>
              <w:ind w:left="0" w:right="217" w:firstLine="0"/>
            </w:pPr>
            <w:r>
              <w:rPr>
                <w:i/>
                <w:sz w:val="24"/>
              </w:rPr>
              <w:t xml:space="preserve">кваліфікації,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тому</w:t>
            </w:r>
            <w:proofErr w:type="gramEnd"/>
            <w:r>
              <w:rPr>
                <w:i/>
                <w:sz w:val="24"/>
              </w:rPr>
              <w:t xml:space="preserve"> числі щодо методик роботи з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дітьми  з особливими освітніми потребами 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6" w:right="174" w:firstLine="0"/>
            </w:pPr>
            <w:r>
              <w:rPr>
                <w:sz w:val="24"/>
              </w:rPr>
              <w:t xml:space="preserve">3.2.1.1. Частка педагогічних працівників закладу освіти, які обирають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ізні види, форми і напрямки підвищення рівня своєї професійної майстерності </w:t>
            </w:r>
          </w:p>
          <w:p w:rsidR="007D34A0" w:rsidRDefault="00BA12D4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431555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57721E">
        <w:trPr>
          <w:trHeight w:val="71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3.2.2. Педагогічні працівники </w:t>
            </w:r>
          </w:p>
        </w:tc>
        <w:tc>
          <w:tcPr>
            <w:tcW w:w="5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 xml:space="preserve">3.2.2.1. </w:t>
            </w:r>
            <w:proofErr w:type="gramStart"/>
            <w:r>
              <w:rPr>
                <w:sz w:val="24"/>
              </w:rPr>
              <w:t xml:space="preserve">Педагогічні працівники беруть участь в інноваційній роботі (розроблення/адаптація, </w:t>
            </w:r>
            <w:proofErr w:type="gramEnd"/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431555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ВП</w:t>
            </w:r>
            <w:r w:rsidR="00BA12D4">
              <w:rPr>
                <w:b/>
              </w:rPr>
              <w:t xml:space="preserve">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10151" w:type="dxa"/>
        <w:tblInd w:w="1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3"/>
        <w:gridCol w:w="2102"/>
        <w:gridCol w:w="939"/>
        <w:gridCol w:w="20"/>
        <w:gridCol w:w="5508"/>
        <w:gridCol w:w="425"/>
        <w:gridCol w:w="222"/>
        <w:gridCol w:w="90"/>
        <w:gridCol w:w="116"/>
        <w:gridCol w:w="425"/>
        <w:gridCol w:w="221"/>
      </w:tblGrid>
      <w:tr w:rsidR="007D34A0" w:rsidTr="00246B26">
        <w:trPr>
          <w:gridAfter w:val="2"/>
          <w:wAfter w:w="646" w:type="dxa"/>
          <w:trHeight w:val="710"/>
        </w:trPr>
        <w:tc>
          <w:tcPr>
            <w:tcW w:w="31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359" w:firstLine="0"/>
            </w:pPr>
            <w:r>
              <w:rPr>
                <w:i/>
                <w:sz w:val="24"/>
              </w:rPr>
              <w:t xml:space="preserve">здійснюють інноваційну освітню діяльність, беруть участь у освітніх </w:t>
            </w:r>
            <w:proofErr w:type="gramStart"/>
            <w:r>
              <w:rPr>
                <w:i/>
                <w:sz w:val="24"/>
              </w:rPr>
              <w:t>проектах</w:t>
            </w:r>
            <w:proofErr w:type="gramEnd"/>
            <w:r>
              <w:rPr>
                <w:i/>
                <w:sz w:val="24"/>
              </w:rPr>
              <w:t xml:space="preserve">, залучаються до роботи як освітні експерти </w:t>
            </w: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rPr>
                <w:sz w:val="24"/>
              </w:rPr>
              <w:t xml:space="preserve">впровадження освітніх технологій, експериментальна робота), ініціюють та/або реалізують освітні проекти </w:t>
            </w:r>
            <w:proofErr w:type="gramEnd"/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46B26">
        <w:trPr>
          <w:gridAfter w:val="2"/>
          <w:wAfter w:w="646" w:type="dxa"/>
          <w:trHeight w:val="1786"/>
        </w:trPr>
        <w:tc>
          <w:tcPr>
            <w:tcW w:w="3124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3.2.2.2. Педагогічні працівники здійснюють експертну діяльність </w:t>
            </w:r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7561EE" w:rsidRDefault="00BA12D4" w:rsidP="00431555">
            <w:pPr>
              <w:spacing w:after="0" w:line="259" w:lineRule="auto"/>
              <w:ind w:right="0"/>
              <w:jc w:val="left"/>
              <w:rPr>
                <w:lang w:val="uk-UA"/>
              </w:rPr>
            </w:pPr>
            <w:r>
              <w:rPr>
                <w:b/>
              </w:rPr>
              <w:t xml:space="preserve"> </w:t>
            </w:r>
            <w:r w:rsidR="007561EE">
              <w:rPr>
                <w:b/>
                <w:lang w:val="uk-UA"/>
              </w:rPr>
              <w:t>ВП</w:t>
            </w:r>
          </w:p>
        </w:tc>
      </w:tr>
      <w:tr w:rsidR="007D34A0" w:rsidTr="00246B26">
        <w:trPr>
          <w:gridAfter w:val="2"/>
          <w:wAfter w:w="646" w:type="dxa"/>
          <w:trHeight w:val="652"/>
        </w:trPr>
        <w:tc>
          <w:tcPr>
            <w:tcW w:w="95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3110" w:right="0" w:hanging="2343"/>
              <w:jc w:val="left"/>
            </w:pPr>
            <w:r>
              <w:rPr>
                <w:b/>
                <w:i/>
                <w:sz w:val="24"/>
              </w:rPr>
              <w:t xml:space="preserve">Вимога 3.3. Налагодження співпраці зі здобувачами освіти, їх батьками, працівниками закладу освіти </w:t>
            </w:r>
          </w:p>
        </w:tc>
      </w:tr>
      <w:tr w:rsidR="007D34A0" w:rsidTr="00246B26">
        <w:trPr>
          <w:gridAfter w:val="2"/>
          <w:wAfter w:w="646" w:type="dxa"/>
          <w:trHeight w:val="838"/>
        </w:trPr>
        <w:tc>
          <w:tcPr>
            <w:tcW w:w="312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06" w:right="490" w:firstLine="0"/>
            </w:pPr>
            <w:r>
              <w:rPr>
                <w:i/>
                <w:sz w:val="24"/>
              </w:rPr>
              <w:lastRenderedPageBreak/>
              <w:t xml:space="preserve">3.3.1. Педагогічні працівники діють на засадах педагогіки партнерства  </w:t>
            </w: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3" w:right="653" w:firstLine="0"/>
            </w:pPr>
            <w:r>
              <w:rPr>
                <w:sz w:val="24"/>
              </w:rPr>
              <w:t xml:space="preserve">3.3.1.1. Частка здобувачів освіти, які вважають, що їх думка має значення (вислуховується, враховується) в освітньому процесі </w:t>
            </w:r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246B26">
        <w:trPr>
          <w:gridAfter w:val="2"/>
          <w:wAfter w:w="646" w:type="dxa"/>
          <w:trHeight w:val="1384"/>
        </w:trPr>
        <w:tc>
          <w:tcPr>
            <w:tcW w:w="3124" w:type="dxa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250" w:firstLine="0"/>
              <w:jc w:val="left"/>
            </w:pPr>
            <w:r>
              <w:rPr>
                <w:sz w:val="24"/>
              </w:rPr>
              <w:t xml:space="preserve">3.3.1.2. Частка педагогічних працівників, які використовують форми роботи, спрямовані на формування партнерських взаємин зі здобувачами освіти із застосуванням особистісно орієнтованого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ідходу </w:t>
            </w:r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246B26">
        <w:trPr>
          <w:gridAfter w:val="2"/>
          <w:wAfter w:w="646" w:type="dxa"/>
          <w:trHeight w:val="563"/>
        </w:trPr>
        <w:tc>
          <w:tcPr>
            <w:tcW w:w="3124" w:type="dxa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3.3.1.3. </w:t>
            </w:r>
            <w:proofErr w:type="gramStart"/>
            <w:r>
              <w:rPr>
                <w:sz w:val="24"/>
              </w:rPr>
              <w:t xml:space="preserve">У закладі всі співробітники працюють у партнерстві один з одним </w:t>
            </w:r>
            <w:proofErr w:type="gramEnd"/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246B26">
        <w:trPr>
          <w:gridAfter w:val="2"/>
          <w:wAfter w:w="646" w:type="dxa"/>
          <w:trHeight w:val="3326"/>
        </w:trPr>
        <w:tc>
          <w:tcPr>
            <w:tcW w:w="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3.3.2. Педагогічні працівники співпрацюють з батьками здобувачів освіти з </w:t>
            </w:r>
          </w:p>
          <w:p w:rsidR="007D34A0" w:rsidRDefault="00BA12D4">
            <w:pPr>
              <w:spacing w:after="0" w:line="259" w:lineRule="auto"/>
              <w:ind w:left="24" w:right="16" w:firstLine="0"/>
              <w:jc w:val="left"/>
            </w:pPr>
            <w:r>
              <w:rPr>
                <w:i/>
                <w:sz w:val="24"/>
              </w:rPr>
              <w:t xml:space="preserve">запитань організації освітнього процесу, забезпечують постійний зворотній зв’язок </w:t>
            </w:r>
          </w:p>
        </w:tc>
        <w:tc>
          <w:tcPr>
            <w:tcW w:w="93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474" w:firstLine="0"/>
            </w:pPr>
            <w:r>
              <w:rPr>
                <w:sz w:val="24"/>
              </w:rPr>
              <w:t xml:space="preserve">3.3.2.1. У закладі освіти налагоджена конструктивна комунікація педагогічних працівників із батьками здобувачів освіти в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ізних формах та напрямах роботи, що сприяє досягненню мети-організації освітнього процесу   на принципах взаємоповаги, взаємодовіри, взаєморозуміння, співпраці. </w:t>
            </w:r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821A0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246B26">
        <w:trPr>
          <w:trHeight w:val="330"/>
        </w:trPr>
        <w:tc>
          <w:tcPr>
            <w:tcW w:w="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0" w:line="259" w:lineRule="auto"/>
              <w:ind w:left="-1790" w:right="3892" w:firstLine="0"/>
              <w:jc w:val="left"/>
            </w:pPr>
          </w:p>
          <w:tbl>
            <w:tblPr>
              <w:tblStyle w:val="TableGrid"/>
              <w:tblW w:w="2102" w:type="dxa"/>
              <w:tblInd w:w="0" w:type="dxa"/>
              <w:tblCellMar>
                <w:top w:w="62" w:type="dxa"/>
                <w:left w:w="24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2102"/>
            </w:tblGrid>
            <w:tr w:rsidR="007D34A0" w:rsidTr="007561EE">
              <w:trPr>
                <w:trHeight w:val="2486"/>
              </w:trPr>
              <w:tc>
                <w:tcPr>
                  <w:tcW w:w="2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D34A0" w:rsidRDefault="00BA12D4">
                  <w:pPr>
                    <w:spacing w:after="0" w:line="259" w:lineRule="auto"/>
                    <w:ind w:left="0" w:right="60" w:firstLine="0"/>
                  </w:pPr>
                  <w:r>
                    <w:rPr>
                      <w:i/>
                      <w:sz w:val="24"/>
                    </w:rPr>
                    <w:t>3.3.3</w:t>
                  </w:r>
                  <w:proofErr w:type="gramStart"/>
                  <w:r>
                    <w:rPr>
                      <w:i/>
                      <w:sz w:val="24"/>
                    </w:rPr>
                    <w:t xml:space="preserve"> У</w:t>
                  </w:r>
                  <w:proofErr w:type="gramEnd"/>
                  <w:r>
                    <w:rPr>
                      <w:i/>
                      <w:sz w:val="24"/>
                    </w:rPr>
                    <w:t xml:space="preserve"> закладі освіти існує практика педагогічного наставництва, взаємонавчання та інших форм професійної співпраці </w:t>
                  </w:r>
                </w:p>
              </w:tc>
            </w:tr>
          </w:tbl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33" w:type="dxa"/>
            <w:gridSpan w:val="2"/>
            <w:vMerge w:val="restart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Default="00BA12D4">
            <w:pPr>
              <w:spacing w:after="0" w:line="259" w:lineRule="auto"/>
              <w:ind w:left="24" w:right="244" w:firstLine="0"/>
            </w:pPr>
            <w:r>
              <w:rPr>
                <w:sz w:val="24"/>
              </w:rPr>
              <w:t xml:space="preserve">3.3.3.1. Педагогічні працівники надають методичну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ідтримку колегам, обмінюються досвідом (консультації, навчальні семінари, майстер-класи, конференції, взаємовідвідування занять, наставництво, публікації тощо) </w:t>
            </w:r>
          </w:p>
        </w:tc>
        <w:tc>
          <w:tcPr>
            <w:tcW w:w="22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Default="000821A0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lang w:val="uk-UA"/>
              </w:rPr>
              <w:t>В</w:t>
            </w:r>
            <w:r w:rsidR="00BA12D4">
              <w:rPr>
                <w:b/>
              </w:rPr>
              <w:t xml:space="preserve"> </w:t>
            </w:r>
          </w:p>
        </w:tc>
        <w:tc>
          <w:tcPr>
            <w:tcW w:w="22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46B26">
        <w:trPr>
          <w:trHeight w:val="105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gridSpan w:val="2"/>
            <w:vMerge w:val="restart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46B26">
        <w:trPr>
          <w:trHeight w:val="11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3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246B26">
        <w:trPr>
          <w:gridAfter w:val="2"/>
          <w:wAfter w:w="646" w:type="dxa"/>
          <w:trHeight w:val="2498"/>
        </w:trPr>
        <w:tc>
          <w:tcPr>
            <w:tcW w:w="3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446" w:firstLine="0"/>
            </w:pPr>
            <w:r>
              <w:rPr>
                <w:i/>
                <w:sz w:val="24"/>
              </w:rPr>
              <w:t>3.3.4.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i/>
                <w:sz w:val="24"/>
              </w:rPr>
              <w:t xml:space="preserve"> закладі освіти налагоджено систему роботи з адаптації та інтеграції здобувачів освіти до освітнього процесу </w:t>
            </w: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3.3.4.1. Педагогічні працівники орієнтовані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потреби дитини в освітньому процесі, проявляють повагу, доброзичливість й позитивне ставлення до особистості дитини, сприяють її особистісному розвиткові  </w:t>
            </w:r>
          </w:p>
        </w:tc>
        <w:tc>
          <w:tcPr>
            <w:tcW w:w="8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821A0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246B26">
        <w:trPr>
          <w:gridAfter w:val="2"/>
          <w:wAfter w:w="646" w:type="dxa"/>
          <w:trHeight w:val="553"/>
        </w:trPr>
        <w:tc>
          <w:tcPr>
            <w:tcW w:w="95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2797" w:right="0" w:hanging="2486"/>
            </w:pPr>
            <w:r>
              <w:rPr>
                <w:b/>
                <w:i/>
                <w:sz w:val="24"/>
              </w:rPr>
              <w:t>Вимога 3.4. Організація педагогічної діяльності та навчання здобувачів осві</w:t>
            </w:r>
            <w:proofErr w:type="gramStart"/>
            <w:r>
              <w:rPr>
                <w:b/>
                <w:i/>
                <w:sz w:val="24"/>
              </w:rPr>
              <w:t>ти на</w:t>
            </w:r>
            <w:proofErr w:type="gramEnd"/>
            <w:r>
              <w:rPr>
                <w:b/>
                <w:i/>
                <w:sz w:val="24"/>
              </w:rPr>
              <w:t xml:space="preserve"> засадах академічної доброчесності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83"/>
        <w:gridCol w:w="1958"/>
        <w:gridCol w:w="230"/>
        <w:gridCol w:w="83"/>
        <w:gridCol w:w="6077"/>
        <w:gridCol w:w="222"/>
        <w:gridCol w:w="90"/>
        <w:gridCol w:w="541"/>
        <w:gridCol w:w="221"/>
      </w:tblGrid>
      <w:tr w:rsidR="007D34A0" w:rsidTr="00A848BC">
        <w:trPr>
          <w:trHeight w:val="2497"/>
        </w:trPr>
        <w:tc>
          <w:tcPr>
            <w:tcW w:w="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24" w:right="32" w:firstLine="0"/>
            </w:pPr>
            <w:r>
              <w:rPr>
                <w:i/>
                <w:sz w:val="24"/>
              </w:rPr>
              <w:t xml:space="preserve">3.4.1. Педагогічні працівники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 час провадження педагогічної та наукової (творчої) діяльності дотримуються академічної доброчесності </w:t>
            </w: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7D34A0" w:rsidRDefault="00BA12D4">
            <w:pPr>
              <w:spacing w:after="0" w:line="259" w:lineRule="auto"/>
              <w:ind w:left="-28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4" w:firstLine="0"/>
            </w:pPr>
            <w:r>
              <w:rPr>
                <w:sz w:val="24"/>
              </w:rPr>
              <w:t xml:space="preserve">3.4.1.1. Педагогічні працівники діють на засадах академічної доброчесності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0821A0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7561EE">
        <w:trPr>
          <w:trHeight w:val="2220"/>
        </w:trPr>
        <w:tc>
          <w:tcPr>
            <w:tcW w:w="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3.4.2. Педагогічні працівники сприяють дотриманню академічної доброчесності здобувачами освіти </w:t>
            </w: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3.4.2.1. Частка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які інформують здобувачів освіти про правила дотримання академічної доброчесності 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>
        <w:trPr>
          <w:trHeight w:val="577"/>
        </w:trPr>
        <w:tc>
          <w:tcPr>
            <w:tcW w:w="86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65" w:firstLine="0"/>
              <w:jc w:val="center"/>
            </w:pPr>
            <w:r>
              <w:rPr>
                <w:b/>
                <w:i/>
              </w:rPr>
              <w:t xml:space="preserve"> 4. Управлінські процеси закладу освіти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D34A0">
        <w:trPr>
          <w:trHeight w:val="576"/>
        </w:trPr>
        <w:tc>
          <w:tcPr>
            <w:tcW w:w="950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1452" w:right="0" w:hanging="998"/>
              <w:jc w:val="left"/>
            </w:pPr>
            <w:r>
              <w:rPr>
                <w:b/>
                <w:i/>
                <w:sz w:val="24"/>
              </w:rPr>
              <w:t xml:space="preserve">Вимога 4.1. Наявність стратегії розвитку та системи планування діяльності закладу, моніторинг виконання поставлених цілей і завдань </w:t>
            </w:r>
          </w:p>
        </w:tc>
      </w:tr>
      <w:tr w:rsidR="007D34A0">
        <w:trPr>
          <w:trHeight w:val="2489"/>
        </w:trPr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418" w:firstLine="0"/>
            </w:pPr>
            <w:r>
              <w:rPr>
                <w:i/>
                <w:sz w:val="24"/>
              </w:rPr>
              <w:t xml:space="preserve">4.1.1. У закладі освіти затверджено стратегію його розвитку, спрямовану на </w:t>
            </w: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ідвищення якості освітньої діяльності </w:t>
            </w: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42" w:right="0" w:hanging="36"/>
              <w:jc w:val="left"/>
            </w:pPr>
            <w:r>
              <w:rPr>
                <w:sz w:val="24"/>
              </w:rPr>
              <w:t xml:space="preserve">4.1.1.1. Стратегія розвитку закладу освіти відповідає особливостям і умовам його діяльності (тип закладу, мова навчання, територія обслуговування, формування контингенту здобувачів освіти, обсяг та джерела фінансування), передбачає заходи з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ідвищення якості освітньої діяльності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7561EE">
        <w:trPr>
          <w:trHeight w:val="329"/>
        </w:trPr>
        <w:tc>
          <w:tcPr>
            <w:tcW w:w="22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06" w:right="272" w:firstLine="0"/>
            </w:pPr>
            <w:r>
              <w:rPr>
                <w:i/>
                <w:sz w:val="24"/>
              </w:rPr>
              <w:t xml:space="preserve">4.1.2. У закладі освіти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ічне планування та відстеження його результативност і здійснюються відповідно до стратегії його розвитку та з урахуванням освітньої програм </w:t>
            </w:r>
          </w:p>
        </w:tc>
        <w:tc>
          <w:tcPr>
            <w:tcW w:w="638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42" w:right="0" w:hanging="36"/>
            </w:pPr>
            <w:r>
              <w:rPr>
                <w:sz w:val="24"/>
              </w:rPr>
              <w:t xml:space="preserve">4.1.2.1.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ічний план роботи закладу освіти реалізує стратегію його розвитку </w:t>
            </w:r>
          </w:p>
        </w:tc>
        <w:tc>
          <w:tcPr>
            <w:tcW w:w="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Pr="00246B26" w:rsidRDefault="00246B26">
            <w:pPr>
              <w:spacing w:after="0" w:line="259" w:lineRule="auto"/>
              <w:ind w:left="24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</w:p>
        </w:tc>
        <w:tc>
          <w:tcPr>
            <w:tcW w:w="22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7561EE">
        <w:trPr>
          <w:trHeight w:val="233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A848BC">
        <w:trPr>
          <w:trHeight w:val="568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0" w:firstLine="0"/>
            </w:pPr>
            <w:r>
              <w:rPr>
                <w:sz w:val="24"/>
              </w:rPr>
              <w:t xml:space="preserve">4.1.2.2. Учасники освітнього процесу залучаються до розроблення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ічного плану роботи закладу освіти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0821A0" w:rsidRDefault="00246B26">
            <w:pPr>
              <w:spacing w:after="0" w:line="259" w:lineRule="auto"/>
              <w:ind w:left="114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 </w:t>
            </w:r>
          </w:p>
        </w:tc>
      </w:tr>
      <w:tr w:rsidR="007D34A0" w:rsidTr="007561EE">
        <w:trPr>
          <w:trHeight w:val="329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9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:rsidR="007D34A0" w:rsidRDefault="00BA12D4">
            <w:pPr>
              <w:spacing w:after="0" w:line="259" w:lineRule="auto"/>
              <w:ind w:left="24" w:right="555" w:firstLine="0"/>
            </w:pPr>
            <w:r>
              <w:rPr>
                <w:sz w:val="24"/>
              </w:rPr>
              <w:t xml:space="preserve">4.1.2.3. Керівник та органи управління закладу освіти аналізують реалізацію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ічного плану роботи та у разі потреби коригують його  </w:t>
            </w:r>
          </w:p>
        </w:tc>
        <w:tc>
          <w:tcPr>
            <w:tcW w:w="222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7D34A0" w:rsidRDefault="007D34A0">
            <w:pPr>
              <w:spacing w:after="0" w:line="259" w:lineRule="auto"/>
              <w:ind w:left="24" w:right="0" w:firstLine="0"/>
              <w:jc w:val="left"/>
            </w:pPr>
          </w:p>
        </w:tc>
        <w:tc>
          <w:tcPr>
            <w:tcW w:w="221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7561EE">
        <w:trPr>
          <w:trHeight w:val="509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1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Pr="00246B26" w:rsidRDefault="00246B26">
            <w:pPr>
              <w:spacing w:after="160" w:line="259" w:lineRule="auto"/>
              <w:ind w:left="0" w:right="0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В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 w:rsidTr="00A848BC">
        <w:trPr>
          <w:trHeight w:val="1082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935" w:firstLine="0"/>
            </w:pPr>
            <w:r>
              <w:rPr>
                <w:sz w:val="24"/>
              </w:rPr>
              <w:t xml:space="preserve">4.1.2.4. Діяльність педагогічної ради закладу освіти спрямовується на реалізацію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ічного плану роботи і стратегії розвитку закладу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246B26" w:rsidRDefault="00BA12D4">
            <w:pPr>
              <w:spacing w:after="0" w:line="259" w:lineRule="auto"/>
              <w:ind w:left="114" w:right="0" w:firstLine="0"/>
              <w:jc w:val="left"/>
              <w:rPr>
                <w:lang w:val="uk-UA"/>
              </w:rPr>
            </w:pPr>
            <w:r>
              <w:rPr>
                <w:b/>
              </w:rPr>
              <w:t xml:space="preserve"> </w:t>
            </w:r>
            <w:r w:rsidR="00246B26">
              <w:rPr>
                <w:b/>
                <w:lang w:val="uk-UA"/>
              </w:rPr>
              <w:t xml:space="preserve">В </w:t>
            </w:r>
          </w:p>
        </w:tc>
      </w:tr>
      <w:tr w:rsidR="007D34A0" w:rsidTr="007561EE">
        <w:trPr>
          <w:trHeight w:val="840"/>
        </w:trPr>
        <w:tc>
          <w:tcPr>
            <w:tcW w:w="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BE5F1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38" w:lineRule="auto"/>
              <w:ind w:left="24" w:right="33" w:firstLine="0"/>
            </w:pPr>
            <w:r>
              <w:rPr>
                <w:i/>
                <w:sz w:val="24"/>
              </w:rPr>
              <w:t xml:space="preserve">4.1.3. У закладі освіти здійснюється </w:t>
            </w:r>
            <w:r>
              <w:rPr>
                <w:i/>
                <w:sz w:val="24"/>
              </w:rPr>
              <w:lastRenderedPageBreak/>
              <w:t xml:space="preserve">самооцінювання якості освітньої діяльності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 xml:space="preserve"> основі стратегії  і</w:t>
            </w:r>
          </w:p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процедур забезпечення якості освіти </w:t>
            </w:r>
          </w:p>
        </w:tc>
        <w:tc>
          <w:tcPr>
            <w:tcW w:w="230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7D34A0" w:rsidRDefault="00BA12D4">
            <w:pPr>
              <w:spacing w:after="0" w:line="259" w:lineRule="auto"/>
              <w:ind w:left="-24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 </w:t>
            </w: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43" w:right="431" w:firstLine="0"/>
            </w:pPr>
            <w:r>
              <w:rPr>
                <w:sz w:val="24"/>
              </w:rPr>
              <w:t xml:space="preserve">4.1.3.1. Заклад освіти розробляє та оприлюднює документ, що визначає стратегію (політику) і процедури забезпечення якості освіти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A848BC">
        <w:trPr>
          <w:trHeight w:val="111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43" w:right="800" w:firstLine="0"/>
            </w:pPr>
            <w:r>
              <w:rPr>
                <w:sz w:val="24"/>
              </w:rPr>
              <w:t xml:space="preserve">4.1.3.2. У закладі освіти здійснюється періодичне (не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ідше одного разу на рік) самооцінювання якості освітньої діяльності відповідно до розроблених або адаптованих у закладі процедур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7561EE">
        <w:trPr>
          <w:trHeight w:val="81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43" w:right="0" w:firstLine="0"/>
              <w:jc w:val="left"/>
            </w:pPr>
            <w:r>
              <w:rPr>
                <w:sz w:val="24"/>
              </w:rPr>
              <w:t xml:space="preserve">4.1.3.3. Учасники освітнього процесу залучаються до самооцінювання якості освітньої діяльності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0821A0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A848BC">
        <w:trPr>
          <w:trHeight w:val="563"/>
        </w:trPr>
        <w:tc>
          <w:tcPr>
            <w:tcW w:w="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4.1.4. </w:t>
            </w:r>
          </w:p>
          <w:p w:rsidR="007D34A0" w:rsidRDefault="00BA12D4">
            <w:pPr>
              <w:spacing w:after="0" w:line="259" w:lineRule="auto"/>
              <w:ind w:left="24" w:right="0" w:firstLine="0"/>
              <w:jc w:val="left"/>
            </w:pPr>
            <w:r>
              <w:rPr>
                <w:i/>
                <w:sz w:val="24"/>
              </w:rPr>
              <w:t xml:space="preserve">Керівництво </w:t>
            </w: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06" w:right="255" w:firstLine="0"/>
            </w:pPr>
            <w:r>
              <w:rPr>
                <w:sz w:val="24"/>
              </w:rPr>
              <w:t xml:space="preserve">4.1.4.1. Керівництво закладу вживає заходів для створення належних умов діяльності закладу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зокрема, </w:t>
            </w:r>
          </w:p>
        </w:tc>
        <w:tc>
          <w:tcPr>
            <w:tcW w:w="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4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22" w:type="dxa"/>
          <w:left w:w="24" w:type="dxa"/>
          <w:right w:w="135" w:type="dxa"/>
        </w:tblCellMar>
        <w:tblLook w:val="04A0" w:firstRow="1" w:lastRow="0" w:firstColumn="1" w:lastColumn="0" w:noHBand="0" w:noVBand="1"/>
      </w:tblPr>
      <w:tblGrid>
        <w:gridCol w:w="166"/>
        <w:gridCol w:w="1957"/>
        <w:gridCol w:w="229"/>
        <w:gridCol w:w="416"/>
        <w:gridCol w:w="5893"/>
        <w:gridCol w:w="844"/>
      </w:tblGrid>
      <w:tr w:rsidR="007D34A0" w:rsidTr="007561EE">
        <w:trPr>
          <w:trHeight w:val="2220"/>
        </w:trPr>
        <w:tc>
          <w:tcPr>
            <w:tcW w:w="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56" w:firstLine="0"/>
            </w:pPr>
            <w:r>
              <w:rPr>
                <w:i/>
                <w:sz w:val="24"/>
              </w:rPr>
              <w:t xml:space="preserve">закладу освіти планує та здійснює заходи щодо утримання у належному стані будівель, приміщень, обладнання  </w:t>
            </w:r>
          </w:p>
        </w:tc>
        <w:tc>
          <w:tcPr>
            <w:tcW w:w="2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3" w:right="436" w:firstLine="0"/>
            </w:pPr>
            <w:proofErr w:type="gramStart"/>
            <w:r>
              <w:rPr>
                <w:sz w:val="24"/>
              </w:rPr>
              <w:t xml:space="preserve">вивчає стан матеріально-технічної бази, планує її розвиток, звертається із відповідними клопотаннями до засновника, здійснює проектну діяльність)  </w:t>
            </w:r>
            <w:proofErr w:type="gram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D34A0">
        <w:trPr>
          <w:trHeight w:val="347"/>
        </w:trPr>
        <w:tc>
          <w:tcPr>
            <w:tcW w:w="95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4"/>
              </w:rPr>
              <w:t xml:space="preserve">Вимога 4.2. Формування відносин довіри, прозорості, дотримання етичних норм </w:t>
            </w:r>
          </w:p>
        </w:tc>
      </w:tr>
      <w:tr w:rsidR="007D34A0">
        <w:trPr>
          <w:trHeight w:val="1120"/>
        </w:trPr>
        <w:tc>
          <w:tcPr>
            <w:tcW w:w="22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3" w:right="0" w:firstLine="0"/>
              <w:jc w:val="left"/>
            </w:pPr>
            <w:r>
              <w:rPr>
                <w:i/>
                <w:sz w:val="24"/>
              </w:rPr>
              <w:t xml:space="preserve">4.2.1. </w:t>
            </w:r>
          </w:p>
          <w:p w:rsidR="007D34A0" w:rsidRDefault="00BA12D4">
            <w:pPr>
              <w:spacing w:after="0" w:line="259" w:lineRule="auto"/>
              <w:ind w:left="83" w:right="145" w:firstLine="0"/>
            </w:pPr>
            <w:r>
              <w:rPr>
                <w:i/>
                <w:sz w:val="24"/>
              </w:rPr>
              <w:t xml:space="preserve">Керівництво закладу освіти сприяє створенню психологічно </w:t>
            </w:r>
            <w:proofErr w:type="gramStart"/>
            <w:r>
              <w:rPr>
                <w:i/>
                <w:sz w:val="24"/>
              </w:rPr>
              <w:t>комфортного</w:t>
            </w:r>
            <w:proofErr w:type="gramEnd"/>
            <w:r>
              <w:rPr>
                <w:i/>
                <w:sz w:val="24"/>
              </w:rPr>
              <w:t xml:space="preserve"> середовища, яке забезпечує конструктивну взаємодію здобувачів освіти, їх батьків, педагогічних та інших працівників закладу освіти та взаємну довіру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9" w:right="329" w:firstLine="0"/>
            </w:pPr>
            <w:r>
              <w:rPr>
                <w:sz w:val="24"/>
              </w:rPr>
              <w:t xml:space="preserve">4.2.1.1 Частка учасників освітнього процесу, які задоволені загальним психологічним кліматом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і діями керівництва щодо формування відносин довіри та конструктивної співпраці між ними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7561EE">
        <w:trPr>
          <w:trHeight w:val="1114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19" w:right="226" w:firstLine="0"/>
            </w:pPr>
            <w:r>
              <w:rPr>
                <w:sz w:val="24"/>
              </w:rPr>
              <w:t xml:space="preserve">4.2.1.2.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забезпечується доступ учасників освітнього процесу, представників місцевої громади до спілкування із керівництвом (особистий прийом, звернення, використання сучасних засобів комунікації)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>
        <w:trPr>
          <w:trHeight w:val="2201"/>
        </w:trPr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119" w:right="276" w:firstLine="0"/>
            </w:pPr>
            <w:r>
              <w:rPr>
                <w:sz w:val="24"/>
              </w:rPr>
              <w:t xml:space="preserve">4.2.1.3. Керівництво закладу вчасно розглядає звернення учасників освітнього процесу та вживає відповідних заходів реагування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7561EE">
        <w:trPr>
          <w:trHeight w:val="2219"/>
        </w:trPr>
        <w:tc>
          <w:tcPr>
            <w:tcW w:w="22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3" w:right="158" w:firstLine="0"/>
            </w:pPr>
            <w:r>
              <w:rPr>
                <w:i/>
                <w:sz w:val="24"/>
              </w:rPr>
              <w:t xml:space="preserve">4.2.2. Заклад освіти оприлюднює інформацію про </w:t>
            </w:r>
            <w:proofErr w:type="gramStart"/>
            <w:r>
              <w:rPr>
                <w:i/>
                <w:sz w:val="24"/>
              </w:rPr>
              <w:t>свою</w:t>
            </w:r>
            <w:proofErr w:type="gramEnd"/>
            <w:r>
              <w:rPr>
                <w:i/>
                <w:sz w:val="24"/>
              </w:rPr>
              <w:t xml:space="preserve"> діяльність на відкритих загальнодоступни х ресурсах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3" w:right="234" w:firstLine="0"/>
            </w:pPr>
            <w:r>
              <w:rPr>
                <w:sz w:val="24"/>
              </w:rPr>
              <w:t xml:space="preserve">4.2.2.1. 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</w:t>
            </w:r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 xml:space="preserve">іальних мережах)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 w:rsidTr="00246B26">
        <w:trPr>
          <w:trHeight w:val="673"/>
        </w:trPr>
        <w:tc>
          <w:tcPr>
            <w:tcW w:w="950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0" w:line="259" w:lineRule="auto"/>
              <w:ind w:left="2053" w:right="0" w:hanging="1766"/>
              <w:jc w:val="left"/>
            </w:pPr>
            <w:r>
              <w:rPr>
                <w:b/>
                <w:i/>
                <w:sz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</w:t>
            </w:r>
            <w:proofErr w:type="gramStart"/>
            <w:r>
              <w:rPr>
                <w:b/>
                <w:i/>
                <w:sz w:val="24"/>
              </w:rPr>
              <w:t>в</w:t>
            </w:r>
            <w:proofErr w:type="gramEnd"/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7D34A0" w:rsidTr="007561EE">
        <w:trPr>
          <w:trHeight w:val="828"/>
        </w:trPr>
        <w:tc>
          <w:tcPr>
            <w:tcW w:w="269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44" w:line="238" w:lineRule="auto"/>
              <w:ind w:left="83" w:right="140" w:firstLine="0"/>
            </w:pPr>
            <w:r>
              <w:rPr>
                <w:i/>
                <w:sz w:val="24"/>
              </w:rPr>
              <w:lastRenderedPageBreak/>
              <w:t xml:space="preserve">4.3.1. Керівник закладу освіти формує штат закладу, залучаючи кваліфікованих педагогічних та інших працівників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 xml:space="preserve">ідповідно до штатного розпису та освітньої </w:t>
            </w:r>
          </w:p>
          <w:p w:rsidR="007D34A0" w:rsidRDefault="00BA12D4">
            <w:pPr>
              <w:spacing w:after="0" w:line="259" w:lineRule="auto"/>
              <w:ind w:left="83" w:right="0" w:firstLine="0"/>
              <w:jc w:val="left"/>
            </w:pPr>
            <w:r>
              <w:rPr>
                <w:i/>
                <w:sz w:val="24"/>
              </w:rPr>
              <w:t xml:space="preserve">програми </w:t>
            </w:r>
          </w:p>
          <w:p w:rsidR="007D34A0" w:rsidRDefault="00BA12D4">
            <w:pPr>
              <w:spacing w:after="0" w:line="259" w:lineRule="auto"/>
              <w:ind w:left="83" w:right="0" w:firstLine="0"/>
              <w:jc w:val="left"/>
            </w:pP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79" w:lineRule="auto"/>
              <w:ind w:left="90" w:right="0" w:firstLine="0"/>
            </w:pPr>
            <w:r>
              <w:rPr>
                <w:sz w:val="24"/>
              </w:rPr>
              <w:t xml:space="preserve">4.3.1.1.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укомплектовано кадровий склад (наявність/відсутність вакансій) </w:t>
            </w:r>
          </w:p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0821A0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  <w:lang w:val="uk-UA"/>
              </w:rPr>
              <w:t>В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7561EE">
        <w:trPr>
          <w:trHeight w:val="2212"/>
        </w:trPr>
        <w:tc>
          <w:tcPr>
            <w:tcW w:w="0" w:type="auto"/>
            <w:gridSpan w:val="4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90" w:right="0" w:firstLine="0"/>
            </w:pPr>
            <w:r>
              <w:rPr>
                <w:sz w:val="24"/>
              </w:rPr>
              <w:t>4.3.1.2. Частка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закладу освіти, які працюють за фахом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90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7561EE">
        <w:trPr>
          <w:trHeight w:val="1944"/>
        </w:trPr>
        <w:tc>
          <w:tcPr>
            <w:tcW w:w="26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3" w:right="367" w:firstLine="0"/>
            </w:pPr>
            <w:r>
              <w:rPr>
                <w:i/>
                <w:sz w:val="24"/>
              </w:rPr>
              <w:t>4.3.2. Керівництво закладу освіти за допомогою системи матеріального та морального заохочення мотивує педагогічних</w:t>
            </w:r>
            <w:r w:rsidR="0057721E">
              <w:rPr>
                <w:i/>
                <w:sz w:val="24"/>
                <w:lang w:val="uk-UA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r w:rsidR="0057721E">
              <w:rPr>
                <w:i/>
                <w:sz w:val="24"/>
              </w:rPr>
              <w:t xml:space="preserve">працівників до </w:t>
            </w:r>
            <w:proofErr w:type="gramStart"/>
            <w:r w:rsidR="0057721E">
              <w:rPr>
                <w:i/>
                <w:sz w:val="24"/>
              </w:rPr>
              <w:t>п</w:t>
            </w:r>
            <w:proofErr w:type="gramEnd"/>
            <w:r w:rsidR="0057721E">
              <w:rPr>
                <w:i/>
                <w:sz w:val="24"/>
              </w:rPr>
              <w:t>ідвищення якості освітньої діяльності, здійснення інноваційної освітньої діяльності саморозвитку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126" w:right="198" w:hanging="36"/>
            </w:pPr>
            <w:r>
              <w:rPr>
                <w:sz w:val="24"/>
              </w:rPr>
              <w:t xml:space="preserve">4.3.2.1. Керівництво закладу освіти застосовує </w:t>
            </w:r>
            <w:proofErr w:type="gramStart"/>
            <w:r>
              <w:rPr>
                <w:sz w:val="24"/>
              </w:rPr>
              <w:t>заходи</w:t>
            </w:r>
            <w:proofErr w:type="gramEnd"/>
            <w:r>
              <w:rPr>
                <w:sz w:val="24"/>
              </w:rPr>
              <w:t xml:space="preserve"> матеріального та морального заохочення до педагогічних працівників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246B26" w:rsidRDefault="00BA12D4">
            <w:pPr>
              <w:spacing w:after="0" w:line="259" w:lineRule="auto"/>
              <w:ind w:left="90" w:right="0" w:firstLine="0"/>
              <w:jc w:val="left"/>
              <w:rPr>
                <w:lang w:val="uk-UA"/>
              </w:rPr>
            </w:pPr>
            <w:r>
              <w:rPr>
                <w:b/>
              </w:rPr>
              <w:t xml:space="preserve"> </w:t>
            </w:r>
            <w:r w:rsidR="00246B26">
              <w:rPr>
                <w:b/>
                <w:lang w:val="uk-UA"/>
              </w:rPr>
              <w:t xml:space="preserve">Д </w:t>
            </w:r>
          </w:p>
        </w:tc>
      </w:tr>
    </w:tbl>
    <w:p w:rsidR="007D34A0" w:rsidRDefault="007D34A0">
      <w:pPr>
        <w:spacing w:after="0" w:line="259" w:lineRule="auto"/>
        <w:ind w:left="-1706" w:right="657" w:firstLine="0"/>
        <w:jc w:val="left"/>
      </w:pPr>
    </w:p>
    <w:tbl>
      <w:tblPr>
        <w:tblStyle w:val="TableGrid"/>
        <w:tblW w:w="9505" w:type="dxa"/>
        <w:tblInd w:w="1" w:type="dxa"/>
        <w:tblCellMar>
          <w:top w:w="19" w:type="dxa"/>
          <w:left w:w="106" w:type="dxa"/>
          <w:right w:w="209" w:type="dxa"/>
        </w:tblCellMar>
        <w:tblLook w:val="04A0" w:firstRow="1" w:lastRow="0" w:firstColumn="1" w:lastColumn="0" w:noHBand="0" w:noVBand="1"/>
      </w:tblPr>
      <w:tblGrid>
        <w:gridCol w:w="2270"/>
        <w:gridCol w:w="425"/>
        <w:gridCol w:w="5958"/>
        <w:gridCol w:w="852"/>
      </w:tblGrid>
      <w:tr w:rsidR="007D34A0">
        <w:trPr>
          <w:trHeight w:val="1120"/>
        </w:trPr>
        <w:tc>
          <w:tcPr>
            <w:tcW w:w="269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3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4.3.3. Керівництво закладу освіти сприяє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i/>
                <w:sz w:val="24"/>
              </w:rPr>
              <w:t>п</w:t>
            </w:r>
            <w:proofErr w:type="gramEnd"/>
            <w:r>
              <w:rPr>
                <w:i/>
                <w:sz w:val="24"/>
              </w:rPr>
              <w:t xml:space="preserve">ідвищенню кваліфікації педагогічних працівників 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44" w:right="516" w:hanging="36"/>
            </w:pPr>
            <w:r>
              <w:rPr>
                <w:sz w:val="24"/>
              </w:rPr>
              <w:t xml:space="preserve">4.3.3.1. Керівництво закладу створює умови для постійного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ідвищення кваліфікації, чергової та позачергової атестації, добровільної сертифікації педагогічних працівників,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 w:rsidTr="0057721E">
        <w:trPr>
          <w:trHeight w:val="1390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8" w:lineRule="auto"/>
              <w:ind w:left="8" w:right="412" w:firstLine="0"/>
            </w:pPr>
            <w:r>
              <w:rPr>
                <w:sz w:val="24"/>
              </w:rPr>
              <w:t>4.3.3.2. Частка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які вважають, що керівництво закладу сприяє їхньому професійному розвиткові </w:t>
            </w:r>
          </w:p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8043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 w:rsidTr="00246B26">
        <w:trPr>
          <w:trHeight w:val="844"/>
        </w:trPr>
        <w:tc>
          <w:tcPr>
            <w:tcW w:w="9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 w:themeFill="accent5" w:themeFillTint="33"/>
          </w:tcPr>
          <w:p w:rsidR="007D34A0" w:rsidRDefault="00BA12D4">
            <w:pPr>
              <w:spacing w:after="1" w:line="282" w:lineRule="auto"/>
              <w:ind w:left="264" w:right="0" w:firstLine="361"/>
            </w:pPr>
            <w:r>
              <w:rPr>
                <w:b/>
                <w:i/>
                <w:sz w:val="24"/>
              </w:rPr>
              <w:t xml:space="preserve">Вимога 4.4. Організація освітнього процесу на засадах людиноцентризму, прийняття управлінських </w:t>
            </w:r>
            <w:proofErr w:type="gramStart"/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 xml:space="preserve">ішень на основі конструктивної співпраці учасників </w:t>
            </w:r>
          </w:p>
          <w:p w:rsidR="007D34A0" w:rsidRDefault="00BA1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i/>
                <w:sz w:val="24"/>
              </w:rPr>
              <w:t xml:space="preserve">освітнього процесу, взаємодії закладу освіти з місцевою громадою </w:t>
            </w:r>
          </w:p>
        </w:tc>
      </w:tr>
      <w:tr w:rsidR="007D34A0" w:rsidTr="0057721E">
        <w:trPr>
          <w:trHeight w:val="24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311" w:firstLine="0"/>
            </w:pPr>
            <w:r>
              <w:rPr>
                <w:i/>
                <w:sz w:val="24"/>
              </w:rPr>
              <w:t xml:space="preserve">4.4.1. </w:t>
            </w:r>
            <w:proofErr w:type="gramStart"/>
            <w:r>
              <w:rPr>
                <w:i/>
                <w:sz w:val="24"/>
              </w:rPr>
              <w:t xml:space="preserve">У закладі освіти створюються умови для реалізації прав і обов’язків учасників освітнього процесу </w:t>
            </w:r>
            <w:proofErr w:type="gramEnd"/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4.4.1.1. Частка учасників освітнього процесу, які вважають, що їхні права в закладі осві</w:t>
            </w:r>
            <w:proofErr w:type="gramStart"/>
            <w:r>
              <w:rPr>
                <w:sz w:val="24"/>
              </w:rPr>
              <w:t>ти не</w:t>
            </w:r>
            <w:proofErr w:type="gramEnd"/>
            <w:r>
              <w:rPr>
                <w:sz w:val="24"/>
              </w:rPr>
              <w:t xml:space="preserve"> порушуються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8043D4" w:rsidRDefault="008043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>
        <w:trPr>
          <w:trHeight w:val="250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lastRenderedPageBreak/>
              <w:t xml:space="preserve">4.4.2.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Управлінські </w:t>
            </w:r>
            <w:proofErr w:type="gramStart"/>
            <w:r>
              <w:rPr>
                <w:i/>
                <w:sz w:val="24"/>
              </w:rPr>
              <w:t>р</w:t>
            </w:r>
            <w:proofErr w:type="gramEnd"/>
            <w:r>
              <w:rPr>
                <w:i/>
                <w:sz w:val="24"/>
              </w:rPr>
              <w:t xml:space="preserve">ішення приймаються з урахуванням пропозицій учасників освітнього процесу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781" w:firstLine="0"/>
            </w:pPr>
            <w:r>
              <w:rPr>
                <w:sz w:val="24"/>
              </w:rPr>
              <w:t xml:space="preserve">4.4.2.1. Частка учасників освітнього процесу, які вважають, що їхні пропозиції враховуються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 час прийняття управлінських рішень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043D4" w:rsidRDefault="008043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57721E">
        <w:trPr>
          <w:trHeight w:val="194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4.4.3.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Керівництво закладу освіти створює умови для розвитку громадського самоврядування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432" w:firstLine="0"/>
            </w:pPr>
            <w:r>
              <w:rPr>
                <w:sz w:val="24"/>
              </w:rPr>
              <w:t xml:space="preserve">4.4.3.1. Керівництво сприяє участі громадського самоврядування у вирішенні запитань щодо діяльності закладу освіти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Д </w:t>
            </w:r>
          </w:p>
        </w:tc>
      </w:tr>
      <w:tr w:rsidR="007D34A0">
        <w:trPr>
          <w:trHeight w:val="248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4.4.4.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Керівництво закладу освіти сприяє виявленню громадської активності та ініціативи учасників освітнього </w:t>
            </w:r>
            <w:r w:rsidR="0057721E">
              <w:rPr>
                <w:i/>
                <w:sz w:val="24"/>
              </w:rPr>
              <w:t>процесу, їх участі в житті місцевої громади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218" w:firstLine="0"/>
            </w:pPr>
            <w:r>
              <w:rPr>
                <w:sz w:val="24"/>
              </w:rPr>
              <w:t xml:space="preserve">4.4.4.1. Керівництво закладу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ідтримує освітні та громадські ініціативи учасників освітнього процесу, які спрямовані на сталий розвиток закладу та участь у житті місцевої громади (культурні, спортивні, екологічні проекти, заходи)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8043D4" w:rsidRDefault="008043D4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57721E">
        <w:trPr>
          <w:trHeight w:val="838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59" w:firstLine="0"/>
            </w:pPr>
            <w:r>
              <w:rPr>
                <w:i/>
                <w:sz w:val="24"/>
              </w:rPr>
              <w:t xml:space="preserve">4.4.5. Режим роботи закладу освіти та розклад занять враховують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z w:val="24"/>
              </w:rPr>
              <w:t xml:space="preserve">ікові особливості здобувачів освіти, відповідають їх освітнім потребам 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412" w:firstLine="0"/>
            </w:pPr>
            <w:r>
              <w:rPr>
                <w:sz w:val="24"/>
              </w:rPr>
              <w:t xml:space="preserve">4.4.5.1. Режим роботи закладу освіти враховує потреби учасників освітнього процесу, особливості діяльності закладу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Pr="00DB674C" w:rsidRDefault="00DB674C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57721E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59" w:firstLine="0"/>
            </w:pPr>
            <w:r>
              <w:rPr>
                <w:sz w:val="24"/>
              </w:rPr>
              <w:t xml:space="preserve">4.4.5.2. Розклад навчальних занять забезпечує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івномірне навчальне навантаження відповідно до вікових особливостей здобувачів освіти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DB674C" w:rsidRDefault="00DB674C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57721E">
        <w:trPr>
          <w:trHeight w:val="81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4.4.5.3. Розклад навчальних занять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закладі освіти сформований відповідно до освітньої програми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DB674C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lang w:val="uk-UA"/>
              </w:rPr>
              <w:t>Д</w:t>
            </w:r>
            <w:r w:rsidR="00BA12D4">
              <w:rPr>
                <w:b/>
              </w:rPr>
              <w:t xml:space="preserve"> </w:t>
            </w:r>
          </w:p>
        </w:tc>
      </w:tr>
      <w:tr w:rsidR="007D34A0">
        <w:trPr>
          <w:trHeight w:val="249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133" w:firstLine="0"/>
            </w:pPr>
            <w:r>
              <w:rPr>
                <w:i/>
                <w:sz w:val="24"/>
              </w:rPr>
              <w:t xml:space="preserve">4.4.6. У закладі освіти створюються  умови для реалізації індивідуальних освітніх </w:t>
            </w:r>
            <w:proofErr w:type="gramStart"/>
            <w:r>
              <w:rPr>
                <w:i/>
                <w:sz w:val="24"/>
              </w:rPr>
              <w:t>траєктор</w:t>
            </w:r>
            <w:proofErr w:type="gramEnd"/>
            <w:r>
              <w:rPr>
                <w:i/>
                <w:sz w:val="24"/>
              </w:rPr>
              <w:t xml:space="preserve">ій здобувачів освіти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2" w:lineRule="auto"/>
              <w:ind w:left="0" w:right="63" w:firstLine="0"/>
            </w:pPr>
            <w:r>
              <w:rPr>
                <w:sz w:val="24"/>
              </w:rPr>
              <w:t xml:space="preserve">4.4.6.1. Керівництво закладу совіти забезпечує розроблення та затвердження індивідуальних навчальних планів, використання форм організації освітнього процесу відповідно до потреб здобувачів освіти </w:t>
            </w:r>
          </w:p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>
        <w:trPr>
          <w:trHeight w:val="553"/>
        </w:trPr>
        <w:tc>
          <w:tcPr>
            <w:tcW w:w="95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:rsidR="007D34A0" w:rsidRDefault="00BA12D4">
            <w:pPr>
              <w:spacing w:after="0" w:line="259" w:lineRule="auto"/>
              <w:ind w:left="3784" w:right="0" w:hanging="3172"/>
              <w:jc w:val="left"/>
            </w:pPr>
            <w:r>
              <w:rPr>
                <w:b/>
                <w:i/>
                <w:sz w:val="24"/>
              </w:rPr>
              <w:lastRenderedPageBreak/>
              <w:t xml:space="preserve">Вимога 4.5. Формування та забезпечення реалізації політики академічної доброчесності </w:t>
            </w:r>
          </w:p>
        </w:tc>
      </w:tr>
      <w:tr w:rsidR="007D34A0">
        <w:trPr>
          <w:trHeight w:val="867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4.5.1. Заклад освіти впроваджує політику академічної доброчесності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4.5.1.1. Керівництво закладу освіти забезпечує реалізацію заходів щодо формування академічної доброчесності та протидії фактам її порушення 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Pr="00DB674C" w:rsidRDefault="00DB674C">
            <w:pPr>
              <w:spacing w:after="0" w:line="259" w:lineRule="auto"/>
              <w:ind w:left="8" w:right="0" w:firstLine="0"/>
              <w:jc w:val="left"/>
              <w:rPr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</w:tr>
      <w:tr w:rsidR="007D34A0" w:rsidTr="0057721E">
        <w:trPr>
          <w:trHeight w:val="83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7D34A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0" w:right="959" w:firstLine="0"/>
            </w:pPr>
            <w:r>
              <w:rPr>
                <w:sz w:val="24"/>
              </w:rPr>
              <w:t>4.5.1.2. Частка здобувачів освіти та педагогічних працівникі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, які поінформовані щодо дотримання академічної доброчесності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  <w:tr w:rsidR="007D34A0">
        <w:trPr>
          <w:trHeight w:val="305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4.5.2. </w:t>
            </w:r>
          </w:p>
          <w:p w:rsidR="007D34A0" w:rsidRDefault="00BA12D4">
            <w:pPr>
              <w:spacing w:after="0" w:line="259" w:lineRule="auto"/>
              <w:ind w:left="0" w:right="420" w:firstLine="0"/>
            </w:pPr>
            <w:r>
              <w:rPr>
                <w:i/>
                <w:sz w:val="24"/>
              </w:rPr>
              <w:t xml:space="preserve">Керівництво закладу освіти сприяє формуванню в учасників освітнього процесу </w:t>
            </w:r>
            <w:proofErr w:type="gramStart"/>
            <w:r>
              <w:rPr>
                <w:i/>
                <w:sz w:val="24"/>
              </w:rPr>
              <w:t>негативного</w:t>
            </w:r>
            <w:proofErr w:type="gramEnd"/>
            <w:r>
              <w:rPr>
                <w:i/>
                <w:sz w:val="24"/>
              </w:rPr>
              <w:t xml:space="preserve"> ставлення до корупції </w:t>
            </w:r>
          </w:p>
        </w:tc>
        <w:tc>
          <w:tcPr>
            <w:tcW w:w="63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0" w:right="733" w:firstLine="0"/>
            </w:pPr>
            <w:r>
              <w:rPr>
                <w:sz w:val="24"/>
              </w:rPr>
              <w:t xml:space="preserve">4.5.2.1. Керівництво закладу освіти забезпечує проведення освітніх та інформаційних заходів, спрямованих на формування в учасників освітнього процесу </w:t>
            </w:r>
            <w:proofErr w:type="gramStart"/>
            <w:r>
              <w:rPr>
                <w:sz w:val="24"/>
              </w:rPr>
              <w:t>негативного</w:t>
            </w:r>
            <w:proofErr w:type="gramEnd"/>
            <w:r>
              <w:rPr>
                <w:sz w:val="24"/>
              </w:rPr>
              <w:t xml:space="preserve"> ставлення до корупції 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34A0" w:rsidRDefault="00BA12D4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В </w:t>
            </w:r>
          </w:p>
        </w:tc>
      </w:tr>
    </w:tbl>
    <w:p w:rsidR="007D34A0" w:rsidRDefault="00BA12D4">
      <w:pPr>
        <w:spacing w:after="75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7D34A0" w:rsidRDefault="00BA12D4">
      <w:pPr>
        <w:spacing w:after="3" w:line="259" w:lineRule="auto"/>
        <w:ind w:left="564" w:right="0" w:firstLine="0"/>
        <w:jc w:val="left"/>
      </w:pPr>
      <w:r>
        <w:rPr>
          <w:b/>
        </w:rPr>
        <w:t xml:space="preserve"> </w:t>
      </w:r>
    </w:p>
    <w:p w:rsidR="007D34A0" w:rsidRDefault="00BA12D4">
      <w:pPr>
        <w:spacing w:after="3" w:line="309" w:lineRule="auto"/>
        <w:ind w:left="-15" w:right="0" w:firstLine="564"/>
        <w:jc w:val="left"/>
      </w:pPr>
      <w:r>
        <w:rPr>
          <w:b/>
        </w:rPr>
        <w:t xml:space="preserve">Досягнення в освітній діяльності й управлінських процесах закладу (сильні сторони): </w:t>
      </w:r>
    </w:p>
    <w:p w:rsidR="007D34A0" w:rsidRDefault="00BA12D4" w:rsidP="000B0987">
      <w:pPr>
        <w:numPr>
          <w:ilvl w:val="0"/>
          <w:numId w:val="1"/>
        </w:numPr>
        <w:spacing w:after="84" w:line="259" w:lineRule="auto"/>
        <w:ind w:right="524" w:hanging="855"/>
      </w:pPr>
      <w:r>
        <w:t xml:space="preserve">кабінети </w:t>
      </w:r>
      <w:r>
        <w:tab/>
        <w:t xml:space="preserve">початкової </w:t>
      </w:r>
      <w:r>
        <w:tab/>
        <w:t>шк</w:t>
      </w:r>
      <w:r w:rsidR="00DB674C">
        <w:t xml:space="preserve">оли забезпечені </w:t>
      </w:r>
      <w:r>
        <w:t xml:space="preserve">наочно-дидактичним матеріалом та </w:t>
      </w:r>
      <w:proofErr w:type="gramStart"/>
      <w:r>
        <w:t>техн</w:t>
      </w:r>
      <w:proofErr w:type="gramEnd"/>
      <w:r>
        <w:t>ічними засобами навчання, кожн</w:t>
      </w:r>
      <w:r w:rsidR="00A848BC">
        <w:t>ий кабінет має під’єднання до м</w:t>
      </w:r>
      <w:r w:rsidR="00A848BC">
        <w:rPr>
          <w:lang w:val="uk-UA"/>
        </w:rPr>
        <w:t>е</w:t>
      </w:r>
      <w:r>
        <w:t xml:space="preserve">режі Інтернет; </w:t>
      </w:r>
    </w:p>
    <w:p w:rsidR="007D34A0" w:rsidRDefault="00BA12D4">
      <w:pPr>
        <w:numPr>
          <w:ilvl w:val="0"/>
          <w:numId w:val="1"/>
        </w:numPr>
        <w:spacing w:after="84" w:line="259" w:lineRule="auto"/>
        <w:ind w:right="524" w:hanging="855"/>
      </w:pPr>
      <w:r>
        <w:t xml:space="preserve">застосовуються </w:t>
      </w:r>
      <w:proofErr w:type="gramStart"/>
      <w:r>
        <w:t>п</w:t>
      </w:r>
      <w:proofErr w:type="gramEnd"/>
      <w:r>
        <w:t xml:space="preserve">ідходи для адаптації та інтеграції здобувачів освіти </w:t>
      </w:r>
    </w:p>
    <w:p w:rsidR="000821A0" w:rsidRDefault="00BA12D4">
      <w:pPr>
        <w:spacing w:after="71"/>
        <w:ind w:left="547" w:right="524" w:hanging="562"/>
      </w:pPr>
      <w:r>
        <w:t xml:space="preserve">до освітнього процесу, професійної адаптації працівників; </w:t>
      </w:r>
    </w:p>
    <w:p w:rsidR="007D34A0" w:rsidRDefault="00BA12D4">
      <w:pPr>
        <w:spacing w:after="71"/>
        <w:ind w:left="547" w:right="524" w:hanging="562"/>
      </w:pPr>
      <w:r>
        <w:rPr>
          <w:noProof/>
        </w:rPr>
        <w:drawing>
          <wp:inline distT="0" distB="0" distL="0" distR="0">
            <wp:extent cx="160020" cy="160020"/>
            <wp:effectExtent l="0" t="0" r="0" b="0"/>
            <wp:docPr id="5531" name="Picture 55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" name="Picture 55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0821A0">
        <w:rPr>
          <w:rFonts w:ascii="Arial" w:eastAsia="Arial" w:hAnsi="Arial" w:cs="Arial"/>
          <w:lang w:val="uk-UA"/>
        </w:rPr>
        <w:t xml:space="preserve">       </w:t>
      </w:r>
      <w:r>
        <w:t>заклад освіти планує та реалі</w:t>
      </w:r>
      <w:proofErr w:type="gramStart"/>
      <w:r>
        <w:t>зує д</w:t>
      </w:r>
      <w:proofErr w:type="gramEnd"/>
      <w:r>
        <w:t>іяльність щодо запобігання будь-</w:t>
      </w:r>
    </w:p>
    <w:p w:rsidR="000821A0" w:rsidRDefault="00BA12D4">
      <w:pPr>
        <w:spacing w:after="59"/>
        <w:ind w:left="547" w:right="524" w:hanging="562"/>
      </w:pPr>
      <w:r>
        <w:t xml:space="preserve">яким проявам дискримінації, </w:t>
      </w:r>
      <w:proofErr w:type="gramStart"/>
      <w:r>
        <w:t>бул</w:t>
      </w:r>
      <w:proofErr w:type="gramEnd"/>
      <w:r>
        <w:t xml:space="preserve">інгу в закладі; </w:t>
      </w:r>
    </w:p>
    <w:p w:rsidR="007D34A0" w:rsidRDefault="00BA12D4">
      <w:pPr>
        <w:spacing w:after="59"/>
        <w:ind w:left="547" w:right="524" w:hanging="562"/>
      </w:pPr>
      <w:r>
        <w:rPr>
          <w:noProof/>
        </w:rPr>
        <w:drawing>
          <wp:inline distT="0" distB="0" distL="0" distR="0">
            <wp:extent cx="160020" cy="160020"/>
            <wp:effectExtent l="0" t="0" r="0" b="0"/>
            <wp:docPr id="5538" name="Picture 5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8" name="Picture 55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1A0">
        <w:rPr>
          <w:rFonts w:ascii="Arial" w:eastAsia="Arial" w:hAnsi="Arial" w:cs="Arial"/>
          <w:lang w:val="uk-UA"/>
        </w:rPr>
        <w:t xml:space="preserve">       </w:t>
      </w:r>
      <w:r>
        <w:rPr>
          <w:rFonts w:ascii="Arial" w:eastAsia="Arial" w:hAnsi="Arial" w:cs="Arial"/>
        </w:rPr>
        <w:t xml:space="preserve"> </w:t>
      </w:r>
      <w:r>
        <w:t>здійснюється систематичний аналіз результатів навчання здобувачі</w:t>
      </w:r>
      <w:proofErr w:type="gramStart"/>
      <w:r>
        <w:t>в</w:t>
      </w:r>
      <w:proofErr w:type="gramEnd"/>
      <w:r>
        <w:t xml:space="preserve"> </w:t>
      </w:r>
    </w:p>
    <w:p w:rsidR="007D34A0" w:rsidRDefault="00BA12D4">
      <w:pPr>
        <w:ind w:left="-5" w:right="524"/>
      </w:pPr>
      <w:r>
        <w:t>освіти та діяльності педагогічних працівникі</w:t>
      </w:r>
      <w:proofErr w:type="gramStart"/>
      <w:r>
        <w:t>в</w:t>
      </w:r>
      <w:proofErr w:type="gramEnd"/>
      <w:r>
        <w:t xml:space="preserve">; </w:t>
      </w:r>
    </w:p>
    <w:p w:rsidR="000821A0" w:rsidRDefault="00BA12D4" w:rsidP="000821A0">
      <w:pPr>
        <w:numPr>
          <w:ilvl w:val="0"/>
          <w:numId w:val="1"/>
        </w:numPr>
        <w:spacing w:after="84" w:line="259" w:lineRule="auto"/>
        <w:ind w:right="524" w:hanging="855"/>
      </w:pPr>
      <w:r>
        <w:t xml:space="preserve">педагогічні </w:t>
      </w:r>
      <w:r>
        <w:tab/>
        <w:t>пра</w:t>
      </w:r>
      <w:r w:rsidR="000821A0">
        <w:t xml:space="preserve">цівники </w:t>
      </w:r>
      <w:r w:rsidR="000821A0">
        <w:tab/>
        <w:t xml:space="preserve">забезпечують </w:t>
      </w:r>
      <w:r w:rsidR="000821A0">
        <w:tab/>
        <w:t xml:space="preserve">власний </w:t>
      </w:r>
      <w:r>
        <w:t xml:space="preserve">професійний розвиток; </w:t>
      </w:r>
    </w:p>
    <w:p w:rsidR="007D34A0" w:rsidRDefault="00BA12D4">
      <w:pPr>
        <w:spacing w:after="70"/>
        <w:ind w:left="-5" w:right="524"/>
      </w:pPr>
      <w:r>
        <w:rPr>
          <w:noProof/>
        </w:rPr>
        <w:drawing>
          <wp:inline distT="0" distB="0" distL="0" distR="0">
            <wp:extent cx="160020" cy="160020"/>
            <wp:effectExtent l="0" t="0" r="0" b="0"/>
            <wp:docPr id="5569" name="Picture 5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" name="Picture 55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0821A0">
        <w:rPr>
          <w:rFonts w:ascii="Arial" w:eastAsia="Arial" w:hAnsi="Arial" w:cs="Arial"/>
          <w:lang w:val="uk-UA"/>
        </w:rPr>
        <w:t xml:space="preserve">       </w:t>
      </w:r>
      <w:r>
        <w:t xml:space="preserve">організована співпраця з батьками здобувачів освіти з запитань </w:t>
      </w:r>
    </w:p>
    <w:p w:rsidR="007D34A0" w:rsidRDefault="00BA12D4">
      <w:pPr>
        <w:ind w:left="-5" w:right="524"/>
      </w:pPr>
      <w:r>
        <w:t xml:space="preserve">організації освітнього процесу, забезпечено постійний зворотний зв’язок;  </w:t>
      </w:r>
    </w:p>
    <w:p w:rsidR="007D34A0" w:rsidRDefault="00A848BC">
      <w:pPr>
        <w:numPr>
          <w:ilvl w:val="0"/>
          <w:numId w:val="1"/>
        </w:numPr>
        <w:spacing w:after="84" w:line="259" w:lineRule="auto"/>
        <w:ind w:right="524" w:hanging="855"/>
      </w:pPr>
      <w:proofErr w:type="gramStart"/>
      <w:r>
        <w:t>адм</w:t>
      </w:r>
      <w:proofErr w:type="gramEnd"/>
      <w:r>
        <w:t xml:space="preserve">іністрація </w:t>
      </w:r>
      <w:r>
        <w:tab/>
      </w:r>
      <w:r w:rsidR="00BA12D4">
        <w:t xml:space="preserve">формує </w:t>
      </w:r>
      <w:r w:rsidR="00BA12D4">
        <w:tab/>
        <w:t xml:space="preserve">штат </w:t>
      </w:r>
      <w:r w:rsidR="00BA12D4">
        <w:tab/>
        <w:t xml:space="preserve">закладу, </w:t>
      </w:r>
      <w:r w:rsidR="00BA12D4">
        <w:tab/>
        <w:t xml:space="preserve">залучаючи </w:t>
      </w:r>
    </w:p>
    <w:p w:rsidR="000821A0" w:rsidRDefault="00BA12D4">
      <w:pPr>
        <w:spacing w:after="53" w:line="286" w:lineRule="auto"/>
        <w:ind w:left="0" w:right="536" w:firstLine="0"/>
        <w:jc w:val="left"/>
      </w:pPr>
      <w:r>
        <w:t xml:space="preserve">кваліфікованих працівників, сприяє </w:t>
      </w:r>
      <w:proofErr w:type="gramStart"/>
      <w:r>
        <w:t>п</w:t>
      </w:r>
      <w:proofErr w:type="gramEnd"/>
      <w:r>
        <w:t xml:space="preserve">ідвищенню їх кваліфікації; </w:t>
      </w:r>
    </w:p>
    <w:p w:rsidR="000821A0" w:rsidRDefault="00BA12D4">
      <w:pPr>
        <w:spacing w:after="53" w:line="286" w:lineRule="auto"/>
        <w:ind w:left="0" w:right="536" w:firstLine="0"/>
        <w:jc w:val="left"/>
      </w:pPr>
      <w:r>
        <w:t xml:space="preserve"> </w:t>
      </w:r>
      <w:r>
        <w:rPr>
          <w:noProof/>
        </w:rPr>
        <w:drawing>
          <wp:inline distT="0" distB="0" distL="0" distR="0">
            <wp:extent cx="160020" cy="160020"/>
            <wp:effectExtent l="0" t="0" r="0" b="0"/>
            <wp:docPr id="5581" name="Picture 5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1" name="Picture 55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 xml:space="preserve">режим роботи закладу враховує вікові особливості здобувачів освіти, відповідає їхнім освітнім потребам, забезпечує умови для реалізації прав і обов’язків учасників освітнього процесу; </w:t>
      </w:r>
      <w:proofErr w:type="gramEnd"/>
    </w:p>
    <w:p w:rsidR="007D34A0" w:rsidRDefault="00BA12D4">
      <w:pPr>
        <w:spacing w:after="53" w:line="286" w:lineRule="auto"/>
        <w:ind w:left="0" w:right="536" w:firstLine="0"/>
        <w:jc w:val="left"/>
      </w:pPr>
      <w:r>
        <w:rPr>
          <w:noProof/>
        </w:rPr>
        <w:lastRenderedPageBreak/>
        <w:drawing>
          <wp:inline distT="0" distB="0" distL="0" distR="0">
            <wp:extent cx="160020" cy="160020"/>
            <wp:effectExtent l="0" t="0" r="0" b="0"/>
            <wp:docPr id="5589" name="Picture 5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" name="Picture 55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керівництво закладу освіти сприяє формуванню в учасникі</w:t>
      </w:r>
      <w:proofErr w:type="gramStart"/>
      <w:r>
        <w:t>в</w:t>
      </w:r>
      <w:proofErr w:type="gramEnd"/>
      <w:r>
        <w:t xml:space="preserve"> </w:t>
      </w:r>
    </w:p>
    <w:p w:rsidR="000821A0" w:rsidRDefault="00BA12D4">
      <w:pPr>
        <w:spacing w:after="71"/>
        <w:ind w:left="547" w:right="524" w:hanging="562"/>
      </w:pPr>
      <w:r>
        <w:t>освітнього процесу негативного ставлення до корупції;</w:t>
      </w:r>
    </w:p>
    <w:p w:rsidR="007D34A0" w:rsidRDefault="00BA12D4">
      <w:pPr>
        <w:spacing w:after="71"/>
        <w:ind w:left="547" w:right="524" w:hanging="562"/>
      </w:pPr>
      <w:r>
        <w:t xml:space="preserve"> </w:t>
      </w:r>
      <w:r>
        <w:rPr>
          <w:noProof/>
        </w:rPr>
        <w:drawing>
          <wp:inline distT="0" distB="0" distL="0" distR="0">
            <wp:extent cx="160020" cy="160020"/>
            <wp:effectExtent l="0" t="0" r="0" b="0"/>
            <wp:docPr id="5597" name="Picture 5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7" name="Picture 55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0821A0">
        <w:rPr>
          <w:rFonts w:ascii="Arial" w:eastAsia="Arial" w:hAnsi="Arial" w:cs="Arial"/>
          <w:lang w:val="uk-UA"/>
        </w:rPr>
        <w:t xml:space="preserve">     </w:t>
      </w:r>
      <w:r>
        <w:t xml:space="preserve">проводяться моніторинги навчальних досягнень здобувачів освіти </w:t>
      </w:r>
    </w:p>
    <w:p w:rsidR="007D34A0" w:rsidRDefault="00BA12D4">
      <w:pPr>
        <w:spacing w:after="124"/>
        <w:ind w:left="-5" w:right="524"/>
      </w:pPr>
      <w:r>
        <w:t xml:space="preserve">для порівняння навчальних досягнень учнів з </w:t>
      </w:r>
      <w:proofErr w:type="gramStart"/>
      <w:r>
        <w:t>р</w:t>
      </w:r>
      <w:proofErr w:type="gramEnd"/>
      <w:r>
        <w:t xml:space="preserve">ізних предметів. </w:t>
      </w:r>
    </w:p>
    <w:p w:rsidR="007D34A0" w:rsidRDefault="00BA12D4">
      <w:pPr>
        <w:spacing w:after="0" w:line="267" w:lineRule="auto"/>
        <w:ind w:left="417" w:right="0" w:firstLine="0"/>
        <w:jc w:val="left"/>
      </w:pPr>
      <w:r>
        <w:rPr>
          <w:b/>
          <w:sz w:val="32"/>
        </w:rPr>
        <w:t xml:space="preserve">Проблеми, що потребують вирішення (слабкі сторони): </w:t>
      </w:r>
    </w:p>
    <w:p w:rsidR="007D34A0" w:rsidRDefault="00BA12D4" w:rsidP="000B0987">
      <w:pPr>
        <w:spacing w:after="80"/>
        <w:ind w:left="415" w:right="524" w:hanging="430"/>
      </w:pPr>
      <w:r>
        <w:rPr>
          <w:noProof/>
        </w:rPr>
        <w:drawing>
          <wp:inline distT="0" distB="0" distL="0" distR="0">
            <wp:extent cx="160020" cy="160020"/>
            <wp:effectExtent l="0" t="0" r="0" b="0"/>
            <wp:docPr id="5619" name="Picture 5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" name="Picture 56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 w:rsidR="00A848BC">
        <w:rPr>
          <w:rFonts w:ascii="Arial" w:eastAsia="Arial" w:hAnsi="Arial" w:cs="Arial"/>
          <w:lang w:val="uk-UA"/>
        </w:rPr>
        <w:t xml:space="preserve">  </w:t>
      </w:r>
      <w:r>
        <w:t>навча</w:t>
      </w:r>
      <w:r w:rsidR="00CC6927">
        <w:t xml:space="preserve">льні кабінети для учнів </w:t>
      </w:r>
      <w:r w:rsidR="00005D82">
        <w:t>5-9</w:t>
      </w:r>
      <w:r>
        <w:t xml:space="preserve"> клас</w:t>
      </w:r>
      <w:r w:rsidR="00CC6927">
        <w:t xml:space="preserve">ів </w:t>
      </w:r>
      <w:r w:rsidR="000B0987">
        <w:t>частково забезпечені</w:t>
      </w:r>
      <w:r w:rsidR="000B0987">
        <w:rPr>
          <w:lang w:val="uk-UA"/>
        </w:rPr>
        <w:t xml:space="preserve"> </w:t>
      </w:r>
      <w:r>
        <w:t xml:space="preserve">інтерактивними комплексами;  </w:t>
      </w:r>
    </w:p>
    <w:p w:rsidR="00CC6927" w:rsidRDefault="00BA12D4">
      <w:pPr>
        <w:numPr>
          <w:ilvl w:val="0"/>
          <w:numId w:val="1"/>
        </w:numPr>
        <w:ind w:right="524" w:hanging="855"/>
      </w:pPr>
      <w:r>
        <w:t xml:space="preserve">потребує покращення впровадження в закладі експертної діяльності (розробники та експерти тестових завдань, експертиза </w:t>
      </w:r>
      <w:proofErr w:type="gramStart"/>
      <w:r>
        <w:t>п</w:t>
      </w:r>
      <w:proofErr w:type="gramEnd"/>
      <w:r>
        <w:t>ідручників, навчальних програм, у</w:t>
      </w:r>
      <w:r w:rsidR="00A848BC">
        <w:t>часть у сертифікації вчителів)</w:t>
      </w:r>
      <w:r w:rsidR="00A848BC">
        <w:rPr>
          <w:lang w:val="uk-UA"/>
        </w:rPr>
        <w:t>;</w:t>
      </w:r>
    </w:p>
    <w:p w:rsidR="00CC6927" w:rsidRPr="00CC6927" w:rsidRDefault="00CC6927">
      <w:pPr>
        <w:numPr>
          <w:ilvl w:val="0"/>
          <w:numId w:val="1"/>
        </w:numPr>
        <w:ind w:right="524" w:hanging="855"/>
      </w:pPr>
      <w:r>
        <w:rPr>
          <w:lang w:val="uk-UA"/>
        </w:rPr>
        <w:t>потребує ремонту огорожа</w:t>
      </w:r>
      <w:r w:rsidR="00A848BC">
        <w:rPr>
          <w:lang w:val="uk-UA"/>
        </w:rPr>
        <w:t>;</w:t>
      </w:r>
      <w:r>
        <w:rPr>
          <w:lang w:val="uk-UA"/>
        </w:rPr>
        <w:t xml:space="preserve"> </w:t>
      </w:r>
    </w:p>
    <w:p w:rsidR="007D34A0" w:rsidRPr="001F6C59" w:rsidRDefault="00CC6927">
      <w:pPr>
        <w:numPr>
          <w:ilvl w:val="0"/>
          <w:numId w:val="1"/>
        </w:numPr>
        <w:ind w:right="524" w:hanging="855"/>
      </w:pPr>
      <w:r>
        <w:rPr>
          <w:lang w:val="uk-UA"/>
        </w:rPr>
        <w:t xml:space="preserve">необхідно </w:t>
      </w:r>
      <w:r w:rsidR="00BA12D4">
        <w:t xml:space="preserve"> </w:t>
      </w:r>
      <w:r>
        <w:rPr>
          <w:lang w:val="uk-UA"/>
        </w:rPr>
        <w:t>зробити ремонт порогів усіх приміщень закладу</w:t>
      </w:r>
      <w:r w:rsidR="00A848BC">
        <w:rPr>
          <w:lang w:val="uk-UA"/>
        </w:rPr>
        <w:t>.</w:t>
      </w:r>
    </w:p>
    <w:p w:rsidR="001F6C59" w:rsidRDefault="001F6C59" w:rsidP="001F6C59">
      <w:pPr>
        <w:ind w:right="524"/>
        <w:rPr>
          <w:lang w:val="uk-UA"/>
        </w:rPr>
      </w:pPr>
    </w:p>
    <w:p w:rsidR="001F6C59" w:rsidRPr="00A848BC" w:rsidRDefault="00A848BC" w:rsidP="00A848BC">
      <w:pPr>
        <w:ind w:right="524"/>
        <w:jc w:val="center"/>
        <w:rPr>
          <w:b/>
          <w:i/>
          <w:sz w:val="44"/>
          <w:szCs w:val="44"/>
          <w:lang w:val="uk-UA"/>
        </w:rPr>
      </w:pPr>
      <w:r w:rsidRPr="00A848BC">
        <w:rPr>
          <w:b/>
          <w:i/>
          <w:sz w:val="44"/>
          <w:szCs w:val="44"/>
          <w:lang w:val="uk-UA"/>
        </w:rPr>
        <w:t>Результати анкетування</w:t>
      </w:r>
    </w:p>
    <w:p w:rsidR="001F6C59" w:rsidRDefault="001F6C59" w:rsidP="001F6C59">
      <w:pPr>
        <w:ind w:right="524"/>
        <w:rPr>
          <w:lang w:val="uk-UA"/>
        </w:rPr>
      </w:pPr>
    </w:p>
    <w:p w:rsidR="009F613D" w:rsidRPr="00A848BC" w:rsidRDefault="001F6C59" w:rsidP="00A848BC">
      <w:pPr>
        <w:ind w:right="524"/>
        <w:rPr>
          <w:sz w:val="40"/>
          <w:szCs w:val="40"/>
          <w:lang w:val="uk-UA"/>
        </w:rPr>
      </w:pPr>
      <w:r>
        <w:rPr>
          <w:lang w:val="uk-UA"/>
        </w:rPr>
        <w:t xml:space="preserve">                                    </w:t>
      </w:r>
      <w:r w:rsidRPr="001F6C59">
        <w:rPr>
          <w:sz w:val="40"/>
          <w:szCs w:val="40"/>
          <w:lang w:val="uk-UA"/>
        </w:rPr>
        <w:t>Відповіді учнів</w:t>
      </w:r>
    </w:p>
    <w:p w:rsidR="009F613D" w:rsidRDefault="009F613D" w:rsidP="009F613D">
      <w:pPr>
        <w:ind w:right="524"/>
        <w:rPr>
          <w:lang w:val="uk-UA"/>
        </w:rPr>
      </w:pPr>
    </w:p>
    <w:p w:rsidR="009F613D" w:rsidRPr="009F613D" w:rsidRDefault="009F613D" w:rsidP="009F613D">
      <w:pPr>
        <w:ind w:left="855" w:right="524" w:firstLine="0"/>
        <w:rPr>
          <w:sz w:val="44"/>
          <w:szCs w:val="44"/>
          <w:lang w:val="uk-UA"/>
        </w:rPr>
      </w:pPr>
      <w:r w:rsidRPr="009F613D">
        <w:rPr>
          <w:sz w:val="44"/>
          <w:szCs w:val="44"/>
          <w:lang w:val="uk-UA"/>
        </w:rPr>
        <w:t>З я</w:t>
      </w:r>
      <w:r w:rsidR="001F6C59">
        <w:rPr>
          <w:sz w:val="44"/>
          <w:szCs w:val="44"/>
          <w:lang w:val="uk-UA"/>
        </w:rPr>
        <w:t>ки</w:t>
      </w:r>
      <w:r w:rsidR="00650968">
        <w:rPr>
          <w:sz w:val="44"/>
          <w:szCs w:val="44"/>
          <w:lang w:val="uk-UA"/>
        </w:rPr>
        <w:t xml:space="preserve">м </w:t>
      </w:r>
      <w:r w:rsidRPr="009F613D">
        <w:rPr>
          <w:sz w:val="44"/>
          <w:szCs w:val="44"/>
          <w:lang w:val="uk-UA"/>
        </w:rPr>
        <w:t>настроєм ви йдете до філії?</w:t>
      </w:r>
    </w:p>
    <w:p w:rsidR="009F613D" w:rsidRPr="001F6C59" w:rsidRDefault="001F6C59" w:rsidP="009F613D">
      <w:pPr>
        <w:ind w:right="524"/>
        <w:rPr>
          <w:lang w:val="uk-UA"/>
        </w:rPr>
      </w:pPr>
      <w:r w:rsidRPr="009F613D">
        <w:rPr>
          <w:noProof/>
        </w:rPr>
        <w:drawing>
          <wp:inline distT="0" distB="0" distL="0" distR="0" wp14:anchorId="05783EC3" wp14:editId="710C7C47">
            <wp:extent cx="6263640" cy="2423160"/>
            <wp:effectExtent l="0" t="0" r="381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D34A0" w:rsidRDefault="007D34A0" w:rsidP="000B0987">
      <w:pPr>
        <w:spacing w:after="27" w:line="259" w:lineRule="auto"/>
        <w:ind w:left="0" w:right="0" w:firstLine="0"/>
        <w:jc w:val="left"/>
      </w:pPr>
    </w:p>
    <w:p w:rsidR="007D34A0" w:rsidRDefault="00BA12D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650968" w:rsidRDefault="00650968">
      <w:pPr>
        <w:spacing w:after="0" w:line="259" w:lineRule="auto"/>
        <w:ind w:left="0" w:right="0" w:firstLine="0"/>
        <w:jc w:val="left"/>
      </w:pPr>
    </w:p>
    <w:p w:rsidR="00650968" w:rsidRPr="00650968" w:rsidRDefault="00650968">
      <w:pPr>
        <w:spacing w:after="0" w:line="259" w:lineRule="auto"/>
        <w:ind w:left="0" w:right="0" w:firstLine="0"/>
        <w:jc w:val="left"/>
        <w:rPr>
          <w:sz w:val="40"/>
          <w:szCs w:val="40"/>
          <w:lang w:val="uk-UA"/>
        </w:rPr>
      </w:pPr>
      <w:r>
        <w:rPr>
          <w:lang w:val="uk-UA"/>
        </w:rPr>
        <w:t xml:space="preserve">        </w:t>
      </w:r>
      <w:r w:rsidRPr="00650968">
        <w:rPr>
          <w:sz w:val="40"/>
          <w:szCs w:val="40"/>
          <w:lang w:val="uk-UA"/>
        </w:rPr>
        <w:t xml:space="preserve"> </w:t>
      </w:r>
      <w:r>
        <w:rPr>
          <w:sz w:val="40"/>
          <w:szCs w:val="40"/>
          <w:lang w:val="uk-UA"/>
        </w:rPr>
        <w:t xml:space="preserve">       </w:t>
      </w:r>
      <w:r w:rsidRPr="00650968">
        <w:rPr>
          <w:sz w:val="40"/>
          <w:szCs w:val="40"/>
          <w:lang w:val="uk-UA"/>
        </w:rPr>
        <w:t>Як ви почуваєтесь у філії</w:t>
      </w:r>
      <w:r>
        <w:rPr>
          <w:sz w:val="40"/>
          <w:szCs w:val="40"/>
          <w:lang w:val="uk-UA"/>
        </w:rPr>
        <w:t>?</w:t>
      </w:r>
    </w:p>
    <w:p w:rsidR="007D34A0" w:rsidRDefault="009F613D" w:rsidP="009F613D">
      <w:pPr>
        <w:spacing w:after="0" w:line="259" w:lineRule="auto"/>
        <w:ind w:left="0" w:right="0" w:firstLine="0"/>
        <w:jc w:val="left"/>
      </w:pPr>
      <w:r w:rsidRPr="009F613D"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 wp14:anchorId="2DEFB16B" wp14:editId="4BCCC552">
            <wp:extent cx="5387340" cy="3299460"/>
            <wp:effectExtent l="0" t="0" r="381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D34A0" w:rsidRDefault="00BA12D4">
      <w:pPr>
        <w:spacing w:after="0" w:line="259" w:lineRule="auto"/>
        <w:ind w:left="-5" w:right="26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44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27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9F613D" w:rsidRPr="009F613D">
        <w:rPr>
          <w:rFonts w:ascii="Calibri" w:eastAsia="Calibri" w:hAnsi="Calibri" w:cs="Calibri"/>
          <w:noProof/>
          <w:sz w:val="22"/>
        </w:rPr>
        <w:drawing>
          <wp:inline distT="0" distB="0" distL="0" distR="0" wp14:anchorId="6491E648" wp14:editId="3FFA2B68">
            <wp:extent cx="4572638" cy="34294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3D" w:rsidRDefault="009F613D">
      <w:pPr>
        <w:spacing w:after="27" w:line="259" w:lineRule="auto"/>
        <w:ind w:left="0" w:right="0" w:firstLine="0"/>
        <w:jc w:val="left"/>
      </w:pPr>
    </w:p>
    <w:p w:rsidR="007D34A0" w:rsidRPr="00650968" w:rsidRDefault="00E351C2" w:rsidP="00D4282A">
      <w:pPr>
        <w:spacing w:after="27" w:line="259" w:lineRule="auto"/>
        <w:ind w:left="0" w:right="0" w:firstLine="0"/>
        <w:jc w:val="left"/>
      </w:pPr>
      <w:r w:rsidRPr="00E351C2">
        <w:rPr>
          <w:noProof/>
        </w:rPr>
        <w:lastRenderedPageBreak/>
        <w:drawing>
          <wp:inline distT="0" distB="0" distL="0" distR="0" wp14:anchorId="2FD70657" wp14:editId="139E9DEB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51C2">
        <w:rPr>
          <w:noProof/>
        </w:rPr>
        <w:lastRenderedPageBreak/>
        <w:drawing>
          <wp:inline distT="0" distB="0" distL="0" distR="0" wp14:anchorId="3079C393" wp14:editId="4A509C11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2D4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D6082F" wp14:editId="7D04B755">
                <wp:simplePos x="0" y="0"/>
                <wp:positionH relativeFrom="page">
                  <wp:posOffset>7551801</wp:posOffset>
                </wp:positionH>
                <wp:positionV relativeFrom="page">
                  <wp:posOffset>6798310</wp:posOffset>
                </wp:positionV>
                <wp:extent cx="30998" cy="139705"/>
                <wp:effectExtent l="0" t="0" r="0" b="0"/>
                <wp:wrapTopAndBottom/>
                <wp:docPr id="49927" name="Group 49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98" cy="139705"/>
                          <a:chOff x="0" y="0"/>
                          <a:chExt cx="30998" cy="139705"/>
                        </a:xfrm>
                      </wpg:grpSpPr>
                      <wps:wsp>
                        <wps:cNvPr id="6370" name="Rectangle 6370"/>
                        <wps:cNvSpPr/>
                        <wps:spPr>
                          <a:xfrm>
                            <a:off x="0" y="0"/>
                            <a:ext cx="41227" cy="185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48BC" w:rsidRDefault="00A848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927" o:spid="_x0000_s1026" style="position:absolute;margin-left:594.65pt;margin-top:535.3pt;width:2.45pt;height:11pt;z-index:251660288;mso-position-horizontal-relative:page;mso-position-vertical-relative:page" coordsize="30998,13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">
                <v:rect id="Rectangle 6370" o:spid="_x0000_s1027" style="position:absolute;width:41227;height:185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5E8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Ke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7kTwgAAAN0AAAAPAAAAAAAAAAAAAAAAAJgCAABkcnMvZG93&#10;bnJldi54bWxQSwUGAAAAAAQABAD1AAAAhwMAAAAA&#10;" filled="f" stroked="f">
                  <v:textbox inset="0,0,0,0">
                    <w:txbxContent>
                      <w:p w:rsidR="00A848BC" w:rsidRDefault="00A848B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="00EA3796" w:rsidRPr="00EA3796">
        <w:rPr>
          <w:rFonts w:ascii="Calibri" w:eastAsia="Calibri" w:hAnsi="Calibri" w:cs="Calibri"/>
          <w:noProof/>
          <w:sz w:val="22"/>
        </w:rPr>
        <w:drawing>
          <wp:inline distT="0" distB="0" distL="0" distR="0" wp14:anchorId="673FFFE0" wp14:editId="1D483388">
            <wp:extent cx="4572638" cy="3429479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796" w:rsidRPr="00EA3796">
        <w:rPr>
          <w:rFonts w:ascii="Calibri" w:eastAsia="Calibri" w:hAnsi="Calibri" w:cs="Calibri"/>
          <w:noProof/>
          <w:sz w:val="22"/>
        </w:rPr>
        <w:drawing>
          <wp:inline distT="0" distB="0" distL="0" distR="0" wp14:anchorId="6F41123D" wp14:editId="2E659184">
            <wp:extent cx="4572638" cy="342947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A0" w:rsidRDefault="00BA12D4">
      <w:pPr>
        <w:spacing w:after="0" w:line="259" w:lineRule="auto"/>
        <w:ind w:left="-5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12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EA3796">
      <w:pPr>
        <w:spacing w:after="0" w:line="259" w:lineRule="auto"/>
        <w:ind w:left="-5" w:right="264" w:firstLine="0"/>
        <w:jc w:val="right"/>
      </w:pPr>
      <w:r w:rsidRPr="00EA3796">
        <w:rPr>
          <w:rFonts w:ascii="Calibri" w:eastAsia="Calibri" w:hAnsi="Calibri" w:cs="Calibri"/>
          <w:noProof/>
          <w:sz w:val="22"/>
        </w:rPr>
        <w:lastRenderedPageBreak/>
        <w:drawing>
          <wp:inline distT="0" distB="0" distL="0" distR="0" wp14:anchorId="45CD59BD" wp14:editId="652561D3">
            <wp:extent cx="4572638" cy="342947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2D4"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16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EA3796">
      <w:pPr>
        <w:spacing w:after="0" w:line="259" w:lineRule="auto"/>
        <w:ind w:left="-5" w:right="180" w:firstLine="0"/>
        <w:jc w:val="right"/>
      </w:pPr>
      <w:r w:rsidRPr="00EA3796">
        <w:rPr>
          <w:rFonts w:ascii="Calibri" w:eastAsia="Calibri" w:hAnsi="Calibri" w:cs="Calibri"/>
          <w:noProof/>
          <w:sz w:val="22"/>
        </w:rPr>
        <w:drawing>
          <wp:inline distT="0" distB="0" distL="0" distR="0" wp14:anchorId="3CBD105B" wp14:editId="1427EB61">
            <wp:extent cx="4572638" cy="342947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2D4"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46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="00EA3796" w:rsidRPr="00EA3796">
        <w:rPr>
          <w:rFonts w:ascii="Calibri" w:eastAsia="Calibri" w:hAnsi="Calibri" w:cs="Calibri"/>
          <w:noProof/>
          <w:sz w:val="22"/>
        </w:rPr>
        <w:drawing>
          <wp:inline distT="0" distB="0" distL="0" distR="0" wp14:anchorId="208DF489" wp14:editId="51FE31F5">
            <wp:extent cx="4572638" cy="342947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A0" w:rsidRDefault="00BA12D4">
      <w:pPr>
        <w:spacing w:after="1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24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-5" w:right="18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EA3796" w:rsidRPr="00EA3796">
        <w:rPr>
          <w:rFonts w:ascii="Calibri" w:eastAsia="Calibri" w:hAnsi="Calibri" w:cs="Calibri"/>
          <w:noProof/>
          <w:sz w:val="22"/>
        </w:rPr>
        <w:drawing>
          <wp:inline distT="0" distB="0" distL="0" distR="0" wp14:anchorId="2E087759" wp14:editId="006E943E">
            <wp:extent cx="4572638" cy="342947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A0" w:rsidRDefault="00BA12D4">
      <w:pPr>
        <w:spacing w:after="0" w:line="259" w:lineRule="auto"/>
        <w:ind w:left="-5" w:right="168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1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>
      <w:pPr>
        <w:spacing w:after="2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D34A0" w:rsidRDefault="00BA12D4" w:rsidP="00D4282A">
      <w:pPr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 w:rsidR="00D4282A" w:rsidRPr="00EA3796">
        <w:rPr>
          <w:noProof/>
        </w:rPr>
        <w:drawing>
          <wp:inline distT="0" distB="0" distL="0" distR="0" wp14:anchorId="6BFAA5FC" wp14:editId="09BE9608">
            <wp:extent cx="4572638" cy="3429479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796" w:rsidRPr="00EA3796">
        <w:rPr>
          <w:rFonts w:ascii="Calibri" w:eastAsia="Calibri" w:hAnsi="Calibri" w:cs="Calibri"/>
          <w:noProof/>
          <w:sz w:val="22"/>
        </w:rPr>
        <w:drawing>
          <wp:inline distT="0" distB="0" distL="0" distR="0" wp14:anchorId="2D72825D" wp14:editId="1CFFFA7C">
            <wp:extent cx="4572638" cy="342947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4A0" w:rsidRDefault="00EA3796">
      <w:pPr>
        <w:spacing w:after="0" w:line="259" w:lineRule="auto"/>
        <w:ind w:left="0" w:right="304" w:firstLine="0"/>
        <w:jc w:val="right"/>
      </w:pPr>
      <w:r w:rsidRPr="00EA3796">
        <w:rPr>
          <w:noProof/>
        </w:rPr>
        <w:lastRenderedPageBreak/>
        <w:drawing>
          <wp:inline distT="0" distB="0" distL="0" distR="0" wp14:anchorId="1F447C6E" wp14:editId="21665118">
            <wp:extent cx="4572638" cy="3429479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796" w:rsidRDefault="00EA3796">
      <w:pPr>
        <w:spacing w:after="0" w:line="259" w:lineRule="auto"/>
        <w:ind w:left="0" w:right="304" w:firstLine="0"/>
        <w:jc w:val="right"/>
      </w:pPr>
    </w:p>
    <w:p w:rsidR="00EA3796" w:rsidRDefault="00EA3796">
      <w:pPr>
        <w:spacing w:after="0" w:line="259" w:lineRule="auto"/>
        <w:ind w:left="0" w:right="304" w:firstLine="0"/>
        <w:jc w:val="right"/>
      </w:pPr>
    </w:p>
    <w:p w:rsidR="00EA3796" w:rsidRDefault="00EA3796">
      <w:pPr>
        <w:spacing w:after="0" w:line="259" w:lineRule="auto"/>
        <w:ind w:left="0" w:right="304" w:firstLine="0"/>
        <w:jc w:val="right"/>
      </w:pPr>
    </w:p>
    <w:p w:rsidR="00EA3796" w:rsidRDefault="00EA3796">
      <w:pPr>
        <w:spacing w:after="0" w:line="259" w:lineRule="auto"/>
        <w:ind w:left="0" w:right="304" w:firstLine="0"/>
        <w:jc w:val="right"/>
      </w:pPr>
      <w:r w:rsidRPr="00EA3796">
        <w:rPr>
          <w:noProof/>
        </w:rPr>
        <w:drawing>
          <wp:inline distT="0" distB="0" distL="0" distR="0" wp14:anchorId="7545EBE4" wp14:editId="7F3FB162">
            <wp:extent cx="4572638" cy="3429479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796" w:rsidRDefault="00EA3796">
      <w:pPr>
        <w:spacing w:after="0" w:line="259" w:lineRule="auto"/>
        <w:ind w:left="0" w:right="304" w:firstLine="0"/>
        <w:jc w:val="right"/>
      </w:pPr>
      <w:r w:rsidRPr="00EA3796">
        <w:rPr>
          <w:noProof/>
        </w:rPr>
        <w:lastRenderedPageBreak/>
        <w:drawing>
          <wp:inline distT="0" distB="0" distL="0" distR="0" wp14:anchorId="0D28F02A" wp14:editId="61541140">
            <wp:extent cx="4572638" cy="3429479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796">
        <w:rPr>
          <w:noProof/>
        </w:rPr>
        <w:drawing>
          <wp:inline distT="0" distB="0" distL="0" distR="0" wp14:anchorId="7080D61A" wp14:editId="0FE88392">
            <wp:extent cx="4572638" cy="3429479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796">
        <w:rPr>
          <w:noProof/>
        </w:rPr>
        <w:lastRenderedPageBreak/>
        <w:drawing>
          <wp:inline distT="0" distB="0" distL="0" distR="0" wp14:anchorId="205E4967" wp14:editId="1F963FE6">
            <wp:extent cx="4572638" cy="342947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3796">
        <w:rPr>
          <w:noProof/>
        </w:rPr>
        <w:drawing>
          <wp:inline distT="0" distB="0" distL="0" distR="0" wp14:anchorId="3957C9E8" wp14:editId="560A51A0">
            <wp:extent cx="4572638" cy="3429479"/>
            <wp:effectExtent l="0" t="0" r="0" b="0"/>
            <wp:docPr id="5600" name="Рисунок 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lastRenderedPageBreak/>
        <w:drawing>
          <wp:inline distT="0" distB="0" distL="0" distR="0" wp14:anchorId="21C94986" wp14:editId="6DD41B1B">
            <wp:extent cx="4572638" cy="3429479"/>
            <wp:effectExtent l="0" t="0" r="0" b="0"/>
            <wp:docPr id="5601" name="Рисунок 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drawing>
          <wp:inline distT="0" distB="0" distL="0" distR="0" wp14:anchorId="1814E324" wp14:editId="51506B9C">
            <wp:extent cx="4572638" cy="3429479"/>
            <wp:effectExtent l="0" t="0" r="0" b="0"/>
            <wp:docPr id="5602" name="Рисунок 5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lastRenderedPageBreak/>
        <w:drawing>
          <wp:inline distT="0" distB="0" distL="0" distR="0" wp14:anchorId="246EC234" wp14:editId="1C5F6994">
            <wp:extent cx="4572638" cy="3429479"/>
            <wp:effectExtent l="0" t="0" r="0" b="0"/>
            <wp:docPr id="5603" name="Рисунок 5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drawing>
          <wp:inline distT="0" distB="0" distL="0" distR="0" wp14:anchorId="392BDFF0" wp14:editId="607DBDE4">
            <wp:extent cx="4572638" cy="3429479"/>
            <wp:effectExtent l="0" t="0" r="0" b="0"/>
            <wp:docPr id="5604" name="Рисунок 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lastRenderedPageBreak/>
        <w:drawing>
          <wp:inline distT="0" distB="0" distL="0" distR="0" wp14:anchorId="4CCD7582" wp14:editId="08972D71">
            <wp:extent cx="4572638" cy="3429479"/>
            <wp:effectExtent l="0" t="0" r="0" b="0"/>
            <wp:docPr id="5605" name="Рисунок 5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drawing>
          <wp:inline distT="0" distB="0" distL="0" distR="0" wp14:anchorId="3C5691B9" wp14:editId="74867657">
            <wp:extent cx="4572638" cy="3429479"/>
            <wp:effectExtent l="0" t="0" r="0" b="0"/>
            <wp:docPr id="5606" name="Рисунок 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C59" w:rsidRPr="001F6C59">
        <w:rPr>
          <w:noProof/>
        </w:rPr>
        <w:lastRenderedPageBreak/>
        <w:drawing>
          <wp:inline distT="0" distB="0" distL="0" distR="0" wp14:anchorId="1E825799" wp14:editId="588BFC37">
            <wp:extent cx="4572638" cy="3429479"/>
            <wp:effectExtent l="0" t="0" r="0" b="0"/>
            <wp:docPr id="5607" name="Рисунок 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C59" w:rsidRDefault="001F6C59">
      <w:pPr>
        <w:spacing w:after="0" w:line="259" w:lineRule="auto"/>
        <w:ind w:left="0" w:right="304" w:firstLine="0"/>
        <w:jc w:val="right"/>
      </w:pPr>
    </w:p>
    <w:p w:rsidR="001F6C59" w:rsidRDefault="001F6C59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1F6C59">
        <w:rPr>
          <w:sz w:val="48"/>
          <w:szCs w:val="48"/>
          <w:lang w:val="uk-UA"/>
        </w:rPr>
        <w:t xml:space="preserve">     </w:t>
      </w:r>
      <w:r w:rsidR="00D7502D">
        <w:rPr>
          <w:sz w:val="48"/>
          <w:szCs w:val="48"/>
          <w:lang w:val="uk-UA"/>
        </w:rPr>
        <w:t xml:space="preserve">             </w:t>
      </w:r>
      <w:r w:rsidRPr="001F6C59">
        <w:rPr>
          <w:sz w:val="48"/>
          <w:szCs w:val="48"/>
          <w:lang w:val="uk-UA"/>
        </w:rPr>
        <w:t xml:space="preserve">  Відповіді батьків </w:t>
      </w:r>
    </w:p>
    <w:p w:rsidR="001F6C59" w:rsidRDefault="001F6C59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1F6C59" w:rsidRDefault="00D4282A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D4282A">
        <w:rPr>
          <w:noProof/>
          <w:sz w:val="48"/>
          <w:szCs w:val="48"/>
        </w:rPr>
        <w:drawing>
          <wp:inline distT="0" distB="0" distL="0" distR="0" wp14:anchorId="0D996611" wp14:editId="3B10AE1B">
            <wp:extent cx="5242560" cy="2255520"/>
            <wp:effectExtent l="0" t="0" r="15240" b="11430"/>
            <wp:docPr id="5630" name="Диаграмма 56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4282A" w:rsidRDefault="00D4282A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D4282A" w:rsidRDefault="00D4282A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D4282A" w:rsidRDefault="00D4282A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D4282A">
        <w:rPr>
          <w:noProof/>
          <w:sz w:val="48"/>
          <w:szCs w:val="48"/>
        </w:rPr>
        <w:lastRenderedPageBreak/>
        <w:drawing>
          <wp:inline distT="0" distB="0" distL="0" distR="0" wp14:anchorId="7D8B2FEF" wp14:editId="2037ED61">
            <wp:extent cx="4572638" cy="3429479"/>
            <wp:effectExtent l="0" t="0" r="0" b="0"/>
            <wp:docPr id="5631" name="Рисунок 5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drawing>
          <wp:inline distT="0" distB="0" distL="0" distR="0" wp14:anchorId="36244934" wp14:editId="46B02D9B">
            <wp:extent cx="4572638" cy="3429479"/>
            <wp:effectExtent l="0" t="0" r="0" b="0"/>
            <wp:docPr id="5612" name="Рисунок 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lastRenderedPageBreak/>
        <w:drawing>
          <wp:inline distT="0" distB="0" distL="0" distR="0" wp14:anchorId="4A28BBEE" wp14:editId="035C7FFD">
            <wp:extent cx="4572638" cy="3429479"/>
            <wp:effectExtent l="0" t="0" r="0" b="0"/>
            <wp:docPr id="5616" name="Рисунок 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drawing>
          <wp:inline distT="0" distB="0" distL="0" distR="0" wp14:anchorId="6BBD4A37" wp14:editId="220D6D31">
            <wp:extent cx="4572638" cy="3429479"/>
            <wp:effectExtent l="0" t="0" r="0" b="0"/>
            <wp:docPr id="5617" name="Рисунок 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lastRenderedPageBreak/>
        <w:drawing>
          <wp:inline distT="0" distB="0" distL="0" distR="0" wp14:anchorId="417D3CBF" wp14:editId="475A811E">
            <wp:extent cx="4572638" cy="3429479"/>
            <wp:effectExtent l="0" t="0" r="0" b="0"/>
            <wp:docPr id="5618" name="Рисунок 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drawing>
          <wp:inline distT="0" distB="0" distL="0" distR="0" wp14:anchorId="2952A660" wp14:editId="4E592C4F">
            <wp:extent cx="4572638" cy="3429479"/>
            <wp:effectExtent l="0" t="0" r="0" b="0"/>
            <wp:docPr id="5620" name="Рисунок 5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lastRenderedPageBreak/>
        <w:drawing>
          <wp:inline distT="0" distB="0" distL="0" distR="0" wp14:anchorId="09F13339" wp14:editId="04B188A6">
            <wp:extent cx="4572638" cy="3429479"/>
            <wp:effectExtent l="0" t="0" r="0" b="0"/>
            <wp:docPr id="5621" name="Рисунок 5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drawing>
          <wp:inline distT="0" distB="0" distL="0" distR="0" wp14:anchorId="5A8AA8FA" wp14:editId="415B5B42">
            <wp:extent cx="4572638" cy="3429479"/>
            <wp:effectExtent l="0" t="0" r="0" b="0"/>
            <wp:docPr id="5622" name="Рисунок 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lastRenderedPageBreak/>
        <w:drawing>
          <wp:inline distT="0" distB="0" distL="0" distR="0" wp14:anchorId="77ACCE39" wp14:editId="618A7915">
            <wp:extent cx="4572638" cy="3429479"/>
            <wp:effectExtent l="0" t="0" r="0" b="0"/>
            <wp:docPr id="5623" name="Рисунок 5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drawing>
          <wp:inline distT="0" distB="0" distL="0" distR="0" wp14:anchorId="04EB5160" wp14:editId="021ACA79">
            <wp:extent cx="4572638" cy="3429479"/>
            <wp:effectExtent l="0" t="0" r="0" b="0"/>
            <wp:docPr id="5624" name="Рисунок 5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lastRenderedPageBreak/>
        <w:drawing>
          <wp:inline distT="0" distB="0" distL="0" distR="0" wp14:anchorId="7D597C28" wp14:editId="44A5680B">
            <wp:extent cx="4572638" cy="3429479"/>
            <wp:effectExtent l="0" t="0" r="0" b="0"/>
            <wp:docPr id="5625" name="Рисунок 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677814">
        <w:rPr>
          <w:noProof/>
          <w:sz w:val="48"/>
          <w:szCs w:val="48"/>
        </w:rPr>
        <w:drawing>
          <wp:inline distT="0" distB="0" distL="0" distR="0" wp14:anchorId="747B9EF1" wp14:editId="61BC4C95">
            <wp:extent cx="4572638" cy="3429479"/>
            <wp:effectExtent l="0" t="0" r="0" b="0"/>
            <wp:docPr id="5626" name="Рисунок 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814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Відповіді педпрацівників</w:t>
      </w:r>
    </w:p>
    <w:p w:rsidR="00677814" w:rsidRDefault="0099624D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99624D">
        <w:rPr>
          <w:noProof/>
          <w:sz w:val="48"/>
          <w:szCs w:val="48"/>
        </w:rPr>
        <w:lastRenderedPageBreak/>
        <w:drawing>
          <wp:inline distT="0" distB="0" distL="0" distR="0" wp14:anchorId="1E1D7DBA" wp14:editId="2DC5F63F">
            <wp:extent cx="4602479" cy="345186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614563" cy="346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24D" w:rsidRDefault="0099624D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677814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Яку тематику для професійного зростання Ви обирали упродовж останніх 5 років?</w:t>
      </w:r>
    </w:p>
    <w:p w:rsidR="0099624D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070633">
        <w:rPr>
          <w:noProof/>
          <w:sz w:val="48"/>
          <w:szCs w:val="48"/>
        </w:rPr>
        <w:drawing>
          <wp:inline distT="0" distB="0" distL="0" distR="0" wp14:anchorId="2781CC4D" wp14:editId="054BD6B5">
            <wp:extent cx="6453505" cy="3549015"/>
            <wp:effectExtent l="0" t="0" r="444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677814" w:rsidRDefault="00677814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</w:rPr>
      </w:pPr>
      <w:r w:rsidRPr="00070633">
        <w:rPr>
          <w:sz w:val="48"/>
          <w:szCs w:val="48"/>
        </w:rPr>
        <w:lastRenderedPageBreak/>
        <w:t xml:space="preserve">. За якими формами відбувалося підвищення Вашої професійної кваліфікації? (можна обрати кілька варіантів </w:t>
      </w:r>
      <w:proofErr w:type="gramStart"/>
      <w:r w:rsidRPr="00070633">
        <w:rPr>
          <w:sz w:val="48"/>
          <w:szCs w:val="48"/>
        </w:rPr>
        <w:t>в</w:t>
      </w:r>
      <w:proofErr w:type="gramEnd"/>
      <w:r w:rsidRPr="00070633">
        <w:rPr>
          <w:sz w:val="48"/>
          <w:szCs w:val="48"/>
        </w:rPr>
        <w:t>ідповідей)</w:t>
      </w: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070633">
        <w:rPr>
          <w:noProof/>
          <w:sz w:val="48"/>
          <w:szCs w:val="48"/>
        </w:rPr>
        <w:drawing>
          <wp:inline distT="0" distB="0" distL="0" distR="0" wp14:anchorId="31D39FA3" wp14:editId="5B9DEBFF">
            <wp:extent cx="6453505" cy="3549015"/>
            <wp:effectExtent l="0" t="0" r="4445" b="1333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070633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770A9E">
        <w:rPr>
          <w:sz w:val="48"/>
          <w:szCs w:val="48"/>
        </w:rPr>
        <w:t xml:space="preserve">Ви задоволені освітнім середовищем та умовами праці </w:t>
      </w:r>
      <w:proofErr w:type="gramStart"/>
      <w:r w:rsidRPr="00770A9E">
        <w:rPr>
          <w:sz w:val="48"/>
          <w:szCs w:val="48"/>
        </w:rPr>
        <w:t>у</w:t>
      </w:r>
      <w:proofErr w:type="gramEnd"/>
      <w:r w:rsidRPr="00770A9E">
        <w:rPr>
          <w:sz w:val="48"/>
          <w:szCs w:val="48"/>
        </w:rPr>
        <w:t xml:space="preserve"> закладі?</w:t>
      </w: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070633">
        <w:rPr>
          <w:noProof/>
          <w:sz w:val="48"/>
          <w:szCs w:val="48"/>
        </w:rPr>
        <w:lastRenderedPageBreak/>
        <w:drawing>
          <wp:inline distT="0" distB="0" distL="0" distR="0" wp14:anchorId="6AE0AA4D" wp14:editId="4707D939">
            <wp:extent cx="6453505" cy="3549015"/>
            <wp:effectExtent l="0" t="0" r="4445" b="13335"/>
            <wp:docPr id="5613" name="Диаграмма 56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Ви задоволені мотиваційними заходами, які практикуються у закладі освіти?</w:t>
      </w:r>
    </w:p>
    <w:p w:rsidR="00070633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770A9E">
        <w:rPr>
          <w:noProof/>
          <w:sz w:val="48"/>
          <w:szCs w:val="48"/>
        </w:rPr>
        <w:drawing>
          <wp:inline distT="0" distB="0" distL="0" distR="0" wp14:anchorId="78AAA7D1" wp14:editId="08DE0DFF">
            <wp:extent cx="6453505" cy="3549015"/>
            <wp:effectExtent l="0" t="0" r="4445" b="13335"/>
            <wp:docPr id="5615" name="Диаграмма 56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070633" w:rsidRDefault="00070633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Психологічний клімат закладу освіти сприяє співпраці педагогів?</w:t>
      </w: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770A9E">
        <w:rPr>
          <w:noProof/>
          <w:sz w:val="48"/>
          <w:szCs w:val="48"/>
        </w:rPr>
        <w:lastRenderedPageBreak/>
        <w:drawing>
          <wp:inline distT="0" distB="0" distL="0" distR="0" wp14:anchorId="4604319A" wp14:editId="051DD191">
            <wp:extent cx="6453505" cy="3549015"/>
            <wp:effectExtent l="0" t="0" r="4445" b="13335"/>
            <wp:docPr id="5628" name="Диаграмма 56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770A9E">
        <w:rPr>
          <w:sz w:val="48"/>
          <w:szCs w:val="48"/>
        </w:rPr>
        <w:t xml:space="preserve">Чи надходили до Вас звернення/повідомлення від учнів про </w:t>
      </w:r>
      <w:proofErr w:type="gramStart"/>
      <w:r w:rsidRPr="00770A9E">
        <w:rPr>
          <w:sz w:val="48"/>
          <w:szCs w:val="48"/>
        </w:rPr>
        <w:t>бул</w:t>
      </w:r>
      <w:proofErr w:type="gramEnd"/>
      <w:r w:rsidRPr="00770A9E">
        <w:rPr>
          <w:sz w:val="48"/>
          <w:szCs w:val="48"/>
        </w:rPr>
        <w:t>інг впродовж останнього навчального року?</w:t>
      </w:r>
    </w:p>
    <w:p w:rsidR="00770A9E" w:rsidRDefault="00770A9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4F026E">
        <w:rPr>
          <w:noProof/>
          <w:sz w:val="48"/>
          <w:szCs w:val="48"/>
        </w:rPr>
        <w:lastRenderedPageBreak/>
        <w:drawing>
          <wp:inline distT="0" distB="0" distL="0" distR="0" wp14:anchorId="1A141017" wp14:editId="0EBA1335">
            <wp:extent cx="6453505" cy="3549015"/>
            <wp:effectExtent l="0" t="0" r="4445" b="13335"/>
            <wp:docPr id="6368" name="Диаграмма 63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4F026E">
        <w:rPr>
          <w:sz w:val="48"/>
          <w:szCs w:val="48"/>
        </w:rPr>
        <w:t> </w:t>
      </w:r>
    </w:p>
    <w:p w:rsidR="00A848BC" w:rsidRDefault="00A848BC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A848BC" w:rsidRDefault="00A848BC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A848BC" w:rsidRDefault="00A848BC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A848BC" w:rsidRDefault="00A848BC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A848BC" w:rsidRDefault="00A848BC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A848BC" w:rsidRPr="00A848BC" w:rsidRDefault="00A848BC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Pr="00A848BC" w:rsidRDefault="004F026E" w:rsidP="001F6C59">
      <w:pPr>
        <w:spacing w:after="0" w:line="259" w:lineRule="auto"/>
        <w:ind w:left="0" w:right="304" w:firstLine="0"/>
        <w:rPr>
          <w:sz w:val="44"/>
          <w:szCs w:val="44"/>
          <w:lang w:val="uk-UA"/>
        </w:rPr>
      </w:pPr>
      <w:r w:rsidRPr="00A848BC">
        <w:rPr>
          <w:sz w:val="44"/>
          <w:szCs w:val="44"/>
        </w:rPr>
        <w:t> </w:t>
      </w:r>
      <w:r w:rsidRPr="00A848BC">
        <w:rPr>
          <w:sz w:val="44"/>
          <w:szCs w:val="44"/>
          <w:lang w:val="uk-UA"/>
        </w:rPr>
        <w:t>У закладі освіти проводиться навчання, просвітницька робота за участі відповідних служб/органів/організацій для учасників освітнього процесу з метою виявлення ознак булінгу (цькування) та запобігання його проявам?</w:t>
      </w: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4F026E">
        <w:rPr>
          <w:noProof/>
          <w:sz w:val="48"/>
          <w:szCs w:val="48"/>
        </w:rPr>
        <w:lastRenderedPageBreak/>
        <w:drawing>
          <wp:inline distT="0" distB="0" distL="0" distR="0" wp14:anchorId="3C6EAD26" wp14:editId="15689223">
            <wp:extent cx="6453505" cy="3549015"/>
            <wp:effectExtent l="0" t="0" r="4445" b="13335"/>
            <wp:docPr id="6376" name="Диаграмма 63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4F026E">
        <w:rPr>
          <w:sz w:val="48"/>
          <w:szCs w:val="48"/>
        </w:rPr>
        <w:t xml:space="preserve"> У закладі освіти проводяться інформаційні, освітні заходи, спрямовані на формування </w:t>
      </w:r>
      <w:proofErr w:type="gramStart"/>
      <w:r w:rsidRPr="004F026E">
        <w:rPr>
          <w:sz w:val="48"/>
          <w:szCs w:val="48"/>
        </w:rPr>
        <w:t>негативного</w:t>
      </w:r>
      <w:proofErr w:type="gramEnd"/>
      <w:r w:rsidRPr="004F026E">
        <w:rPr>
          <w:sz w:val="48"/>
          <w:szCs w:val="48"/>
        </w:rPr>
        <w:t xml:space="preserve"> ставлення до корупції?</w:t>
      </w:r>
    </w:p>
    <w:p w:rsidR="004F026E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</w:p>
    <w:p w:rsidR="004F026E" w:rsidRPr="001F6C59" w:rsidRDefault="004F026E" w:rsidP="001F6C59">
      <w:pPr>
        <w:spacing w:after="0" w:line="259" w:lineRule="auto"/>
        <w:ind w:left="0" w:right="304" w:firstLine="0"/>
        <w:rPr>
          <w:sz w:val="48"/>
          <w:szCs w:val="48"/>
          <w:lang w:val="uk-UA"/>
        </w:rPr>
      </w:pPr>
      <w:r w:rsidRPr="004F026E">
        <w:rPr>
          <w:noProof/>
          <w:sz w:val="48"/>
          <w:szCs w:val="48"/>
        </w:rPr>
        <w:drawing>
          <wp:inline distT="0" distB="0" distL="0" distR="0" wp14:anchorId="09449F67" wp14:editId="130A6234">
            <wp:extent cx="6453505" cy="3549015"/>
            <wp:effectExtent l="0" t="0" r="4445" b="13335"/>
            <wp:docPr id="6377" name="Диаграмма 63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sectPr w:rsidR="004F026E" w:rsidRPr="001F6C59">
      <w:footerReference w:type="even" r:id="rId56"/>
      <w:footerReference w:type="default" r:id="rId57"/>
      <w:footerReference w:type="first" r:id="rId58"/>
      <w:pgSz w:w="11904" w:h="16836"/>
      <w:pgMar w:top="538" w:right="35" w:bottom="526" w:left="170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BC" w:rsidRDefault="00A848BC">
      <w:pPr>
        <w:spacing w:after="0" w:line="240" w:lineRule="auto"/>
      </w:pPr>
      <w:r>
        <w:separator/>
      </w:r>
    </w:p>
  </w:endnote>
  <w:endnote w:type="continuationSeparator" w:id="0">
    <w:p w:rsidR="00A848BC" w:rsidRDefault="00A8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BC" w:rsidRDefault="00A848BC">
    <w:pPr>
      <w:spacing w:after="0" w:line="259" w:lineRule="auto"/>
      <w:ind w:left="0" w:right="3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848BC" w:rsidRDefault="00A848B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BC" w:rsidRDefault="00A848BC">
    <w:pPr>
      <w:spacing w:after="0" w:line="259" w:lineRule="auto"/>
      <w:ind w:left="0" w:right="3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6DD" w:rsidRPr="002A26D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A848BC" w:rsidRDefault="00A848B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BC" w:rsidRDefault="00A848B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BC" w:rsidRDefault="00A848BC">
      <w:pPr>
        <w:spacing w:after="0" w:line="240" w:lineRule="auto"/>
      </w:pPr>
      <w:r>
        <w:separator/>
      </w:r>
    </w:p>
  </w:footnote>
  <w:footnote w:type="continuationSeparator" w:id="0">
    <w:p w:rsidR="00A848BC" w:rsidRDefault="00A8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1.25pt;height:11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372F40DC"/>
    <w:multiLevelType w:val="hybridMultilevel"/>
    <w:tmpl w:val="DA5C9700"/>
    <w:lvl w:ilvl="0" w:tplc="413C2D26">
      <w:start w:val="1"/>
      <w:numFmt w:val="bullet"/>
      <w:lvlText w:val="•"/>
      <w:lvlPicBulletId w:val="0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C094E0">
      <w:start w:val="1"/>
      <w:numFmt w:val="bullet"/>
      <w:lvlText w:val="o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DA91CA">
      <w:start w:val="1"/>
      <w:numFmt w:val="bullet"/>
      <w:lvlText w:val="▪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DDDC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CA8FEE">
      <w:start w:val="1"/>
      <w:numFmt w:val="bullet"/>
      <w:lvlText w:val="o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E3D76">
      <w:start w:val="1"/>
      <w:numFmt w:val="bullet"/>
      <w:lvlText w:val="▪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CEF06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F8F25E">
      <w:start w:val="1"/>
      <w:numFmt w:val="bullet"/>
      <w:lvlText w:val="o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8CF662">
      <w:start w:val="1"/>
      <w:numFmt w:val="bullet"/>
      <w:lvlText w:val="▪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A0"/>
    <w:rsid w:val="00005D82"/>
    <w:rsid w:val="00070633"/>
    <w:rsid w:val="00072237"/>
    <w:rsid w:val="000821A0"/>
    <w:rsid w:val="000B0987"/>
    <w:rsid w:val="000B785B"/>
    <w:rsid w:val="00105843"/>
    <w:rsid w:val="001F6C59"/>
    <w:rsid w:val="00246B26"/>
    <w:rsid w:val="002A26DD"/>
    <w:rsid w:val="002B3A50"/>
    <w:rsid w:val="002C5C7E"/>
    <w:rsid w:val="00431555"/>
    <w:rsid w:val="00474990"/>
    <w:rsid w:val="00486A3A"/>
    <w:rsid w:val="00487DDD"/>
    <w:rsid w:val="004E5A95"/>
    <w:rsid w:val="004F026E"/>
    <w:rsid w:val="005733C2"/>
    <w:rsid w:val="0057721E"/>
    <w:rsid w:val="00650968"/>
    <w:rsid w:val="00677814"/>
    <w:rsid w:val="007561EE"/>
    <w:rsid w:val="00770A9E"/>
    <w:rsid w:val="007D34A0"/>
    <w:rsid w:val="008043D4"/>
    <w:rsid w:val="009840F3"/>
    <w:rsid w:val="0099624D"/>
    <w:rsid w:val="009F613D"/>
    <w:rsid w:val="00A102E7"/>
    <w:rsid w:val="00A848BC"/>
    <w:rsid w:val="00A96667"/>
    <w:rsid w:val="00B23B6E"/>
    <w:rsid w:val="00B3739B"/>
    <w:rsid w:val="00BA12D4"/>
    <w:rsid w:val="00BB122A"/>
    <w:rsid w:val="00BD6BC2"/>
    <w:rsid w:val="00CC6927"/>
    <w:rsid w:val="00D151B9"/>
    <w:rsid w:val="00D4282A"/>
    <w:rsid w:val="00D7502D"/>
    <w:rsid w:val="00D9709E"/>
    <w:rsid w:val="00DB674C"/>
    <w:rsid w:val="00E351C2"/>
    <w:rsid w:val="00EA3796"/>
    <w:rsid w:val="00FE5B55"/>
    <w:rsid w:val="00F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DCF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" w:line="265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83" w:hanging="10"/>
      <w:jc w:val="center"/>
      <w:outlineLvl w:val="0"/>
    </w:pPr>
    <w:rPr>
      <w:rFonts w:ascii="Times New Roman" w:eastAsia="Times New Roman" w:hAnsi="Times New Roman" w:cs="Times New Roman"/>
      <w:b/>
      <w:color w:val="7030A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7030A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F613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499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2" w:line="265" w:lineRule="auto"/>
      <w:ind w:left="10" w:right="5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83" w:hanging="10"/>
      <w:jc w:val="center"/>
      <w:outlineLvl w:val="0"/>
    </w:pPr>
    <w:rPr>
      <w:rFonts w:ascii="Times New Roman" w:eastAsia="Times New Roman" w:hAnsi="Times New Roman" w:cs="Times New Roman"/>
      <w:b/>
      <w:color w:val="7030A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2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7030A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F613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47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499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chart" Target="charts/chart6.xml"/><Relationship Id="rId55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chart" Target="charts/chart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chart" Target="charts/chart9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49" Type="http://schemas.openxmlformats.org/officeDocument/2006/relationships/chart" Target="charts/chart5.xml"/><Relationship Id="rId57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chart" Target="charts/chart8.xm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chart" Target="charts/chart3.xml"/><Relationship Id="rId43" Type="http://schemas.openxmlformats.org/officeDocument/2006/relationships/image" Target="media/image34.png"/><Relationship Id="rId48" Type="http://schemas.openxmlformats.org/officeDocument/2006/relationships/chart" Target="charts/chart4.xml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chart" Target="charts/chart7.xml"/><Relationship Id="rId3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DF-4179-8D0B-2F4A9FB9A76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 піднесеним</c:v>
                </c:pt>
                <c:pt idx="1">
                  <c:v>здебільшого охоче:</c:v>
                </c:pt>
                <c:pt idx="2">
                  <c:v>здебільшого неохоче</c:v>
                </c:pt>
                <c:pt idx="3">
                  <c:v>не хочу ходити до філії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0.72700000000000065</c:v>
                </c:pt>
                <c:pt idx="2">
                  <c:v>9.1000000000000025E-2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DF-4179-8D0B-2F4A9FB9A76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38078399922236"/>
          <c:y val="0.18429205011176664"/>
          <c:w val="0.30767364148925874"/>
          <c:h val="0.4883080131233953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так, регулярно проводяться із усіма учасниками освітнього процесу</c:v>
                </c:pt>
                <c:pt idx="1">
                  <c:v>так, проводяться регулярно, але тільки для учнів</c:v>
                </c:pt>
                <c:pt idx="2">
                  <c:v>так, проводяться, але не більше 1-2 разів на рік</c:v>
                </c:pt>
                <c:pt idx="3">
                  <c:v>у закладі освіти не проводяться подібні заходи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0.1</c:v>
                </c:pt>
                <c:pt idx="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7-439B-BD23-06A77064B137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2"/>
                <c:pt idx="0">
                  <c:v>так, проводяться з усіма учасниками освітнього процесу</c:v>
                </c:pt>
                <c:pt idx="1">
                  <c:v>так, проводяться, але тільки для здобувачів освіти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E5-40C4-BE8E-62A0AFCFC3DA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Lbls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84-48F2-8315-BD8F02CB3C2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мені цілком безпечно та психологічно комфортно:</c:v>
                </c:pt>
                <c:pt idx="1">
                  <c:v>мені в основному безпечно та психологічно комфортно</c:v>
                </c:pt>
                <c:pt idx="2">
                  <c:v>здебільшого не почуваюся в безпеці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0.36400000000000032</c:v>
                </c:pt>
                <c:pt idx="1">
                  <c:v>0.6360000000000009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84-48F2-8315-BD8F02CB3C2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3"/>
                <c:pt idx="0">
                  <c:v>піднесеному, з радістю</c:v>
                </c:pt>
                <c:pt idx="1">
                  <c:v>здебільшого охоче</c:v>
                </c:pt>
                <c:pt idx="2">
                  <c:v>здебільшого неохоче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0.47</c:v>
                </c:pt>
                <c:pt idx="1">
                  <c:v>0.42</c:v>
                </c:pt>
                <c:pt idx="2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CF-4A00-85F0-867D196186C8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Лист1!$A$2:$A$7</c:f>
              <c:strCache>
                <c:ptCount val="6"/>
                <c:pt idx="0">
                  <c:v>законодавче забезпечення освітнього середовища</c:v>
                </c:pt>
                <c:pt idx="1">
                  <c:v>методичні аспекти викладання предметів</c:v>
                </c:pt>
                <c:pt idx="2">
                  <c:v>форми організації освітнього процесу</c:v>
                </c:pt>
                <c:pt idx="3">
                  <c:v>безпечне освітнє середовище</c:v>
                </c:pt>
                <c:pt idx="4">
                  <c:v>формування у здобувачів освіти громадянської позиції</c:v>
                </c:pt>
                <c:pt idx="5">
                  <c:v>використання інформаційно-комунікативних технологій в освіті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97-4CC3-9277-9DB7B2636444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123456790123457"/>
          <c:y val="0"/>
          <c:w val="0.33796296296296313"/>
          <c:h val="1"/>
        </c:manualLayout>
      </c:layout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Лист1!$A$2:$A$8</c:f>
              <c:strCache>
                <c:ptCount val="7"/>
                <c:pt idx="0">
                  <c:v>курси ІППО</c:v>
                </c:pt>
                <c:pt idx="1">
                  <c:v>конференції</c:v>
                </c:pt>
                <c:pt idx="2">
                  <c:v>методичні семінари</c:v>
                </c:pt>
                <c:pt idx="3">
                  <c:v>тренінги, майстер-клас</c:v>
                </c:pt>
                <c:pt idx="4">
                  <c:v>вебінари</c:v>
                </c:pt>
                <c:pt idx="5">
                  <c:v>он-лайн курси</c:v>
                </c:pt>
                <c:pt idx="6">
                  <c:v>самоосвіта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7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E6-4D7C-8659-9EAFD7147A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курси ІППО</c:v>
                </c:pt>
                <c:pt idx="1">
                  <c:v>конференції</c:v>
                </c:pt>
                <c:pt idx="2">
                  <c:v>методичні семінари</c:v>
                </c:pt>
                <c:pt idx="3">
                  <c:v>тренінги, майстер-клас</c:v>
                </c:pt>
                <c:pt idx="4">
                  <c:v>вебінари</c:v>
                </c:pt>
                <c:pt idx="5">
                  <c:v>он-лайн курси</c:v>
                </c:pt>
                <c:pt idx="6">
                  <c:v>самоосвіта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E6-4D7C-8659-9EAFD7147A3E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цілком задоволена</c:v>
                </c:pt>
                <c:pt idx="1">
                  <c:v>переважно задоволена</c:v>
                </c:pt>
                <c:pt idx="2">
                  <c:v>переважно незадоволений</c:v>
                </c:pt>
                <c:pt idx="3">
                  <c:v>незадоволений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3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61-4867-BADD-067B1FEABB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цілком задоволена</c:v>
                </c:pt>
                <c:pt idx="1">
                  <c:v>переважно задоволена</c:v>
                </c:pt>
                <c:pt idx="2">
                  <c:v>переважно незадоволений</c:v>
                </c:pt>
                <c:pt idx="3">
                  <c:v>незадоволений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61-4867-BADD-067B1FEABBF4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E3-45A8-9E41-C59E8345181D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так, у закладі створені всі умови для співпраці</c:v>
                </c:pt>
                <c:pt idx="1">
                  <c:v>в цілому так, але співпраця переважно, є ситуативною</c:v>
                </c:pt>
                <c:pt idx="2">
                  <c:v>в цілому ні, співппраця з колегами практично відсутня</c:v>
                </c:pt>
                <c:pt idx="3">
                  <c:v>психологічний клімат закладу не сприяє співпраці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D0-4EF4-BBD3-E0EC638012AE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elete val="1"/>
          </c:dLbls>
          <c:cat>
            <c:strRef>
              <c:f>Лист1!$A$2:$A$5</c:f>
              <c:strCache>
                <c:ptCount val="4"/>
                <c:pt idx="0">
                  <c:v>так, я отримувала декілька повідомлень</c:v>
                </c:pt>
                <c:pt idx="1">
                  <c:v>так, я отримувала не більше одного повідомлення</c:v>
                </c:pt>
                <c:pt idx="2">
                  <c:v>не отримувала жодного</c:v>
                </c:pt>
                <c:pt idx="3">
                  <c:v>не цікавилась даним питанням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</c:v>
                </c:pt>
                <c:pt idx="1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2D-4611-8BFA-D92809A5FFC3}"/>
            </c:ext>
          </c:extLst>
        </c:ser>
        <c:dLbls>
          <c:showLegendKey val="1"/>
          <c:showVal val="1"/>
          <c:showCatName val="1"/>
          <c:showSerName val="1"/>
          <c:showPercent val="1"/>
          <c:showBubbleSize val="1"/>
          <c:showLeaderLines val="1"/>
        </c:dLbls>
        <c:firstSliceAng val="0"/>
      </c:pieChart>
    </c:plotArea>
    <c:legend>
      <c:legendPos val="r"/>
      <c:overlay val="1"/>
    </c:legend>
    <c:plotVisOnly val="1"/>
    <c:dispBlanksAs val="zero"/>
    <c:showDLblsOverMax val="1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42</Pages>
  <Words>4485</Words>
  <Characters>25567</Characters>
  <Application>Microsoft Office Word</Application>
  <DocSecurity>0</DocSecurity>
  <Lines>213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room53</dc:creator>
  <cp:keywords/>
  <cp:lastModifiedBy>C10</cp:lastModifiedBy>
  <cp:revision>25</cp:revision>
  <dcterms:created xsi:type="dcterms:W3CDTF">2022-05-06T07:42:00Z</dcterms:created>
  <dcterms:modified xsi:type="dcterms:W3CDTF">2023-06-15T10:44:00Z</dcterms:modified>
</cp:coreProperties>
</file>