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70" w:rsidRPr="00C70F4C" w:rsidRDefault="009D6070" w:rsidP="009D6070">
      <w:pPr>
        <w:shd w:val="clear" w:color="auto" w:fill="FFFFFF"/>
        <w:spacing w:before="200" w:after="100" w:line="260" w:lineRule="atLeast"/>
        <w:jc w:val="center"/>
        <w:rPr>
          <w:rFonts w:ascii="Times New Roman" w:eastAsia="Arial" w:hAnsi="Times New Roman"/>
          <w:b/>
          <w:bCs/>
          <w:color w:val="001D35"/>
          <w:sz w:val="44"/>
          <w:szCs w:val="44"/>
          <w:lang w:val="ru-RU"/>
        </w:rPr>
      </w:pPr>
      <w:r w:rsidRPr="00C70F4C">
        <w:rPr>
          <w:rFonts w:ascii="Times New Roman" w:eastAsia="Arial" w:hAnsi="Times New Roman"/>
          <w:b/>
          <w:bCs/>
          <w:color w:val="001D35"/>
          <w:sz w:val="44"/>
          <w:szCs w:val="44"/>
          <w:shd w:val="clear" w:color="auto" w:fill="FFFFFF"/>
          <w:lang w:val="ru-RU" w:bidi="ar"/>
        </w:rPr>
        <w:t>Основні правила поведінки учнів</w:t>
      </w:r>
      <w:r>
        <w:rPr>
          <w:rFonts w:ascii="Times New Roman" w:eastAsia="Arial" w:hAnsi="Times New Roman"/>
          <w:b/>
          <w:bCs/>
          <w:color w:val="001D35"/>
          <w:sz w:val="44"/>
          <w:szCs w:val="44"/>
          <w:shd w:val="clear" w:color="auto" w:fill="FFFFFF"/>
          <w:lang w:val="uk-UA" w:bidi="ar"/>
        </w:rPr>
        <w:t xml:space="preserve"> </w:t>
      </w:r>
      <w:proofErr w:type="gramStart"/>
      <w:r>
        <w:rPr>
          <w:rFonts w:ascii="Times New Roman" w:eastAsia="Arial" w:hAnsi="Times New Roman"/>
          <w:b/>
          <w:bCs/>
          <w:color w:val="001D35"/>
          <w:sz w:val="44"/>
          <w:szCs w:val="44"/>
          <w:shd w:val="clear" w:color="auto" w:fill="FFFFFF"/>
          <w:lang w:val="uk-UA" w:bidi="ar"/>
        </w:rPr>
        <w:t>в</w:t>
      </w:r>
      <w:proofErr w:type="gramEnd"/>
      <w:r>
        <w:rPr>
          <w:rFonts w:ascii="Times New Roman" w:eastAsia="Arial" w:hAnsi="Times New Roman"/>
          <w:b/>
          <w:bCs/>
          <w:color w:val="001D35"/>
          <w:sz w:val="44"/>
          <w:szCs w:val="44"/>
          <w:shd w:val="clear" w:color="auto" w:fill="FFFFFF"/>
          <w:lang w:val="uk-UA" w:bidi="ar"/>
        </w:rPr>
        <w:t xml:space="preserve"> укритті</w:t>
      </w:r>
    </w:p>
    <w:p w:rsidR="009D6070" w:rsidRPr="00C70F4C" w:rsidRDefault="009D6070" w:rsidP="009D6070">
      <w:pPr>
        <w:spacing w:after="80" w:line="220" w:lineRule="atLeast"/>
        <w:rPr>
          <w:lang w:val="ru-RU"/>
        </w:rPr>
      </w:pP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Слухати вказівки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Учні повинні уважно слухати вчителів, відпові</w:t>
      </w:r>
      <w:proofErr w:type="gramStart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дальних</w:t>
      </w:r>
      <w:proofErr w:type="gramEnd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 xml:space="preserve"> за сховище, та виконувати їхні вказівки.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Зберігати спокій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У сховищі необхідно зберігати спокій, уникати паніки та допомагати іншим зберігати спокій.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Не шуміти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Учні повинні уникати шуму, щоб не заважати іншим та мати можливість чути важливі оголошення.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 xml:space="preserve">Не пересуватися </w:t>
      </w:r>
      <w:proofErr w:type="gramStart"/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без потреби</w:t>
      </w:r>
      <w:proofErr w:type="gramEnd"/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 xml:space="preserve">Ходити по приміщенню потрібно лише </w:t>
      </w:r>
      <w:proofErr w:type="gramStart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у</w:t>
      </w:r>
      <w:proofErr w:type="gramEnd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 xml:space="preserve"> разі потреби, наприклад, для відвідування туалету або отримання води.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Не відкривати двері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Самові</w:t>
      </w:r>
      <w:proofErr w:type="gramStart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льно в</w:t>
      </w:r>
      <w:proofErr w:type="gramEnd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ідкривати  двері сховища заборонено.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Не користуватися відкритим вогнем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 xml:space="preserve">Палити, запалювати </w:t>
      </w:r>
      <w:proofErr w:type="gramStart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св</w:t>
      </w:r>
      <w:proofErr w:type="gramEnd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ічки або інші джерела відкритого вогню у сховищі заборонено.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 xml:space="preserve">Не </w:t>
      </w:r>
      <w:proofErr w:type="gramStart"/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ч</w:t>
      </w:r>
      <w:proofErr w:type="gramEnd"/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іпати обладнання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 xml:space="preserve">Учні не повинні торкатися спеціального обладнання сховища, такого як вентиляція, без дозволу відповідальних </w:t>
      </w:r>
      <w:proofErr w:type="gramStart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осіб</w:t>
      </w:r>
      <w:proofErr w:type="gramEnd"/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Не приносити зайвих речей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u w:val="single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У сховище не можна приносити легкозаймисті речовини, тварин або надмірно великі речі.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Дотримуватися чистоти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ru-RU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ru-RU" w:bidi="ar"/>
        </w:rPr>
        <w:t>Учні повинні стежити за чистотою у сховищі та не залишати сміття.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Default="009D6070" w:rsidP="009D6070">
      <w:pPr>
        <w:shd w:val="clear" w:color="auto" w:fill="FFFFFF"/>
        <w:spacing w:line="220" w:lineRule="atLeast"/>
        <w:jc w:val="center"/>
        <w:rPr>
          <w:rFonts w:ascii="Times New Roman" w:eastAsia="Arial" w:hAnsi="Times New Roman"/>
          <w:sz w:val="32"/>
          <w:szCs w:val="32"/>
          <w:u w:val="single"/>
          <w:lang w:val="uk-UA"/>
        </w:rPr>
      </w:pPr>
      <w:r w:rsidRPr="00C70F4C"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ru-RU" w:bidi="ar"/>
        </w:rPr>
        <w:t>Не залишати укриття без дозволу</w:t>
      </w:r>
      <w:r>
        <w:rPr>
          <w:rStyle w:val="a3"/>
          <w:rFonts w:ascii="Times New Roman" w:eastAsia="Arial" w:hAnsi="Times New Roman"/>
          <w:sz w:val="32"/>
          <w:szCs w:val="32"/>
          <w:u w:val="single"/>
          <w:shd w:val="clear" w:color="auto" w:fill="FFFFFF"/>
          <w:lang w:val="uk-UA" w:bidi="ar"/>
        </w:rPr>
        <w:t>!</w:t>
      </w:r>
    </w:p>
    <w:p w:rsidR="009D6070" w:rsidRPr="00C70F4C" w:rsidRDefault="009D6070" w:rsidP="009D6070">
      <w:pPr>
        <w:shd w:val="clear" w:color="auto" w:fill="FFFFFF"/>
        <w:spacing w:line="220" w:lineRule="atLeast"/>
        <w:rPr>
          <w:rFonts w:ascii="Times New Roman" w:eastAsia="Arial" w:hAnsi="Times New Roman"/>
          <w:sz w:val="32"/>
          <w:szCs w:val="32"/>
          <w:lang w:val="uk-UA"/>
        </w:rPr>
      </w:pP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uk-UA" w:bidi="ar"/>
        </w:rPr>
        <w:t>Покидати сховище можна лише після сигналу «Відбій повітряної тривоги» та з дозволу вчителя або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val="uk-UA" w:bidi="ar"/>
        </w:rPr>
        <w:t xml:space="preserve"> </w:t>
      </w:r>
      <w:r w:rsidRPr="00C70F4C">
        <w:rPr>
          <w:rFonts w:ascii="Times New Roman" w:eastAsia="Arial" w:hAnsi="Times New Roman"/>
          <w:sz w:val="32"/>
          <w:szCs w:val="32"/>
          <w:shd w:val="clear" w:color="auto" w:fill="FFFFFF"/>
          <w:lang w:val="uk-UA" w:bidi="ar"/>
        </w:rPr>
        <w:t>відповідальної особи.</w:t>
      </w:r>
      <w:r>
        <w:rPr>
          <w:rFonts w:ascii="Times New Roman" w:eastAsia="Arial" w:hAnsi="Times New Roman"/>
          <w:sz w:val="32"/>
          <w:szCs w:val="32"/>
          <w:shd w:val="clear" w:color="auto" w:fill="FFFFFF"/>
          <w:lang w:bidi="ar"/>
        </w:rPr>
        <w:t> </w:t>
      </w:r>
    </w:p>
    <w:p w:rsidR="009D6070" w:rsidRPr="00C70F4C" w:rsidRDefault="009D6070" w:rsidP="009D6070">
      <w:pPr>
        <w:shd w:val="clear" w:color="auto" w:fill="FFFFFF"/>
        <w:spacing w:before="100" w:after="200"/>
        <w:jc w:val="center"/>
        <w:rPr>
          <w:rFonts w:ascii="Times New Roman" w:eastAsia="Arial" w:hAnsi="Times New Roman"/>
          <w:b/>
          <w:bCs/>
          <w:color w:val="001D35"/>
          <w:sz w:val="32"/>
          <w:szCs w:val="32"/>
          <w:lang w:val="uk-UA"/>
        </w:rPr>
      </w:pPr>
      <w:r w:rsidRPr="00C70F4C">
        <w:rPr>
          <w:rFonts w:ascii="Times New Roman" w:eastAsia="Arial" w:hAnsi="Times New Roman"/>
          <w:b/>
          <w:bCs/>
          <w:color w:val="001D35"/>
          <w:sz w:val="32"/>
          <w:szCs w:val="32"/>
          <w:shd w:val="clear" w:color="auto" w:fill="FFFFFF"/>
          <w:lang w:val="ru-RU" w:bidi="ar"/>
        </w:rPr>
        <w:t>Дотримання цих правил допоможе забезпечити безпеку та комфортне перебування у сховищі для всіх учні</w:t>
      </w:r>
      <w:proofErr w:type="gramStart"/>
      <w:r w:rsidRPr="00C70F4C">
        <w:rPr>
          <w:rFonts w:ascii="Times New Roman" w:eastAsia="Arial" w:hAnsi="Times New Roman"/>
          <w:b/>
          <w:bCs/>
          <w:color w:val="001D35"/>
          <w:sz w:val="32"/>
          <w:szCs w:val="32"/>
          <w:shd w:val="clear" w:color="auto" w:fill="FFFFFF"/>
          <w:lang w:val="ru-RU" w:bidi="ar"/>
        </w:rPr>
        <w:t>в</w:t>
      </w:r>
      <w:proofErr w:type="gramEnd"/>
      <w:r>
        <w:rPr>
          <w:rFonts w:ascii="Times New Roman" w:eastAsia="Arial" w:hAnsi="Times New Roman"/>
          <w:b/>
          <w:bCs/>
          <w:color w:val="001D35"/>
          <w:sz w:val="32"/>
          <w:szCs w:val="32"/>
          <w:shd w:val="clear" w:color="auto" w:fill="FFFFFF"/>
          <w:lang w:val="uk-UA" w:bidi="ar"/>
        </w:rPr>
        <w:t>!!!</w:t>
      </w:r>
    </w:p>
    <w:p w:rsidR="009E0607" w:rsidRPr="009D6070" w:rsidRDefault="009E0607">
      <w:pPr>
        <w:rPr>
          <w:lang w:val="uk-UA"/>
        </w:rPr>
      </w:pPr>
      <w:bookmarkStart w:id="0" w:name="_GoBack"/>
      <w:bookmarkEnd w:id="0"/>
    </w:p>
    <w:sectPr w:rsidR="009E0607" w:rsidRPr="009D6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CD"/>
    <w:rsid w:val="009D6070"/>
    <w:rsid w:val="009E0607"/>
    <w:rsid w:val="00D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70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D60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70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D6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школа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2025-09-12T08:11:00Z</dcterms:created>
  <dcterms:modified xsi:type="dcterms:W3CDTF">2025-09-12T08:11:00Z</dcterms:modified>
</cp:coreProperties>
</file>