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W w:w="5000" w:type="pct"/>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5510"/>
        <w:gridCol w:w="4344"/>
      </w:tblGrid>
      <w:tr w:rsidR="00960FEC" w:rsidTr="00960FEC">
        <w:trPr>
          <w:trHeight w:val="3686"/>
        </w:trPr>
        <w:tc>
          <w:tcPr>
            <w:tcW w:w="2796" w:type="pct"/>
            <w:tcBorders>
              <w:top w:val="nil"/>
              <w:left w:val="nil"/>
              <w:bottom w:val="nil"/>
              <w:right w:val="nil"/>
            </w:tcBorders>
          </w:tcPr>
          <w:p w:rsidR="00960FEC" w:rsidRDefault="00960FEC">
            <w:pPr>
              <w:rPr>
                <w:sz w:val="24"/>
                <w:lang w:val="uk-UA"/>
              </w:rPr>
            </w:pPr>
          </w:p>
          <w:p w:rsidR="00960FEC" w:rsidRDefault="00960FEC">
            <w:pPr>
              <w:rPr>
                <w:sz w:val="24"/>
                <w:lang w:val="uk-UA"/>
              </w:rPr>
            </w:pPr>
          </w:p>
          <w:p w:rsidR="00960FEC" w:rsidRDefault="00960FEC">
            <w:pPr>
              <w:widowControl w:val="0"/>
              <w:jc w:val="both"/>
              <w:rPr>
                <w:b/>
                <w:sz w:val="24"/>
                <w:lang w:val="en-US"/>
              </w:rPr>
            </w:pPr>
            <w:r>
              <w:rPr>
                <w:b/>
                <w:sz w:val="24"/>
              </w:rPr>
              <w:t>ПОСАДОВА</w:t>
            </w:r>
            <w:r>
              <w:rPr>
                <w:b/>
                <w:sz w:val="24"/>
                <w:lang w:val="en-US"/>
              </w:rPr>
              <w:t xml:space="preserve"> </w:t>
            </w:r>
            <w:r>
              <w:rPr>
                <w:b/>
                <w:sz w:val="24"/>
              </w:rPr>
              <w:t>ІНСТРУКЦІЯ</w:t>
            </w:r>
            <w:r>
              <w:rPr>
                <w:b/>
                <w:sz w:val="24"/>
                <w:lang w:val="en-US"/>
              </w:rPr>
              <w:t xml:space="preserve"> </w:t>
            </w:r>
          </w:p>
          <w:p w:rsidR="00960FEC" w:rsidRDefault="00960FEC">
            <w:pPr>
              <w:rPr>
                <w:sz w:val="24"/>
                <w:lang w:val="uk-UA"/>
              </w:rPr>
            </w:pPr>
          </w:p>
          <w:p w:rsidR="00960FEC" w:rsidRDefault="00960FEC">
            <w:pPr>
              <w:ind w:left="-57"/>
              <w:rPr>
                <w:sz w:val="24"/>
              </w:rPr>
            </w:pPr>
            <w:r>
              <w:rPr>
                <w:sz w:val="24"/>
              </w:rPr>
              <w:t>____________ № ___________</w:t>
            </w:r>
          </w:p>
          <w:p w:rsidR="00960FEC" w:rsidRDefault="00960FEC">
            <w:pPr>
              <w:ind w:left="426"/>
            </w:pPr>
            <w:r>
              <w:t>(дата)</w:t>
            </w:r>
          </w:p>
        </w:tc>
        <w:tc>
          <w:tcPr>
            <w:tcW w:w="2204" w:type="pct"/>
            <w:tcBorders>
              <w:top w:val="nil"/>
              <w:left w:val="nil"/>
              <w:bottom w:val="nil"/>
              <w:right w:val="nil"/>
            </w:tcBorders>
          </w:tcPr>
          <w:p w:rsidR="00960FEC" w:rsidRDefault="00960FEC">
            <w:pPr>
              <w:spacing w:line="480" w:lineRule="auto"/>
              <w:ind w:left="302"/>
              <w:rPr>
                <w:sz w:val="24"/>
                <w:lang w:val="uk-UA"/>
              </w:rPr>
            </w:pPr>
            <w:r>
              <w:rPr>
                <w:sz w:val="24"/>
                <w:lang w:val="uk-UA"/>
              </w:rPr>
              <w:t>ЗАТВЕРДЖУЮ</w:t>
            </w:r>
          </w:p>
          <w:p w:rsidR="00960FEC" w:rsidRDefault="00960FEC">
            <w:pPr>
              <w:ind w:left="302"/>
              <w:rPr>
                <w:sz w:val="24"/>
                <w:lang w:val="uk-UA"/>
              </w:rPr>
            </w:pPr>
            <w:r>
              <w:rPr>
                <w:sz w:val="24"/>
                <w:lang w:val="uk-UA"/>
              </w:rPr>
              <w:t>Дир</w:t>
            </w:r>
            <w:r>
              <w:rPr>
                <w:sz w:val="24"/>
                <w:lang w:val="uk-UA"/>
              </w:rPr>
              <w:t xml:space="preserve">ектор Ємільчинського ліцею №1 </w:t>
            </w:r>
            <w:r>
              <w:rPr>
                <w:sz w:val="24"/>
                <w:lang w:val="uk-UA"/>
              </w:rPr>
              <w:t xml:space="preserve"> Ємільчинської селищної ради Житомирської області</w:t>
            </w:r>
          </w:p>
          <w:p w:rsidR="00960FEC" w:rsidRDefault="00960FEC">
            <w:pPr>
              <w:ind w:left="302"/>
              <w:rPr>
                <w:sz w:val="24"/>
                <w:lang w:val="uk-UA"/>
              </w:rPr>
            </w:pPr>
          </w:p>
          <w:p w:rsidR="00960FEC" w:rsidRDefault="00960FEC">
            <w:pPr>
              <w:ind w:left="302"/>
              <w:rPr>
                <w:sz w:val="24"/>
                <w:lang w:val="uk-UA"/>
              </w:rPr>
            </w:pPr>
            <w:r>
              <w:rPr>
                <w:sz w:val="24"/>
                <w:lang w:val="uk-UA"/>
              </w:rPr>
              <w:t>___________   Наталія ПАЛЬКО</w:t>
            </w:r>
          </w:p>
          <w:p w:rsidR="00960FEC" w:rsidRDefault="00960FEC">
            <w:pPr>
              <w:ind w:left="727"/>
              <w:rPr>
                <w:sz w:val="24"/>
                <w:vertAlign w:val="superscript"/>
                <w:lang w:val="uk-UA"/>
              </w:rPr>
            </w:pPr>
            <w:r>
              <w:rPr>
                <w:sz w:val="24"/>
                <w:vertAlign w:val="superscript"/>
                <w:lang w:val="uk-UA"/>
              </w:rPr>
              <w:t>(підпис)</w:t>
            </w:r>
          </w:p>
          <w:p w:rsidR="00960FEC" w:rsidRDefault="00960FEC">
            <w:pPr>
              <w:ind w:left="302"/>
              <w:rPr>
                <w:sz w:val="24"/>
                <w:lang w:val="uk-UA"/>
              </w:rPr>
            </w:pPr>
            <w:r>
              <w:rPr>
                <w:sz w:val="24"/>
                <w:lang w:val="uk-UA"/>
              </w:rPr>
              <w:t>___________</w:t>
            </w:r>
          </w:p>
          <w:p w:rsidR="00960FEC" w:rsidRDefault="00960FEC">
            <w:pPr>
              <w:spacing w:line="480" w:lineRule="auto"/>
              <w:ind w:left="302"/>
              <w:rPr>
                <w:sz w:val="24"/>
                <w:lang w:val="uk-UA"/>
              </w:rPr>
            </w:pPr>
            <w:r>
              <w:rPr>
                <w:sz w:val="24"/>
                <w:vertAlign w:val="superscript"/>
                <w:lang w:val="uk-UA"/>
              </w:rPr>
              <w:t xml:space="preserve">           (дата)</w:t>
            </w:r>
          </w:p>
          <w:p w:rsidR="00960FEC" w:rsidRDefault="00960FEC">
            <w:pPr>
              <w:rPr>
                <w:sz w:val="24"/>
                <w:vertAlign w:val="superscript"/>
                <w:lang w:val="uk-UA"/>
              </w:rPr>
            </w:pPr>
          </w:p>
        </w:tc>
      </w:tr>
    </w:tbl>
    <w:p w:rsidR="00CF2E6A" w:rsidRDefault="00CF2E6A">
      <w:pPr>
        <w:spacing w:after="0" w:line="240" w:lineRule="auto"/>
        <w:rPr>
          <w:sz w:val="24"/>
          <w:lang w:val="uk-UA"/>
        </w:rPr>
      </w:pPr>
    </w:p>
    <w:p w:rsidR="00CF2E6A" w:rsidRDefault="00CF2E6A">
      <w:pPr>
        <w:spacing w:after="0" w:line="240" w:lineRule="auto"/>
        <w:jc w:val="both"/>
        <w:rPr>
          <w:color w:val="000000"/>
          <w:sz w:val="24"/>
          <w:lang w:val="uk-UA" w:eastAsia="en-US"/>
        </w:rPr>
      </w:pPr>
    </w:p>
    <w:p w:rsidR="00CF2E6A" w:rsidRDefault="000A05ED">
      <w:pPr>
        <w:widowControl w:val="0"/>
        <w:spacing w:after="0" w:line="240" w:lineRule="auto"/>
        <w:rPr>
          <w:b/>
          <w:sz w:val="24"/>
          <w:lang w:val="uk-UA"/>
        </w:rPr>
      </w:pPr>
      <w:r>
        <w:rPr>
          <w:b/>
          <w:sz w:val="24"/>
          <w:lang w:val="uk-UA"/>
        </w:rPr>
        <w:t>сестри медичної</w:t>
      </w:r>
    </w:p>
    <w:p w:rsidR="00CF2E6A" w:rsidRDefault="000A05ED">
      <w:pPr>
        <w:widowControl w:val="0"/>
        <w:spacing w:after="0" w:line="240" w:lineRule="auto"/>
        <w:rPr>
          <w:b/>
          <w:sz w:val="24"/>
          <w:lang w:val="uk-UA"/>
        </w:rPr>
      </w:pPr>
      <w:r>
        <w:rPr>
          <w:b/>
          <w:sz w:val="24"/>
          <w:lang w:val="uk-UA"/>
        </w:rPr>
        <w:t>(код КП 3231)</w:t>
      </w:r>
    </w:p>
    <w:p w:rsidR="00CF2E6A" w:rsidRDefault="00CF2E6A">
      <w:pPr>
        <w:widowControl w:val="0"/>
        <w:spacing w:after="0" w:line="240" w:lineRule="auto"/>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Загальні положення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Посада сестри медичної належить до посад</w:t>
      </w:r>
      <w:r>
        <w:rPr>
          <w:lang w:val="uk-UA"/>
        </w:rPr>
        <w:t xml:space="preserve"> </w:t>
      </w:r>
      <w:r>
        <w:rPr>
          <w:sz w:val="24"/>
          <w:lang w:val="uk-UA"/>
        </w:rPr>
        <w:t>медичного персоналу.</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Сестру медичну призначає на посаду та звільняє з неї наказом директор загальноосвітнього навчального закладу (далі — директор, заклад освіти) з дотриманням вимог чинних нормативно-правових актів про працю.</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Основні функції сестри медичної — забезпечує організацію медичного обслуговування в закладі освіти, дотримання санітарно-гігієнічних вимог під час організації освітнього процесу.</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Сестра медична підпорядковується  та узгоджує професійну діяльність з діль</w:t>
      </w:r>
      <w:r w:rsidR="00861EE9">
        <w:rPr>
          <w:sz w:val="24"/>
          <w:lang w:val="uk-UA"/>
        </w:rPr>
        <w:t xml:space="preserve">ничним лікарем-педіатром </w:t>
      </w:r>
      <w:r>
        <w:rPr>
          <w:sz w:val="24"/>
          <w:lang w:val="uk-UA"/>
        </w:rPr>
        <w:t xml:space="preserve"> та лікарем загальної практики — сімейної медицини.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color w:val="000000"/>
          <w:sz w:val="24"/>
          <w:lang w:val="uk-UA"/>
        </w:rPr>
        <w:t xml:space="preserve">У своїй діяльності сестра медична керується Конституцією України; законами України, указами Президента України, постановами Кабінету Міністрів України, наказами й іншими нормативно-правовими актами центральних та місцевих органів виконавчої влади, органів місцевого самоврядування та підпорядкованих їм органів управління освітою; правилами і нормами охорони праці та безпеки життєдіяльності, цивільного захисту, пожежної безпеки; наказами </w:t>
      </w:r>
      <w:r>
        <w:rPr>
          <w:sz w:val="24"/>
          <w:lang w:val="uk-UA"/>
        </w:rPr>
        <w:t>директора,</w:t>
      </w:r>
      <w:r>
        <w:rPr>
          <w:color w:val="000000"/>
          <w:sz w:val="24"/>
          <w:lang w:val="uk-UA"/>
        </w:rPr>
        <w:t xml:space="preserve"> статутом і правилами внутрішнього розпорядку закладу освіти, цією посадовою інструкцією.</w:t>
      </w:r>
    </w:p>
    <w:p w:rsidR="00CF2E6A" w:rsidRPr="00861EE9" w:rsidRDefault="000A05ED" w:rsidP="00861EE9">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Проходить обов’язкові профілактичні медичні огляди у встановлені терміни.</w:t>
      </w:r>
    </w:p>
    <w:p w:rsidR="00CF2E6A" w:rsidRDefault="00CF2E6A">
      <w:pPr>
        <w:widowControl w:val="0"/>
        <w:spacing w:after="0" w:line="240" w:lineRule="auto"/>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Завдання та обов’язки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Бере участь у проведенні обов’язкових профілактичних медичних оглядів учнів початкових класів у закладі освіти у встановленому законодавством порядку. Контролює своєчасність їх проходження у лікувально-профілактичних закладах. Отримує від батьків, інших законних представників учнів довідку лікувально-профілактичного закладу про результати обов’язкового профілактичного медичного огляду.</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Проводить антропометрію, термометрію, плантографію, перевірку гостроти зору та слуху, інші скринінгові дослідження.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color w:val="000000"/>
          <w:sz w:val="24"/>
          <w:lang w:val="uk-UA"/>
        </w:rPr>
        <w:t>Передає лікувально-профілактичному закладу за місцем проживання учня інформацію про результати обов’язкових медичних профілактичних оглядів (учнів початкових класів) та проведені профілактичні щеплення.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Доводить до відома педагогічного персоналу узагальнену інформацію про результати обов’язкових профілактичних медичних оглядів та загальний стан здоров’я учнів щороку.</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 xml:space="preserve">Аналізує стан здоров’я учнів за результатами обов’язкових профілактичних </w:t>
      </w:r>
      <w:r>
        <w:rPr>
          <w:sz w:val="24"/>
          <w:lang w:val="uk-UA"/>
        </w:rPr>
        <w:lastRenderedPageBreak/>
        <w:t>медичних оглядів.</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Бере участь у проведенні профілактичних щеплень учнів закладу освіти після огляду лікаря-педіатра або лікаря загальної практики — сімейного лікаря.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Здійснює прості діагностичні, лікувальні і фізіотерапевтичні процедури.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Готує і застосовує дезінфекційні розчини.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Надає медичну допомогу у разі травмування, кровотечі, колапсу, отруєння, утоплення, механічної асфіксії, анафілактичного шоку, опіків, відмороження, алергійних реакцій.</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Ізолює хворих учнів, спостерігає за учнями, які були в контакті з ними.</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Організовує госпіталізацію учнів за наявності показань та інформує про це батьків або інших законних представників учнів.</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Бере участь заходах медико-педагогічного контролю за фізичним вихованням учнів.</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Проводить просвітницьку роботу серед педагогічного колективу, батьків, інших законних представників учнів та власне учнів щодо здорового способу життя, збереження фізичного та психічного здоров’я, виховання здорової дитини.</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Організовує проведення поточної дезінфекції.</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Здійснює профілактичні та оздоровчі заходи під час освітнього процесу.</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Проводить роботу з профілактики травматизму, здійснює облік та аналіз випадків травмування.</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Контролює організацію та якість харчування в закладі освіти.</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Здійснює контроль за дотриманням санітарно-гігієнічних вимог та протиепідемічного режиму.</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Регулярно спостерігає за диспансерною групою дітей, проводить їх оздоровлення.</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Веде облік медичного обладнання, лікарських засобів та виробів медичного призначення, імунобіологічних препаратів, дотримується правил і термінів їх зберігання й використання, своєчасно їх поповнює.</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Веде встановлену документацію та належно зберігає її.</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Дотримується принципів медичної деонтології.</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Контролює своєчасне проходження обов’язкових профілактичних медичних оглядів працівниками закладу освіти, наявність у них особистих медичних книжок під час прийому на роботу.</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Постійно підвищує свій професійний і загальнокультурний рівні, педагогічну майстерність.</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Підвищує кваліфікацію та атестується в установленому законом порядку.</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Проходить навчання та перевірку знань з питань охорони праці, безпеки життєдіяльності раз на три роки.</w:t>
      </w:r>
    </w:p>
    <w:p w:rsidR="00CF2E6A" w:rsidRPr="00861EE9" w:rsidRDefault="00CF2E6A" w:rsidP="00861EE9">
      <w:pPr>
        <w:pStyle w:val="a3"/>
        <w:widowControl w:val="0"/>
        <w:tabs>
          <w:tab w:val="left" w:pos="1276"/>
        </w:tabs>
        <w:spacing w:after="0" w:line="240" w:lineRule="auto"/>
        <w:ind w:left="709"/>
        <w:jc w:val="both"/>
        <w:rPr>
          <w:sz w:val="24"/>
          <w:lang w:val="uk-UA"/>
        </w:rPr>
      </w:pPr>
    </w:p>
    <w:p w:rsidR="00CF2E6A" w:rsidRDefault="00CF2E6A">
      <w:pPr>
        <w:widowControl w:val="0"/>
        <w:tabs>
          <w:tab w:val="left" w:pos="1276"/>
        </w:tabs>
        <w:spacing w:after="0" w:line="240" w:lineRule="auto"/>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Права</w:t>
      </w:r>
    </w:p>
    <w:p w:rsidR="00CF2E6A" w:rsidRDefault="000A05ED">
      <w:pPr>
        <w:widowControl w:val="0"/>
        <w:spacing w:after="0" w:line="240" w:lineRule="auto"/>
        <w:ind w:firstLine="709"/>
        <w:jc w:val="both"/>
        <w:rPr>
          <w:sz w:val="24"/>
          <w:lang w:val="uk-UA"/>
        </w:rPr>
      </w:pPr>
      <w:r>
        <w:rPr>
          <w:sz w:val="24"/>
          <w:lang w:val="uk-UA"/>
        </w:rPr>
        <w:t>Сестра медична має право:</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На робоче місце з необхідним устаткуванням, засобами медичного призначення для виконання службових обов’язків, зокрема засобами індивідуального захисту.</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Брати участь у громадському самоврядуванні та роботі колегіальних органів управління закладу освіти.</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Бути членом професійної спілки та інших об’єднань громадян, діяльність яких не заборонена законом.</w:t>
      </w:r>
    </w:p>
    <w:p w:rsidR="00CF2E6A" w:rsidRPr="00861EE9" w:rsidRDefault="000A05ED" w:rsidP="00861EE9">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Надавати адміністрації закладу освіти пропозиції щодо вдосконалення медико-профілактичних заходів у закладі освіти, умов своєї праці.</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Брати участь у нарадах, які проводять у закладі освіти, на яких розглядають питання, що належать до її компетенції.</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lastRenderedPageBreak/>
        <w:t>Запитувати, одержувати та користуватися інформаційними матеріалами та нормативно-правовими актами, необхідними для виконання своїх посадових обов’язків.</w:t>
      </w:r>
    </w:p>
    <w:p w:rsidR="00CF2E6A" w:rsidRDefault="000A05ED">
      <w:pPr>
        <w:pStyle w:val="ab"/>
        <w:numPr>
          <w:ilvl w:val="1"/>
          <w:numId w:val="1"/>
        </w:numPr>
        <w:tabs>
          <w:tab w:val="clear" w:pos="1080"/>
          <w:tab w:val="left" w:pos="1134"/>
        </w:tabs>
        <w:spacing w:line="240" w:lineRule="auto"/>
        <w:ind w:firstLine="709"/>
        <w:rPr>
          <w:rFonts w:ascii="Times New Roman" w:hAnsi="Times New Roman"/>
          <w:sz w:val="24"/>
        </w:rPr>
      </w:pPr>
      <w:r>
        <w:rPr>
          <w:rFonts w:ascii="Times New Roman" w:hAnsi="Times New Roman"/>
          <w:sz w:val="24"/>
        </w:rPr>
        <w:t>Ознайомлюватися з документами, що містять оцінку її роботи, надавати щодо них роз’яснення.</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Інформувати адміністрацію закладу освіти про виявлені в роботі персоналу порушення.</w:t>
      </w:r>
    </w:p>
    <w:p w:rsidR="00CF2E6A" w:rsidRPr="00861EE9" w:rsidRDefault="000A05ED" w:rsidP="00861EE9">
      <w:pPr>
        <w:pStyle w:val="a3"/>
        <w:numPr>
          <w:ilvl w:val="1"/>
          <w:numId w:val="1"/>
        </w:numPr>
        <w:tabs>
          <w:tab w:val="clear" w:pos="1080"/>
          <w:tab w:val="left" w:pos="1276"/>
        </w:tabs>
        <w:spacing w:after="0" w:line="240" w:lineRule="auto"/>
        <w:ind w:left="0" w:firstLine="709"/>
        <w:jc w:val="both"/>
        <w:rPr>
          <w:sz w:val="24"/>
          <w:lang w:val="uk-UA"/>
        </w:rPr>
      </w:pPr>
      <w:r>
        <w:rPr>
          <w:sz w:val="24"/>
          <w:lang w:val="uk-UA"/>
        </w:rPr>
        <w:t>Вимагати від працівників закладу освіти дотримуватися нормативно-правових актів з охорони здоров’я та безпеки життєдіяльності.</w:t>
      </w:r>
    </w:p>
    <w:p w:rsidR="00CF2E6A" w:rsidRDefault="000A05ED">
      <w:pPr>
        <w:pStyle w:val="a3"/>
        <w:numPr>
          <w:ilvl w:val="1"/>
          <w:numId w:val="1"/>
        </w:numPr>
        <w:tabs>
          <w:tab w:val="clear" w:pos="1080"/>
          <w:tab w:val="left" w:pos="1276"/>
        </w:tabs>
        <w:spacing w:after="0" w:line="240" w:lineRule="auto"/>
        <w:ind w:left="0" w:firstLine="709"/>
        <w:jc w:val="both"/>
        <w:rPr>
          <w:sz w:val="24"/>
          <w:lang w:val="uk-UA"/>
        </w:rPr>
      </w:pPr>
      <w:r>
        <w:rPr>
          <w:sz w:val="24"/>
          <w:lang w:val="uk-UA"/>
        </w:rPr>
        <w:t>Захищати свої професійну честь та гідність, інтереси і права в усіх інстанціях, зокрема суді.</w:t>
      </w:r>
    </w:p>
    <w:p w:rsidR="00CF2E6A" w:rsidRDefault="000A05ED">
      <w:pPr>
        <w:pStyle w:val="a3"/>
        <w:numPr>
          <w:ilvl w:val="1"/>
          <w:numId w:val="1"/>
        </w:numPr>
        <w:tabs>
          <w:tab w:val="clear" w:pos="1080"/>
          <w:tab w:val="left" w:pos="1276"/>
        </w:tabs>
        <w:spacing w:after="0" w:line="240" w:lineRule="auto"/>
        <w:ind w:left="0" w:firstLine="709"/>
        <w:jc w:val="both"/>
        <w:rPr>
          <w:sz w:val="24"/>
          <w:lang w:val="uk-UA"/>
        </w:rPr>
      </w:pPr>
      <w:r>
        <w:rPr>
          <w:sz w:val="24"/>
          <w:lang w:val="uk-UA"/>
        </w:rPr>
        <w:t>Відмовитися виконувати роботу, якщо виникла загроза її життю та здоров’ю, до моменту усунення небезпеки.</w:t>
      </w:r>
    </w:p>
    <w:p w:rsidR="00960FEC" w:rsidRDefault="00960FEC">
      <w:pPr>
        <w:pStyle w:val="a3"/>
        <w:numPr>
          <w:ilvl w:val="1"/>
          <w:numId w:val="1"/>
        </w:numPr>
        <w:tabs>
          <w:tab w:val="clear" w:pos="1080"/>
          <w:tab w:val="left" w:pos="1276"/>
        </w:tabs>
        <w:spacing w:after="0" w:line="240" w:lineRule="auto"/>
        <w:ind w:left="0" w:firstLine="709"/>
        <w:jc w:val="both"/>
        <w:rPr>
          <w:sz w:val="24"/>
          <w:lang w:val="uk-UA"/>
        </w:rPr>
      </w:pPr>
      <w:r>
        <w:rPr>
          <w:sz w:val="24"/>
          <w:lang w:val="uk-UA"/>
        </w:rPr>
        <w:t>Під час повітряної тривоги перебуває у сховищі.</w:t>
      </w:r>
    </w:p>
    <w:p w:rsidR="00CF2E6A" w:rsidRDefault="00CF2E6A">
      <w:pPr>
        <w:widowControl w:val="0"/>
        <w:spacing w:after="0" w:line="240" w:lineRule="auto"/>
        <w:ind w:firstLine="570"/>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Відповідальність</w:t>
      </w:r>
    </w:p>
    <w:p w:rsidR="00CF2E6A" w:rsidRDefault="000A05ED">
      <w:pPr>
        <w:widowControl w:val="0"/>
        <w:spacing w:after="0" w:line="240" w:lineRule="auto"/>
        <w:ind w:firstLine="709"/>
        <w:jc w:val="both"/>
        <w:rPr>
          <w:sz w:val="24"/>
          <w:lang w:val="uk-UA"/>
        </w:rPr>
      </w:pPr>
      <w:r>
        <w:rPr>
          <w:sz w:val="24"/>
          <w:lang w:val="uk-UA"/>
        </w:rPr>
        <w:t>Сестра медична несе відповідальність за:</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Неякісне виконання або невиконання посадових обов’язків, що передбачені цією посадовою інструкцією.</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Порушення статуту та правил внутрішнього розпорядку закладу освіти.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Заподіяння матеріальної шкоди закладу освіти.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Недотримання правил зберігання, обліку та витрачання лікарських засобів і виробів медичного призначення.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Порушення термінів та порядку надання звітної та іншої медичної документації.</w:t>
      </w:r>
    </w:p>
    <w:p w:rsidR="00CF2E6A" w:rsidRPr="00861EE9" w:rsidRDefault="000A05ED" w:rsidP="00861EE9">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Порушення вимог конфіденційності інформації про захворювання дітей.</w:t>
      </w:r>
    </w:p>
    <w:p w:rsidR="00CF2E6A" w:rsidRDefault="00CF2E6A">
      <w:pPr>
        <w:widowControl w:val="0"/>
        <w:spacing w:after="0" w:line="240" w:lineRule="auto"/>
        <w:ind w:firstLine="570"/>
        <w:jc w:val="both"/>
        <w:rPr>
          <w:b/>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Повинен знати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Чинне законодавство в галузі охорони здоров’я та нормативні документи, що регламентують діяльність закладів освіти та охорони здоров’я.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Організацію роботи з медичного обслуговування в закладах освіти.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Нормальну, патологічну анатомію та фізіологію людини.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Сучасні методи лабораторного, рентгенологічного, ендоскопічного та ультразвукового обстеження, обстеження, лікування хворих.</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Фармакологічну дію найпоширеніших лікарських засобів, їх сумісність, дозування, методи введення.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Методи асептики та антисептики.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Організацію санітарно-протиепідемічного та лікувально-охоронного режимів.</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Основні принципи лікувального харчування.</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Правила безпеки під час роботи з медичними інструментами та обладнанням.</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Правила та вимоги до оформлення медичної та облікової документації.</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Правила роботи на комп’ютері та відповідне програмне забезпечення.</w:t>
      </w:r>
    </w:p>
    <w:p w:rsidR="00CF2E6A" w:rsidRDefault="000A05ED">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Правила і норми охорони праці та безпеки життєдіяльності, цивільного захисту, пожежної безпеки.</w:t>
      </w:r>
    </w:p>
    <w:p w:rsidR="00CF2E6A" w:rsidRPr="00861EE9" w:rsidRDefault="000A05ED" w:rsidP="00861EE9">
      <w:pPr>
        <w:pStyle w:val="a3"/>
        <w:widowControl w:val="0"/>
        <w:numPr>
          <w:ilvl w:val="1"/>
          <w:numId w:val="1"/>
        </w:numPr>
        <w:tabs>
          <w:tab w:val="clear" w:pos="1080"/>
          <w:tab w:val="left" w:pos="1276"/>
        </w:tabs>
        <w:spacing w:after="0" w:line="240" w:lineRule="auto"/>
        <w:ind w:left="0" w:firstLine="709"/>
        <w:jc w:val="both"/>
        <w:rPr>
          <w:sz w:val="24"/>
          <w:lang w:val="uk-UA"/>
        </w:rPr>
      </w:pPr>
      <w:r>
        <w:rPr>
          <w:sz w:val="24"/>
          <w:lang w:val="uk-UA"/>
        </w:rPr>
        <w:t>Порядок дій у надзвичайних ситуаціях.</w:t>
      </w:r>
    </w:p>
    <w:p w:rsidR="00CF2E6A" w:rsidRDefault="00CF2E6A">
      <w:pPr>
        <w:widowControl w:val="0"/>
        <w:spacing w:after="0" w:line="240" w:lineRule="auto"/>
        <w:ind w:firstLine="570"/>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Кваліфікаційні вимоги</w:t>
      </w:r>
    </w:p>
    <w:p w:rsidR="00CF2E6A" w:rsidRDefault="000A05ED">
      <w:pPr>
        <w:pStyle w:val="a3"/>
        <w:numPr>
          <w:ilvl w:val="1"/>
          <w:numId w:val="1"/>
        </w:numPr>
        <w:tabs>
          <w:tab w:val="clear" w:pos="1080"/>
          <w:tab w:val="left" w:pos="1134"/>
        </w:tabs>
        <w:spacing w:after="0" w:line="240" w:lineRule="auto"/>
        <w:ind w:left="0" w:firstLine="709"/>
        <w:jc w:val="both"/>
        <w:rPr>
          <w:sz w:val="24"/>
          <w:lang w:val="uk-UA"/>
        </w:rPr>
      </w:pPr>
      <w:r>
        <w:rPr>
          <w:sz w:val="24"/>
          <w:lang w:val="uk-UA"/>
        </w:rPr>
        <w:t>Початковий або перший рівень вищої освіти за ступенем молодшого бакалавра або бакалавра за галуззю знань «Охорона здоров’я», спеціальністю «Сестринська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кваліфікаційної категорії з цієї спеціальності. Стаж роботи за фахом — понад 10 років.</w:t>
      </w:r>
    </w:p>
    <w:p w:rsidR="00CF2E6A" w:rsidRPr="00861EE9" w:rsidRDefault="00CF2E6A" w:rsidP="00861EE9">
      <w:pPr>
        <w:tabs>
          <w:tab w:val="left" w:pos="1134"/>
        </w:tabs>
        <w:spacing w:after="0" w:line="240" w:lineRule="auto"/>
        <w:jc w:val="both"/>
        <w:rPr>
          <w:sz w:val="24"/>
          <w:lang w:val="uk-UA"/>
        </w:rPr>
      </w:pPr>
    </w:p>
    <w:p w:rsidR="00CF2E6A" w:rsidRDefault="00CF2E6A">
      <w:pPr>
        <w:spacing w:after="0" w:line="240" w:lineRule="auto"/>
        <w:jc w:val="both"/>
        <w:rPr>
          <w:sz w:val="24"/>
          <w:lang w:val="uk-UA"/>
        </w:rPr>
      </w:pPr>
    </w:p>
    <w:p w:rsidR="00CF2E6A" w:rsidRDefault="000A05ED">
      <w:pPr>
        <w:widowControl w:val="0"/>
        <w:numPr>
          <w:ilvl w:val="0"/>
          <w:numId w:val="1"/>
        </w:numPr>
        <w:spacing w:after="0" w:line="240" w:lineRule="auto"/>
        <w:jc w:val="center"/>
        <w:rPr>
          <w:b/>
          <w:sz w:val="24"/>
          <w:lang w:val="uk-UA"/>
        </w:rPr>
      </w:pPr>
      <w:r>
        <w:rPr>
          <w:b/>
          <w:sz w:val="24"/>
          <w:lang w:val="uk-UA"/>
        </w:rPr>
        <w:t>Взаємовідносини (зв’язки) за посадою</w:t>
      </w:r>
    </w:p>
    <w:p w:rsidR="00CF2E6A" w:rsidRDefault="000A05ED">
      <w:pPr>
        <w:widowControl w:val="0"/>
        <w:spacing w:after="0" w:line="240" w:lineRule="auto"/>
        <w:ind w:firstLine="709"/>
        <w:jc w:val="both"/>
        <w:rPr>
          <w:sz w:val="24"/>
          <w:lang w:val="uk-UA"/>
        </w:rPr>
      </w:pPr>
      <w:r>
        <w:rPr>
          <w:sz w:val="24"/>
          <w:lang w:val="uk-UA"/>
        </w:rPr>
        <w:t>Сестра медична взаємодіє з:</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Директором закладу освіти та його заступник(-ом, -ами).</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Педагогічними та іншими працівниками закладу освіту.</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Батьками, іншими законними представниками учнів.</w:t>
      </w:r>
    </w:p>
    <w:p w:rsidR="00CF2E6A" w:rsidRDefault="000A05ED">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Завідувачем педіатричного відділення міської дитячої поліклініки.</w:t>
      </w:r>
    </w:p>
    <w:p w:rsidR="00CF2E6A" w:rsidRPr="00861EE9" w:rsidRDefault="000A05ED" w:rsidP="00861EE9">
      <w:pPr>
        <w:pStyle w:val="a3"/>
        <w:widowControl w:val="0"/>
        <w:numPr>
          <w:ilvl w:val="1"/>
          <w:numId w:val="1"/>
        </w:numPr>
        <w:tabs>
          <w:tab w:val="clear" w:pos="1080"/>
          <w:tab w:val="left" w:pos="1134"/>
        </w:tabs>
        <w:spacing w:after="0" w:line="240" w:lineRule="auto"/>
        <w:ind w:left="0" w:firstLine="709"/>
        <w:jc w:val="both"/>
        <w:rPr>
          <w:sz w:val="24"/>
          <w:lang w:val="uk-UA"/>
        </w:rPr>
      </w:pPr>
      <w:r>
        <w:rPr>
          <w:sz w:val="24"/>
          <w:lang w:val="uk-UA"/>
        </w:rPr>
        <w:t>Дільничним лікарем-педіатром і лікарем загальної практики — сімейним лікарем.</w:t>
      </w:r>
    </w:p>
    <w:p w:rsidR="00CF2E6A" w:rsidRDefault="00CF2E6A">
      <w:pPr>
        <w:spacing w:after="0" w:line="240" w:lineRule="auto"/>
        <w:jc w:val="both"/>
        <w:rPr>
          <w:color w:val="000000"/>
          <w:sz w:val="24"/>
          <w:lang w:val="uk-UA" w:eastAsia="en-US"/>
        </w:rPr>
      </w:pPr>
    </w:p>
    <w:p w:rsidR="00CF2E6A" w:rsidRDefault="00CF2E6A">
      <w:pPr>
        <w:spacing w:after="0" w:line="240" w:lineRule="auto"/>
        <w:jc w:val="both"/>
        <w:rPr>
          <w:color w:val="000000"/>
          <w:sz w:val="24"/>
          <w:lang w:val="uk-UA" w:eastAsia="en-US"/>
        </w:rPr>
      </w:pPr>
    </w:p>
    <w:p w:rsidR="00861EE9" w:rsidRPr="00861EE9" w:rsidRDefault="00861EE9" w:rsidP="00861EE9">
      <w:pPr>
        <w:widowControl w:val="0"/>
        <w:tabs>
          <w:tab w:val="left" w:pos="2400"/>
          <w:tab w:val="right" w:pos="3480"/>
          <w:tab w:val="left" w:pos="4680"/>
        </w:tabs>
        <w:autoSpaceDE w:val="0"/>
        <w:autoSpaceDN w:val="0"/>
        <w:adjustRightInd w:val="0"/>
        <w:spacing w:line="240" w:lineRule="auto"/>
        <w:contextualSpacing/>
        <w:rPr>
          <w:sz w:val="24"/>
          <w:szCs w:val="24"/>
          <w:lang w:val="uk-UA" w:eastAsia="en-US"/>
        </w:rPr>
      </w:pPr>
      <w:r w:rsidRPr="00861EE9">
        <w:rPr>
          <w:sz w:val="24"/>
          <w:szCs w:val="24"/>
          <w:lang w:val="uk-UA" w:eastAsia="en-US"/>
        </w:rPr>
        <w:t xml:space="preserve">Посадову інструкцію розробила </w:t>
      </w:r>
    </w:p>
    <w:p w:rsidR="00861EE9" w:rsidRDefault="00960FEC" w:rsidP="00861EE9">
      <w:pPr>
        <w:widowControl w:val="0"/>
        <w:tabs>
          <w:tab w:val="left" w:pos="2400"/>
          <w:tab w:val="right" w:pos="3480"/>
          <w:tab w:val="left" w:pos="4680"/>
        </w:tabs>
        <w:autoSpaceDE w:val="0"/>
        <w:autoSpaceDN w:val="0"/>
        <w:adjustRightInd w:val="0"/>
        <w:spacing w:line="240" w:lineRule="auto"/>
        <w:contextualSpacing/>
        <w:jc w:val="both"/>
        <w:rPr>
          <w:sz w:val="24"/>
          <w:szCs w:val="24"/>
          <w:lang w:val="uk-UA" w:eastAsia="en-US"/>
        </w:rPr>
      </w:pPr>
      <w:r>
        <w:rPr>
          <w:sz w:val="24"/>
          <w:szCs w:val="24"/>
          <w:lang w:val="uk-UA" w:eastAsia="en-US"/>
        </w:rPr>
        <w:t>Директор ліцею</w:t>
      </w:r>
      <w:r w:rsidR="00861EE9" w:rsidRPr="00861EE9">
        <w:rPr>
          <w:sz w:val="24"/>
          <w:szCs w:val="24"/>
          <w:lang w:val="uk-UA" w:eastAsia="en-US"/>
        </w:rPr>
        <w:t xml:space="preserve">    ______________</w:t>
      </w:r>
      <w:r w:rsidR="00861EE9" w:rsidRPr="00861EE9">
        <w:rPr>
          <w:sz w:val="24"/>
          <w:szCs w:val="24"/>
          <w:lang w:val="uk-UA" w:eastAsia="en-US"/>
        </w:rPr>
        <w:tab/>
        <w:t xml:space="preserve">   Н.М.Палько</w:t>
      </w:r>
      <w:r w:rsidR="00861EE9" w:rsidRPr="00861EE9">
        <w:rPr>
          <w:sz w:val="24"/>
          <w:szCs w:val="24"/>
          <w:lang w:val="uk-UA" w:eastAsia="en-US"/>
        </w:rPr>
        <w:tab/>
        <w:t xml:space="preserve">       </w:t>
      </w:r>
    </w:p>
    <w:p w:rsidR="00861EE9" w:rsidRPr="00861EE9" w:rsidRDefault="00861EE9" w:rsidP="00861EE9">
      <w:pPr>
        <w:widowControl w:val="0"/>
        <w:tabs>
          <w:tab w:val="left" w:pos="2400"/>
          <w:tab w:val="right" w:pos="3480"/>
          <w:tab w:val="left" w:pos="4680"/>
        </w:tabs>
        <w:autoSpaceDE w:val="0"/>
        <w:autoSpaceDN w:val="0"/>
        <w:adjustRightInd w:val="0"/>
        <w:spacing w:line="240" w:lineRule="auto"/>
        <w:contextualSpacing/>
        <w:jc w:val="both"/>
        <w:rPr>
          <w:sz w:val="24"/>
          <w:szCs w:val="24"/>
          <w:lang w:val="uk-UA" w:eastAsia="en-US"/>
        </w:rPr>
      </w:pPr>
      <w:r w:rsidRPr="00861EE9">
        <w:rPr>
          <w:sz w:val="24"/>
          <w:szCs w:val="24"/>
          <w:lang w:val="uk-UA" w:eastAsia="en-US"/>
        </w:rPr>
        <w:t xml:space="preserve">               </w:t>
      </w:r>
      <w:r>
        <w:rPr>
          <w:sz w:val="24"/>
          <w:szCs w:val="24"/>
          <w:lang w:val="uk-UA" w:eastAsia="en-US"/>
        </w:rPr>
        <w:t xml:space="preserve">                               </w:t>
      </w:r>
      <w:r w:rsidRPr="00861EE9">
        <w:rPr>
          <w:sz w:val="24"/>
          <w:szCs w:val="24"/>
          <w:lang w:val="uk-UA" w:eastAsia="en-US"/>
        </w:rPr>
        <w:t xml:space="preserve"> </w:t>
      </w:r>
      <w:r w:rsidRPr="00861EE9">
        <w:rPr>
          <w:sz w:val="24"/>
          <w:szCs w:val="24"/>
          <w:vertAlign w:val="superscript"/>
          <w:lang w:val="uk-UA" w:eastAsia="en-US"/>
        </w:rPr>
        <w:t>(підпис)</w:t>
      </w:r>
    </w:p>
    <w:p w:rsidR="00861EE9" w:rsidRPr="00861EE9" w:rsidRDefault="00861EE9" w:rsidP="00861EE9">
      <w:pPr>
        <w:spacing w:after="0" w:line="240" w:lineRule="auto"/>
        <w:jc w:val="both"/>
        <w:rPr>
          <w:sz w:val="24"/>
          <w:lang w:val="uk-UA" w:eastAsia="uk-UA"/>
        </w:rPr>
      </w:pPr>
    </w:p>
    <w:p w:rsidR="00861EE9" w:rsidRPr="00861EE9" w:rsidRDefault="00861EE9" w:rsidP="00861EE9">
      <w:pPr>
        <w:spacing w:after="0" w:line="240" w:lineRule="auto"/>
        <w:rPr>
          <w:sz w:val="24"/>
          <w:lang w:val="uk-UA" w:eastAsia="en-US"/>
        </w:rPr>
      </w:pPr>
      <w:r w:rsidRPr="00861EE9">
        <w:rPr>
          <w:sz w:val="24"/>
          <w:lang w:val="uk-UA" w:eastAsia="en-US"/>
        </w:rPr>
        <w:t>ПОГОДЖЕНО</w:t>
      </w:r>
    </w:p>
    <w:p w:rsidR="00861EE9" w:rsidRPr="00861EE9" w:rsidRDefault="00861EE9" w:rsidP="00861EE9">
      <w:pPr>
        <w:tabs>
          <w:tab w:val="left" w:pos="2552"/>
        </w:tabs>
        <w:spacing w:after="0" w:line="240" w:lineRule="auto"/>
        <w:rPr>
          <w:sz w:val="24"/>
          <w:lang w:val="uk-UA" w:eastAsia="en-US"/>
        </w:rPr>
      </w:pPr>
      <w:r w:rsidRPr="00861EE9">
        <w:rPr>
          <w:sz w:val="24"/>
          <w:lang w:val="uk-UA" w:eastAsia="en-US"/>
        </w:rPr>
        <w:t>Голова профкому</w:t>
      </w:r>
    </w:p>
    <w:p w:rsidR="00861EE9" w:rsidRPr="00861EE9" w:rsidRDefault="00861EE9" w:rsidP="00861EE9">
      <w:pPr>
        <w:tabs>
          <w:tab w:val="left" w:pos="2552"/>
        </w:tabs>
        <w:spacing w:after="0" w:line="240" w:lineRule="auto"/>
        <w:rPr>
          <w:sz w:val="24"/>
          <w:lang w:val="uk-UA" w:eastAsia="en-US"/>
        </w:rPr>
      </w:pPr>
      <w:r w:rsidRPr="00861EE9">
        <w:rPr>
          <w:sz w:val="24"/>
          <w:lang w:val="uk-UA" w:eastAsia="en-US"/>
        </w:rPr>
        <w:t>Єм</w:t>
      </w:r>
      <w:r w:rsidR="00960FEC">
        <w:rPr>
          <w:sz w:val="24"/>
          <w:lang w:val="uk-UA" w:eastAsia="en-US"/>
        </w:rPr>
        <w:t>ільчинського ліцею</w:t>
      </w:r>
      <w:bookmarkStart w:id="0" w:name="_GoBack"/>
      <w:bookmarkEnd w:id="0"/>
      <w:r w:rsidRPr="00861EE9">
        <w:rPr>
          <w:sz w:val="24"/>
          <w:lang w:val="uk-UA" w:eastAsia="en-US"/>
        </w:rPr>
        <w:t xml:space="preserve"> №1</w:t>
      </w:r>
    </w:p>
    <w:p w:rsidR="00861EE9" w:rsidRPr="00861EE9" w:rsidRDefault="00861EE9" w:rsidP="00861EE9">
      <w:pPr>
        <w:tabs>
          <w:tab w:val="left" w:pos="2552"/>
        </w:tabs>
        <w:spacing w:after="0" w:line="240" w:lineRule="auto"/>
        <w:rPr>
          <w:sz w:val="24"/>
          <w:lang w:val="uk-UA" w:eastAsia="en-US"/>
        </w:rPr>
      </w:pPr>
    </w:p>
    <w:p w:rsidR="00861EE9" w:rsidRPr="00861EE9" w:rsidRDefault="00861EE9" w:rsidP="00861EE9">
      <w:pPr>
        <w:tabs>
          <w:tab w:val="left" w:pos="1985"/>
        </w:tabs>
        <w:spacing w:after="0" w:line="240" w:lineRule="auto"/>
        <w:rPr>
          <w:sz w:val="24"/>
          <w:lang w:val="uk-UA" w:eastAsia="en-US"/>
        </w:rPr>
      </w:pPr>
      <w:r w:rsidRPr="00861EE9">
        <w:rPr>
          <w:sz w:val="24"/>
          <w:lang w:val="uk-UA" w:eastAsia="en-US"/>
        </w:rPr>
        <w:t>_____________  М.А.Матяш</w:t>
      </w:r>
      <w:r w:rsidRPr="00861EE9">
        <w:rPr>
          <w:sz w:val="24"/>
          <w:lang w:val="uk-UA" w:eastAsia="en-US"/>
        </w:rPr>
        <w:tab/>
      </w:r>
    </w:p>
    <w:p w:rsidR="00861EE9" w:rsidRPr="00861EE9" w:rsidRDefault="00861EE9" w:rsidP="00861EE9">
      <w:pPr>
        <w:tabs>
          <w:tab w:val="left" w:pos="3119"/>
          <w:tab w:val="left" w:pos="7020"/>
        </w:tabs>
        <w:spacing w:after="0" w:line="240" w:lineRule="auto"/>
        <w:ind w:left="426"/>
        <w:rPr>
          <w:sz w:val="20"/>
          <w:lang w:val="uk-UA" w:eastAsia="en-US"/>
        </w:rPr>
      </w:pPr>
      <w:r w:rsidRPr="00861EE9">
        <w:rPr>
          <w:sz w:val="20"/>
          <w:lang w:val="uk-UA" w:eastAsia="en-US"/>
        </w:rPr>
        <w:t>(підпис)</w:t>
      </w:r>
    </w:p>
    <w:p w:rsidR="00861EE9" w:rsidRPr="00861EE9" w:rsidRDefault="00861EE9" w:rsidP="00861EE9">
      <w:pPr>
        <w:tabs>
          <w:tab w:val="left" w:pos="2552"/>
        </w:tabs>
        <w:spacing w:after="0" w:line="240" w:lineRule="auto"/>
        <w:rPr>
          <w:sz w:val="24"/>
          <w:lang w:val="uk-UA" w:eastAsia="en-US"/>
        </w:rPr>
      </w:pPr>
      <w:r w:rsidRPr="00861EE9">
        <w:rPr>
          <w:sz w:val="24"/>
          <w:lang w:val="uk-UA" w:eastAsia="en-US"/>
        </w:rPr>
        <w:t>_____________</w:t>
      </w:r>
    </w:p>
    <w:p w:rsidR="00861EE9" w:rsidRPr="00861EE9" w:rsidRDefault="00861EE9" w:rsidP="00861EE9">
      <w:pPr>
        <w:tabs>
          <w:tab w:val="left" w:pos="3119"/>
          <w:tab w:val="left" w:pos="7020"/>
        </w:tabs>
        <w:spacing w:after="0" w:line="240" w:lineRule="auto"/>
        <w:ind w:left="567"/>
        <w:rPr>
          <w:b/>
          <w:sz w:val="20"/>
          <w:lang w:val="uk-UA" w:eastAsia="en-US"/>
        </w:rPr>
      </w:pPr>
      <w:r w:rsidRPr="00861EE9">
        <w:rPr>
          <w:sz w:val="20"/>
          <w:lang w:val="uk-UA" w:eastAsia="en-US"/>
        </w:rPr>
        <w:t>(дата)</w:t>
      </w:r>
    </w:p>
    <w:p w:rsidR="00861EE9" w:rsidRPr="00861EE9" w:rsidRDefault="00861EE9" w:rsidP="00861EE9">
      <w:pPr>
        <w:spacing w:after="0" w:line="240" w:lineRule="auto"/>
        <w:jc w:val="both"/>
        <w:rPr>
          <w:sz w:val="24"/>
          <w:lang w:val="uk-UA" w:eastAsia="en-US"/>
        </w:rPr>
      </w:pPr>
      <w:r w:rsidRPr="00861EE9">
        <w:rPr>
          <w:sz w:val="24"/>
          <w:lang w:val="uk-UA" w:eastAsia="en-US"/>
        </w:rPr>
        <w:t>З інструкцією ознайомлений (-а):</w:t>
      </w:r>
    </w:p>
    <w:p w:rsidR="00861EE9" w:rsidRPr="00861EE9" w:rsidRDefault="00861EE9" w:rsidP="00861EE9">
      <w:pPr>
        <w:tabs>
          <w:tab w:val="left" w:pos="1985"/>
        </w:tabs>
        <w:spacing w:after="0" w:line="240" w:lineRule="auto"/>
        <w:rPr>
          <w:sz w:val="24"/>
          <w:lang w:val="uk-UA" w:eastAsia="en-US"/>
        </w:rPr>
      </w:pPr>
      <w:r w:rsidRPr="00861EE9">
        <w:rPr>
          <w:sz w:val="24"/>
          <w:lang w:val="uk-UA" w:eastAsia="en-US"/>
        </w:rPr>
        <w:t>_____________</w:t>
      </w:r>
      <w:r w:rsidRPr="00861EE9">
        <w:rPr>
          <w:sz w:val="24"/>
          <w:lang w:val="uk-UA" w:eastAsia="en-US"/>
        </w:rPr>
        <w:tab/>
      </w:r>
    </w:p>
    <w:p w:rsidR="00861EE9" w:rsidRPr="00861EE9" w:rsidRDefault="00861EE9" w:rsidP="00861EE9">
      <w:pPr>
        <w:tabs>
          <w:tab w:val="left" w:pos="3119"/>
          <w:tab w:val="left" w:pos="7020"/>
        </w:tabs>
        <w:spacing w:after="0" w:line="240" w:lineRule="auto"/>
        <w:ind w:left="426"/>
        <w:rPr>
          <w:sz w:val="20"/>
          <w:lang w:val="uk-UA" w:eastAsia="en-US"/>
        </w:rPr>
      </w:pPr>
      <w:r w:rsidRPr="00861EE9">
        <w:rPr>
          <w:sz w:val="20"/>
          <w:lang w:val="uk-UA" w:eastAsia="en-US"/>
        </w:rPr>
        <w:t>(підпис)</w:t>
      </w:r>
    </w:p>
    <w:p w:rsidR="00861EE9" w:rsidRPr="00861EE9" w:rsidRDefault="00861EE9" w:rsidP="00861EE9">
      <w:pPr>
        <w:tabs>
          <w:tab w:val="left" w:pos="2552"/>
        </w:tabs>
        <w:spacing w:after="0" w:line="240" w:lineRule="auto"/>
        <w:rPr>
          <w:sz w:val="24"/>
          <w:lang w:val="uk-UA" w:eastAsia="en-US"/>
        </w:rPr>
      </w:pPr>
      <w:r w:rsidRPr="00861EE9">
        <w:rPr>
          <w:sz w:val="24"/>
          <w:lang w:val="uk-UA" w:eastAsia="en-US"/>
        </w:rPr>
        <w:t>_____________</w:t>
      </w:r>
    </w:p>
    <w:p w:rsidR="00861EE9" w:rsidRPr="00861EE9" w:rsidRDefault="00861EE9" w:rsidP="00861EE9">
      <w:pPr>
        <w:tabs>
          <w:tab w:val="left" w:pos="2552"/>
        </w:tabs>
        <w:spacing w:after="0" w:line="240" w:lineRule="auto"/>
        <w:ind w:left="567"/>
        <w:rPr>
          <w:sz w:val="24"/>
          <w:lang w:val="uk-UA" w:eastAsia="en-US"/>
        </w:rPr>
      </w:pPr>
      <w:r w:rsidRPr="00861EE9">
        <w:rPr>
          <w:sz w:val="20"/>
          <w:lang w:val="uk-UA" w:eastAsia="en-US"/>
        </w:rPr>
        <w:t>(дата)</w:t>
      </w:r>
    </w:p>
    <w:p w:rsidR="00CF2E6A" w:rsidRDefault="00CF2E6A">
      <w:pPr>
        <w:tabs>
          <w:tab w:val="left" w:pos="3119"/>
          <w:tab w:val="left" w:pos="7020"/>
        </w:tabs>
        <w:spacing w:after="0" w:line="240" w:lineRule="auto"/>
        <w:ind w:left="567"/>
        <w:rPr>
          <w:color w:val="000000"/>
          <w:sz w:val="20"/>
          <w:lang w:val="uk-UA"/>
        </w:rPr>
      </w:pPr>
    </w:p>
    <w:sectPr w:rsidR="00CF2E6A">
      <w:headerReference w:type="default" r:id="rId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9B" w:rsidRDefault="0089389B">
      <w:pPr>
        <w:spacing w:after="0" w:line="240" w:lineRule="auto"/>
      </w:pPr>
      <w:r>
        <w:separator/>
      </w:r>
    </w:p>
  </w:endnote>
  <w:endnote w:type="continuationSeparator" w:id="0">
    <w:p w:rsidR="0089389B" w:rsidRDefault="0089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9B" w:rsidRDefault="0089389B">
      <w:pPr>
        <w:spacing w:after="0" w:line="240" w:lineRule="auto"/>
      </w:pPr>
      <w:r>
        <w:separator/>
      </w:r>
    </w:p>
  </w:footnote>
  <w:footnote w:type="continuationSeparator" w:id="0">
    <w:p w:rsidR="0089389B" w:rsidRDefault="0089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6A" w:rsidRDefault="000A05ED">
    <w:pPr>
      <w:pStyle w:val="ac"/>
      <w:jc w:val="center"/>
    </w:pPr>
    <w:r>
      <w:rPr>
        <w:sz w:val="24"/>
      </w:rPr>
      <w:fldChar w:fldCharType="begin"/>
    </w:r>
    <w:r>
      <w:rPr>
        <w:sz w:val="24"/>
      </w:rPr>
      <w:instrText xml:space="preserve"> PAGE   \* MERGEFORMAT </w:instrText>
    </w:r>
    <w:r>
      <w:rPr>
        <w:sz w:val="24"/>
      </w:rPr>
      <w:fldChar w:fldCharType="separate"/>
    </w:r>
    <w:r w:rsidR="00960FEC">
      <w:rPr>
        <w:noProof/>
        <w:sz w:val="24"/>
      </w:rPr>
      <w:t>3</w:t>
    </w:r>
    <w:r>
      <w:rPr>
        <w:sz w:val="24"/>
      </w:rPr>
      <w:fldChar w:fldCharType="end"/>
    </w:r>
  </w:p>
  <w:p w:rsidR="00CF2E6A" w:rsidRDefault="00CF2E6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C590"/>
    <w:multiLevelType w:val="multilevel"/>
    <w:tmpl w:val="06867AC6"/>
    <w:lvl w:ilvl="0">
      <w:start w:val="1"/>
      <w:numFmt w:val="decimal"/>
      <w:lvlText w:val="%1."/>
      <w:lvlJc w:val="left"/>
      <w:pPr>
        <w:tabs>
          <w:tab w:val="left" w:pos="360"/>
        </w:tabs>
        <w:ind w:left="360" w:hanging="360"/>
      </w:pPr>
      <w:rPr>
        <w:rFonts w:ascii="Times New Roman" w:hAnsi="Times New Roman"/>
        <w:b/>
        <w:sz w:val="24"/>
      </w:rPr>
    </w:lvl>
    <w:lvl w:ilvl="1">
      <w:start w:val="1"/>
      <w:numFmt w:val="decimal"/>
      <w:lvlText w:val="%1.%2."/>
      <w:lvlJc w:val="left"/>
      <w:pPr>
        <w:tabs>
          <w:tab w:val="left" w:pos="1260"/>
        </w:tabs>
        <w:ind w:firstLine="720"/>
      </w:pPr>
      <w:rPr>
        <w:rFonts w:ascii="Times New Roman" w:hAnsi="Times New Roman"/>
        <w:sz w:val="24"/>
      </w:rPr>
    </w:lvl>
    <w:lvl w:ilvl="2">
      <w:start w:val="1"/>
      <w:numFmt w:val="decimal"/>
      <w:lvlText w:val="%1.%2.%3."/>
      <w:lvlJc w:val="left"/>
      <w:pPr>
        <w:tabs>
          <w:tab w:val="left" w:pos="1440"/>
        </w:tabs>
        <w:ind w:left="1230" w:hanging="510"/>
      </w:pPr>
      <w:rPr>
        <w:rFonts w:ascii="Times New Roman" w:hAnsi="Times New Roman"/>
        <w:sz w:val="24"/>
      </w:rPr>
    </w:lvl>
    <w:lvl w:ilvl="3">
      <w:start w:val="1"/>
      <w:numFmt w:val="decimal"/>
      <w:lvlText w:val="%1.%2.%3.%4."/>
      <w:lvlJc w:val="left"/>
      <w:pPr>
        <w:tabs>
          <w:tab w:val="left" w:pos="1800"/>
        </w:tabs>
        <w:ind w:left="1725" w:hanging="645"/>
      </w:pPr>
      <w:rPr>
        <w:rFonts w:ascii="Times New Roman" w:hAnsi="Times New Roman"/>
        <w:sz w:val="24"/>
      </w:rPr>
    </w:lvl>
    <w:lvl w:ilvl="4">
      <w:start w:val="1"/>
      <w:numFmt w:val="decimal"/>
      <w:lvlText w:val="%1.%2.%3.%4.%5."/>
      <w:lvlJc w:val="left"/>
      <w:pPr>
        <w:tabs>
          <w:tab w:val="left" w:pos="2520"/>
        </w:tabs>
        <w:ind w:left="2235" w:hanging="795"/>
      </w:pPr>
      <w:rPr>
        <w:rFonts w:ascii="Times New Roman" w:hAnsi="Times New Roman"/>
        <w:sz w:val="24"/>
      </w:rPr>
    </w:lvl>
    <w:lvl w:ilvl="5">
      <w:start w:val="1"/>
      <w:numFmt w:val="decimal"/>
      <w:lvlText w:val="%1.%2.%3.%4.%5.%6."/>
      <w:lvlJc w:val="left"/>
      <w:pPr>
        <w:tabs>
          <w:tab w:val="left" w:pos="2880"/>
        </w:tabs>
        <w:ind w:left="2730" w:hanging="930"/>
      </w:pPr>
      <w:rPr>
        <w:rFonts w:ascii="Times New Roman" w:hAnsi="Times New Roman"/>
        <w:sz w:val="24"/>
      </w:rPr>
    </w:lvl>
    <w:lvl w:ilvl="6">
      <w:start w:val="1"/>
      <w:numFmt w:val="decimal"/>
      <w:lvlText w:val="%1.%2.%3.%4.%5.%6.%7."/>
      <w:lvlJc w:val="left"/>
      <w:pPr>
        <w:tabs>
          <w:tab w:val="left" w:pos="3600"/>
        </w:tabs>
        <w:ind w:left="3240" w:hanging="1080"/>
      </w:pPr>
      <w:rPr>
        <w:rFonts w:ascii="Times New Roman" w:hAnsi="Times New Roman"/>
        <w:sz w:val="24"/>
      </w:rPr>
    </w:lvl>
    <w:lvl w:ilvl="7">
      <w:start w:val="1"/>
      <w:numFmt w:val="decimal"/>
      <w:lvlText w:val="%1.%2.%3.%4.%5.%6.%7.%8."/>
      <w:lvlJc w:val="left"/>
      <w:pPr>
        <w:tabs>
          <w:tab w:val="left" w:pos="3960"/>
        </w:tabs>
        <w:ind w:left="3750" w:hanging="1230"/>
      </w:pPr>
      <w:rPr>
        <w:rFonts w:ascii="Times New Roman" w:hAnsi="Times New Roman"/>
        <w:sz w:val="24"/>
      </w:rPr>
    </w:lvl>
    <w:lvl w:ilvl="8">
      <w:start w:val="1"/>
      <w:numFmt w:val="decimal"/>
      <w:lvlText w:val="%1.%2.%3.%4.%5.%6.%7.%8.%9."/>
      <w:lvlJc w:val="left"/>
      <w:pPr>
        <w:tabs>
          <w:tab w:val="left" w:pos="4680"/>
        </w:tabs>
        <w:ind w:left="4320" w:hanging="1440"/>
      </w:pPr>
      <w:rPr>
        <w:rFonts w:ascii="Times New Roman" w:hAnsi="Times New Roman"/>
        <w:sz w:val="24"/>
      </w:rPr>
    </w:lvl>
  </w:abstractNum>
  <w:abstractNum w:abstractNumId="1" w15:restartNumberingAfterBreak="0">
    <w:nsid w:val="0A0C27AE"/>
    <w:multiLevelType w:val="multilevel"/>
    <w:tmpl w:val="86CA7F94"/>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2" w15:restartNumberingAfterBreak="0">
    <w:nsid w:val="18EF4191"/>
    <w:multiLevelType w:val="multilevel"/>
    <w:tmpl w:val="F3FE0568"/>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2215"/>
        </w:tabs>
        <w:ind w:firstLine="675"/>
      </w:pPr>
      <w:rPr>
        <w:rFonts w:ascii="Times New Roman" w:hAnsi="Times New Roman"/>
        <w:b w:val="0"/>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3" w15:restartNumberingAfterBreak="0">
    <w:nsid w:val="24B35F28"/>
    <w:multiLevelType w:val="multilevel"/>
    <w:tmpl w:val="AD00438E"/>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260"/>
        </w:tabs>
        <w:ind w:firstLine="705"/>
      </w:pPr>
      <w:rPr>
        <w:rFonts w:ascii="Times New Roman" w:hAnsi="Times New Roman"/>
        <w:color w:val="000000"/>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4" w15:restartNumberingAfterBreak="0">
    <w:nsid w:val="27C43C71"/>
    <w:multiLevelType w:val="multilevel"/>
    <w:tmpl w:val="3118BBC2"/>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5" w15:restartNumberingAfterBreak="0">
    <w:nsid w:val="2B45216B"/>
    <w:multiLevelType w:val="multilevel"/>
    <w:tmpl w:val="B9BE22B6"/>
    <w:lvl w:ilvl="0">
      <w:start w:val="2"/>
      <w:numFmt w:val="decimal"/>
      <w:lvlText w:val="%1."/>
      <w:lvlJc w:val="left"/>
      <w:pPr>
        <w:ind w:left="360" w:hanging="360"/>
      </w:pPr>
    </w:lvl>
    <w:lvl w:ilvl="1">
      <w:start w:val="1"/>
      <w:numFmt w:val="decimal"/>
      <w:lvlText w:val="%1.%2."/>
      <w:lvlJc w:val="left"/>
      <w:pPr>
        <w:ind w:left="1590" w:hanging="360"/>
      </w:pPr>
    </w:lvl>
    <w:lvl w:ilvl="2">
      <w:start w:val="1"/>
      <w:numFmt w:val="decimal"/>
      <w:lvlText w:val="%1.%2.%3."/>
      <w:lvlJc w:val="left"/>
      <w:pPr>
        <w:ind w:left="3180" w:hanging="720"/>
      </w:pPr>
    </w:lvl>
    <w:lvl w:ilvl="3">
      <w:start w:val="1"/>
      <w:numFmt w:val="decimal"/>
      <w:lvlText w:val="%1.%2.%3.%4."/>
      <w:lvlJc w:val="left"/>
      <w:pPr>
        <w:ind w:left="4410" w:hanging="720"/>
      </w:pPr>
    </w:lvl>
    <w:lvl w:ilvl="4">
      <w:start w:val="1"/>
      <w:numFmt w:val="decimal"/>
      <w:lvlText w:val="%1.%2.%3.%4.%5."/>
      <w:lvlJc w:val="left"/>
      <w:pPr>
        <w:ind w:left="6000" w:hanging="1080"/>
      </w:pPr>
    </w:lvl>
    <w:lvl w:ilvl="5">
      <w:start w:val="1"/>
      <w:numFmt w:val="decimal"/>
      <w:lvlText w:val="%1.%2.%3.%4.%5.%6."/>
      <w:lvlJc w:val="left"/>
      <w:pPr>
        <w:ind w:left="7230" w:hanging="108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6" w15:restartNumberingAfterBreak="0">
    <w:nsid w:val="2CB900CF"/>
    <w:multiLevelType w:val="multilevel"/>
    <w:tmpl w:val="249E296C"/>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7" w15:restartNumberingAfterBreak="0">
    <w:nsid w:val="2F2C67EC"/>
    <w:multiLevelType w:val="multilevel"/>
    <w:tmpl w:val="70D40254"/>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8" w15:restartNumberingAfterBreak="0">
    <w:nsid w:val="4BC662DA"/>
    <w:multiLevelType w:val="multilevel"/>
    <w:tmpl w:val="C3C27BC4"/>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2038"/>
        </w:tabs>
        <w:ind w:firstLine="675"/>
      </w:pPr>
      <w:rPr>
        <w:rFonts w:ascii="Times New Roman" w:hAnsi="Times New Roman"/>
        <w:b w:val="0"/>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9" w15:restartNumberingAfterBreak="0">
    <w:nsid w:val="4F885E60"/>
    <w:multiLevelType w:val="hybridMultilevel"/>
    <w:tmpl w:val="7FBCB194"/>
    <w:lvl w:ilvl="0" w:tplc="D0AE533C">
      <w:start w:val="1"/>
      <w:numFmt w:val="bullet"/>
      <w:lvlText w:val="-"/>
      <w:lvlJc w:val="left"/>
      <w:pPr>
        <w:ind w:left="1069" w:hanging="360"/>
      </w:pPr>
      <w:rPr>
        <w:rFonts w:ascii="Times New Roman" w:hAnsi="Times New Roman"/>
      </w:rPr>
    </w:lvl>
    <w:lvl w:ilvl="1" w:tplc="04220003">
      <w:start w:val="1"/>
      <w:numFmt w:val="bullet"/>
      <w:lvlText w:val="o"/>
      <w:lvlJc w:val="left"/>
      <w:pPr>
        <w:ind w:left="1789" w:hanging="360"/>
      </w:pPr>
      <w:rPr>
        <w:rFonts w:ascii="Courier New" w:hAnsi="Courier New"/>
      </w:rPr>
    </w:lvl>
    <w:lvl w:ilvl="2" w:tplc="04220005">
      <w:start w:val="1"/>
      <w:numFmt w:val="bullet"/>
      <w:lvlText w:val=""/>
      <w:lvlJc w:val="left"/>
      <w:pPr>
        <w:ind w:left="2509" w:hanging="360"/>
      </w:pPr>
      <w:rPr>
        <w:rFonts w:ascii="Wingdings" w:hAnsi="Wingdings"/>
      </w:rPr>
    </w:lvl>
    <w:lvl w:ilvl="3" w:tplc="04220001">
      <w:start w:val="1"/>
      <w:numFmt w:val="bullet"/>
      <w:lvlText w:val=""/>
      <w:lvlJc w:val="left"/>
      <w:pPr>
        <w:ind w:left="3229" w:hanging="360"/>
      </w:pPr>
      <w:rPr>
        <w:rFonts w:ascii="Symbol" w:hAnsi="Symbol"/>
      </w:rPr>
    </w:lvl>
    <w:lvl w:ilvl="4" w:tplc="04220003">
      <w:start w:val="1"/>
      <w:numFmt w:val="bullet"/>
      <w:lvlText w:val="o"/>
      <w:lvlJc w:val="left"/>
      <w:pPr>
        <w:ind w:left="3949" w:hanging="360"/>
      </w:pPr>
      <w:rPr>
        <w:rFonts w:ascii="Courier New" w:hAnsi="Courier New"/>
      </w:rPr>
    </w:lvl>
    <w:lvl w:ilvl="5" w:tplc="04220005">
      <w:start w:val="1"/>
      <w:numFmt w:val="bullet"/>
      <w:lvlText w:val=""/>
      <w:lvlJc w:val="left"/>
      <w:pPr>
        <w:ind w:left="4669" w:hanging="360"/>
      </w:pPr>
      <w:rPr>
        <w:rFonts w:ascii="Wingdings" w:hAnsi="Wingdings"/>
      </w:rPr>
    </w:lvl>
    <w:lvl w:ilvl="6" w:tplc="04220001">
      <w:start w:val="1"/>
      <w:numFmt w:val="bullet"/>
      <w:lvlText w:val=""/>
      <w:lvlJc w:val="left"/>
      <w:pPr>
        <w:ind w:left="5389" w:hanging="360"/>
      </w:pPr>
      <w:rPr>
        <w:rFonts w:ascii="Symbol" w:hAnsi="Symbol"/>
      </w:rPr>
    </w:lvl>
    <w:lvl w:ilvl="7" w:tplc="04220003">
      <w:start w:val="1"/>
      <w:numFmt w:val="bullet"/>
      <w:lvlText w:val="o"/>
      <w:lvlJc w:val="left"/>
      <w:pPr>
        <w:ind w:left="6109" w:hanging="360"/>
      </w:pPr>
      <w:rPr>
        <w:rFonts w:ascii="Courier New" w:hAnsi="Courier New"/>
      </w:rPr>
    </w:lvl>
    <w:lvl w:ilvl="8" w:tplc="04220005">
      <w:start w:val="1"/>
      <w:numFmt w:val="bullet"/>
      <w:lvlText w:val=""/>
      <w:lvlJc w:val="left"/>
      <w:pPr>
        <w:ind w:left="6829" w:hanging="360"/>
      </w:pPr>
      <w:rPr>
        <w:rFonts w:ascii="Wingdings" w:hAnsi="Wingdings"/>
      </w:rPr>
    </w:lvl>
  </w:abstractNum>
  <w:abstractNum w:abstractNumId="10" w15:restartNumberingAfterBreak="0">
    <w:nsid w:val="53AE7564"/>
    <w:multiLevelType w:val="multilevel"/>
    <w:tmpl w:val="82989C78"/>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1" w15:restartNumberingAfterBreak="0">
    <w:nsid w:val="548D7D50"/>
    <w:multiLevelType w:val="multilevel"/>
    <w:tmpl w:val="28722782"/>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2" w15:restartNumberingAfterBreak="0">
    <w:nsid w:val="5B4F37EF"/>
    <w:multiLevelType w:val="hybridMultilevel"/>
    <w:tmpl w:val="D7B4B1FE"/>
    <w:lvl w:ilvl="0" w:tplc="79864818">
      <w:start w:val="1"/>
      <w:numFmt w:val="decimal"/>
      <w:lvlText w:val="%1."/>
      <w:lvlJc w:val="left"/>
      <w:pPr>
        <w:ind w:left="720" w:hanging="360"/>
      </w:pPr>
    </w:lvl>
    <w:lvl w:ilvl="1" w:tplc="79864818">
      <w:start w:val="1"/>
      <w:numFmt w:val="lowerLetter"/>
      <w:lvlText w:val="%2."/>
      <w:lvlJc w:val="left"/>
      <w:pPr>
        <w:ind w:left="1440" w:hanging="360"/>
      </w:pPr>
    </w:lvl>
    <w:lvl w:ilvl="2" w:tplc="79864818">
      <w:start w:val="1"/>
      <w:numFmt w:val="lowerRoman"/>
      <w:lvlText w:val="%3."/>
      <w:lvlJc w:val="right"/>
      <w:pPr>
        <w:ind w:left="2160" w:hanging="180"/>
      </w:pPr>
    </w:lvl>
    <w:lvl w:ilvl="3" w:tplc="79864818">
      <w:start w:val="1"/>
      <w:numFmt w:val="decimal"/>
      <w:lvlText w:val="%4."/>
      <w:lvlJc w:val="left"/>
      <w:pPr>
        <w:ind w:left="2880" w:hanging="360"/>
      </w:pPr>
    </w:lvl>
    <w:lvl w:ilvl="4" w:tplc="79864818">
      <w:start w:val="1"/>
      <w:numFmt w:val="lowerLetter"/>
      <w:lvlText w:val="%5."/>
      <w:lvlJc w:val="left"/>
      <w:pPr>
        <w:ind w:left="3600" w:hanging="360"/>
      </w:pPr>
    </w:lvl>
    <w:lvl w:ilvl="5" w:tplc="79864818">
      <w:start w:val="1"/>
      <w:numFmt w:val="lowerRoman"/>
      <w:lvlText w:val="%6."/>
      <w:lvlJc w:val="right"/>
      <w:pPr>
        <w:ind w:left="4320" w:hanging="180"/>
      </w:pPr>
    </w:lvl>
    <w:lvl w:ilvl="6" w:tplc="79864818">
      <w:start w:val="1"/>
      <w:numFmt w:val="decimal"/>
      <w:lvlText w:val="%7."/>
      <w:lvlJc w:val="left"/>
      <w:pPr>
        <w:ind w:left="5040" w:hanging="360"/>
      </w:pPr>
    </w:lvl>
    <w:lvl w:ilvl="7" w:tplc="79864818">
      <w:start w:val="1"/>
      <w:numFmt w:val="lowerLetter"/>
      <w:lvlText w:val="%8."/>
      <w:lvlJc w:val="left"/>
      <w:pPr>
        <w:ind w:left="5760" w:hanging="360"/>
      </w:pPr>
    </w:lvl>
    <w:lvl w:ilvl="8" w:tplc="79864818">
      <w:start w:val="1"/>
      <w:numFmt w:val="lowerRoman"/>
      <w:lvlText w:val="%9."/>
      <w:lvlJc w:val="right"/>
      <w:pPr>
        <w:ind w:left="6480" w:hanging="180"/>
      </w:pPr>
    </w:lvl>
  </w:abstractNum>
  <w:abstractNum w:abstractNumId="13" w15:restartNumberingAfterBreak="0">
    <w:nsid w:val="65DBA5F9"/>
    <w:multiLevelType w:val="hybridMultilevel"/>
    <w:tmpl w:val="3FC256A2"/>
    <w:lvl w:ilvl="0" w:tplc="76519782">
      <w:start w:val="1"/>
      <w:numFmt w:val="bullet"/>
      <w:lvlText w:val=""/>
      <w:lvlJc w:val="left"/>
      <w:pPr>
        <w:ind w:left="720" w:hanging="360"/>
      </w:pPr>
      <w:rPr>
        <w:rFonts w:ascii="Symbol" w:hAnsi="Symbol"/>
      </w:rPr>
    </w:lvl>
    <w:lvl w:ilvl="1" w:tplc="0C0A0003">
      <w:start w:val="1"/>
      <w:numFmt w:val="bullet"/>
      <w:lvlText w:val="o"/>
      <w:lvlJc w:val="left"/>
      <w:pPr>
        <w:ind w:left="1440" w:hanging="360"/>
      </w:pPr>
      <w:rPr>
        <w:rFonts w:ascii="Courier New" w:hAnsi="Courier New"/>
      </w:rPr>
    </w:lvl>
    <w:lvl w:ilvl="2" w:tplc="0C0A0005">
      <w:start w:val="1"/>
      <w:numFmt w:val="bullet"/>
      <w:lvlText w:val=""/>
      <w:lvlJc w:val="left"/>
      <w:pPr>
        <w:ind w:left="2160" w:hanging="360"/>
      </w:pPr>
      <w:rPr>
        <w:rFonts w:ascii="Wingdings" w:hAnsi="Wingdings"/>
      </w:rPr>
    </w:lvl>
    <w:lvl w:ilvl="3" w:tplc="0C0A0001">
      <w:start w:val="1"/>
      <w:numFmt w:val="bullet"/>
      <w:lvlText w:val=""/>
      <w:lvlJc w:val="left"/>
      <w:pPr>
        <w:ind w:left="2880" w:hanging="360"/>
      </w:pPr>
      <w:rPr>
        <w:rFonts w:ascii="Symbol" w:hAnsi="Symbol"/>
      </w:rPr>
    </w:lvl>
    <w:lvl w:ilvl="4" w:tplc="0C0A0003">
      <w:start w:val="1"/>
      <w:numFmt w:val="bullet"/>
      <w:lvlText w:val="o"/>
      <w:lvlJc w:val="left"/>
      <w:pPr>
        <w:ind w:left="3600" w:hanging="360"/>
      </w:pPr>
      <w:rPr>
        <w:rFonts w:ascii="Courier New" w:hAnsi="Courier New"/>
      </w:rPr>
    </w:lvl>
    <w:lvl w:ilvl="5" w:tplc="0C0A0005">
      <w:start w:val="1"/>
      <w:numFmt w:val="bullet"/>
      <w:lvlText w:val=""/>
      <w:lvlJc w:val="left"/>
      <w:pPr>
        <w:ind w:left="4320" w:hanging="360"/>
      </w:pPr>
      <w:rPr>
        <w:rFonts w:ascii="Wingdings" w:hAnsi="Wingdings"/>
      </w:rPr>
    </w:lvl>
    <w:lvl w:ilvl="6" w:tplc="0C0A0001">
      <w:start w:val="1"/>
      <w:numFmt w:val="bullet"/>
      <w:lvlText w:val=""/>
      <w:lvlJc w:val="left"/>
      <w:pPr>
        <w:ind w:left="5040" w:hanging="360"/>
      </w:pPr>
      <w:rPr>
        <w:rFonts w:ascii="Symbol" w:hAnsi="Symbol"/>
      </w:rPr>
    </w:lvl>
    <w:lvl w:ilvl="7" w:tplc="0C0A0003">
      <w:start w:val="1"/>
      <w:numFmt w:val="bullet"/>
      <w:lvlText w:val="o"/>
      <w:lvlJc w:val="left"/>
      <w:pPr>
        <w:ind w:left="5760" w:hanging="360"/>
      </w:pPr>
      <w:rPr>
        <w:rFonts w:ascii="Courier New" w:hAnsi="Courier New"/>
      </w:rPr>
    </w:lvl>
    <w:lvl w:ilvl="8" w:tplc="0C0A0005">
      <w:start w:val="1"/>
      <w:numFmt w:val="bullet"/>
      <w:lvlText w:val=""/>
      <w:lvlJc w:val="left"/>
      <w:pPr>
        <w:ind w:left="6480" w:hanging="360"/>
      </w:pPr>
      <w:rPr>
        <w:rFonts w:ascii="Wingdings" w:hAnsi="Wingdings"/>
      </w:rPr>
    </w:lvl>
  </w:abstractNum>
  <w:abstractNum w:abstractNumId="14" w15:restartNumberingAfterBreak="0">
    <w:nsid w:val="66C14435"/>
    <w:multiLevelType w:val="multilevel"/>
    <w:tmpl w:val="3490EDE0"/>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5" w15:restartNumberingAfterBreak="0">
    <w:nsid w:val="66D6183E"/>
    <w:multiLevelType w:val="multilevel"/>
    <w:tmpl w:val="43C0B254"/>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981"/>
        </w:tabs>
        <w:ind w:firstLine="705"/>
      </w:pPr>
      <w:rPr>
        <w:rFonts w:ascii="Times New Roman" w:hAnsi="Times New Roman"/>
        <w:color w:val="000000"/>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6" w15:restartNumberingAfterBreak="0">
    <w:nsid w:val="69BB7E19"/>
    <w:multiLevelType w:val="multilevel"/>
    <w:tmpl w:val="E9225EB2"/>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7" w15:restartNumberingAfterBreak="0">
    <w:nsid w:val="6D90FDE6"/>
    <w:multiLevelType w:val="multilevel"/>
    <w:tmpl w:val="50926174"/>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abstractNum w:abstractNumId="18" w15:restartNumberingAfterBreak="0">
    <w:nsid w:val="7ED92C24"/>
    <w:multiLevelType w:val="multilevel"/>
    <w:tmpl w:val="0944BE18"/>
    <w:lvl w:ilvl="0">
      <w:start w:val="1"/>
      <w:numFmt w:val="decimal"/>
      <w:lvlText w:val="%1."/>
      <w:lvlJc w:val="left"/>
      <w:pPr>
        <w:tabs>
          <w:tab w:val="left" w:pos="360"/>
        </w:tabs>
      </w:pPr>
      <w:rPr>
        <w:rFonts w:ascii="Times New Roman" w:hAnsi="Times New Roman"/>
        <w:b/>
        <w:sz w:val="24"/>
      </w:rPr>
    </w:lvl>
    <w:lvl w:ilvl="1">
      <w:start w:val="1"/>
      <w:numFmt w:val="decimal"/>
      <w:lvlText w:val="%1.%2."/>
      <w:lvlJc w:val="left"/>
      <w:pPr>
        <w:tabs>
          <w:tab w:val="left" w:pos="1080"/>
        </w:tabs>
        <w:ind w:firstLine="570"/>
      </w:pPr>
      <w:rPr>
        <w:rFonts w:ascii="Times New Roman" w:hAnsi="Times New Roman"/>
        <w:sz w:val="24"/>
      </w:rPr>
    </w:lvl>
    <w:lvl w:ilvl="2">
      <w:start w:val="1"/>
      <w:numFmt w:val="decimal"/>
      <w:lvlText w:val="%1.%2.%3."/>
      <w:lvlJc w:val="left"/>
      <w:pPr>
        <w:tabs>
          <w:tab w:val="left" w:pos="1230"/>
        </w:tabs>
        <w:ind w:left="1230" w:hanging="510"/>
      </w:pPr>
      <w:rPr>
        <w:rFonts w:ascii="Times New Roman" w:hAnsi="Times New Roman"/>
        <w:sz w:val="24"/>
      </w:rPr>
    </w:lvl>
    <w:lvl w:ilvl="3">
      <w:start w:val="1"/>
      <w:numFmt w:val="decimal"/>
      <w:lvlText w:val="%1.%2.%3.%4."/>
      <w:lvlJc w:val="left"/>
      <w:pPr>
        <w:tabs>
          <w:tab w:val="left" w:pos="1725"/>
        </w:tabs>
        <w:ind w:left="1725" w:hanging="645"/>
      </w:pPr>
      <w:rPr>
        <w:rFonts w:ascii="Times New Roman" w:hAnsi="Times New Roman"/>
        <w:sz w:val="24"/>
      </w:rPr>
    </w:lvl>
    <w:lvl w:ilvl="4">
      <w:start w:val="1"/>
      <w:numFmt w:val="decimal"/>
      <w:lvlText w:val="%1.%2.%3.%4.%5."/>
      <w:lvlJc w:val="left"/>
      <w:pPr>
        <w:tabs>
          <w:tab w:val="left" w:pos="2235"/>
        </w:tabs>
        <w:ind w:left="2235" w:hanging="795"/>
      </w:pPr>
      <w:rPr>
        <w:rFonts w:ascii="Times New Roman" w:hAnsi="Times New Roman"/>
        <w:sz w:val="24"/>
      </w:rPr>
    </w:lvl>
    <w:lvl w:ilvl="5">
      <w:start w:val="1"/>
      <w:numFmt w:val="decimal"/>
      <w:lvlText w:val="%1.%2.%3.%4.%5.%6."/>
      <w:lvlJc w:val="left"/>
      <w:pPr>
        <w:tabs>
          <w:tab w:val="left" w:pos="2730"/>
        </w:tabs>
        <w:ind w:left="2730" w:hanging="930"/>
      </w:pPr>
      <w:rPr>
        <w:rFonts w:ascii="Times New Roman" w:hAnsi="Times New Roman"/>
        <w:sz w:val="24"/>
      </w:rPr>
    </w:lvl>
    <w:lvl w:ilvl="6">
      <w:start w:val="1"/>
      <w:numFmt w:val="decimal"/>
      <w:lvlText w:val="%1.%2.%3.%4.%5.%6.%7."/>
      <w:lvlJc w:val="left"/>
      <w:pPr>
        <w:tabs>
          <w:tab w:val="left" w:pos="3240"/>
        </w:tabs>
        <w:ind w:left="3240" w:hanging="1080"/>
      </w:pPr>
      <w:rPr>
        <w:rFonts w:ascii="Times New Roman" w:hAnsi="Times New Roman"/>
        <w:sz w:val="24"/>
      </w:rPr>
    </w:lvl>
    <w:lvl w:ilvl="7">
      <w:start w:val="1"/>
      <w:numFmt w:val="decimal"/>
      <w:lvlText w:val="%1.%2.%3.%4.%5.%6.%7.%8."/>
      <w:lvlJc w:val="left"/>
      <w:pPr>
        <w:tabs>
          <w:tab w:val="left" w:pos="3750"/>
        </w:tabs>
        <w:ind w:left="3750" w:hanging="1230"/>
      </w:pPr>
      <w:rPr>
        <w:rFonts w:ascii="Times New Roman" w:hAnsi="Times New Roman"/>
        <w:sz w:val="24"/>
      </w:rPr>
    </w:lvl>
    <w:lvl w:ilvl="8">
      <w:start w:val="1"/>
      <w:numFmt w:val="decimal"/>
      <w:lvlText w:val="%1.%2.%3.%4.%5.%6.%7.%8.%9."/>
      <w:lvlJc w:val="left"/>
      <w:pPr>
        <w:tabs>
          <w:tab w:val="left" w:pos="4320"/>
        </w:tabs>
        <w:ind w:left="4320" w:hanging="1440"/>
      </w:pPr>
      <w:rPr>
        <w:rFonts w:ascii="Times New Roman" w:hAnsi="Times New Roman"/>
        <w:sz w:val="24"/>
      </w:rPr>
    </w:lvl>
  </w:abstractNum>
  <w:num w:numId="1">
    <w:abstractNumId w:val="17"/>
  </w:num>
  <w:num w:numId="2">
    <w:abstractNumId w:val="15"/>
  </w:num>
  <w:num w:numId="3">
    <w:abstractNumId w:val="3"/>
  </w:num>
  <w:num w:numId="4">
    <w:abstractNumId w:val="8"/>
  </w:num>
  <w:num w:numId="5">
    <w:abstractNumId w:val="9"/>
  </w:num>
  <w:num w:numId="6">
    <w:abstractNumId w:val="5"/>
  </w:num>
  <w:num w:numId="7">
    <w:abstractNumId w:val="0"/>
  </w:num>
  <w:num w:numId="8">
    <w:abstractNumId w:val="2"/>
  </w:num>
  <w:num w:numId="9">
    <w:abstractNumId w:val="4"/>
  </w:num>
  <w:num w:numId="10">
    <w:abstractNumId w:val="16"/>
  </w:num>
  <w:num w:numId="11">
    <w:abstractNumId w:val="7"/>
  </w:num>
  <w:num w:numId="12">
    <w:abstractNumId w:val="6"/>
  </w:num>
  <w:num w:numId="13">
    <w:abstractNumId w:val="10"/>
  </w:num>
  <w:num w:numId="14">
    <w:abstractNumId w:val="1"/>
  </w:num>
  <w:num w:numId="15">
    <w:abstractNumId w:val="11"/>
  </w:num>
  <w:num w:numId="16">
    <w:abstractNumId w:val="14"/>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2E6A"/>
    <w:rsid w:val="000A05ED"/>
    <w:rsid w:val="000D3540"/>
    <w:rsid w:val="001F30A0"/>
    <w:rsid w:val="00861EE9"/>
    <w:rsid w:val="0089389B"/>
    <w:rsid w:val="00960FEC"/>
    <w:rsid w:val="00CF2E6A"/>
    <w:rsid w:val="00D6281C"/>
    <w:rsid w:val="00ED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7A2"/>
  <w15:docId w15:val="{B57DD7E8-C5A5-4BAC-A37C-D1864D7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annotation text"/>
    <w:basedOn w:val="a"/>
    <w:link w:val="a5"/>
    <w:semiHidden/>
    <w:pPr>
      <w:spacing w:line="240" w:lineRule="auto"/>
    </w:pPr>
    <w:rPr>
      <w:sz w:val="20"/>
    </w:rPr>
  </w:style>
  <w:style w:type="paragraph" w:styleId="a6">
    <w:name w:val="annotation subject"/>
    <w:basedOn w:val="a4"/>
    <w:next w:val="a4"/>
    <w:link w:val="a7"/>
    <w:semiHidden/>
    <w:rPr>
      <w:b/>
    </w:rPr>
  </w:style>
  <w:style w:type="paragraph" w:styleId="a8">
    <w:name w:val="Balloon Text"/>
    <w:basedOn w:val="a"/>
    <w:link w:val="a9"/>
    <w:semiHidden/>
    <w:pPr>
      <w:spacing w:after="0" w:line="240" w:lineRule="auto"/>
    </w:pPr>
    <w:rPr>
      <w:rFonts w:ascii="Tahoma" w:hAnsi="Tahoma"/>
      <w:sz w:val="16"/>
    </w:rPr>
  </w:style>
  <w:style w:type="paragraph" w:styleId="aa">
    <w:name w:val="No Spacing"/>
    <w:qFormat/>
    <w:pPr>
      <w:spacing w:after="0" w:line="240" w:lineRule="auto"/>
    </w:pPr>
    <w:rPr>
      <w:lang w:eastAsia="en-US"/>
    </w:rPr>
  </w:style>
  <w:style w:type="paragraph" w:customStyle="1" w:styleId="ab">
    <w:name w:val="Додаток_основной_текст (Додаток)"/>
    <w:basedOn w:val="a"/>
    <w:pPr>
      <w:spacing w:after="0" w:line="210" w:lineRule="atLeast"/>
      <w:ind w:firstLine="454"/>
      <w:jc w:val="both"/>
    </w:pPr>
    <w:rPr>
      <w:rFonts w:ascii="Cambria" w:hAnsi="Cambria"/>
      <w:color w:val="000000"/>
      <w:sz w:val="19"/>
      <w:lang w:val="uk-UA" w:eastAsia="en-US"/>
    </w:rPr>
  </w:style>
  <w:style w:type="paragraph" w:styleId="ac">
    <w:name w:val="header"/>
    <w:basedOn w:val="a"/>
    <w:link w:val="ad"/>
    <w:pPr>
      <w:tabs>
        <w:tab w:val="center" w:pos="4819"/>
        <w:tab w:val="right" w:pos="9639"/>
      </w:tabs>
      <w:spacing w:after="0" w:line="240" w:lineRule="auto"/>
    </w:pPr>
  </w:style>
  <w:style w:type="paragraph" w:styleId="ae">
    <w:name w:val="footer"/>
    <w:basedOn w:val="a"/>
    <w:link w:val="af"/>
    <w:semiHidden/>
    <w:pPr>
      <w:tabs>
        <w:tab w:val="center" w:pos="4819"/>
        <w:tab w:val="right" w:pos="9639"/>
      </w:tabs>
      <w:spacing w:after="0" w:line="240" w:lineRule="auto"/>
    </w:pPr>
  </w:style>
  <w:style w:type="paragraph" w:customStyle="1" w:styleId="ListParagraphPHPDOCX">
    <w:name w:val="List Paragraph PHPDOCX"/>
    <w:qFormat/>
    <w:pPr>
      <w:ind w:left="720"/>
      <w:contextualSpacing/>
    </w:pPr>
  </w:style>
  <w:style w:type="paragraph" w:customStyle="1" w:styleId="TitlePHPDOCX">
    <w:name w:val="Title PHPDOCX"/>
    <w:link w:val="TitleCarPHPDOCX"/>
    <w:qFormat/>
    <w:pPr>
      <w:pBdr>
        <w:bottom w:val="single" w:sz="8" w:space="4" w:color="4F81BD" w:themeColor="accent1"/>
      </w:pBdr>
      <w:spacing w:after="300" w:line="240" w:lineRule="auto"/>
      <w:contextualSpacing/>
    </w:pPr>
    <w:rPr>
      <w:color w:val="17365D" w:themeColor="text2" w:themeShade="BF"/>
      <w:sz w:val="52"/>
    </w:rPr>
  </w:style>
  <w:style w:type="paragraph" w:customStyle="1" w:styleId="SubtitlePHPDOCX">
    <w:name w:val="Subtitle PHPDOCX"/>
    <w:link w:val="SubtitleCarPHPDOCX"/>
    <w:qFormat/>
    <w:rPr>
      <w:i/>
      <w:color w:val="4F81BD" w:themeColor="accent1"/>
      <w:sz w:val="24"/>
    </w:rPr>
  </w:style>
  <w:style w:type="paragraph" w:customStyle="1" w:styleId="annotationtextPHPDOCX">
    <w:name w:val="annotation text PHPDOCX"/>
    <w:link w:val="CommentTextCharPHPDOCX"/>
    <w:semiHidden/>
    <w:pPr>
      <w:spacing w:line="240" w:lineRule="auto"/>
    </w:pPr>
    <w:rPr>
      <w:sz w:val="20"/>
    </w:rPr>
  </w:style>
  <w:style w:type="paragraph" w:customStyle="1" w:styleId="annotationsubjectPHPDOCX">
    <w:name w:val="annotation subject PHPDOCX"/>
    <w:basedOn w:val="annotationtextPHPDOCX"/>
    <w:next w:val="annotationtextPHPDOCX"/>
    <w:link w:val="CommentSubjectCharPHPDOCX"/>
    <w:semiHidden/>
    <w:rPr>
      <w:b/>
    </w:rPr>
  </w:style>
  <w:style w:type="paragraph" w:customStyle="1" w:styleId="BalloonTextPHPDOCX">
    <w:name w:val="Balloon Text PHPDOCX"/>
    <w:link w:val="BalloonTextCharPHPDOCX"/>
    <w:semiHidden/>
    <w:pPr>
      <w:spacing w:after="0" w:line="240" w:lineRule="auto"/>
    </w:pPr>
    <w:rPr>
      <w:rFonts w:ascii="Tahoma" w:hAnsi="Tahoma"/>
      <w:sz w:val="16"/>
    </w:rPr>
  </w:style>
  <w:style w:type="paragraph" w:customStyle="1" w:styleId="footnoteTextPHPDOCX">
    <w:name w:val="footnote Text PHPDOCX"/>
    <w:link w:val="footnoteTextCarPHPDOCX"/>
    <w:semiHidden/>
    <w:pPr>
      <w:spacing w:after="0" w:line="240" w:lineRule="auto"/>
    </w:pPr>
    <w:rPr>
      <w:sz w:val="20"/>
    </w:rPr>
  </w:style>
  <w:style w:type="paragraph" w:customStyle="1" w:styleId="endnoteTextPHPDOCX">
    <w:name w:val="endnote Text PHPDOCX"/>
    <w:link w:val="endnoteTextCarPHPDOCX"/>
    <w:semiHidden/>
    <w:pPr>
      <w:spacing w:after="0" w:line="240" w:lineRule="auto"/>
    </w:pPr>
    <w:rPr>
      <w:sz w:val="20"/>
    </w:rPr>
  </w:style>
  <w:style w:type="character" w:styleId="af0">
    <w:name w:val="line number"/>
    <w:basedOn w:val="a0"/>
    <w:semiHidden/>
  </w:style>
  <w:style w:type="character" w:styleId="af1">
    <w:name w:val="Hyperlink"/>
    <w:rPr>
      <w:color w:val="0000FF"/>
      <w:u w:val="single"/>
    </w:rPr>
  </w:style>
  <w:style w:type="character" w:styleId="af2">
    <w:name w:val="annotation reference"/>
    <w:basedOn w:val="a0"/>
    <w:semiHidden/>
    <w:rPr>
      <w:sz w:val="16"/>
    </w:rPr>
  </w:style>
  <w:style w:type="character" w:customStyle="1" w:styleId="a5">
    <w:name w:val="Текст примітки Знак"/>
    <w:basedOn w:val="a0"/>
    <w:link w:val="a4"/>
    <w:semiHidden/>
    <w:rPr>
      <w:sz w:val="20"/>
    </w:rPr>
  </w:style>
  <w:style w:type="character" w:customStyle="1" w:styleId="a7">
    <w:name w:val="Тема примітки Знак"/>
    <w:basedOn w:val="a5"/>
    <w:link w:val="a6"/>
    <w:semiHidden/>
    <w:rPr>
      <w:b/>
      <w:sz w:val="20"/>
    </w:rPr>
  </w:style>
  <w:style w:type="character" w:customStyle="1" w:styleId="a9">
    <w:name w:val="Текст у виносці Знак"/>
    <w:basedOn w:val="a0"/>
    <w:link w:val="a8"/>
    <w:semiHidden/>
    <w:rPr>
      <w:rFonts w:ascii="Tahoma" w:hAnsi="Tahoma"/>
      <w:sz w:val="16"/>
    </w:rPr>
  </w:style>
  <w:style w:type="character" w:customStyle="1" w:styleId="ad">
    <w:name w:val="Верхній колонтитул Знак"/>
    <w:basedOn w:val="a0"/>
    <w:link w:val="ac"/>
  </w:style>
  <w:style w:type="character" w:customStyle="1" w:styleId="af">
    <w:name w:val="Нижній колонтитул Знак"/>
    <w:basedOn w:val="a0"/>
    <w:link w:val="ae"/>
    <w:semiHidden/>
  </w:style>
  <w:style w:type="character" w:customStyle="1" w:styleId="DefaultParagraphFontPHPDOCX">
    <w:name w:val="Default Paragraph Font PHPDOCX"/>
    <w:semiHidden/>
  </w:style>
  <w:style w:type="character" w:customStyle="1" w:styleId="TitleCarPHPDOCX">
    <w:name w:val="Title Car PHPDOCX"/>
    <w:basedOn w:val="DefaultParagraphFontPHPDOCX"/>
    <w:link w:val="TitlePHPDOCX"/>
    <w:rPr>
      <w:color w:val="17365D" w:themeColor="text2" w:themeShade="BF"/>
      <w:sz w:val="52"/>
    </w:rPr>
  </w:style>
  <w:style w:type="character" w:customStyle="1" w:styleId="SubtitleCarPHPDOCX">
    <w:name w:val="Subtitle Car PHPDOCX"/>
    <w:basedOn w:val="DefaultParagraphFontPHPDOCX"/>
    <w:link w:val="SubtitlePHPDOCX"/>
    <w:rPr>
      <w:i/>
      <w:color w:val="4F81BD" w:themeColor="accent1"/>
      <w:sz w:val="24"/>
    </w:rPr>
  </w:style>
  <w:style w:type="character" w:customStyle="1" w:styleId="annotationreferencePHPDOCX">
    <w:name w:val="annotation reference PHPDOCX"/>
    <w:basedOn w:val="DefaultParagraphFontPHPDOCX"/>
    <w:semiHidden/>
    <w:rPr>
      <w:sz w:val="16"/>
    </w:rPr>
  </w:style>
  <w:style w:type="character" w:customStyle="1" w:styleId="CommentTextCharPHPDOCX">
    <w:name w:val="Comment Text Char PHPDOCX"/>
    <w:basedOn w:val="DefaultParagraphFontPHPDOCX"/>
    <w:link w:val="annotationtextPHPDOCX"/>
    <w:semiHidden/>
    <w:rPr>
      <w:sz w:val="20"/>
    </w:rPr>
  </w:style>
  <w:style w:type="character" w:customStyle="1" w:styleId="CommentSubjectCharPHPDOCX">
    <w:name w:val="Comment Subject Char PHPDOCX"/>
    <w:basedOn w:val="CommentTextCharPHPDOCX"/>
    <w:link w:val="annotationsubjectPHPDOCX"/>
    <w:semiHidden/>
    <w:rPr>
      <w:b/>
      <w:sz w:val="20"/>
    </w:rPr>
  </w:style>
  <w:style w:type="character" w:customStyle="1" w:styleId="BalloonTextCharPHPDOCX">
    <w:name w:val="Balloon Text Char PHPDOCX"/>
    <w:basedOn w:val="DefaultParagraphFontPHPDOCX"/>
    <w:link w:val="BalloonTextPHPDOCX"/>
    <w:semiHidden/>
    <w:rPr>
      <w:rFonts w:ascii="Tahoma" w:hAnsi="Tahoma"/>
      <w:sz w:val="16"/>
    </w:rPr>
  </w:style>
  <w:style w:type="character" w:customStyle="1" w:styleId="footnoteTextCarPHPDOCX">
    <w:name w:val="footnote Text Car PHPDOCX"/>
    <w:basedOn w:val="DefaultParagraphFontPHPDOCX"/>
    <w:link w:val="footnoteTextPHPDOCX"/>
    <w:semiHidden/>
    <w:rPr>
      <w:sz w:val="20"/>
    </w:rPr>
  </w:style>
  <w:style w:type="character" w:customStyle="1" w:styleId="footnoteReferencePHPDOCX">
    <w:name w:val="footnote Reference PHPDOCX"/>
    <w:basedOn w:val="DefaultParagraphFontPHPDOCX"/>
    <w:semiHidden/>
    <w:rPr>
      <w:vertAlign w:val="superscript"/>
    </w:rPr>
  </w:style>
  <w:style w:type="character" w:customStyle="1" w:styleId="endnoteTextCarPHPDOCX">
    <w:name w:val="endnote Text Car PHPDOCX"/>
    <w:basedOn w:val="DefaultParagraphFontPHPDOCX"/>
    <w:link w:val="endnoteTextPHPDOCX"/>
    <w:semiHidden/>
    <w:rPr>
      <w:sz w:val="20"/>
    </w:rPr>
  </w:style>
  <w:style w:type="character" w:customStyle="1" w:styleId="endnoteReferencePHPDOCX">
    <w:name w:val="endnote Reference PHPDOCX"/>
    <w:basedOn w:val="DefaultParagraphFontPHPDOCX"/>
    <w:semiHidden/>
    <w:rPr>
      <w:vertAlign w:val="superscript"/>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semiHidden/>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52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1300</Words>
  <Characters>7411</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Яна</dc:creator>
  <cp:lastModifiedBy>Пользователь Windows</cp:lastModifiedBy>
  <cp:revision>30</cp:revision>
  <cp:lastPrinted>2023-09-22T11:49:00Z</cp:lastPrinted>
  <dcterms:created xsi:type="dcterms:W3CDTF">2015-05-27T11:24:00Z</dcterms:created>
  <dcterms:modified xsi:type="dcterms:W3CDTF">2023-09-22T11:51:00Z</dcterms:modified>
</cp:coreProperties>
</file>