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749"/>
        <w:gridCol w:w="4531"/>
      </w:tblGrid>
      <w:tr w:rsidR="00165411" w:rsidRPr="005A5EE8" w:rsidTr="006F1336">
        <w:trPr>
          <w:trHeight w:val="3686"/>
        </w:trPr>
        <w:tc>
          <w:tcPr>
            <w:tcW w:w="2796" w:type="pct"/>
          </w:tcPr>
          <w:p w:rsidR="00165411" w:rsidRPr="00E52579" w:rsidRDefault="00165411" w:rsidP="00E525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5411" w:rsidRPr="00E52579" w:rsidRDefault="00165411" w:rsidP="00E525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5411" w:rsidRPr="00DD20D7" w:rsidRDefault="00165411" w:rsidP="00E525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20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165411" w:rsidRPr="00E52579" w:rsidRDefault="00165411" w:rsidP="00E525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5411" w:rsidRPr="00DD20D7" w:rsidRDefault="00DD20D7" w:rsidP="00E52579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D20D7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r w:rsidRPr="00DD20D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31.08.2023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_</w:t>
            </w:r>
            <w:r w:rsidRPr="00DD20D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14 </w:t>
            </w:r>
          </w:p>
          <w:p w:rsidR="00165411" w:rsidRPr="00DD20D7" w:rsidRDefault="00E52579" w:rsidP="00E525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165411" w:rsidRPr="00DD20D7">
              <w:rPr>
                <w:rFonts w:ascii="Times New Roman" w:hAnsi="Times New Roman"/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165411" w:rsidRPr="00E52579" w:rsidRDefault="00165411" w:rsidP="00E525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2579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165411" w:rsidRPr="00E52579" w:rsidRDefault="005A5EE8" w:rsidP="00E525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Ємільчинського ліцею</w:t>
            </w:r>
            <w:r w:rsidR="00165411" w:rsidRPr="00E525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 Ємільчинської сел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165411" w:rsidRPr="00E52579" w:rsidRDefault="00165411" w:rsidP="00E525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5411" w:rsidRPr="00E52579" w:rsidRDefault="00165411" w:rsidP="00E525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2579">
              <w:rPr>
                <w:rFonts w:ascii="Times New Roman" w:hAnsi="Times New Roman"/>
                <w:sz w:val="24"/>
                <w:szCs w:val="24"/>
                <w:lang w:val="uk-UA"/>
              </w:rPr>
              <w:t>___________   Наталія ПАЛЬКО</w:t>
            </w:r>
          </w:p>
          <w:p w:rsidR="00165411" w:rsidRPr="00E52579" w:rsidRDefault="00E52579" w:rsidP="00E52579">
            <w:pPr>
              <w:pStyle w:val="a4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</w:t>
            </w:r>
            <w:r w:rsidR="00165411" w:rsidRPr="00E52579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165411" w:rsidRPr="00E52579" w:rsidRDefault="00165411" w:rsidP="00E525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2579">
              <w:rPr>
                <w:rFonts w:ascii="Times New Roman" w:hAnsi="Times New Roman"/>
                <w:sz w:val="24"/>
                <w:szCs w:val="24"/>
                <w:lang w:val="uk-UA"/>
              </w:rPr>
              <w:t>___________</w:t>
            </w:r>
          </w:p>
          <w:p w:rsidR="00165411" w:rsidRPr="00E52579" w:rsidRDefault="00165411" w:rsidP="00E525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2579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165411" w:rsidRPr="00E52579" w:rsidRDefault="00165411" w:rsidP="00E52579">
            <w:pPr>
              <w:pStyle w:val="a4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165411" w:rsidRDefault="00165411" w:rsidP="001654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D70C0" w:rsidRPr="00D96612" w:rsidRDefault="003E643D" w:rsidP="001654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165411" w:rsidRPr="00165411">
        <w:rPr>
          <w:rFonts w:ascii="Times New Roman" w:hAnsi="Times New Roman"/>
          <w:b/>
          <w:bCs/>
          <w:sz w:val="24"/>
          <w:szCs w:val="24"/>
        </w:rPr>
        <w:t xml:space="preserve">ро дії працівників </w:t>
      </w:r>
      <w:r w:rsidR="0016541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5A5EE8">
        <w:rPr>
          <w:rFonts w:ascii="Times New Roman" w:hAnsi="Times New Roman"/>
          <w:b/>
          <w:bCs/>
          <w:sz w:val="24"/>
          <w:szCs w:val="24"/>
          <w:lang w:val="uk-UA"/>
        </w:rPr>
        <w:t xml:space="preserve">ліцею </w:t>
      </w:r>
      <w:r w:rsidR="00CD70C0" w:rsidRPr="00D96612">
        <w:rPr>
          <w:rFonts w:ascii="Times New Roman" w:hAnsi="Times New Roman"/>
          <w:b/>
          <w:bCs/>
          <w:sz w:val="24"/>
          <w:szCs w:val="24"/>
          <w:lang w:val="uk-UA"/>
        </w:rPr>
        <w:t>при евакуації у разі виникнення пожежі</w:t>
      </w:r>
    </w:p>
    <w:p w:rsidR="00CD70C0" w:rsidRPr="00D96612" w:rsidRDefault="00CD70C0" w:rsidP="001654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D70C0" w:rsidRDefault="00CD70C0" w:rsidP="001654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Дії працівників у разі виявлення пожежі</w:t>
      </w:r>
    </w:p>
    <w:p w:rsidR="00CD70C0" w:rsidRDefault="00CD70C0">
      <w:pPr>
        <w:widowControl w:val="0"/>
        <w:numPr>
          <w:ilvl w:val="1"/>
          <w:numId w:val="2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Кожен працівник </w:t>
      </w:r>
      <w:r>
        <w:rPr>
          <w:rFonts w:ascii="Times New Roman" w:hAnsi="Times New Roman"/>
          <w:color w:val="000000"/>
          <w:sz w:val="24"/>
          <w:szCs w:val="24"/>
        </w:rPr>
        <w:t>навчального закладу, який виявив пожежу або її ознаки (задимлення, запах горіння або тління різних матеріалів тощо), зобов’язаний:</w:t>
      </w:r>
    </w:p>
    <w:p w:rsidR="00CD70C0" w:rsidRDefault="00CD70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негайно повідомити про це за телефоном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101</w:t>
      </w:r>
      <w:r>
        <w:rPr>
          <w:rFonts w:ascii="Times New Roman" w:hAnsi="Times New Roman"/>
          <w:color w:val="000000"/>
          <w:sz w:val="24"/>
          <w:szCs w:val="24"/>
        </w:rPr>
        <w:t xml:space="preserve"> до пожежної охорони (при цьому слід чітко назвати адресу навчального закладу, вказати кількість поверхів будівлі, місце виникнення пожежі, наявність людей у будівлі, а також свою посаду та прізвище);</w:t>
      </w:r>
    </w:p>
    <w:p w:rsidR="00CD70C0" w:rsidRDefault="00CD70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потреби викликати інші аварійно-рятувальні служби (медичну, газорятувальну тощо);</w:t>
      </w:r>
    </w:p>
    <w:p w:rsidR="00CD70C0" w:rsidRDefault="00CD70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сповістити про пожежу керівника навчального закладу</w:t>
      </w:r>
      <w:r>
        <w:rPr>
          <w:rFonts w:ascii="Times New Roman" w:hAnsi="Times New Roman"/>
          <w:color w:val="000000"/>
          <w:sz w:val="24"/>
          <w:szCs w:val="24"/>
        </w:rPr>
        <w:t xml:space="preserve"> або працівника, що його заміщує;</w:t>
      </w:r>
    </w:p>
    <w:p w:rsidR="00CD70C0" w:rsidRDefault="00CD70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розпочати (якщо є можливість) ліквідацію осередку загоряння за допомогою первинних засобів пожежогасіння до прибуття пожежного підрозділу;</w:t>
      </w:r>
    </w:p>
    <w:p w:rsidR="00CD70C0" w:rsidRDefault="00CD70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розпочати евакуацію учнів з будівлі до безпечного місця згідно із затвердженим керівником навчального закладу планом евакуації і залучити до евакуації інших осіб;</w:t>
      </w:r>
    </w:p>
    <w:p w:rsidR="00CD70C0" w:rsidRDefault="00CD70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організувати зустріч пожежних підрозділів.</w:t>
      </w:r>
    </w:p>
    <w:p w:rsidR="00CD70C0" w:rsidRDefault="00CD70C0">
      <w:pPr>
        <w:widowControl w:val="0"/>
        <w:numPr>
          <w:ilvl w:val="1"/>
          <w:numId w:val="2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Керівник </w:t>
      </w:r>
      <w:r>
        <w:rPr>
          <w:rFonts w:ascii="Times New Roman" w:hAnsi="Times New Roman"/>
          <w:color w:val="000000"/>
          <w:sz w:val="24"/>
          <w:szCs w:val="24"/>
        </w:rPr>
        <w:t>навчального закладу (призначена ним відповідальна особа), який прибув на місце пожежі, зобов’язаний: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перевірити, чи повідомлено до пожежної охорони про виникнення пожежі (продублювати повідомлення);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інформувати районне управління освіти про виникнення пожежі;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здійснювати керівництво евакуацією людей та гасінням пожежі до прибуття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пожежних підрозділів; евакуацію людей слід починати з приміщення, у якому виникла пожежа, і суміжних з ним приміщень, яким загрожує небезпека поширення вогню і продуктів горіння;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разі загрози для життя людей негайно організувати їх рятування, використовуючи для цього всі наявні сили і засоби;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потреби викликати до місця пожежі медичну та інші служби;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організувати виведення з небезпечної зони всіх учнів, а також працівників, які не задіяні в евакуації людей та ліквідації пожежі;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організувати відключення мереж електро- і газопостачання, зупинку систем вентиляції та кондиціонування повітря і здійснення інших заходів, які сприяють запобіганню поширенню пожежі;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виставити пости безпеки на входах у будівлю, де виникла пожежа, щоб унеможливити повернення учнів і працівників до цієї будівлі;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організувати перевірку наявності всіх учасників навчально-виховного процесу, евакуйованих з будівлі, за списками і журналами обліку навчальних занять;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виділити для зустрічі пожежних підрозділів особу, яка добре знає розміщення під’їзних шляхів та вододжерел (пожежних гідрантів, озер тощо);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припинити всі роботи, не пов’язані із заходами щодо ліквідації пожежі;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забезпечити безпеку людей, які беруть участь в евакуації та гасінні пожежі, від можливих обвалів конструкцій, дії токсичних продуктів горіння і підвищеної температури, ураження електрострумом тощо;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організувати евакуацію матеріальних цінностей із небезпечної зони, визначити місця їх складування і забезпечити, за потреби, їх охорону;</w:t>
      </w:r>
    </w:p>
    <w:p w:rsidR="00CD70C0" w:rsidRDefault="00CD70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інформувати керівника пожежного підрозділу про наявність людей у будівлі.</w:t>
      </w:r>
    </w:p>
    <w:p w:rsidR="00CD70C0" w:rsidRDefault="00CD70C0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Працівник охорони</w:t>
      </w:r>
      <w:r>
        <w:rPr>
          <w:rFonts w:ascii="Times New Roman" w:hAnsi="Times New Roman"/>
          <w:color w:val="000000"/>
          <w:sz w:val="24"/>
          <w:szCs w:val="24"/>
        </w:rPr>
        <w:t>, який знаходиться у момент виникнення пожежі на посту, зобов’язаний:</w:t>
      </w:r>
    </w:p>
    <w:p w:rsidR="00CD70C0" w:rsidRDefault="00CD70C0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відчинити основний та запасні виходи з будівлі;</w:t>
      </w:r>
    </w:p>
    <w:p w:rsidR="00CD70C0" w:rsidRDefault="00CD70C0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надавати консультативну допомогу керівникові гасіння пожежі щодо місцезнаходження того чи того обладнання, кнопок вмикання насосів-підвищувачів, запасних виходів, виходів на горище тощо.</w:t>
      </w:r>
    </w:p>
    <w:p w:rsidR="00CD70C0" w:rsidRPr="00165411" w:rsidRDefault="00CD70C0" w:rsidP="0016541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65411">
        <w:rPr>
          <w:rFonts w:ascii="Times New Roman" w:hAnsi="Times New Roman"/>
          <w:b/>
          <w:bCs/>
          <w:sz w:val="24"/>
          <w:szCs w:val="24"/>
        </w:rPr>
        <w:t>Дії учителя після отримання сигналу про евакуацію</w:t>
      </w:r>
    </w:p>
    <w:p w:rsidR="00CD70C0" w:rsidRDefault="00CD70C0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Після отримання сигналу про евакуацію учитель зобов’язаний:</w:t>
      </w:r>
    </w:p>
    <w:p w:rsidR="00CD70C0" w:rsidRDefault="00CD70C0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припинити заняття;</w:t>
      </w:r>
    </w:p>
    <w:p w:rsidR="00CD70C0" w:rsidRDefault="00CD70C0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знеструмити електричні прилади та обладнання, вимкнути світло і зачинити вікна у приміщенні, де проводилося заняття;</w:t>
      </w:r>
    </w:p>
    <w:p w:rsidR="00CD70C0" w:rsidRDefault="00CD70C0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разі значного задимлення видати учням наявні у кабінеті засоби індивідуального захисту — марлеві пов'язки;</w:t>
      </w:r>
    </w:p>
    <w:p w:rsidR="00CD70C0" w:rsidRDefault="00CD70C0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зберігати спокій, не спричинювати виникнення паніки;</w:t>
      </w:r>
    </w:p>
    <w:p w:rsidR="00CD70C0" w:rsidRDefault="00CD70C0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найкоротший строк вивести учнів найбезпечнішими евакуаційними шляхами і виходами з будівлі відповідно до плану евакуації, ретельно перевіривши кабінет, щоб унеможливити перебування учнів у небезпечній зоні.</w:t>
      </w:r>
    </w:p>
    <w:p w:rsidR="00CD70C0" w:rsidRDefault="00CD70C0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Після виходу з будівлі учитель повинен привести учнів на збірний пункт і перевірити їх наявність за списком. Про відсутність кого-небудь із учнів учитель має повідомити керівника навчального закладу (призначену керівником відповідальну особу).</w:t>
      </w:r>
    </w:p>
    <w:p w:rsidR="00CD70C0" w:rsidRDefault="00CD70C0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Учителю не можна залишати учнів без нагляду з моменту виявлення пожежі та до її ліквідації.</w:t>
      </w:r>
    </w:p>
    <w:p w:rsidR="00CD70C0" w:rsidRDefault="00CD7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411" w:rsidRPr="00165411" w:rsidRDefault="00165411" w:rsidP="0016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5411">
        <w:rPr>
          <w:rFonts w:ascii="Times New Roman" w:hAnsi="Times New Roman"/>
          <w:i/>
          <w:iCs/>
          <w:sz w:val="24"/>
          <w:szCs w:val="24"/>
        </w:rPr>
        <w:t>Інструкцію розробив</w:t>
      </w:r>
      <w:r w:rsidRPr="00165411">
        <w:rPr>
          <w:rFonts w:ascii="Times New Roman" w:hAnsi="Times New Roman"/>
          <w:sz w:val="24"/>
          <w:szCs w:val="24"/>
        </w:rPr>
        <w:br/>
        <w:t>____________________________</w:t>
      </w:r>
    </w:p>
    <w:p w:rsidR="00165411" w:rsidRPr="00165411" w:rsidRDefault="00165411" w:rsidP="0016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5411">
        <w:rPr>
          <w:rFonts w:ascii="Times New Roman" w:hAnsi="Times New Roman"/>
          <w:sz w:val="24"/>
          <w:szCs w:val="24"/>
        </w:rPr>
        <w:t>УЗГОДЖЕНО:</w:t>
      </w:r>
    </w:p>
    <w:p w:rsidR="00165411" w:rsidRDefault="00165411" w:rsidP="0016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65411">
        <w:rPr>
          <w:rFonts w:ascii="Times New Roman" w:hAnsi="Times New Roman"/>
          <w:sz w:val="24"/>
          <w:szCs w:val="24"/>
        </w:rPr>
        <w:t>Керівник (спеціаліст)</w:t>
      </w:r>
      <w:r w:rsidRPr="00165411">
        <w:rPr>
          <w:rFonts w:ascii="Times New Roman" w:hAnsi="Times New Roman"/>
          <w:sz w:val="24"/>
          <w:szCs w:val="24"/>
        </w:rPr>
        <w:br/>
        <w:t>служби охорони праці закладу</w:t>
      </w:r>
    </w:p>
    <w:p w:rsidR="00165411" w:rsidRPr="00165411" w:rsidRDefault="00165411" w:rsidP="0016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65411" w:rsidRPr="00165411" w:rsidRDefault="00165411" w:rsidP="0016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5411">
        <w:rPr>
          <w:rFonts w:ascii="Times New Roman" w:hAnsi="Times New Roman"/>
          <w:sz w:val="24"/>
          <w:szCs w:val="24"/>
        </w:rPr>
        <w:t>З інструкцією ознайомлений (а)</w:t>
      </w:r>
      <w:r w:rsidRPr="00165411">
        <w:rPr>
          <w:rFonts w:ascii="Times New Roman" w:hAnsi="Times New Roman"/>
          <w:sz w:val="24"/>
          <w:szCs w:val="24"/>
        </w:rPr>
        <w:br/>
        <w:t>«___»___________20___р.</w:t>
      </w:r>
    </w:p>
    <w:p w:rsidR="00165411" w:rsidRPr="00165411" w:rsidRDefault="00165411" w:rsidP="0016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5411">
        <w:rPr>
          <w:rFonts w:ascii="Times New Roman" w:hAnsi="Times New Roman"/>
          <w:sz w:val="24"/>
          <w:szCs w:val="24"/>
        </w:rPr>
        <w:t>_____________________</w:t>
      </w:r>
      <w:r w:rsidRPr="00165411">
        <w:rPr>
          <w:rFonts w:ascii="Times New Roman" w:hAnsi="Times New Roman"/>
          <w:sz w:val="24"/>
          <w:szCs w:val="24"/>
        </w:rPr>
        <w:br/>
      </w:r>
    </w:p>
    <w:p w:rsidR="007C0654" w:rsidRDefault="007C0654" w:rsidP="007C0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612" w:rsidRDefault="00D96612" w:rsidP="007C0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C0654" w:rsidRDefault="007C0654" w:rsidP="007C0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0C0" w:rsidRDefault="00CD70C0" w:rsidP="007C0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sectPr w:rsidR="00CD70C0" w:rsidSect="007C0654">
      <w:pgSz w:w="11906" w:h="16838"/>
      <w:pgMar w:top="1440" w:right="849" w:bottom="144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6B42"/>
    <w:multiLevelType w:val="multilevel"/>
    <w:tmpl w:val="0FFA0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4947AE0"/>
    <w:multiLevelType w:val="multilevel"/>
    <w:tmpl w:val="535139C5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"/>
      <w:lvlJc w:val="left"/>
      <w:pPr>
        <w:tabs>
          <w:tab w:val="num" w:pos="1140"/>
        </w:tabs>
        <w:ind w:left="1140" w:hanging="285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50C687A"/>
    <w:multiLevelType w:val="multilevel"/>
    <w:tmpl w:val="43CD8E17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0714AE05"/>
    <w:multiLevelType w:val="multilevel"/>
    <w:tmpl w:val="1AF57667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0983098"/>
    <w:multiLevelType w:val="multilevel"/>
    <w:tmpl w:val="6D527E1D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25B9AB7C"/>
    <w:multiLevelType w:val="multilevel"/>
    <w:tmpl w:val="022386B2"/>
    <w:lvl w:ilvl="0">
      <w:numFmt w:val="bullet"/>
      <w:lvlText w:null="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2C629B3F"/>
    <w:multiLevelType w:val="multilevel"/>
    <w:tmpl w:val="7CF07DD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"/>
      <w:lvlJc w:val="left"/>
      <w:pPr>
        <w:tabs>
          <w:tab w:val="num" w:pos="1140"/>
        </w:tabs>
        <w:ind w:left="1140" w:hanging="285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2C662801"/>
    <w:multiLevelType w:val="multilevel"/>
    <w:tmpl w:val="3605853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firstLine="57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firstLine="57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300F338D"/>
    <w:multiLevelType w:val="multilevel"/>
    <w:tmpl w:val="502BA44E"/>
    <w:lvl w:ilvl="0">
      <w:numFmt w:val="bullet"/>
      <w:lvlText w:val=""/>
      <w:lvlJc w:val="left"/>
      <w:pPr>
        <w:tabs>
          <w:tab w:val="num" w:pos="1140"/>
        </w:tabs>
        <w:ind w:left="1140" w:hanging="30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379221D6"/>
    <w:multiLevelType w:val="multilevel"/>
    <w:tmpl w:val="29EB5CC4"/>
    <w:lvl w:ilvl="0">
      <w:numFmt w:val="bullet"/>
      <w:lvlText w:val=""/>
      <w:lvlJc w:val="left"/>
      <w:pPr>
        <w:tabs>
          <w:tab w:val="num" w:pos="1500"/>
        </w:tabs>
        <w:ind w:left="570" w:firstLine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3925FB9E"/>
    <w:multiLevelType w:val="multilevel"/>
    <w:tmpl w:val="30F401EC"/>
    <w:lvl w:ilvl="0">
      <w:numFmt w:val="bullet"/>
      <w:lvlText w:val=""/>
      <w:lvlJc w:val="left"/>
      <w:pPr>
        <w:tabs>
          <w:tab w:val="num" w:pos="2130"/>
        </w:tabs>
        <w:ind w:left="2130" w:hanging="705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4AD5E8F3"/>
    <w:multiLevelType w:val="multilevel"/>
    <w:tmpl w:val="18CFD6FD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62428937"/>
    <w:multiLevelType w:val="multilevel"/>
    <w:tmpl w:val="3CF4CD71"/>
    <w:lvl w:ilvl="0">
      <w:numFmt w:val="bullet"/>
      <w:lvlText w:val=""/>
      <w:lvlJc w:val="left"/>
      <w:pPr>
        <w:tabs>
          <w:tab w:val="num" w:pos="1500"/>
        </w:tabs>
        <w:ind w:left="570" w:firstLine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787C69FB"/>
    <w:multiLevelType w:val="multilevel"/>
    <w:tmpl w:val="054A6A65"/>
    <w:lvl w:ilvl="0">
      <w:numFmt w:val="bullet"/>
      <w:lvlText w:val=""/>
      <w:lvlJc w:val="left"/>
      <w:pPr>
        <w:tabs>
          <w:tab w:val="num" w:pos="1140"/>
        </w:tabs>
        <w:ind w:left="1140" w:hanging="285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79C5AC89"/>
    <w:multiLevelType w:val="multilevel"/>
    <w:tmpl w:val="0873E6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3"/>
  </w:num>
  <w:num w:numId="6">
    <w:abstractNumId w:val="10"/>
  </w:num>
  <w:num w:numId="7">
    <w:abstractNumId w:val="14"/>
  </w:num>
  <w:num w:numId="8">
    <w:abstractNumId w:val="5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0654"/>
    <w:rsid w:val="00165411"/>
    <w:rsid w:val="003E643D"/>
    <w:rsid w:val="00482E5C"/>
    <w:rsid w:val="005A5EE8"/>
    <w:rsid w:val="007C0654"/>
    <w:rsid w:val="00832A18"/>
    <w:rsid w:val="00A30435"/>
    <w:rsid w:val="00AE6E48"/>
    <w:rsid w:val="00CD70C0"/>
    <w:rsid w:val="00D96612"/>
    <w:rsid w:val="00DD20D7"/>
    <w:rsid w:val="00E52579"/>
    <w:rsid w:val="00F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8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11"/>
    <w:pPr>
      <w:ind w:left="720"/>
      <w:contextualSpacing/>
    </w:pPr>
  </w:style>
  <w:style w:type="paragraph" w:styleId="a4">
    <w:name w:val="No Spacing"/>
    <w:uiPriority w:val="1"/>
    <w:qFormat/>
    <w:rsid w:val="00E52579"/>
    <w:rPr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2579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C10</cp:lastModifiedBy>
  <cp:revision>8</cp:revision>
  <cp:lastPrinted>2023-09-21T11:49:00Z</cp:lastPrinted>
  <dcterms:created xsi:type="dcterms:W3CDTF">2016-12-01T12:36:00Z</dcterms:created>
  <dcterms:modified xsi:type="dcterms:W3CDTF">2023-10-02T13:05:00Z</dcterms:modified>
</cp:coreProperties>
</file>