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EB" w:rsidRPr="00E93AEB" w:rsidRDefault="00270AF7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-294791</wp:posOffset>
            </wp:positionH>
            <wp:positionV relativeFrom="paragraph">
              <wp:posOffset>-6706</wp:posOffset>
            </wp:positionV>
            <wp:extent cx="9949180" cy="6769915"/>
            <wp:effectExtent l="0" t="0" r="0" b="0"/>
            <wp:wrapNone/>
            <wp:docPr id="8" name="Рисунок 8" descr="Фон для титульного листа презентации - 6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н для титульного листа презентации - 63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033" cy="677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Pr="00E93AEB" w:rsidRDefault="00E93AEB" w:rsidP="00E93AEB">
      <w:pPr>
        <w:tabs>
          <w:tab w:val="left" w:pos="1135"/>
          <w:tab w:val="center" w:pos="7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24"/>
          <w:szCs w:val="24"/>
          <w:lang w:eastAsia="ru-RU"/>
        </w:rPr>
      </w:pPr>
    </w:p>
    <w:p w:rsid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3AEB" w:rsidRPr="00E93AEB" w:rsidRDefault="00911A36" w:rsidP="00911A36">
      <w:pPr>
        <w:tabs>
          <w:tab w:val="left" w:pos="82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93AEB" w:rsidRPr="00E93AEB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3AEB" w:rsidRPr="00E93AEB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3AEB" w:rsidRPr="00E93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</w:t>
      </w:r>
    </w:p>
    <w:p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ЗАТВЕРДЖЕНО </w:t>
      </w:r>
    </w:p>
    <w:p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на засіданні педагогічної ради  </w:t>
      </w:r>
    </w:p>
    <w:p w:rsidR="00E93AEB" w:rsidRPr="00911A36" w:rsidRDefault="0069197D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протокол № 5</w:t>
      </w:r>
      <w:r w:rsidR="00E93AEB"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від</w:t>
      </w:r>
      <w:r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31.08.2023 р.</w:t>
      </w:r>
      <w:r w:rsidR="00E93AEB"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</w:t>
      </w:r>
    </w:p>
    <w:p w:rsidR="00E93AEB" w:rsidRPr="00911A36" w:rsidRDefault="00E93AEB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noProof/>
          <w:color w:val="0C022C"/>
          <w:sz w:val="32"/>
          <w:szCs w:val="20"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97D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Г</w:t>
      </w: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олова педагогічної ради</w:t>
      </w: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 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70AF7" w:rsidRDefault="00270AF7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E93AEB" w:rsidRPr="00E93AEB" w:rsidRDefault="00270AF7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     </w:t>
      </w:r>
      <w:r w:rsidR="0069197D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                                  </w:t>
      </w:r>
      <w:bookmarkStart w:id="0" w:name="_GoBack"/>
      <w:bookmarkEnd w:id="0"/>
      <w:r w:rsidR="00E93AEB" w:rsidRPr="00E93AEB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РІЧНИЙ ПЛАН</w:t>
      </w:r>
    </w:p>
    <w:p w:rsidR="00E93AEB" w:rsidRPr="00E93AEB" w:rsidRDefault="00270AF7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  <w:t xml:space="preserve">                                              </w:t>
      </w:r>
      <w:r w:rsidR="00E93AEB" w:rsidRPr="00E93AEB">
        <w:rPr>
          <w:rFonts w:ascii="Times New Roman" w:eastAsia="Times New Roman" w:hAnsi="Times New Roman" w:cs="Times New Roman"/>
          <w:b/>
          <w:color w:val="0C022C"/>
          <w:sz w:val="52"/>
          <w:szCs w:val="52"/>
          <w:lang w:eastAsia="ru-RU"/>
        </w:rPr>
        <w:t xml:space="preserve">роботи </w:t>
      </w:r>
    </w:p>
    <w:p w:rsidR="00E93AEB" w:rsidRPr="001728D5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</w:pPr>
      <w:r w:rsidRPr="001728D5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  </w:t>
      </w:r>
      <w:r w:rsidR="00270AF7" w:rsidRPr="001728D5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                     </w:t>
      </w:r>
      <w:r w:rsidR="001728D5" w:rsidRPr="001728D5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  <w:t>Джурківської гімназії</w:t>
      </w:r>
    </w:p>
    <w:p w:rsidR="00A32C5C" w:rsidRPr="001728D5" w:rsidRDefault="00A32C5C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</w:pPr>
      <w:r w:rsidRPr="001728D5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  <w:t xml:space="preserve">  </w:t>
      </w:r>
      <w:r w:rsidR="00270AF7" w:rsidRPr="001728D5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  <w:t xml:space="preserve">                     </w:t>
      </w:r>
      <w:r w:rsidR="001728D5" w:rsidRPr="001728D5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  <w:t>Підгайчиківської сільської ради</w:t>
      </w:r>
    </w:p>
    <w:p w:rsidR="00A32C5C" w:rsidRPr="00E93AEB" w:rsidRDefault="00A32C5C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</w:t>
      </w:r>
    </w:p>
    <w:p w:rsidR="00E93AEB" w:rsidRP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</w:t>
      </w:r>
      <w:r w:rsidR="00270AF7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                                 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на 202</w:t>
      </w:r>
      <w:r w:rsidR="004000C3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-202</w:t>
      </w:r>
      <w:r w:rsidR="004000C3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>4</w:t>
      </w:r>
      <w:r w:rsidRPr="00E93AEB">
        <w:rPr>
          <w:rFonts w:ascii="Times New Roman" w:eastAsia="Times New Roman" w:hAnsi="Times New Roman" w:cs="Times New Roman"/>
          <w:b/>
          <w:color w:val="0C022C"/>
          <w:sz w:val="44"/>
          <w:szCs w:val="44"/>
          <w:lang w:eastAsia="ru-RU"/>
        </w:rPr>
        <w:t xml:space="preserve"> навчальний рік</w:t>
      </w:r>
    </w:p>
    <w:p w:rsidR="00E93AEB" w:rsidRP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270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3AEB" w:rsidRPr="00E93AEB" w:rsidRDefault="00E93AEB" w:rsidP="00E93AEB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93AEB">
        <w:rPr>
          <w:rFonts w:ascii="Times New Roman" w:eastAsia="Times New Roman" w:hAnsi="Times New Roman" w:cs="Times New Roman"/>
          <w:i/>
          <w:color w:val="FFFFFF"/>
          <w:sz w:val="24"/>
          <w:szCs w:val="20"/>
          <w:lang w:val="ru-RU" w:eastAsia="ru-RU"/>
        </w:rPr>
        <w:t>р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  <w:t>ЗМІСТ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tblLook w:val="0000" w:firstRow="0" w:lastRow="0" w:firstColumn="0" w:lastColumn="0" w:noHBand="0" w:noVBand="0"/>
      </w:tblPr>
      <w:tblGrid>
        <w:gridCol w:w="1786"/>
        <w:gridCol w:w="814"/>
        <w:gridCol w:w="11890"/>
      </w:tblGrid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1</w:t>
            </w:r>
          </w:p>
        </w:tc>
        <w:tc>
          <w:tcPr>
            <w:tcW w:w="4384" w:type="pct"/>
            <w:gridSpan w:val="2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Вступ</w:t>
            </w:r>
          </w:p>
        </w:tc>
      </w:tr>
      <w:tr w:rsidR="00E93AEB" w:rsidRPr="00E93AEB" w:rsidTr="002631D4"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03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Візитна картка навчального закладу</w:t>
            </w:r>
          </w:p>
        </w:tc>
      </w:tr>
      <w:tr w:rsidR="00E93AEB" w:rsidRPr="00E93AEB" w:rsidTr="002631D4"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E93AEB" w:rsidRPr="00E93AEB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роботи школи за 20</w:t>
            </w:r>
            <w:r w:rsidR="0012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0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0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E93AEB" w:rsidRPr="00E93AEB" w:rsidTr="002631D4"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E93AEB" w:rsidRPr="00E93AEB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Мета, основні  напрямки роботи та завдання школи на 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 рік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2</w:t>
            </w:r>
          </w:p>
        </w:tc>
        <w:tc>
          <w:tcPr>
            <w:tcW w:w="4384" w:type="pct"/>
            <w:gridSpan w:val="2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Освітнє середовище закладу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03" w:type="pct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комфортних і безпечних умов навчання і праці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03" w:type="pct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03" w:type="pct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3</w:t>
            </w:r>
          </w:p>
        </w:tc>
        <w:tc>
          <w:tcPr>
            <w:tcW w:w="4384" w:type="pct"/>
            <w:gridSpan w:val="2"/>
          </w:tcPr>
          <w:p w:rsidR="00E93AE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Система оцінювання здобувачів освіти</w:t>
            </w:r>
            <w:r w:rsidR="00E93AEB" w:rsidRPr="00E93AEB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03" w:type="pct"/>
          </w:tcPr>
          <w:p w:rsidR="00E93AE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  <w:p w:rsidR="00175FA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FA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03" w:type="pct"/>
          </w:tcPr>
          <w:p w:rsidR="00175FA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 моніторингу, що передбачає систематичне відстеження та коригування результатів   навчання кожного здобувача освіти</w:t>
            </w:r>
          </w:p>
          <w:p w:rsidR="00175FA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4</w:t>
            </w:r>
          </w:p>
        </w:tc>
        <w:tc>
          <w:tcPr>
            <w:tcW w:w="4384" w:type="pct"/>
            <w:gridSpan w:val="2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Педагогічна діяльність педагогічних працівників закладу освіти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03" w:type="pct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</w:t>
            </w: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0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93AEB" w:rsidRPr="00E93AEB" w:rsidRDefault="00E93AEB" w:rsidP="00A05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0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A054C0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підвищення професійного рівня і педагогічної майстерності педагогічних працівників</w:t>
            </w:r>
          </w:p>
          <w:p w:rsidR="00A054C0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 зі здобувачами освіти, їх батьками, працівниками закладу освіти</w:t>
            </w:r>
          </w:p>
          <w:p w:rsidR="00E93AEB" w:rsidRPr="00A054C0" w:rsidRDefault="00A054C0" w:rsidP="00E93AEB">
            <w:pPr>
              <w:spacing w:after="0" w:line="240" w:lineRule="auto"/>
              <w:ind w:left="1985" w:hanging="19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5</w:t>
            </w:r>
          </w:p>
        </w:tc>
        <w:tc>
          <w:tcPr>
            <w:tcW w:w="4384" w:type="pct"/>
            <w:gridSpan w:val="2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Управлінські процеси закладу освіти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03" w:type="pct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Стратегія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03" w:type="pct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Контрольно-аналітична діяльність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</w:t>
            </w: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5.4.</w:t>
            </w: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5.5.</w:t>
            </w:r>
          </w:p>
        </w:tc>
        <w:tc>
          <w:tcPr>
            <w:tcW w:w="4103" w:type="pct"/>
          </w:tcPr>
          <w:p w:rsidR="00A054C0" w:rsidRDefault="00A054C0" w:rsidP="00E93AEB">
            <w:pPr>
              <w:spacing w:after="0" w:line="240" w:lineRule="auto"/>
              <w:ind w:left="1985" w:hanging="19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Формування відносин довіри, прозорості, дотримання етичних норм </w:t>
            </w:r>
          </w:p>
          <w:p w:rsidR="00A054C0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Кадрова політика та забезпечення можливостей для професійного розвитку педагогічних працівників </w:t>
            </w:r>
          </w:p>
          <w:p w:rsidR="00E93AEB" w:rsidRPr="00E93AEB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освітнього процесу на засадах людиноцентризму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6</w:t>
            </w:r>
          </w:p>
        </w:tc>
        <w:tc>
          <w:tcPr>
            <w:tcW w:w="4384" w:type="pct"/>
            <w:gridSpan w:val="2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План роботи по місяцях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7</w:t>
            </w:r>
          </w:p>
        </w:tc>
        <w:tc>
          <w:tcPr>
            <w:tcW w:w="4384" w:type="pct"/>
            <w:gridSpan w:val="2"/>
          </w:tcPr>
          <w:p w:rsidR="00E93AEB" w:rsidRPr="00E93AEB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Додатки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3" w:type="pct"/>
          </w:tcPr>
          <w:p w:rsidR="00E93AEB" w:rsidRPr="00E93AEB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3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3" w:type="pct"/>
          </w:tcPr>
          <w:p w:rsidR="00E93AEB" w:rsidRPr="00E93AEB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AEB" w:rsidRPr="00E93AEB" w:rsidTr="00FB004E">
        <w:trPr>
          <w:cantSplit/>
          <w:trHeight w:val="1857"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2C12DE" w:rsidRPr="00E93AEB" w:rsidRDefault="002C12D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3" w:type="pct"/>
          </w:tcPr>
          <w:p w:rsidR="00FB004E" w:rsidRPr="00FB004E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E93AEB" w:rsidRPr="00E93AEB" w:rsidSect="00120A21">
          <w:footerReference w:type="even" r:id="rId10"/>
          <w:footerReference w:type="default" r:id="rId11"/>
          <w:pgSz w:w="16838" w:h="11906" w:orient="landscape"/>
          <w:pgMar w:top="539" w:right="1134" w:bottom="180" w:left="1138" w:header="720" w:footer="720" w:gutter="0"/>
          <w:pgBorders w:offsetFrom="page">
            <w:top w:val="twistedLines1" w:sz="6" w:space="24" w:color="FF0000"/>
            <w:left w:val="twistedLines1" w:sz="6" w:space="24" w:color="FF0000"/>
            <w:bottom w:val="twistedLines1" w:sz="6" w:space="24" w:color="FF0000"/>
            <w:right w:val="twistedLines1" w:sz="6" w:space="24" w:color="FF0000"/>
          </w:pgBorders>
          <w:pgNumType w:start="1"/>
          <w:cols w:space="709"/>
        </w:sectPr>
      </w:pPr>
      <w:r w:rsidRPr="00E93AEB">
        <w:rPr>
          <w:rFonts w:ascii="Arial Narrow" w:eastAsia="Times New Roman" w:hAnsi="Arial Narrow" w:cs="Times New Roman"/>
          <w:b/>
          <w:noProof/>
          <w:sz w:val="28"/>
          <w:szCs w:val="20"/>
          <w:lang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4876800" cy="3484245"/>
            <wp:effectExtent l="0" t="0" r="0" b="1905"/>
            <wp:wrapNone/>
            <wp:docPr id="15" name="Рисунок 15" descr="Можливості навчання, підвищення кваліфікації | АРР | Агентство  регіонального розвитку Житомирської області | Агенція | Інвестиції |  Инвестиции | Інвестиції в Житомирську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жливості навчання, підвищення кваліфікації | АРР | Агентство  регіонального розвитку Житомирської області | Агенція | Інвестиції |  Инвестиции | Інвестиції в Житомирську област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ВСТУП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Розділ І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E294F">
      <w:pPr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Візитна картка школи</w:t>
      </w:r>
    </w:p>
    <w:p w:rsidR="00E93AEB" w:rsidRPr="00E93AEB" w:rsidRDefault="00E93AEB" w:rsidP="00E93AEB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1728D5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гімназії</w:t>
      </w:r>
      <w:r w:rsidR="00E93AEB"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навчається </w:t>
      </w:r>
      <w:r w:rsidR="0040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129</w:t>
      </w:r>
      <w:r w:rsidR="00E93AEB" w:rsidRPr="00E93A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E93AEB"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учнів, що складає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9 </w:t>
      </w:r>
      <w:r w:rsidR="00E93AEB"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класів. 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Школа І ступеня</w:t>
      </w:r>
      <w:r w:rsidRPr="00E93AEB">
        <w:rPr>
          <w:rFonts w:ascii="Times New Roman" w:eastAsia="Times New Roman" w:hAnsi="Times New Roman" w:cs="Times New Roman"/>
          <w:color w:val="060327"/>
          <w:sz w:val="28"/>
          <w:szCs w:val="28"/>
          <w:lang w:eastAsia="ru-RU"/>
        </w:rPr>
        <w:t xml:space="preserve">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1728D5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класи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AEB" w:rsidRPr="00E93AEB" w:rsidRDefault="00E93AEB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українською мовою навчання – </w:t>
      </w:r>
      <w:r w:rsidR="001728D5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класи</w:t>
      </w: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Школа ІІ ступеня</w:t>
      </w:r>
      <w:r w:rsidRPr="00E93AEB">
        <w:rPr>
          <w:rFonts w:ascii="Times New Roman" w:eastAsia="Times New Roman" w:hAnsi="Times New Roman" w:cs="Times New Roman"/>
          <w:color w:val="060327"/>
          <w:sz w:val="28"/>
          <w:szCs w:val="28"/>
          <w:lang w:eastAsia="ru-RU"/>
        </w:rPr>
        <w:t xml:space="preserve">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класів:</w:t>
      </w:r>
    </w:p>
    <w:p w:rsidR="00E93AEB" w:rsidRDefault="00E93AEB" w:rsidP="00E97D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українською мовою навчання – </w:t>
      </w:r>
      <w:r w:rsidR="001728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класів;</w:t>
      </w: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4000C3" w:rsidP="00172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гімназії 3</w:t>
      </w:r>
      <w:r w:rsidR="001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інклюзивною формою навчання-4,5 і 7</w:t>
      </w:r>
      <w:r w:rsidR="001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класи.</w:t>
      </w: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Педагогічний моніторинг. Кадрове забезпечення.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кінець 20</w:t>
      </w:r>
      <w:r w:rsidR="002631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00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000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р. працювало </w:t>
      </w:r>
      <w:r w:rsidR="004000C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</w:t>
      </w:r>
      <w:r w:rsidR="004000C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 початок 202</w:t>
      </w:r>
      <w:r w:rsidR="004000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000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навчального року до роботи стали </w:t>
      </w:r>
      <w:r w:rsidR="0040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</w:t>
      </w:r>
      <w:r w:rsidR="0040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вчителі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71"/>
        <w:tblW w:w="15318" w:type="dxa"/>
        <w:tblLayout w:type="fixed"/>
        <w:tblLook w:val="0000" w:firstRow="0" w:lastRow="0" w:firstColumn="0" w:lastColumn="0" w:noHBand="0" w:noVBand="0"/>
      </w:tblPr>
      <w:tblGrid>
        <w:gridCol w:w="5139"/>
        <w:gridCol w:w="1059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680"/>
      </w:tblGrid>
      <w:tr w:rsidR="004000C3" w:rsidRPr="00E93AEB" w:rsidTr="0040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059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055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055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055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055" w:type="dxa"/>
            <w:shd w:val="clear" w:color="auto" w:fill="FFF2CC" w:themeFill="accent4" w:themeFillTint="33"/>
          </w:tcPr>
          <w:p w:rsidR="004000C3" w:rsidRDefault="004000C3" w:rsidP="0089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894A6E">
              <w:rPr>
                <w:b/>
                <w:color w:val="060327"/>
                <w:sz w:val="28"/>
                <w:szCs w:val="28"/>
                <w:lang w:eastAsia="ru-RU"/>
              </w:rPr>
              <w:t>202</w:t>
            </w:r>
            <w:r>
              <w:rPr>
                <w:b/>
                <w:color w:val="060327"/>
                <w:sz w:val="28"/>
                <w:szCs w:val="28"/>
                <w:lang w:eastAsia="ru-RU"/>
              </w:rPr>
              <w:t>2</w:t>
            </w:r>
            <w:r w:rsidRPr="00894A6E">
              <w:rPr>
                <w:b/>
                <w:color w:val="060327"/>
                <w:sz w:val="28"/>
                <w:szCs w:val="28"/>
                <w:lang w:eastAsia="ru-RU"/>
              </w:rPr>
              <w:t>-202</w:t>
            </w:r>
            <w:r>
              <w:rPr>
                <w:b/>
                <w:color w:val="060327"/>
                <w:sz w:val="28"/>
                <w:szCs w:val="28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C3" w:rsidRPr="004000C3" w:rsidRDefault="004000C3">
            <w:pPr>
              <w:rPr>
                <w:b/>
                <w:sz w:val="22"/>
                <w:szCs w:val="22"/>
              </w:rPr>
            </w:pPr>
            <w:r w:rsidRPr="004000C3">
              <w:rPr>
                <w:b/>
                <w:sz w:val="22"/>
                <w:szCs w:val="22"/>
              </w:rPr>
              <w:t>20232024</w:t>
            </w:r>
          </w:p>
        </w:tc>
      </w:tr>
      <w:tr w:rsidR="004000C3" w:rsidRPr="00E93AEB" w:rsidTr="004000C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059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55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55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55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E2EFD9" w:themeFill="accent6" w:themeFillTint="33"/>
          </w:tcPr>
          <w:p w:rsidR="004000C3" w:rsidRPr="004A3D2E" w:rsidRDefault="004000C3" w:rsidP="00682A42">
            <w:pPr>
              <w:jc w:val="center"/>
              <w:rPr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b/>
                <w:color w:val="auto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55" w:type="dxa"/>
            <w:shd w:val="clear" w:color="auto" w:fill="E2EFD9" w:themeFill="accent6" w:themeFillTint="33"/>
          </w:tcPr>
          <w:p w:rsidR="004000C3" w:rsidRPr="004A3D2E" w:rsidRDefault="004000C3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C3" w:rsidRPr="004000C3" w:rsidRDefault="004000C3">
            <w:pPr>
              <w:rPr>
                <w:b/>
                <w:sz w:val="28"/>
                <w:szCs w:val="28"/>
              </w:rPr>
            </w:pPr>
            <w:r w:rsidRPr="004000C3">
              <w:rPr>
                <w:b/>
                <w:sz w:val="28"/>
                <w:szCs w:val="28"/>
              </w:rPr>
              <w:t>22</w:t>
            </w:r>
          </w:p>
        </w:tc>
      </w:tr>
      <w:tr w:rsidR="004000C3" w:rsidRPr="00E93AEB" w:rsidTr="0040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До 30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CB5216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4000C3" w:rsidRPr="004A3D2E" w:rsidRDefault="004000C3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4A3D2E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C3" w:rsidRPr="004000C3" w:rsidRDefault="004000C3">
            <w:pPr>
              <w:rPr>
                <w:sz w:val="24"/>
                <w:szCs w:val="24"/>
              </w:rPr>
            </w:pPr>
            <w:r w:rsidRPr="004000C3">
              <w:rPr>
                <w:sz w:val="24"/>
                <w:szCs w:val="24"/>
              </w:rPr>
              <w:t>3</w:t>
            </w:r>
          </w:p>
        </w:tc>
      </w:tr>
      <w:tr w:rsidR="004000C3" w:rsidRPr="00E93AEB" w:rsidTr="004000C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31-40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CB5216" w:rsidRDefault="004000C3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4000C3" w:rsidRPr="004A3D2E" w:rsidRDefault="004000C3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4A3D2E" w:rsidRDefault="004000C3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C3" w:rsidRPr="004000C3" w:rsidRDefault="004000C3">
            <w:pPr>
              <w:rPr>
                <w:sz w:val="24"/>
                <w:szCs w:val="24"/>
              </w:rPr>
            </w:pPr>
            <w:r w:rsidRPr="004000C3">
              <w:rPr>
                <w:sz w:val="24"/>
                <w:szCs w:val="24"/>
              </w:rPr>
              <w:t>6</w:t>
            </w:r>
          </w:p>
        </w:tc>
      </w:tr>
      <w:tr w:rsidR="004000C3" w:rsidRPr="00E93AEB" w:rsidTr="0040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41-50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CB5216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4000C3" w:rsidRPr="004A3D2E" w:rsidRDefault="004000C3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4A3D2E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00C3" w:rsidRPr="004000C3" w:rsidRDefault="00400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000C3" w:rsidRPr="00E93AEB" w:rsidTr="004000C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lastRenderedPageBreak/>
              <w:t>51-55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CB5216" w:rsidRDefault="004000C3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4000C3" w:rsidRPr="004A3D2E" w:rsidRDefault="004000C3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4A3D2E" w:rsidRDefault="004000C3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C3" w:rsidRPr="004000C3" w:rsidRDefault="004000C3">
            <w:pPr>
              <w:rPr>
                <w:sz w:val="24"/>
                <w:szCs w:val="24"/>
              </w:rPr>
            </w:pPr>
            <w:r w:rsidRPr="004000C3">
              <w:rPr>
                <w:sz w:val="24"/>
                <w:szCs w:val="24"/>
              </w:rPr>
              <w:t>2</w:t>
            </w:r>
          </w:p>
        </w:tc>
      </w:tr>
      <w:tr w:rsidR="004000C3" w:rsidRPr="00E93AEB" w:rsidTr="0040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Понад 55 років</w:t>
            </w:r>
          </w:p>
        </w:tc>
        <w:tc>
          <w:tcPr>
            <w:tcW w:w="1059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CB5216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4000C3" w:rsidRPr="004A3D2E" w:rsidRDefault="004000C3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" w:type="dxa"/>
            <w:shd w:val="clear" w:color="auto" w:fill="FFFFFF" w:themeFill="background1"/>
          </w:tcPr>
          <w:p w:rsidR="004000C3" w:rsidRPr="004A3D2E" w:rsidRDefault="004000C3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C3" w:rsidRPr="004000C3" w:rsidRDefault="004000C3">
            <w:pPr>
              <w:rPr>
                <w:sz w:val="24"/>
                <w:szCs w:val="24"/>
              </w:rPr>
            </w:pPr>
            <w:r w:rsidRPr="004000C3">
              <w:rPr>
                <w:sz w:val="24"/>
                <w:szCs w:val="24"/>
              </w:rPr>
              <w:t>4</w:t>
            </w: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Якісний склад вчителів за педагогічним стажем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-71"/>
        <w:tblW w:w="15568" w:type="dxa"/>
        <w:tblLayout w:type="fixed"/>
        <w:tblLook w:val="0000" w:firstRow="0" w:lastRow="0" w:firstColumn="0" w:lastColumn="0" w:noHBand="0" w:noVBand="0"/>
      </w:tblPr>
      <w:tblGrid>
        <w:gridCol w:w="5555"/>
        <w:gridCol w:w="1031"/>
        <w:gridCol w:w="995"/>
        <w:gridCol w:w="1062"/>
        <w:gridCol w:w="1062"/>
        <w:gridCol w:w="1062"/>
        <w:gridCol w:w="1062"/>
        <w:gridCol w:w="1062"/>
        <w:gridCol w:w="1062"/>
        <w:gridCol w:w="1062"/>
        <w:gridCol w:w="553"/>
      </w:tblGrid>
      <w:tr w:rsidR="004000C3" w:rsidRPr="00E93AEB" w:rsidTr="0040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031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b/>
                <w:color w:val="060327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2CC" w:themeFill="accent4" w:themeFillTint="33"/>
          </w:tcPr>
          <w:p w:rsidR="004000C3" w:rsidRPr="00E93AEB" w:rsidRDefault="004000C3" w:rsidP="00E93AEB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4000C3" w:rsidRDefault="004000C3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  <w:r>
              <w:rPr>
                <w:b/>
                <w:color w:val="060327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C3" w:rsidRPr="004000C3" w:rsidRDefault="004000C3">
            <w:pPr>
              <w:rPr>
                <w:sz w:val="22"/>
                <w:szCs w:val="22"/>
              </w:rPr>
            </w:pPr>
            <w:r w:rsidRPr="004000C3">
              <w:rPr>
                <w:sz w:val="22"/>
                <w:szCs w:val="22"/>
              </w:rPr>
              <w:t>2023-2024</w:t>
            </w:r>
          </w:p>
        </w:tc>
      </w:tr>
      <w:tr w:rsidR="004000C3" w:rsidRPr="00E93AEB" w:rsidTr="004000C3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031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E2EFD9" w:themeFill="accent6" w:themeFillTint="33"/>
          </w:tcPr>
          <w:p w:rsidR="004000C3" w:rsidRPr="00682A42" w:rsidRDefault="004000C3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jc w:val="center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shd w:val="clear" w:color="auto" w:fill="E2EFD9" w:themeFill="accent6" w:themeFillTint="33"/>
          </w:tcPr>
          <w:p w:rsidR="004000C3" w:rsidRDefault="004000C3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C3" w:rsidRPr="004000C3" w:rsidRDefault="004000C3">
            <w:pPr>
              <w:rPr>
                <w:sz w:val="22"/>
                <w:szCs w:val="22"/>
              </w:rPr>
            </w:pPr>
          </w:p>
        </w:tc>
      </w:tr>
      <w:tr w:rsidR="004000C3" w:rsidRPr="00E93AEB" w:rsidTr="0040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shd w:val="clear" w:color="auto" w:fill="FFFFFF"/>
              <w:ind w:left="737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До 3 років</w:t>
            </w:r>
          </w:p>
        </w:tc>
        <w:tc>
          <w:tcPr>
            <w:tcW w:w="1031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Pr="00035253" w:rsidRDefault="004000C3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4000C3" w:rsidRPr="004A3D2E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00C3" w:rsidRDefault="004000C3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C3" w:rsidRPr="004000C3" w:rsidRDefault="004000C3">
            <w:pPr>
              <w:rPr>
                <w:sz w:val="22"/>
                <w:szCs w:val="22"/>
              </w:rPr>
            </w:pPr>
            <w:r w:rsidRPr="004000C3">
              <w:rPr>
                <w:sz w:val="22"/>
                <w:szCs w:val="22"/>
              </w:rPr>
              <w:t>0</w:t>
            </w:r>
          </w:p>
        </w:tc>
      </w:tr>
      <w:tr w:rsidR="004000C3" w:rsidRPr="00E93AEB" w:rsidTr="004000C3">
        <w:trPr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shd w:val="clear" w:color="auto" w:fill="FFFFFF"/>
              <w:ind w:left="737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3-10 років</w:t>
            </w:r>
          </w:p>
        </w:tc>
        <w:tc>
          <w:tcPr>
            <w:tcW w:w="1031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Pr="00035253" w:rsidRDefault="004000C3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4000C3" w:rsidRPr="004A3D2E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Default="004000C3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C3" w:rsidRPr="004000C3" w:rsidRDefault="004000C3">
            <w:pPr>
              <w:rPr>
                <w:sz w:val="22"/>
                <w:szCs w:val="22"/>
              </w:rPr>
            </w:pPr>
            <w:r w:rsidRPr="004000C3">
              <w:rPr>
                <w:sz w:val="22"/>
                <w:szCs w:val="22"/>
              </w:rPr>
              <w:t>7</w:t>
            </w:r>
          </w:p>
        </w:tc>
      </w:tr>
      <w:tr w:rsidR="004000C3" w:rsidRPr="00E93AEB" w:rsidTr="0040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shd w:val="clear" w:color="auto" w:fill="FFFFFF"/>
              <w:ind w:left="737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10-20 років</w:t>
            </w:r>
          </w:p>
        </w:tc>
        <w:tc>
          <w:tcPr>
            <w:tcW w:w="1031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Pr="00035253" w:rsidRDefault="004000C3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4000C3" w:rsidRPr="004A3D2E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Default="004000C3" w:rsidP="00682A42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C3" w:rsidRPr="004000C3" w:rsidRDefault="004000C3">
            <w:pPr>
              <w:rPr>
                <w:sz w:val="22"/>
                <w:szCs w:val="22"/>
              </w:rPr>
            </w:pPr>
            <w:r w:rsidRPr="004000C3">
              <w:rPr>
                <w:sz w:val="22"/>
                <w:szCs w:val="22"/>
              </w:rPr>
              <w:t>8</w:t>
            </w:r>
          </w:p>
        </w:tc>
      </w:tr>
      <w:tr w:rsidR="004000C3" w:rsidRPr="00E93AEB" w:rsidTr="004000C3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5" w:type="dxa"/>
            <w:shd w:val="clear" w:color="auto" w:fill="E2EFD9" w:themeFill="accent6" w:themeFillTint="33"/>
          </w:tcPr>
          <w:p w:rsidR="004000C3" w:rsidRPr="00E93AEB" w:rsidRDefault="004000C3" w:rsidP="00682A42">
            <w:pPr>
              <w:shd w:val="clear" w:color="auto" w:fill="FFFFFF"/>
              <w:ind w:left="737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AEB">
              <w:rPr>
                <w:b/>
                <w:sz w:val="28"/>
                <w:szCs w:val="28"/>
                <w:lang w:eastAsia="ru-RU"/>
              </w:rPr>
              <w:t>Понад 20 років</w:t>
            </w:r>
          </w:p>
        </w:tc>
        <w:tc>
          <w:tcPr>
            <w:tcW w:w="1031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4000C3" w:rsidRPr="00E93AEB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Pr="00035253" w:rsidRDefault="004000C3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FFFFFF" w:themeFill="background1"/>
          </w:tcPr>
          <w:p w:rsidR="004000C3" w:rsidRPr="004A3D2E" w:rsidRDefault="004000C3" w:rsidP="00682A42">
            <w:pPr>
              <w:shd w:val="clear" w:color="auto" w:fill="FFFF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2" w:type="dxa"/>
            <w:shd w:val="clear" w:color="auto" w:fill="FFFFFF" w:themeFill="background1"/>
          </w:tcPr>
          <w:p w:rsidR="004000C3" w:rsidRDefault="004000C3" w:rsidP="00682A42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00C3" w:rsidRPr="004000C3" w:rsidRDefault="004000C3">
            <w:pPr>
              <w:rPr>
                <w:sz w:val="22"/>
                <w:szCs w:val="22"/>
              </w:rPr>
            </w:pPr>
            <w:r w:rsidRPr="004000C3">
              <w:rPr>
                <w:sz w:val="22"/>
                <w:szCs w:val="22"/>
              </w:rPr>
              <w:t>7</w:t>
            </w:r>
          </w:p>
        </w:tc>
      </w:tr>
    </w:tbl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3AEB" w:rsidRPr="00E93AEB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38F" w:rsidRDefault="005A738F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98B" w:rsidRPr="00E93AEB" w:rsidRDefault="00AC598B" w:rsidP="00AC5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8B" w:rsidRPr="00E93AEB" w:rsidRDefault="00AC598B" w:rsidP="00AC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738F" w:rsidRDefault="005A738F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38F" w:rsidRDefault="005A738F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38F" w:rsidRDefault="005A738F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38F" w:rsidRPr="00E93AEB" w:rsidRDefault="005A738F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81" w:rsidRDefault="003E1781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3E1781" w:rsidRPr="005A738F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3E1781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  <w:t>РЕЖИМ   РОБОТИ   НА   202</w:t>
      </w:r>
      <w:r w:rsidR="004000C3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  <w:t>3</w:t>
      </w:r>
      <w:r w:rsidRPr="003E1781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  <w:t>-202</w:t>
      </w:r>
      <w:r w:rsidR="004000C3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  <w:t>4</w:t>
      </w:r>
      <w:r w:rsidRPr="003E1781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  <w:t xml:space="preserve">   НАВЧАЛЬНИЙ   РІК</w:t>
      </w:r>
      <w:r w:rsidR="00035253" w:rsidRPr="003E1781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ru-RU"/>
        </w:rPr>
        <w:t xml:space="preserve"> </w:t>
      </w:r>
    </w:p>
    <w:tbl>
      <w:tblPr>
        <w:tblStyle w:val="-431"/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5"/>
        <w:gridCol w:w="1667"/>
        <w:gridCol w:w="1650"/>
        <w:gridCol w:w="1548"/>
      </w:tblGrid>
      <w:tr w:rsidR="00E93AEB" w:rsidRPr="00E93AEB" w:rsidTr="00911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:rsidR="00E93AEB" w:rsidRPr="00E93AEB" w:rsidRDefault="00E93AEB" w:rsidP="00E93AEB">
            <w:pPr>
              <w:spacing w:line="276" w:lineRule="auto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:rsidR="00E93AEB" w:rsidRPr="00E93AEB" w:rsidRDefault="00E93AEB" w:rsidP="00E93AEB">
            <w:pPr>
              <w:spacing w:line="276" w:lineRule="auto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1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:rsidR="00E93AEB" w:rsidRPr="00E93AEB" w:rsidRDefault="00E93AEB" w:rsidP="00E93AE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:rsidR="00E93AEB" w:rsidRPr="00E93AEB" w:rsidRDefault="00E93AEB" w:rsidP="00E93AEB">
            <w:pPr>
              <w:spacing w:line="276" w:lineRule="auto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ПЕРЕРВА</w:t>
            </w:r>
          </w:p>
        </w:tc>
      </w:tr>
      <w:tr w:rsidR="00E93AEB" w:rsidRPr="00E93AEB" w:rsidTr="008F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3E1781" w:rsidRDefault="00E93AEB" w:rsidP="00E93AEB">
            <w:pPr>
              <w:spacing w:line="276" w:lineRule="auto"/>
              <w:rPr>
                <w:color w:val="0070C0"/>
                <w:sz w:val="28"/>
                <w:szCs w:val="28"/>
                <w:lang w:eastAsia="ru-RU"/>
              </w:rPr>
            </w:pPr>
            <w:r w:rsidRPr="003E1781">
              <w:rPr>
                <w:color w:val="0070C0"/>
                <w:sz w:val="28"/>
                <w:szCs w:val="28"/>
                <w:lang w:eastAsia="ru-RU"/>
              </w:rPr>
              <w:t>Відкриття  школи</w:t>
            </w:r>
            <w:r w:rsidR="006D0B3F" w:rsidRPr="003E1781">
              <w:rPr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8F14E8" w:rsidRDefault="00544B02" w:rsidP="00E93AE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08.00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3E1781" w:rsidRDefault="00E93AEB" w:rsidP="00E93AEB">
            <w:pPr>
              <w:spacing w:line="276" w:lineRule="auto"/>
              <w:rPr>
                <w:color w:val="0070C0"/>
                <w:sz w:val="28"/>
                <w:szCs w:val="28"/>
                <w:lang w:eastAsia="ru-RU"/>
              </w:rPr>
            </w:pPr>
            <w:r w:rsidRPr="003E1781">
              <w:rPr>
                <w:color w:val="0070C0"/>
                <w:sz w:val="28"/>
                <w:szCs w:val="28"/>
                <w:lang w:eastAsia="ru-RU"/>
              </w:rPr>
              <w:t>1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8F14E8" w:rsidRDefault="00544B02" w:rsidP="00E93AE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08. 30</w:t>
            </w:r>
          </w:p>
        </w:tc>
        <w:tc>
          <w:tcPr>
            <w:tcW w:w="1650" w:type="dxa"/>
          </w:tcPr>
          <w:p w:rsidR="00E93AEB" w:rsidRPr="008F14E8" w:rsidRDefault="00544B02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09.15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3E1781" w:rsidRDefault="00E93AEB" w:rsidP="00E93AEB">
            <w:pPr>
              <w:spacing w:line="276" w:lineRule="auto"/>
              <w:rPr>
                <w:color w:val="0070C0"/>
                <w:sz w:val="28"/>
                <w:szCs w:val="28"/>
                <w:lang w:eastAsia="ru-RU"/>
              </w:rPr>
            </w:pPr>
            <w:r w:rsidRPr="003E1781">
              <w:rPr>
                <w:color w:val="0070C0"/>
                <w:sz w:val="28"/>
                <w:szCs w:val="28"/>
                <w:lang w:eastAsia="ru-RU"/>
              </w:rPr>
              <w:t>2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8F14E8" w:rsidRDefault="00544B02" w:rsidP="00E93AE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09.25</w:t>
            </w:r>
          </w:p>
        </w:tc>
        <w:tc>
          <w:tcPr>
            <w:tcW w:w="1650" w:type="dxa"/>
          </w:tcPr>
          <w:p w:rsidR="00E93AEB" w:rsidRPr="008F14E8" w:rsidRDefault="00544B02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544B02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035253">
              <w:rPr>
                <w:sz w:val="28"/>
                <w:szCs w:val="28"/>
                <w:lang w:eastAsia="ru-RU"/>
              </w:rPr>
              <w:t>0 хв</w:t>
            </w: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3E1781" w:rsidRDefault="00E93AEB" w:rsidP="00E93AEB">
            <w:pPr>
              <w:spacing w:line="276" w:lineRule="auto"/>
              <w:rPr>
                <w:color w:val="0070C0"/>
                <w:sz w:val="28"/>
                <w:szCs w:val="28"/>
                <w:lang w:eastAsia="ru-RU"/>
              </w:rPr>
            </w:pPr>
            <w:r w:rsidRPr="003E1781">
              <w:rPr>
                <w:color w:val="0070C0"/>
                <w:sz w:val="28"/>
                <w:szCs w:val="28"/>
                <w:lang w:eastAsia="ru-RU"/>
              </w:rPr>
              <w:t>3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8F14E8" w:rsidRDefault="00544B02" w:rsidP="00E93AE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10.40</w:t>
            </w:r>
          </w:p>
        </w:tc>
        <w:tc>
          <w:tcPr>
            <w:tcW w:w="1650" w:type="dxa"/>
          </w:tcPr>
          <w:p w:rsidR="00E93AEB" w:rsidRPr="008F14E8" w:rsidRDefault="00544B02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11.25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6D0B3F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хв</w:t>
            </w: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3E1781" w:rsidRDefault="00E93AEB" w:rsidP="00E93AEB">
            <w:pPr>
              <w:spacing w:line="276" w:lineRule="auto"/>
              <w:rPr>
                <w:color w:val="0070C0"/>
                <w:sz w:val="28"/>
                <w:szCs w:val="28"/>
                <w:lang w:eastAsia="ru-RU"/>
              </w:rPr>
            </w:pPr>
            <w:r w:rsidRPr="003E1781">
              <w:rPr>
                <w:color w:val="0070C0"/>
                <w:sz w:val="28"/>
                <w:szCs w:val="28"/>
                <w:lang w:eastAsia="ru-RU"/>
              </w:rPr>
              <w:t>4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8F14E8" w:rsidRDefault="00544B02" w:rsidP="00E93AE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11.35</w:t>
            </w:r>
          </w:p>
        </w:tc>
        <w:tc>
          <w:tcPr>
            <w:tcW w:w="1650" w:type="dxa"/>
          </w:tcPr>
          <w:p w:rsidR="00E93AEB" w:rsidRPr="008F14E8" w:rsidRDefault="00544B02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12.20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544B02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6D0B3F">
              <w:rPr>
                <w:sz w:val="28"/>
                <w:szCs w:val="28"/>
                <w:lang w:eastAsia="ru-RU"/>
              </w:rPr>
              <w:t xml:space="preserve"> хв</w:t>
            </w: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3E1781" w:rsidRDefault="00E93AEB" w:rsidP="00E93AEB">
            <w:pPr>
              <w:spacing w:line="276" w:lineRule="auto"/>
              <w:rPr>
                <w:color w:val="0070C0"/>
                <w:sz w:val="28"/>
                <w:szCs w:val="28"/>
                <w:lang w:eastAsia="ru-RU"/>
              </w:rPr>
            </w:pPr>
            <w:r w:rsidRPr="003E1781">
              <w:rPr>
                <w:color w:val="0070C0"/>
                <w:sz w:val="28"/>
                <w:szCs w:val="28"/>
                <w:lang w:eastAsia="ru-RU"/>
              </w:rPr>
              <w:t>5  урок</w:t>
            </w:r>
            <w:r w:rsidR="00544B02">
              <w:rPr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8F14E8" w:rsidRDefault="003E1781" w:rsidP="00E93AE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 w:rsidRPr="008F14E8">
              <w:rPr>
                <w:b/>
                <w:sz w:val="28"/>
                <w:szCs w:val="28"/>
                <w:lang w:eastAsia="ru-RU"/>
              </w:rPr>
              <w:t>12.</w:t>
            </w:r>
            <w:r w:rsidR="00544B02">
              <w:rPr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50" w:type="dxa"/>
          </w:tcPr>
          <w:p w:rsidR="00E93AEB" w:rsidRPr="008F14E8" w:rsidRDefault="00544B02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13.15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544B02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хв</w:t>
            </w: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3E1781" w:rsidRDefault="00544B02" w:rsidP="00E93AEB">
            <w:pPr>
              <w:spacing w:line="276" w:lineRule="auto"/>
              <w:rPr>
                <w:color w:val="0070C0"/>
                <w:sz w:val="28"/>
                <w:szCs w:val="28"/>
                <w:lang w:eastAsia="ru-RU"/>
              </w:rPr>
            </w:pPr>
            <w:r>
              <w:rPr>
                <w:color w:val="0070C0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8F14E8" w:rsidRDefault="00544B02" w:rsidP="00E93AE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13.25</w:t>
            </w:r>
          </w:p>
        </w:tc>
        <w:tc>
          <w:tcPr>
            <w:tcW w:w="1650" w:type="dxa"/>
          </w:tcPr>
          <w:p w:rsidR="00E93AEB" w:rsidRPr="008F14E8" w:rsidRDefault="00544B02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544B02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  <w:r w:rsidR="00845A54">
              <w:rPr>
                <w:sz w:val="28"/>
                <w:szCs w:val="28"/>
                <w:lang w:eastAsia="ru-RU"/>
              </w:rPr>
              <w:t xml:space="preserve"> хв</w:t>
            </w: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3E1781" w:rsidRDefault="00544B02" w:rsidP="00E93AEB">
            <w:pPr>
              <w:spacing w:line="276" w:lineRule="auto"/>
              <w:rPr>
                <w:color w:val="0070C0"/>
                <w:sz w:val="28"/>
                <w:szCs w:val="28"/>
                <w:lang w:eastAsia="ru-RU"/>
              </w:rPr>
            </w:pPr>
            <w:r>
              <w:rPr>
                <w:color w:val="0070C0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8F14E8" w:rsidRDefault="00544B02" w:rsidP="00E93AE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1650" w:type="dxa"/>
          </w:tcPr>
          <w:p w:rsidR="00E93AEB" w:rsidRPr="008F14E8" w:rsidRDefault="00544B02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544B02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  <w:r w:rsidR="00845A54">
              <w:rPr>
                <w:sz w:val="28"/>
                <w:szCs w:val="28"/>
                <w:lang w:eastAsia="ru-RU"/>
              </w:rPr>
              <w:t xml:space="preserve"> хв</w:t>
            </w:r>
          </w:p>
        </w:tc>
      </w:tr>
      <w:tr w:rsidR="00845A54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845A54" w:rsidRPr="003E1781" w:rsidRDefault="00544B02" w:rsidP="00E93AEB">
            <w:pPr>
              <w:spacing w:line="276" w:lineRule="auto"/>
              <w:rPr>
                <w:color w:val="0070C0"/>
                <w:sz w:val="28"/>
                <w:szCs w:val="28"/>
                <w:lang w:eastAsia="ru-RU"/>
              </w:rPr>
            </w:pPr>
            <w:r>
              <w:rPr>
                <w:color w:val="0070C0"/>
                <w:sz w:val="28"/>
                <w:szCs w:val="28"/>
                <w:lang w:eastAsia="ru-RU"/>
              </w:rPr>
              <w:t>8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845A54" w:rsidRPr="008F14E8" w:rsidRDefault="00544B02" w:rsidP="00E93AE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650" w:type="dxa"/>
          </w:tcPr>
          <w:p w:rsidR="00845A54" w:rsidRPr="008F14E8" w:rsidRDefault="00544B02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15.50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845A54" w:rsidRDefault="00845A54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845A54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845A54" w:rsidRPr="003E1781" w:rsidRDefault="00544B02" w:rsidP="00E93AEB">
            <w:pPr>
              <w:spacing w:line="276" w:lineRule="auto"/>
              <w:rPr>
                <w:color w:val="0070C0"/>
                <w:sz w:val="28"/>
                <w:szCs w:val="28"/>
                <w:lang w:eastAsia="ru-RU"/>
              </w:rPr>
            </w:pPr>
            <w:r>
              <w:rPr>
                <w:color w:val="0070C0"/>
                <w:sz w:val="28"/>
                <w:szCs w:val="28"/>
                <w:lang w:eastAsia="ru-RU"/>
              </w:rPr>
              <w:t>Робота шкільних гуртків,секцій</w:t>
            </w:r>
            <w:r w:rsidR="00153445">
              <w:rPr>
                <w:color w:val="0070C0"/>
                <w:sz w:val="28"/>
                <w:szCs w:val="28"/>
                <w:lang w:eastAsia="ru-RU"/>
              </w:rPr>
              <w:t>,індивідуальна робота з учнями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845A54" w:rsidRPr="008F14E8" w:rsidRDefault="00544B02" w:rsidP="00E93AE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650" w:type="dxa"/>
          </w:tcPr>
          <w:p w:rsidR="00845A54" w:rsidRPr="008F14E8" w:rsidRDefault="00153445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19.30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845A54" w:rsidRDefault="00845A54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tcBorders>
              <w:top w:val="none" w:sz="0" w:space="0" w:color="auto"/>
            </w:tcBorders>
            <w:shd w:val="clear" w:color="auto" w:fill="E2EFD9" w:themeFill="accent6" w:themeFillTint="33"/>
          </w:tcPr>
          <w:p w:rsidR="00E93AEB" w:rsidRPr="003E1781" w:rsidRDefault="00E93AEB" w:rsidP="00E93AEB">
            <w:pPr>
              <w:spacing w:line="276" w:lineRule="auto"/>
              <w:rPr>
                <w:color w:val="0070C0"/>
                <w:sz w:val="28"/>
                <w:szCs w:val="28"/>
                <w:lang w:eastAsia="ru-RU"/>
              </w:rPr>
            </w:pPr>
            <w:r w:rsidRPr="003E1781">
              <w:rPr>
                <w:color w:val="0070C0"/>
                <w:sz w:val="28"/>
                <w:szCs w:val="28"/>
                <w:lang w:eastAsia="ru-RU"/>
              </w:rPr>
              <w:t>Закриття  школи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  <w:tcBorders>
              <w:top w:val="none" w:sz="0" w:space="0" w:color="auto"/>
            </w:tcBorders>
          </w:tcPr>
          <w:p w:rsidR="00E93AEB" w:rsidRPr="00E93AEB" w:rsidRDefault="00153445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1650" w:type="dxa"/>
            <w:tcBorders>
              <w:top w:val="none" w:sz="0" w:space="0" w:color="auto"/>
            </w:tcBorders>
          </w:tcPr>
          <w:p w:rsidR="00E93AEB" w:rsidRPr="00E93AEB" w:rsidRDefault="00E93AEB" w:rsidP="00E93AEB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none" w:sz="0" w:space="0" w:color="auto"/>
            </w:tcBorders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u w:val="single"/>
          <w:lang w:eastAsia="ru-RU"/>
        </w:rPr>
      </w:pPr>
    </w:p>
    <w:p w:rsidR="00283E00" w:rsidRPr="00E93AEB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 w:type="page"/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КАНІКУЛЯРНІ ПЕРІОДИ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</w:t>
      </w:r>
      <w:r w:rsidR="0025026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25026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НАВЧАЛЬНОГО  РОКУ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2955"/>
        <w:gridCol w:w="2921"/>
        <w:gridCol w:w="2268"/>
      </w:tblGrid>
      <w:tr w:rsidR="00E93AEB" w:rsidRPr="00E93AEB" w:rsidTr="00911A36">
        <w:trPr>
          <w:trHeight w:val="806"/>
          <w:jc w:val="center"/>
        </w:trPr>
        <w:tc>
          <w:tcPr>
            <w:tcW w:w="4281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ПЕРІОД</w:t>
            </w:r>
          </w:p>
        </w:tc>
        <w:tc>
          <w:tcPr>
            <w:tcW w:w="2955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2921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КІНЕЦЬ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КІЛЬКІСТЬ  ДНІВ</w:t>
            </w:r>
          </w:p>
        </w:tc>
      </w:tr>
      <w:tr w:rsidR="00E93AEB" w:rsidRPr="00E93AEB" w:rsidTr="00911A36">
        <w:trPr>
          <w:trHeight w:val="401"/>
          <w:jc w:val="center"/>
        </w:trPr>
        <w:tc>
          <w:tcPr>
            <w:tcW w:w="428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ОСІННІ  КАНІКУЛИ</w:t>
            </w:r>
          </w:p>
        </w:tc>
        <w:tc>
          <w:tcPr>
            <w:tcW w:w="2955" w:type="dxa"/>
          </w:tcPr>
          <w:p w:rsidR="00E93AEB" w:rsidRPr="00E93AEB" w:rsidRDefault="00153445" w:rsidP="0015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28.10.2023</w:t>
            </w:r>
          </w:p>
        </w:tc>
        <w:tc>
          <w:tcPr>
            <w:tcW w:w="2921" w:type="dxa"/>
          </w:tcPr>
          <w:p w:rsidR="00E93AEB" w:rsidRPr="00E93AEB" w:rsidRDefault="00153445" w:rsidP="000E35E7">
            <w:pPr>
              <w:spacing w:after="0" w:line="240" w:lineRule="auto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</w:t>
            </w:r>
          </w:p>
        </w:tc>
        <w:tc>
          <w:tcPr>
            <w:tcW w:w="2268" w:type="dxa"/>
          </w:tcPr>
          <w:p w:rsidR="00E93AEB" w:rsidRPr="00E93AEB" w:rsidRDefault="00153445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93AEB" w:rsidRPr="00E93AEB" w:rsidTr="00911A36">
        <w:trPr>
          <w:trHeight w:val="369"/>
          <w:jc w:val="center"/>
        </w:trPr>
        <w:tc>
          <w:tcPr>
            <w:tcW w:w="428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ЗИМОВІ  КАНІКУЛИ</w:t>
            </w:r>
          </w:p>
        </w:tc>
        <w:tc>
          <w:tcPr>
            <w:tcW w:w="2955" w:type="dxa"/>
          </w:tcPr>
          <w:p w:rsidR="00E93AEB" w:rsidRPr="00E93AEB" w:rsidRDefault="00153445" w:rsidP="000E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  <w:r w:rsidR="00AC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:rsidR="00E93AEB" w:rsidRPr="00E93AEB" w:rsidRDefault="00153445" w:rsidP="0015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07.01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268" w:type="dxa"/>
          </w:tcPr>
          <w:p w:rsidR="00E93AEB" w:rsidRPr="00E93AEB" w:rsidRDefault="00E93AEB" w:rsidP="0036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C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93AEB" w:rsidRPr="00E93AEB" w:rsidTr="00911A36">
        <w:trPr>
          <w:trHeight w:val="337"/>
          <w:jc w:val="center"/>
        </w:trPr>
        <w:tc>
          <w:tcPr>
            <w:tcW w:w="428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ВЕСНЯНІ  КАНІКУЛИ</w:t>
            </w:r>
          </w:p>
        </w:tc>
        <w:tc>
          <w:tcPr>
            <w:tcW w:w="2955" w:type="dxa"/>
          </w:tcPr>
          <w:p w:rsidR="00E93AEB" w:rsidRPr="00E93AEB" w:rsidRDefault="00153445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:rsidR="00E93AEB" w:rsidRPr="00E93AEB" w:rsidRDefault="00153445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268" w:type="dxa"/>
          </w:tcPr>
          <w:p w:rsidR="00E93AEB" w:rsidRPr="00E93AEB" w:rsidRDefault="00153445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11425" w:rsidRPr="00E93AEB" w:rsidTr="00911A36">
        <w:trPr>
          <w:trHeight w:val="337"/>
          <w:jc w:val="center"/>
        </w:trPr>
        <w:tc>
          <w:tcPr>
            <w:tcW w:w="4281" w:type="dxa"/>
            <w:shd w:val="clear" w:color="auto" w:fill="E2EFD9" w:themeFill="accent6" w:themeFillTint="33"/>
          </w:tcPr>
          <w:p w:rsidR="00411425" w:rsidRPr="00411425" w:rsidRDefault="00411425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41142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Додаткові тижневі канікули для 1 класу</w:t>
            </w:r>
          </w:p>
        </w:tc>
        <w:tc>
          <w:tcPr>
            <w:tcW w:w="2955" w:type="dxa"/>
          </w:tcPr>
          <w:p w:rsidR="00411425" w:rsidRPr="00E93AEB" w:rsidRDefault="00153445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3B1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р.</w:t>
            </w:r>
          </w:p>
        </w:tc>
        <w:tc>
          <w:tcPr>
            <w:tcW w:w="2921" w:type="dxa"/>
          </w:tcPr>
          <w:p w:rsidR="00411425" w:rsidRDefault="00153445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25.02.2024 р.</w:t>
            </w:r>
          </w:p>
        </w:tc>
        <w:tc>
          <w:tcPr>
            <w:tcW w:w="2268" w:type="dxa"/>
          </w:tcPr>
          <w:p w:rsidR="00411425" w:rsidRPr="00E93AEB" w:rsidRDefault="00153445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11425" w:rsidRPr="00E93AEB" w:rsidTr="00911A36">
        <w:trPr>
          <w:trHeight w:val="337"/>
          <w:jc w:val="center"/>
        </w:trPr>
        <w:tc>
          <w:tcPr>
            <w:tcW w:w="4281" w:type="dxa"/>
            <w:shd w:val="clear" w:color="auto" w:fill="E2EFD9" w:themeFill="accent6" w:themeFillTint="33"/>
          </w:tcPr>
          <w:p w:rsidR="00411425" w:rsidRPr="00411425" w:rsidRDefault="00411425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Останній дзвоник</w:t>
            </w:r>
          </w:p>
        </w:tc>
        <w:tc>
          <w:tcPr>
            <w:tcW w:w="2955" w:type="dxa"/>
          </w:tcPr>
          <w:p w:rsidR="00411425" w:rsidRDefault="00153445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31.05.2024 р.</w:t>
            </w:r>
          </w:p>
        </w:tc>
        <w:tc>
          <w:tcPr>
            <w:tcW w:w="2921" w:type="dxa"/>
          </w:tcPr>
          <w:p w:rsidR="00411425" w:rsidRDefault="00411425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11425" w:rsidRDefault="00411425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СТРУКТУРА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</w:t>
      </w:r>
      <w:r w:rsidR="0025026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25026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НАВЧАЛЬНОГО РОКУ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3221"/>
        <w:gridCol w:w="3703"/>
      </w:tblGrid>
      <w:tr w:rsidR="00E93AEB" w:rsidRPr="00E93AEB" w:rsidTr="00911A36">
        <w:trPr>
          <w:trHeight w:val="731"/>
          <w:jc w:val="center"/>
        </w:trPr>
        <w:tc>
          <w:tcPr>
            <w:tcW w:w="3788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ПЕРІОДИ  НАВЧАЛЬНОЇ  РОБОТИ</w:t>
            </w:r>
          </w:p>
        </w:tc>
        <w:tc>
          <w:tcPr>
            <w:tcW w:w="3221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3703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</w:tr>
      <w:tr w:rsidR="00E93AEB" w:rsidRPr="00E93AEB" w:rsidTr="00911A36">
        <w:trPr>
          <w:trHeight w:val="616"/>
          <w:jc w:val="center"/>
        </w:trPr>
        <w:tc>
          <w:tcPr>
            <w:tcW w:w="378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НАВЧАЛЬНИЙ  РІК</w:t>
            </w:r>
          </w:p>
        </w:tc>
        <w:tc>
          <w:tcPr>
            <w:tcW w:w="3221" w:type="dxa"/>
            <w:vAlign w:val="center"/>
          </w:tcPr>
          <w:p w:rsidR="00E93AEB" w:rsidRPr="00E93AEB" w:rsidRDefault="00E93AEB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 w:rsidR="0025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E93AEB" w:rsidRPr="00E93AEB" w:rsidRDefault="00250269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E93AEB" w:rsidRPr="00E93AEB" w:rsidTr="00911A36">
        <w:trPr>
          <w:trHeight w:val="728"/>
          <w:jc w:val="center"/>
        </w:trPr>
        <w:tc>
          <w:tcPr>
            <w:tcW w:w="378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  СЕМЕСТР</w:t>
            </w:r>
          </w:p>
        </w:tc>
        <w:tc>
          <w:tcPr>
            <w:tcW w:w="3221" w:type="dxa"/>
            <w:vAlign w:val="center"/>
          </w:tcPr>
          <w:p w:rsidR="00E93AEB" w:rsidRPr="00E93AEB" w:rsidRDefault="00E93AEB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 w:rsidR="0025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E93AEB" w:rsidRPr="00E93AEB" w:rsidRDefault="00250269" w:rsidP="008E3453">
            <w:pPr>
              <w:spacing w:after="0" w:line="240" w:lineRule="auto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E93AEB" w:rsidRPr="00E93AEB" w:rsidTr="00911A36">
        <w:trPr>
          <w:trHeight w:val="605"/>
          <w:jc w:val="center"/>
        </w:trPr>
        <w:tc>
          <w:tcPr>
            <w:tcW w:w="378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  СЕМЕСТР</w:t>
            </w:r>
          </w:p>
        </w:tc>
        <w:tc>
          <w:tcPr>
            <w:tcW w:w="3221" w:type="dxa"/>
            <w:vAlign w:val="center"/>
          </w:tcPr>
          <w:p w:rsidR="00E93AEB" w:rsidRPr="00E93AEB" w:rsidRDefault="00250269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E93AEB" w:rsidRPr="00E93AEB" w:rsidRDefault="00250269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</w:t>
            </w:r>
            <w:r w:rsidR="00AC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425" w:rsidRDefault="00411425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411425" w:rsidRDefault="00411425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411425" w:rsidRDefault="00411425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E93AEB" w:rsidRPr="003127BA" w:rsidRDefault="003127BA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3127B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>Визначні дати</w:t>
      </w:r>
      <w:r w:rsidR="00E93AEB"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202</w:t>
      </w:r>
      <w:r w:rsidR="0025026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="00E93AEB"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25026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</w:t>
      </w:r>
      <w:r w:rsidR="00E93AEB"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</w:t>
      </w:r>
      <w:r w:rsidRPr="003127B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НАВЧАЛЬНОГО  РОКУ  ДЛЯ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</w:t>
      </w:r>
      <w:r w:rsidRPr="003127B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гімназії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8250"/>
        <w:gridCol w:w="4662"/>
      </w:tblGrid>
      <w:tr w:rsidR="00E93AEB" w:rsidRPr="00E93AEB" w:rsidTr="00911A36">
        <w:tc>
          <w:tcPr>
            <w:tcW w:w="1868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МІСЯЦЬ</w:t>
            </w:r>
          </w:p>
        </w:tc>
        <w:tc>
          <w:tcPr>
            <w:tcW w:w="8250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 xml:space="preserve"> СВЯТА, ЮВІЛЕЇ</w:t>
            </w:r>
          </w:p>
        </w:tc>
        <w:tc>
          <w:tcPr>
            <w:tcW w:w="4662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ФОРМА  ВІДЗНАЧЕННЯ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День фізичної культури й спорту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Олімпійський  тиждень,</w:t>
            </w:r>
          </w:p>
          <w:p w:rsidR="00E93AEB" w:rsidRPr="00E93AEB" w:rsidRDefault="003127BA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 класних керівників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8"/>
                <w:szCs w:val="28"/>
                <w:lang w:eastAsia="ru-RU"/>
              </w:rPr>
              <w:t>Міжнародний день людей похилого віку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День  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E93AEB" w:rsidRDefault="003127BA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День захисників і захисниць України</w:t>
            </w:r>
          </w:p>
          <w:p w:rsidR="00250269" w:rsidRPr="00E93AEB" w:rsidRDefault="00250269" w:rsidP="00250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української  писемності  і  мови</w:t>
            </w:r>
          </w:p>
          <w:p w:rsidR="00250269" w:rsidRPr="003127BA" w:rsidRDefault="00250269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Акція  «Милосердя», «Ветеран  живе  поруч», святкові  заходи, </w:t>
            </w:r>
          </w:p>
          <w:p w:rsidR="00E93AEB" w:rsidRPr="00E93AEB" w:rsidRDefault="003127BA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Урочиста лінійка біля могили Січових стрільців,вишкіл учнівської організації «Крок»</w:t>
            </w:r>
          </w:p>
        </w:tc>
      </w:tr>
      <w:tr w:rsidR="00E93AEB" w:rsidRPr="00E93AEB" w:rsidTr="00911A36">
        <w:trPr>
          <w:trHeight w:val="637"/>
        </w:trPr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8250" w:type="dxa"/>
          </w:tcPr>
          <w:p w:rsidR="00E93AEB" w:rsidRPr="00E93AEB" w:rsidRDefault="00250269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гідності та свободи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пам’яті  жертв  голодомору  та  репресій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Вікторини, свята, конкурси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Виступи  лекторів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Всесвітній день боротьби з ВІЛ-інфекцією/СНІДом,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Міжнародний день інвалідів</w:t>
            </w:r>
          </w:p>
          <w:p w:rsid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збройних  сил  України</w:t>
            </w:r>
          </w:p>
          <w:p w:rsidR="00DE0EF9" w:rsidRPr="00E93AEB" w:rsidRDefault="00DE0EF9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 Миколая,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Новорічні  свята</w:t>
            </w:r>
          </w:p>
        </w:tc>
        <w:tc>
          <w:tcPr>
            <w:tcW w:w="4662" w:type="dxa"/>
          </w:tcPr>
          <w:p w:rsidR="00411425" w:rsidRDefault="00DE0EF9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 класних керівників</w:t>
            </w:r>
            <w:r w:rsidR="00411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акція  «Милосердя»,</w:t>
            </w:r>
          </w:p>
          <w:p w:rsidR="00411425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козацькі  розваги,</w:t>
            </w:r>
          </w:p>
          <w:p w:rsidR="00E93AEB" w:rsidRPr="00E93AEB" w:rsidRDefault="00411425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святковий захід,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Новорічний  карнавал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Соборності  України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злуки</w:t>
            </w:r>
          </w:p>
          <w:p w:rsid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Битва під Крутами</w:t>
            </w:r>
            <w:r w:rsidR="00411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11425" w:rsidRPr="00E93AEB" w:rsidRDefault="00411425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Розколяда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Загальношкільна  лінійка,</w:t>
            </w:r>
          </w:p>
          <w:p w:rsidR="00411425" w:rsidRDefault="00411425" w:rsidP="0041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 класних керівників,</w:t>
            </w:r>
          </w:p>
          <w:p w:rsidR="00411425" w:rsidRDefault="00411425" w:rsidP="0041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колядки,щедрівки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святого Валентина (свято закоханих)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Розважальне  шоу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Міжнародний Жіночий день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День  народження  Т. Г. Шевченка. Шевченківські дні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 вогники,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825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Всесвітній день довкілля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Чорнобильської  трагедії</w:t>
            </w:r>
          </w:p>
        </w:tc>
        <w:tc>
          <w:tcPr>
            <w:tcW w:w="466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Тиждень,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 – реквієм</w:t>
            </w: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8250" w:type="dxa"/>
          </w:tcPr>
          <w:p w:rsidR="00E93AEB" w:rsidRPr="00E93AEB" w:rsidRDefault="00DE0EF9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пам</w:t>
            </w:r>
            <w:r w:rsidRPr="00DE0EF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 w:eastAsia="ru-RU"/>
              </w:rPr>
              <w:t>’яті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і примирення і День Перемоги </w:t>
            </w:r>
            <w:r w:rsidR="00E93AEB"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д фашизмом у другій світовій війні 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Матері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День вишиванки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2" w:type="dxa"/>
          </w:tcPr>
          <w:p w:rsidR="00DE0EF9" w:rsidRDefault="00DE0EF9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Урочиста хода,</w:t>
            </w:r>
          </w:p>
          <w:p w:rsidR="00E93AEB" w:rsidRDefault="00DE0EF9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святковий концерт,</w:t>
            </w:r>
          </w:p>
          <w:p w:rsidR="00DE0EF9" w:rsidRPr="00E93AEB" w:rsidRDefault="00DE0EF9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конкурси</w:t>
            </w:r>
          </w:p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c>
          <w:tcPr>
            <w:tcW w:w="186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lastRenderedPageBreak/>
              <w:t>ЧЕРВЕНЬ</w:t>
            </w:r>
          </w:p>
        </w:tc>
        <w:tc>
          <w:tcPr>
            <w:tcW w:w="8250" w:type="dxa"/>
          </w:tcPr>
          <w:p w:rsid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Міжнародний  День  захисту  дітей</w:t>
            </w:r>
          </w:p>
          <w:p w:rsidR="00DE0EF9" w:rsidRDefault="00DE0EF9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 останнього дзвоника</w:t>
            </w:r>
          </w:p>
          <w:p w:rsidR="00DE0EF9" w:rsidRPr="00E93AEB" w:rsidRDefault="00DE0EF9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рочистий захід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нагоди  вручення свідоцтв 9  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662" w:type="dxa"/>
          </w:tcPr>
          <w:p w:rsidR="00DE0EF9" w:rsidRDefault="00DE0EF9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малюнків,</w:t>
            </w:r>
          </w:p>
          <w:p w:rsidR="00E93AEB" w:rsidRDefault="00DE0EF9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урочиста лінійка,</w:t>
            </w:r>
          </w:p>
          <w:p w:rsidR="00DE0EF9" w:rsidRPr="00E93AEB" w:rsidRDefault="00DE0EF9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випускний бал</w:t>
            </w: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 w:type="page"/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ПРЕДМЕТНІ    ТИЖНІ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696"/>
        <w:gridCol w:w="1432"/>
        <w:gridCol w:w="1481"/>
        <w:gridCol w:w="1670"/>
        <w:gridCol w:w="1755"/>
        <w:gridCol w:w="1286"/>
        <w:gridCol w:w="1388"/>
        <w:gridCol w:w="1235"/>
        <w:gridCol w:w="1432"/>
      </w:tblGrid>
      <w:tr w:rsidR="00E93AEB" w:rsidRPr="00E93AEB" w:rsidTr="00911A36">
        <w:trPr>
          <w:trHeight w:val="632"/>
          <w:jc w:val="center"/>
        </w:trPr>
        <w:tc>
          <w:tcPr>
            <w:tcW w:w="1201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ТИЖНІ  МІСЯЦЯ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1364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1481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1670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1755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1286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1300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1235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1432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Травень</w:t>
            </w:r>
          </w:p>
        </w:tc>
      </w:tr>
      <w:tr w:rsidR="00E93AEB" w:rsidRPr="00E93AEB" w:rsidTr="00911A36">
        <w:trPr>
          <w:trHeight w:val="653"/>
          <w:jc w:val="center"/>
        </w:trPr>
        <w:tc>
          <w:tcPr>
            <w:tcW w:w="120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Українсь-ка мова</w:t>
            </w:r>
          </w:p>
        </w:tc>
        <w:tc>
          <w:tcPr>
            <w:tcW w:w="123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143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rPr>
          <w:trHeight w:val="653"/>
          <w:jc w:val="center"/>
        </w:trPr>
        <w:tc>
          <w:tcPr>
            <w:tcW w:w="120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Фізкультура</w:t>
            </w:r>
          </w:p>
        </w:tc>
        <w:tc>
          <w:tcPr>
            <w:tcW w:w="1364" w:type="dxa"/>
          </w:tcPr>
          <w:p w:rsidR="00E93AEB" w:rsidRDefault="00B0707A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Початкові</w:t>
            </w:r>
          </w:p>
          <w:p w:rsidR="00B0707A" w:rsidRPr="00E93AEB" w:rsidRDefault="00B0707A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класи</w:t>
            </w:r>
          </w:p>
        </w:tc>
        <w:tc>
          <w:tcPr>
            <w:tcW w:w="1481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167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5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1286" w:type="dxa"/>
          </w:tcPr>
          <w:p w:rsidR="00E93AEB" w:rsidRPr="00E93AEB" w:rsidRDefault="00411425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Іноземні  мови</w:t>
            </w:r>
          </w:p>
        </w:tc>
        <w:tc>
          <w:tcPr>
            <w:tcW w:w="130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E93AEB" w:rsidRPr="00E93AEB" w:rsidRDefault="00B0707A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Трудове навчання</w:t>
            </w:r>
          </w:p>
        </w:tc>
      </w:tr>
      <w:tr w:rsidR="00E93AEB" w:rsidRPr="00E93AEB" w:rsidTr="00911A36">
        <w:trPr>
          <w:trHeight w:val="326"/>
          <w:jc w:val="center"/>
        </w:trPr>
        <w:tc>
          <w:tcPr>
            <w:tcW w:w="120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167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128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123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143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rPr>
          <w:trHeight w:val="321"/>
          <w:jc w:val="center"/>
        </w:trPr>
        <w:tc>
          <w:tcPr>
            <w:tcW w:w="1201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E93AEB" w:rsidRPr="00E93AEB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4330" w:rsidRDefault="00C429F9" w:rsidP="0039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40640</wp:posOffset>
            </wp:positionV>
            <wp:extent cx="2302071" cy="1973580"/>
            <wp:effectExtent l="0" t="0" r="317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71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433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4330" w:rsidRPr="00CD1414" w:rsidRDefault="00982B96" w:rsidP="00E15944">
      <w:pPr>
        <w:pStyle w:val="a5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Аналіз роботи гімназії</w:t>
      </w:r>
      <w:r w:rsidR="00574330"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 202</w:t>
      </w:r>
      <w:r w:rsidR="00250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="00574330"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-202</w:t>
      </w:r>
      <w:r w:rsidR="00250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="00574330"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навчальний рік</w:t>
      </w:r>
    </w:p>
    <w:p w:rsidR="00CD1414" w:rsidRDefault="00CD1414" w:rsidP="00CD1414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15944" w:rsidRPr="007E7EC2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минулому 2021/2022 навчальному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році заклад організовував свою 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діяльність відповідно до законів України «Про освіту», «Про повну загальну середню освіту», «Про внесення змін до деяких законодавчих актів України в сфері освіти» від 24 березня 2022 року № 2157-ІХ, Указів Президента України №64/2022 «Про введення воєнного стану в Україні», «Про продовження строку дії воєнного стану в Україні», наказів, розпоряджень, рекомендацій Міністерства осв</w:t>
      </w:r>
      <w:r>
        <w:rPr>
          <w:rFonts w:ascii="Times New Roman" w:eastAsia="Times New Roman" w:hAnsi="Times New Roman" w:cs="Times New Roman"/>
          <w:sz w:val="28"/>
          <w:szCs w:val="28"/>
        </w:rPr>
        <w:t>іти та науки України, сектору освіти,молоді та спорту Підгайчиківської сільської ради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, Статуту, Освітньої програми школи, розробляв та впроваджував положення, принципи, порядки, критерії діяльності, реалізовував заходи щодо вдосконалення роботи закладу. </w:t>
      </w:r>
    </w:p>
    <w:p w:rsidR="00E15944" w:rsidRPr="007E7EC2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Освітнє середовище закладу є безпечним, комфортним, розвиваючим, вільним від будь-яких проявів насилля. У закладі, створено комфортні і безпечні умови навчання та праці,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обладнано укриття для тимчасового перебування учасників освітнього процесу. Територія закладу налічує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га та містить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сад, квітники, стадіон, дитячий та спортивний майданчики для відпочинку та фізичного розвитку учнів.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освітньому закладі функціонують навчальні кабінети,   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спортивна зала, актова зала, бібліотека, їдальня, кі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мната педагога-організатора та медичної сестри, кабінет директора гімназіії, 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учительська, комбінована майстерня.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Окремі н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авчальні кабінети оформлені згідно Положення про навчальний кабінет з сучасними технічним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безпеченням, 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стендами, дидактичними, роздатковими матеріал</w:t>
      </w:r>
      <w:r>
        <w:rPr>
          <w:rFonts w:ascii="Times New Roman" w:eastAsia="Times New Roman" w:hAnsi="Times New Roman" w:cs="Times New Roman"/>
          <w:sz w:val="28"/>
          <w:szCs w:val="28"/>
        </w:rPr>
        <w:t>ами, цифровими ресурсами. Два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навчальні кабінети оснащені інтерактивними комплексами,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 в початкових класах та два в старших класах проекторами ,повноцінно обладнаний кабінет інформатики,три кабінети в початкових класах мають принтери,один ламінатор 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. Класні кімнати для учнів початкових класів знаходяться на першому поверсі, облаштовані відповідно до вимог НУШ. Вони містять осередки для різних видів роботи: навчання, читання, зберігання наочності та навчального приладдя, експозицій, робочі місця вчителів. Заклад підключений до мережі інтернет та Wi-Fi, робочі місця педагогічних працівників забезпечені доступом до мережі. Для </w:t>
      </w:r>
      <w:r>
        <w:rPr>
          <w:rFonts w:ascii="Times New Roman" w:eastAsia="Times New Roman" w:hAnsi="Times New Roman" w:cs="Times New Roman"/>
          <w:sz w:val="28"/>
          <w:szCs w:val="28"/>
        </w:rPr>
        <w:t>висвітлення роботи гімназії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створений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новий 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сайт закладу та сторінка в соціальній мережі на яких батьки, громадськість ознайомлюються з шкільними новинами, діяльністю закладу, досягненнями вчителів та учнів. </w:t>
      </w:r>
    </w:p>
    <w:p w:rsidR="00E15944" w:rsidRPr="007E7EC2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Для здобувачів освіти та працівників закладу проводились інструктажі з охорони праці, пожежної безпеки, безпеки життєдіяльності, навчання з правил поведінки в умовах воєнног</w:t>
      </w:r>
      <w:r>
        <w:rPr>
          <w:rFonts w:ascii="Times New Roman" w:eastAsia="Times New Roman" w:hAnsi="Times New Roman" w:cs="Times New Roman"/>
          <w:sz w:val="28"/>
          <w:szCs w:val="28"/>
        </w:rPr>
        <w:t>о стану, надзвичайних ситуацій, заходи щодо збереження життя та здоров’я.</w:t>
      </w:r>
    </w:p>
    <w:p w:rsidR="00E15944" w:rsidRPr="007E7EC2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Системно проводиться робота із запобігання та протидії булінгу, насиллю, дискримінації, реалізації питань дотримання принципів академічної доброчесності, адаптації учнів до освітнього процесу.</w:t>
      </w:r>
    </w:p>
    <w:p w:rsidR="00E15944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У закладі складені соціальний паспорт школи та класів. В результаті громадського огляду виявлено: дітей пі</w:t>
      </w:r>
      <w:r w:rsidR="00250269">
        <w:rPr>
          <w:rFonts w:ascii="Times New Roman" w:eastAsia="Times New Roman" w:hAnsi="Times New Roman" w:cs="Times New Roman"/>
          <w:sz w:val="28"/>
          <w:szCs w:val="28"/>
        </w:rPr>
        <w:t>льгових категорій- 28</w:t>
      </w:r>
      <w:r>
        <w:rPr>
          <w:rFonts w:ascii="Times New Roman" w:eastAsia="Times New Roman" w:hAnsi="Times New Roman" w:cs="Times New Roman"/>
          <w:sz w:val="28"/>
          <w:szCs w:val="28"/>
        </w:rPr>
        <w:t>;  дітей-сирі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; дітей з інвалідністю- </w:t>
      </w:r>
      <w:r w:rsidR="0025026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; дітей з багатодітних сімей -</w:t>
      </w:r>
      <w:r w:rsidR="00250269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; дітей з малозабезпечених сімей- 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; дітей учасників 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; дітей на диспансерному обліку-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; дітей постраждалих від ЧЕС-_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__ .</w:t>
      </w:r>
    </w:p>
    <w:p w:rsidR="00E15944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 закладі</w:t>
      </w:r>
      <w:r w:rsidRPr="00ED6AD7">
        <w:rPr>
          <w:rFonts w:ascii="Times New Roman" w:eastAsia="Times New Roman" w:hAnsi="Times New Roman" w:cs="Times New Roman"/>
          <w:sz w:val="28"/>
          <w:szCs w:val="28"/>
        </w:rPr>
        <w:t xml:space="preserve"> створено умови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харчування учнів, які </w:t>
      </w:r>
      <w:r w:rsidRPr="00ED6AD7">
        <w:rPr>
          <w:rFonts w:ascii="Times New Roman" w:eastAsia="Times New Roman" w:hAnsi="Times New Roman" w:cs="Times New Roman"/>
          <w:sz w:val="28"/>
          <w:szCs w:val="28"/>
        </w:rPr>
        <w:t xml:space="preserve">сприяють формуванню культури здорового харчування. Шляхом опитування вивчається думка учасників освітнього процесу про рівень задоволеності умовами харчування.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Медична сестра постійно </w:t>
      </w:r>
      <w:r w:rsidRPr="00ED6AD7">
        <w:rPr>
          <w:rFonts w:ascii="Times New Roman" w:eastAsia="Times New Roman" w:hAnsi="Times New Roman" w:cs="Times New Roman"/>
          <w:sz w:val="28"/>
          <w:szCs w:val="28"/>
        </w:rPr>
        <w:t>здійснює моніторинг санітарно-гігієнічного стану приміщень їдальні, тижневого меню та якості приготованої їжі, наявності сертифікатів якості та строків вико</w:t>
      </w:r>
      <w:r>
        <w:rPr>
          <w:rFonts w:ascii="Times New Roman" w:eastAsia="Times New Roman" w:hAnsi="Times New Roman" w:cs="Times New Roman"/>
          <w:sz w:val="28"/>
          <w:szCs w:val="28"/>
        </w:rPr>
        <w:t>ристання продуктів ,</w:t>
      </w:r>
      <w:r w:rsidRPr="00ED6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</w:rPr>
        <w:t>учнів  харчувалися безкоштовно.</w:t>
      </w:r>
    </w:p>
    <w:p w:rsidR="00E15944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У закладі освіти розроблено систему оцінювання, що включає принципи, форми, методи, критерії, процедури та правила оцінювання. Оцінювання учнів 1-4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класів здійснювалось у формі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формувального оцінювання, метою якого відстеження особистісного розвитку учнів й ходу опановування ними навчального досвіду як о</w:t>
      </w:r>
      <w:r>
        <w:rPr>
          <w:rFonts w:ascii="Times New Roman" w:eastAsia="Times New Roman" w:hAnsi="Times New Roman" w:cs="Times New Roman"/>
          <w:sz w:val="28"/>
          <w:szCs w:val="28"/>
        </w:rPr>
        <w:t>снови компетентності та побудови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індивідуальної освітньої траєкторії особистості; підсумкового оцінювання, метою якого є співвіднесення навчальних досягнень учнів з  обов'язковими/очікуваними результатами навчання, визначеними Державним стандартом/освітньою програмою з усіх навчальних предметів. Результат оцінювання особистісних надбань учня/учениці у 1-4 класах  виражено вербальною оцінкою, а об'єктивних результатів навчання учня/учениці у 1-2 класах - вербальною оцінкою, у 3-4 класах – рівневою оцінкою.</w:t>
      </w:r>
    </w:p>
    <w:p w:rsidR="00E15944" w:rsidRPr="007E7EC2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Основними видами оцінювання результатів навчання учнів  5-11 класів було тематичне, семестрове та річне. 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(індивідуальне, групове, фронтальне опитування), письмової (самостійна робота, контрольна робота, тематична контрольна робота, тестування тощо) з усіх навчальних предметів, крім курсів за вибором.</w:t>
      </w:r>
    </w:p>
    <w:p w:rsidR="00E15944" w:rsidRPr="007E7EC2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У освітньому закладі створено всі умови для отримання знань учнями і здобуття які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сної освіти. Протягом 2022/2023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начального року  навчалися 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учнів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9 класів,     з них два із інклюзивною формою навчання,працювала група продовженого дня. Початкову освіту здобували   60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учні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зову середню – 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учнів.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Середня наповнюваність класів становила 14,1 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учнів. З них навчальний рік закінчили і мають: високий рівень досягнень   учнів  (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%); достатній рівень   учень ( 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%); середній рівень  учнів ( 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%); початковий рівень знань мають  учнів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%); учні 1-4 класів оцінені вербально т</w:t>
      </w:r>
      <w:r>
        <w:rPr>
          <w:rFonts w:ascii="Times New Roman" w:eastAsia="Times New Roman" w:hAnsi="Times New Roman" w:cs="Times New Roman"/>
          <w:sz w:val="28"/>
          <w:szCs w:val="28"/>
        </w:rPr>
        <w:t>а рівнево. Учні 4 та 9 класів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були звільнені від складання ДП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А. Дев’ятий  клас закінчили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учнів,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Усі діти до 18 років охоплені навчанням: в ПТНЗ навчається   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 учнів, у ВНЗ І-ІІ рівня - 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учнів,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 xml:space="preserve">в ЗЗСО – 5 </w:t>
      </w:r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</w:p>
    <w:p w:rsidR="00E15944" w:rsidRPr="007E7EC2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Відповідно до Освітньої програми, заклад працюва</w:t>
      </w:r>
      <w:r>
        <w:rPr>
          <w:rFonts w:ascii="Times New Roman" w:eastAsia="Times New Roman" w:hAnsi="Times New Roman" w:cs="Times New Roman"/>
          <w:sz w:val="28"/>
          <w:szCs w:val="28"/>
        </w:rPr>
        <w:t>в за п’ятиденним робочим тижнем.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Враховуючи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інтереси та запити 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для учнів </w:t>
      </w:r>
      <w:r>
        <w:rPr>
          <w:rFonts w:ascii="Times New Roman" w:eastAsia="Times New Roman" w:hAnsi="Times New Roman" w:cs="Times New Roman"/>
          <w:sz w:val="28"/>
          <w:szCs w:val="28"/>
        </w:rPr>
        <w:t>було організовано вивчення курсів з християнської етики,основ топографічних знань,проводилися індивідуальні заняття з математики та фізики.</w:t>
      </w:r>
    </w:p>
    <w:p w:rsidR="00E15944" w:rsidRPr="00FA79CF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Освітній процес забезпечували  </w:t>
      </w:r>
      <w:r>
        <w:rPr>
          <w:rFonts w:ascii="Times New Roman" w:eastAsia="Times New Roman" w:hAnsi="Times New Roman" w:cs="Times New Roman"/>
          <w:sz w:val="28"/>
          <w:szCs w:val="28"/>
        </w:rPr>
        <w:t>22  педагогічні працівники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: 35% вчителів мають кваліфікаційну категорію «спеціаліст вищої категорії», 30% - «спеціаліст першої категорії», 30% – «спеціаліст другої категорії», 5% – «спеціаліст». Протягом року усі педагогічні працівники підвищили свій професійний рівень шляхом курсової </w:t>
      </w:r>
      <w:r>
        <w:rPr>
          <w:rFonts w:ascii="Times New Roman" w:eastAsia="Times New Roman" w:hAnsi="Times New Roman" w:cs="Times New Roman"/>
          <w:sz w:val="28"/>
          <w:szCs w:val="28"/>
        </w:rPr>
        <w:t>перепідготовки при ОІПОПП  за дистанційною формою навчання.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Всі вчителі,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 xml:space="preserve">які викладали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 5 класі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, пройшли підвищення кваліфікації вчителів, які забезпечують здобуття освіти учнями 5-11 класів ЗЗСО відповідно до нових методик згідно з концепцією </w:t>
      </w:r>
      <w:r>
        <w:rPr>
          <w:rFonts w:ascii="Times New Roman" w:eastAsia="Times New Roman" w:hAnsi="Times New Roman" w:cs="Times New Roman"/>
          <w:sz w:val="28"/>
          <w:szCs w:val="28"/>
        </w:rPr>
        <w:t>НУШ.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.  Чергову 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 xml:space="preserve">атестацію пройшли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вчителі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.Зріс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рівень педагогічної майстерності про</w:t>
      </w:r>
      <w:r>
        <w:rPr>
          <w:rFonts w:ascii="Times New Roman" w:eastAsia="Times New Roman" w:hAnsi="Times New Roman" w:cs="Times New Roman"/>
          <w:sz w:val="28"/>
          <w:szCs w:val="28"/>
        </w:rPr>
        <w:t>тя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гом минулого року у Марків Г.П.(вища категорія).</w:t>
      </w:r>
    </w:p>
    <w:p w:rsidR="00E15944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Головні зусилля було зосереджено на створення інформаційно-освітнього середовище професійного розвитку вчителів різними засобами, зокрема Гу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л-сервісами, використанням хмарних технологій, освітніх платформ, соціальних мереж, залучення зовнішніх ресурсів та активізації внутрішніх для задоволення професійного інтересу вчителів, вдосконалення ними власної педагогічної практики, підтримка в реалізації вчителями власної програми професійного розвитку, надання допомоги педагогічним працівникам у освоєнні нових інструментів освітньої діяльності, створені творчої атмосфери, ефективному втілені інновацій. </w:t>
      </w:r>
    </w:p>
    <w:p w:rsidR="00E15944" w:rsidRDefault="00E15944" w:rsidP="00E15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Більшість навчального року в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чителі працювали в змішаному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режимі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 xml:space="preserve"> в 2 зміни у зв</w:t>
      </w:r>
      <w:r w:rsidR="001829A9" w:rsidRPr="001829A9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1829A9">
        <w:rPr>
          <w:rFonts w:ascii="Times New Roman" w:eastAsia="Times New Roman" w:hAnsi="Times New Roman" w:cs="Times New Roman"/>
          <w:sz w:val="28"/>
          <w:szCs w:val="28"/>
        </w:rPr>
        <w:t>язку із недостатньою вмістимістю укриття</w:t>
      </w:r>
      <w:r>
        <w:rPr>
          <w:rFonts w:ascii="Times New Roman" w:eastAsia="Times New Roman" w:hAnsi="Times New Roman" w:cs="Times New Roman"/>
          <w:sz w:val="28"/>
          <w:szCs w:val="28"/>
        </w:rPr>
        <w:t>,тому змущені були використовувати різні платформи для синхронного та асинхронного  навчання,зокрема гугл-міт,зум,на-урок,гул клас-рум ,вайбер та інші.</w:t>
      </w:r>
      <w:r w:rsidRPr="0003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A82">
        <w:rPr>
          <w:rFonts w:ascii="Times New Roman" w:eastAsia="Times New Roman" w:hAnsi="Times New Roman" w:cs="Times New Roman"/>
          <w:sz w:val="28"/>
          <w:szCs w:val="28"/>
        </w:rPr>
        <w:t>Під час організації навчання з допомогою технологій дистанційного навчання було дотримано принцип академічної своб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 вчителів у виборі </w:t>
      </w:r>
      <w:r w:rsidRPr="00162A82">
        <w:rPr>
          <w:rFonts w:ascii="Times New Roman" w:eastAsia="Times New Roman" w:hAnsi="Times New Roman" w:cs="Times New Roman"/>
          <w:sz w:val="28"/>
          <w:szCs w:val="28"/>
        </w:rPr>
        <w:t xml:space="preserve">форм і методів навчання, враховано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надзвичайну ситуацію та </w:t>
      </w:r>
      <w:r w:rsidRPr="00162A82">
        <w:rPr>
          <w:rFonts w:ascii="Times New Roman" w:eastAsia="Times New Roman" w:hAnsi="Times New Roman" w:cs="Times New Roman"/>
          <w:sz w:val="28"/>
          <w:szCs w:val="28"/>
        </w:rPr>
        <w:t xml:space="preserve">технічні можливості забезпечення </w:t>
      </w:r>
      <w:r>
        <w:rPr>
          <w:rFonts w:ascii="Times New Roman" w:eastAsia="Times New Roman" w:hAnsi="Times New Roman" w:cs="Times New Roman"/>
          <w:sz w:val="28"/>
          <w:szCs w:val="28"/>
        </w:rPr>
        <w:t>навчання вчителями та учнями</w:t>
      </w:r>
      <w:r w:rsidRPr="00162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5944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класів були приєднанні електронні підручники, рекомендації щодо роботи в дистанційному форматі, інфографіка, таблиці, відеоматеріали тощо. Вчителі створювали спільні  Google файли, презентації, документи, де працювали разом з учнями. Зворотний зв’язок здійснювали через приватні коментарі.  Для швидкої перевірки знань учнів використовували Google - форми, тести  на платформі На урок, Всеосвіта. Постійно перевіряли надіслані роботи учнів: фото-, скрінкопії виконаних завдань та повертали оцінені роботи назад. Рекомендували учням освітні ресурси, ігрові навчальні платформи, матеріали Всеукраїнської онлайн школи.</w:t>
      </w:r>
    </w:p>
    <w:p w:rsidR="00E15944" w:rsidRDefault="008940C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Частина учнів, 05</w:t>
      </w:r>
      <w:r w:rsidR="00E15944">
        <w:rPr>
          <w:rFonts w:ascii="Times New Roman" w:eastAsia="Times New Roman" w:hAnsi="Times New Roman" w:cs="Times New Roman"/>
          <w:sz w:val="28"/>
          <w:szCs w:val="28"/>
        </w:rPr>
        <w:t>% перебували за межами країни,</w:t>
      </w:r>
      <w:r w:rsidR="00E15944" w:rsidRPr="0043662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15944">
        <w:rPr>
          <w:rFonts w:ascii="Times New Roman" w:eastAsia="Times New Roman" w:hAnsi="Times New Roman" w:cs="Times New Roman"/>
          <w:sz w:val="28"/>
          <w:szCs w:val="28"/>
        </w:rPr>
        <w:t>имушено перемістилися за кордон. Заклад постійно моніторив дані</w:t>
      </w:r>
      <w:r w:rsidR="00E15944" w:rsidRPr="00436624">
        <w:rPr>
          <w:rFonts w:ascii="Times New Roman" w:eastAsia="Times New Roman" w:hAnsi="Times New Roman" w:cs="Times New Roman"/>
          <w:sz w:val="28"/>
          <w:szCs w:val="28"/>
        </w:rPr>
        <w:t>, скільки здобувачів освіти продовжили навчання, де вони перебувають, з яких причин не продовжили навчання.</w:t>
      </w:r>
      <w:r w:rsidR="00E15944">
        <w:rPr>
          <w:rFonts w:ascii="Times New Roman" w:eastAsia="Times New Roman" w:hAnsi="Times New Roman" w:cs="Times New Roman"/>
          <w:sz w:val="28"/>
          <w:szCs w:val="28"/>
        </w:rPr>
        <w:t xml:space="preserve"> хто повернувся в країну. Для переміщених учнів налаштували </w:t>
      </w:r>
      <w:r w:rsidR="00E15944" w:rsidRPr="00436624">
        <w:rPr>
          <w:rFonts w:ascii="Times New Roman" w:eastAsia="Times New Roman" w:hAnsi="Times New Roman" w:cs="Times New Roman"/>
          <w:sz w:val="28"/>
          <w:szCs w:val="28"/>
        </w:rPr>
        <w:t xml:space="preserve">освітній процес </w:t>
      </w:r>
      <w:r w:rsidR="00E15944">
        <w:rPr>
          <w:rFonts w:ascii="Times New Roman" w:eastAsia="Times New Roman" w:hAnsi="Times New Roman" w:cs="Times New Roman"/>
          <w:sz w:val="28"/>
          <w:szCs w:val="28"/>
        </w:rPr>
        <w:t>, враховуючи різний час, відсутність технічних засобів, інтернету тощо. Усі наші учні підтримували зв’язок з вчителями, по можливості виконували та надсилали завдання. 10% учні повернулися на постійне місце проживання ще до закінчення освіт</w:t>
      </w:r>
      <w:r>
        <w:rPr>
          <w:rFonts w:ascii="Times New Roman" w:eastAsia="Times New Roman" w:hAnsi="Times New Roman" w:cs="Times New Roman"/>
          <w:sz w:val="28"/>
          <w:szCs w:val="28"/>
        </w:rPr>
        <w:t>нього процесу, інші поверталися</w:t>
      </w:r>
      <w:r w:rsidR="00E15944">
        <w:rPr>
          <w:rFonts w:ascii="Times New Roman" w:eastAsia="Times New Roman" w:hAnsi="Times New Roman" w:cs="Times New Roman"/>
          <w:sz w:val="28"/>
          <w:szCs w:val="28"/>
        </w:rPr>
        <w:t xml:space="preserve"> впродовж літа Аналізувалось перебування дітей з </w:t>
      </w:r>
      <w:r w:rsidR="00E15944" w:rsidRPr="00467212">
        <w:rPr>
          <w:rFonts w:ascii="Times New Roman" w:eastAsia="Times New Roman" w:hAnsi="Times New Roman" w:cs="Times New Roman"/>
          <w:sz w:val="28"/>
          <w:szCs w:val="28"/>
        </w:rPr>
        <w:t>числа тимчасово внут</w:t>
      </w:r>
      <w:r w:rsidR="00E15944">
        <w:rPr>
          <w:rFonts w:ascii="Times New Roman" w:eastAsia="Times New Roman" w:hAnsi="Times New Roman" w:cs="Times New Roman"/>
          <w:sz w:val="28"/>
          <w:szCs w:val="28"/>
        </w:rPr>
        <w:t xml:space="preserve">рішньо переміщених осіб на території обслуговування закладу, до </w:t>
      </w:r>
      <w:r w:rsidR="00E15944">
        <w:rPr>
          <w:rFonts w:ascii="Times New Roman" w:eastAsia="Times New Roman" w:hAnsi="Times New Roman" w:cs="Times New Roman"/>
          <w:sz w:val="28"/>
          <w:szCs w:val="28"/>
        </w:rPr>
        <w:lastRenderedPageBreak/>
        <w:t>нас надійшло декілька таких заяв.Ці учні були охоплені навчанням.При поверненні у свої заклади класні керівники для них створювали виписки із оцінками з нашого закладу.</w:t>
      </w:r>
    </w:p>
    <w:p w:rsidR="00E15944" w:rsidRPr="005976B2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976B2">
        <w:rPr>
          <w:rFonts w:ascii="Times New Roman" w:eastAsia="Times New Roman" w:hAnsi="Times New Roman" w:cs="Times New Roman"/>
          <w:sz w:val="28"/>
          <w:szCs w:val="28"/>
        </w:rPr>
        <w:t>Відповідно до н</w:t>
      </w:r>
      <w:r>
        <w:rPr>
          <w:rFonts w:ascii="Times New Roman" w:eastAsia="Times New Roman" w:hAnsi="Times New Roman" w:cs="Times New Roman"/>
          <w:sz w:val="28"/>
          <w:szCs w:val="28"/>
        </w:rPr>
        <w:t>аказу МОН від 01.04.2022 року №</w:t>
      </w:r>
      <w:r w:rsidRPr="005976B2">
        <w:rPr>
          <w:rFonts w:ascii="Times New Roman" w:eastAsia="Times New Roman" w:hAnsi="Times New Roman" w:cs="Times New Roman"/>
          <w:sz w:val="28"/>
          <w:szCs w:val="28"/>
        </w:rPr>
        <w:t xml:space="preserve">290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76B2">
        <w:rPr>
          <w:rFonts w:ascii="Times New Roman" w:eastAsia="Times New Roman" w:hAnsi="Times New Roman" w:cs="Times New Roman"/>
          <w:sz w:val="28"/>
          <w:szCs w:val="28"/>
        </w:rPr>
        <w:t>Про затвердження методичних рекомендацій щод</w:t>
      </w:r>
      <w:r w:rsidR="008940C4">
        <w:rPr>
          <w:rFonts w:ascii="Times New Roman" w:eastAsia="Times New Roman" w:hAnsi="Times New Roman" w:cs="Times New Roman"/>
          <w:sz w:val="28"/>
          <w:szCs w:val="28"/>
        </w:rPr>
        <w:t>о окремих питань завершення 2022/2023</w:t>
      </w:r>
      <w:r w:rsidRPr="005976B2">
        <w:rPr>
          <w:rFonts w:ascii="Times New Roman" w:eastAsia="Times New Roman" w:hAnsi="Times New Roman" w:cs="Times New Roman"/>
          <w:sz w:val="28"/>
          <w:szCs w:val="28"/>
        </w:rPr>
        <w:t xml:space="preserve"> навчальног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року»</w:t>
      </w:r>
      <w:r w:rsidRPr="005976B2">
        <w:rPr>
          <w:rFonts w:ascii="Times New Roman" w:eastAsia="Times New Roman" w:hAnsi="Times New Roman" w:cs="Times New Roman"/>
          <w:sz w:val="28"/>
          <w:szCs w:val="28"/>
        </w:rPr>
        <w:t xml:space="preserve">, семестрове оцінювання за ІІ 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здійснилось за результатами: тематичного оцінювання; </w:t>
      </w:r>
      <w:r w:rsidRPr="005976B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оточного оцінювання; </w:t>
      </w:r>
      <w:r w:rsidRPr="005976B2">
        <w:rPr>
          <w:rFonts w:ascii="Times New Roman" w:eastAsia="Times New Roman" w:hAnsi="Times New Roman" w:cs="Times New Roman"/>
          <w:sz w:val="28"/>
          <w:szCs w:val="28"/>
        </w:rPr>
        <w:t>підсумкового оцінювання за ІІ семестр, що може здійснюватися у вигляді письмової контрольної роботи, онлайн-тестування, діагностично</w:t>
      </w:r>
      <w:r>
        <w:rPr>
          <w:rFonts w:ascii="Times New Roman" w:eastAsia="Times New Roman" w:hAnsi="Times New Roman" w:cs="Times New Roman"/>
          <w:sz w:val="28"/>
          <w:szCs w:val="28"/>
        </w:rPr>
        <w:t>ї роботи, усної співбесіди тощо.</w:t>
      </w:r>
    </w:p>
    <w:p w:rsidR="00E15944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Річне оцінювання здійснювалось</w:t>
      </w:r>
      <w:r w:rsidRPr="005976B2">
        <w:rPr>
          <w:rFonts w:ascii="Times New Roman" w:eastAsia="Times New Roman" w:hAnsi="Times New Roman" w:cs="Times New Roman"/>
          <w:sz w:val="28"/>
          <w:szCs w:val="28"/>
        </w:rPr>
        <w:t xml:space="preserve"> на підставі семестрових оцінок.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5976B2">
        <w:rPr>
          <w:rFonts w:ascii="Times New Roman" w:eastAsia="Times New Roman" w:hAnsi="Times New Roman" w:cs="Times New Roman"/>
          <w:sz w:val="28"/>
          <w:szCs w:val="28"/>
        </w:rPr>
        <w:t>ічна оцінка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обов’язково була </w:t>
      </w:r>
      <w:r w:rsidRPr="005976B2">
        <w:rPr>
          <w:rFonts w:ascii="Times New Roman" w:eastAsia="Times New Roman" w:hAnsi="Times New Roman" w:cs="Times New Roman"/>
          <w:sz w:val="28"/>
          <w:szCs w:val="28"/>
        </w:rPr>
        <w:t>середнім арифметичним від оцінок за І та ІІ семестри. Під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6B2">
        <w:rPr>
          <w:rFonts w:ascii="Times New Roman" w:eastAsia="Times New Roman" w:hAnsi="Times New Roman" w:cs="Times New Roman"/>
          <w:sz w:val="28"/>
          <w:szCs w:val="28"/>
        </w:rPr>
        <w:t>виставлення річної оцінки враховуватися динаміка особистих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6B2">
        <w:rPr>
          <w:rFonts w:ascii="Times New Roman" w:eastAsia="Times New Roman" w:hAnsi="Times New Roman" w:cs="Times New Roman"/>
          <w:sz w:val="28"/>
          <w:szCs w:val="28"/>
        </w:rPr>
        <w:t>результатів навчання учня (учениці) з предмета та сформованість в учня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6B2">
        <w:rPr>
          <w:rFonts w:ascii="Times New Roman" w:eastAsia="Times New Roman" w:hAnsi="Times New Roman" w:cs="Times New Roman"/>
          <w:sz w:val="28"/>
          <w:szCs w:val="28"/>
        </w:rPr>
        <w:t>(учениці) умін</w:t>
      </w:r>
      <w:r>
        <w:rPr>
          <w:rFonts w:ascii="Times New Roman" w:eastAsia="Times New Roman" w:hAnsi="Times New Roman" w:cs="Times New Roman"/>
          <w:sz w:val="28"/>
          <w:szCs w:val="28"/>
        </w:rPr>
        <w:t>ня застосовувати набуті знання.</w:t>
      </w:r>
    </w:p>
    <w:p w:rsidR="00E15944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Класні керівники постійно підтримували </w:t>
      </w:r>
      <w:r w:rsidRPr="0046721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пілкування з учнями, батьками в телефонному режимі, </w:t>
      </w:r>
      <w:r w:rsidRPr="00467212">
        <w:rPr>
          <w:rFonts w:ascii="Times New Roman" w:eastAsia="Times New Roman" w:hAnsi="Times New Roman" w:cs="Times New Roman"/>
          <w:sz w:val="28"/>
          <w:szCs w:val="28"/>
        </w:rPr>
        <w:t>листува</w:t>
      </w:r>
      <w:r>
        <w:rPr>
          <w:rFonts w:ascii="Times New Roman" w:eastAsia="Times New Roman" w:hAnsi="Times New Roman" w:cs="Times New Roman"/>
          <w:sz w:val="28"/>
          <w:szCs w:val="28"/>
        </w:rPr>
        <w:t>ння через особисті електронні пошти, соціальні мережі та чати.</w:t>
      </w:r>
      <w:r w:rsidRPr="00FE0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Кожний класний керівник володів</w:t>
      </w:r>
      <w:r w:rsidRPr="00436624">
        <w:rPr>
          <w:rFonts w:ascii="Times New Roman" w:eastAsia="Times New Roman" w:hAnsi="Times New Roman" w:cs="Times New Roman"/>
          <w:sz w:val="28"/>
          <w:szCs w:val="28"/>
        </w:rPr>
        <w:t xml:space="preserve"> інформацією про місце перебування кожного учня й те, чи продовжив він на</w:t>
      </w:r>
      <w:r>
        <w:rPr>
          <w:rFonts w:ascii="Times New Roman" w:eastAsia="Times New Roman" w:hAnsi="Times New Roman" w:cs="Times New Roman"/>
          <w:sz w:val="28"/>
          <w:szCs w:val="28"/>
        </w:rPr>
        <w:t>вчання, і надавав</w:t>
      </w:r>
      <w:r w:rsidRPr="00436624">
        <w:rPr>
          <w:rFonts w:ascii="Times New Roman" w:eastAsia="Times New Roman" w:hAnsi="Times New Roman" w:cs="Times New Roman"/>
          <w:sz w:val="28"/>
          <w:szCs w:val="28"/>
        </w:rPr>
        <w:t xml:space="preserve"> її керівнику закладу освіти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5944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5D">
        <w:rPr>
          <w:rFonts w:ascii="Times New Roman" w:eastAsia="Times New Roman" w:hAnsi="Times New Roman" w:cs="Times New Roman"/>
          <w:sz w:val="28"/>
          <w:szCs w:val="28"/>
        </w:rPr>
        <w:t>Частина запланованих виховних заходів не була проведена, частина пр</w:t>
      </w:r>
      <w:r>
        <w:rPr>
          <w:rFonts w:ascii="Times New Roman" w:eastAsia="Times New Roman" w:hAnsi="Times New Roman" w:cs="Times New Roman"/>
          <w:sz w:val="28"/>
          <w:szCs w:val="28"/>
        </w:rPr>
        <w:t>оведена у дистанційному форматі.</w:t>
      </w:r>
      <w:r w:rsidRPr="00BF4B5D">
        <w:t xml:space="preserve"> </w:t>
      </w:r>
      <w:r w:rsidRPr="00BF4B5D">
        <w:rPr>
          <w:rFonts w:ascii="Times New Roman" w:eastAsia="Times New Roman" w:hAnsi="Times New Roman" w:cs="Times New Roman"/>
          <w:sz w:val="28"/>
          <w:szCs w:val="28"/>
        </w:rPr>
        <w:t xml:space="preserve">Із метою відволікання дітей від війни, зняття психологічної напруги, поширенню волонтерської діяльності, педагогом організатором, класними керівниками,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проводилися бесіди, челенджі, акції, онлайн-навчання щодо дій під час повітряної тривоги, поводження з вибуховими предметами, наданні домедичної допомоги тощо.</w:t>
      </w:r>
    </w:p>
    <w:p w:rsidR="00E15944" w:rsidRPr="007E7EC2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Постійно проводилась психологічна підтримка учасників освітнього процесу. Учням, </w:t>
      </w:r>
      <w:r w:rsidRPr="00AE2BD7">
        <w:rPr>
          <w:rFonts w:ascii="Times New Roman" w:eastAsia="Times New Roman" w:hAnsi="Times New Roman" w:cs="Times New Roman"/>
          <w:sz w:val="28"/>
          <w:szCs w:val="28"/>
        </w:rPr>
        <w:t xml:space="preserve">вчителям та батькам, </w:t>
      </w:r>
      <w:r>
        <w:rPr>
          <w:rFonts w:ascii="Times New Roman" w:eastAsia="Times New Roman" w:hAnsi="Times New Roman" w:cs="Times New Roman"/>
          <w:sz w:val="28"/>
          <w:szCs w:val="28"/>
        </w:rPr>
        <w:t>надавалась допомога щодо подолання стресу, тривожності, надавались</w:t>
      </w:r>
      <w:r w:rsidRPr="00AE2BD7">
        <w:rPr>
          <w:rFonts w:ascii="Times New Roman" w:eastAsia="Times New Roman" w:hAnsi="Times New Roman" w:cs="Times New Roman"/>
          <w:sz w:val="28"/>
          <w:szCs w:val="28"/>
        </w:rPr>
        <w:t xml:space="preserve"> консультації, рекомендації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поради. Педагоги, під час уроків, застосовувати дихальні </w:t>
      </w:r>
      <w:r w:rsidRPr="005976B2">
        <w:rPr>
          <w:rFonts w:ascii="Times New Roman" w:eastAsia="Times New Roman" w:hAnsi="Times New Roman" w:cs="Times New Roman"/>
          <w:sz w:val="28"/>
          <w:szCs w:val="28"/>
        </w:rPr>
        <w:t>вправи, що допомагають заспокоїтися та зняти напругу.</w:t>
      </w:r>
      <w:r w:rsidRPr="00BF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Розвивали</w:t>
      </w:r>
      <w:r w:rsidRPr="00BF4B5D">
        <w:rPr>
          <w:rFonts w:ascii="Times New Roman" w:eastAsia="Times New Roman" w:hAnsi="Times New Roman" w:cs="Times New Roman"/>
          <w:sz w:val="28"/>
          <w:szCs w:val="28"/>
        </w:rPr>
        <w:t xml:space="preserve"> в учнів критичне мислення: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вміння </w:t>
      </w:r>
      <w:r w:rsidRPr="00BF4B5D">
        <w:rPr>
          <w:rFonts w:ascii="Times New Roman" w:eastAsia="Times New Roman" w:hAnsi="Times New Roman" w:cs="Times New Roman"/>
          <w:sz w:val="28"/>
          <w:szCs w:val="28"/>
        </w:rPr>
        <w:t>вирізняти офіційні джерела інформації, сумніватися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B5D">
        <w:rPr>
          <w:rFonts w:ascii="Times New Roman" w:eastAsia="Times New Roman" w:hAnsi="Times New Roman" w:cs="Times New Roman"/>
          <w:sz w:val="28"/>
          <w:szCs w:val="28"/>
        </w:rPr>
        <w:t>уміти перевіряти інформацію, щоб розпізнавати фейки, аналізувати різні точки зору, розрізняти переконливі аргументи та прояви маніпуляції.</w:t>
      </w:r>
    </w:p>
    <w:p w:rsidR="00E15944" w:rsidRPr="00B647AD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Система методичної роботи охоплювала як колективні так і індивідуальні форми реалізації, як традиційні так і інноваційні. Педагогічний колектив школи  приймав активну участь у всіх формах методичної роботи.</w:t>
      </w:r>
      <w:r>
        <w:rPr>
          <w:rFonts w:ascii="Times New Roman" w:eastAsia="Times New Roman" w:hAnsi="Times New Roman" w:cs="Times New Roman"/>
          <w:sz w:val="28"/>
          <w:szCs w:val="28"/>
        </w:rPr>
        <w:t>як на внутрішкільному рівні так і на рівні ОТГ.Працювали шкільні методичні комісії: природничо-математичного циклу,суспільно-гуманітарного циклу,вчителів початкових класів,методоб’є</w:t>
      </w:r>
      <w:r w:rsidRPr="00B647AD">
        <w:rPr>
          <w:rFonts w:ascii="Times New Roman" w:eastAsia="Times New Roman" w:hAnsi="Times New Roman" w:cs="Times New Roman"/>
          <w:sz w:val="28"/>
          <w:szCs w:val="28"/>
        </w:rPr>
        <w:t xml:space="preserve">днання </w:t>
      </w:r>
      <w:r>
        <w:rPr>
          <w:rFonts w:ascii="Times New Roman" w:eastAsia="Times New Roman" w:hAnsi="Times New Roman" w:cs="Times New Roman"/>
          <w:sz w:val="28"/>
          <w:szCs w:val="28"/>
        </w:rPr>
        <w:t>класних керівників.</w:t>
      </w:r>
      <w:r w:rsidRPr="00B64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засіданнях 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обговорювалися накази, розпорядження, листи Міністерства освіти та науки України, рекомендації обласної, міської серпневої конференції, рекомендації  щодо викладання навчальних предметів, впровадження Державного стандарту базової школи, підготовка і проведення предметних олімпіад, проведення моніторингів, вибір підручників, використання модельних програм тощо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5944" w:rsidRPr="007E7EC2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Вчителі школи активно працювали з обдарованими та здібними  учнями. </w:t>
      </w:r>
    </w:p>
    <w:p w:rsidR="00E15944" w:rsidRPr="007E7EC2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Із участю працівників дитячої установи забезпечувався принцип наступності та безперервності освіти між дошкільною установою та початковою ланкою навчання загальноосвітньої школи. Для батьків та майбутніх першокласників проведено зустрічі, бесіди, анкетування.</w:t>
      </w:r>
    </w:p>
    <w:p w:rsidR="00E15944" w:rsidRDefault="00E15944" w:rsidP="00E15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7EC2">
        <w:rPr>
          <w:rFonts w:ascii="Times New Roman" w:eastAsia="Times New Roman" w:hAnsi="Times New Roman" w:cs="Times New Roman"/>
          <w:sz w:val="28"/>
          <w:szCs w:val="28"/>
        </w:rPr>
        <w:t>Заклад забезпечує відкритість прозорість та інформаційність своєї роботи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7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5944" w:rsidRPr="006550D8" w:rsidRDefault="00E15944" w:rsidP="00E15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Щодо матеріально-технічного забезпечення,то в минулому році було придбано музичний комплекс для  проведення позакласних заходів,гурткової роботи з музичного мистецтва,придбано нову електричну плиту, електричну м’</w:t>
      </w:r>
      <w:r w:rsidRPr="000E77DA">
        <w:rPr>
          <w:rFonts w:ascii="Times New Roman" w:eastAsia="Times New Roman" w:hAnsi="Times New Roman" w:cs="Times New Roman"/>
          <w:sz w:val="28"/>
          <w:szCs w:val="28"/>
        </w:rPr>
        <w:t>ясорубку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їдальні,посуд  та  нові меблі  для обіднього залу.На першому поверсі був встановлений додатковий роутер,який дозволив уже всі кабінети підключити до вай-фай інтернету.На жаль, у зв’</w:t>
      </w:r>
      <w:r w:rsidRPr="006550D8">
        <w:rPr>
          <w:rFonts w:ascii="Times New Roman" w:eastAsia="Times New Roman" w:hAnsi="Times New Roman" w:cs="Times New Roman"/>
          <w:sz w:val="28"/>
          <w:szCs w:val="28"/>
        </w:rPr>
        <w:t>язку із війною 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0D8">
        <w:rPr>
          <w:rFonts w:ascii="Times New Roman" w:eastAsia="Times New Roman" w:hAnsi="Times New Roman" w:cs="Times New Roman"/>
          <w:sz w:val="28"/>
          <w:szCs w:val="28"/>
        </w:rPr>
        <w:t xml:space="preserve">цього року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нічого </w:t>
      </w:r>
      <w:r w:rsidR="008940C4">
        <w:rPr>
          <w:rFonts w:ascii="Times New Roman" w:eastAsia="Times New Roman" w:hAnsi="Times New Roman" w:cs="Times New Roman"/>
          <w:sz w:val="28"/>
          <w:szCs w:val="28"/>
        </w:rPr>
        <w:t>із обладнання для НУШ не надходило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9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Під час канікулярного періоду нам вдалося обладнати </w:t>
      </w:r>
      <w:r w:rsidR="008940C4">
        <w:rPr>
          <w:rFonts w:ascii="Times New Roman" w:eastAsia="Times New Roman" w:hAnsi="Times New Roman" w:cs="Times New Roman"/>
          <w:sz w:val="28"/>
          <w:szCs w:val="28"/>
        </w:rPr>
        <w:t xml:space="preserve"> два </w:t>
      </w:r>
      <w:r>
        <w:rPr>
          <w:rFonts w:ascii="Times New Roman" w:eastAsia="Times New Roman" w:hAnsi="Times New Roman" w:cs="Times New Roman"/>
          <w:sz w:val="28"/>
          <w:szCs w:val="28"/>
        </w:rPr>
        <w:t>укриття для наших учнів.</w:t>
      </w:r>
      <w:r w:rsidR="0089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Тут теж велика праця була вкладена нашим обслуговуючим персоналом,а теж при допомозі окремих вчителів.</w:t>
      </w:r>
      <w:r w:rsidR="008940C4">
        <w:rPr>
          <w:rFonts w:ascii="Times New Roman" w:eastAsia="Times New Roman" w:hAnsi="Times New Roman" w:cs="Times New Roman"/>
          <w:sz w:val="28"/>
          <w:szCs w:val="28"/>
        </w:rPr>
        <w:t>З 01 вересня 2023 року ми вже будемо вчитися в одну зміну.</w:t>
      </w:r>
    </w:p>
    <w:p w:rsidR="00E15944" w:rsidRPr="00401C4B" w:rsidRDefault="00E15944" w:rsidP="00E15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5A5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 до наказу</w:t>
      </w:r>
      <w:r w:rsidRPr="00401C4B">
        <w:rPr>
          <w:rFonts w:ascii="Times New Roman" w:hAnsi="Times New Roman" w:cs="Times New Roman"/>
          <w:sz w:val="28"/>
          <w:szCs w:val="28"/>
        </w:rPr>
        <w:t xml:space="preserve"> МВС від 09.07.2018 </w:t>
      </w:r>
      <w:r>
        <w:rPr>
          <w:rFonts w:ascii="Times New Roman" w:hAnsi="Times New Roman" w:cs="Times New Roman"/>
          <w:sz w:val="28"/>
          <w:szCs w:val="28"/>
        </w:rPr>
        <w:t xml:space="preserve">№579 «Про затвердження вимог з </w:t>
      </w:r>
      <w:r w:rsidRPr="00401C4B">
        <w:rPr>
          <w:rFonts w:ascii="Times New Roman" w:hAnsi="Times New Roman" w:cs="Times New Roman"/>
          <w:sz w:val="28"/>
          <w:szCs w:val="28"/>
        </w:rPr>
        <w:t>питань використання та обліку фонду захисних</w:t>
      </w:r>
      <w:r>
        <w:rPr>
          <w:rFonts w:ascii="Times New Roman" w:hAnsi="Times New Roman" w:cs="Times New Roman"/>
          <w:sz w:val="28"/>
          <w:szCs w:val="28"/>
        </w:rPr>
        <w:t xml:space="preserve"> споруд цивільного захисту», що </w:t>
      </w:r>
      <w:r w:rsidRPr="00401C4B">
        <w:rPr>
          <w:rFonts w:ascii="Times New Roman" w:hAnsi="Times New Roman" w:cs="Times New Roman"/>
          <w:sz w:val="28"/>
          <w:szCs w:val="28"/>
        </w:rPr>
        <w:t>зареєстровані в Міністерстві юстиції України 3</w:t>
      </w:r>
      <w:r>
        <w:rPr>
          <w:rFonts w:ascii="Times New Roman" w:hAnsi="Times New Roman" w:cs="Times New Roman"/>
          <w:sz w:val="28"/>
          <w:szCs w:val="28"/>
        </w:rPr>
        <w:t>0 липня 2018 р. за №879/32331, оформлено документи для захисних споруд. Місце розташу</w:t>
      </w:r>
      <w:r w:rsidR="008940C4">
        <w:rPr>
          <w:rFonts w:ascii="Times New Roman" w:hAnsi="Times New Roman" w:cs="Times New Roman"/>
          <w:sz w:val="28"/>
          <w:szCs w:val="28"/>
        </w:rPr>
        <w:t>вання найпростіших укриттів</w:t>
      </w:r>
      <w:r>
        <w:rPr>
          <w:rFonts w:ascii="Times New Roman" w:hAnsi="Times New Roman" w:cs="Times New Roman"/>
          <w:sz w:val="28"/>
          <w:szCs w:val="28"/>
        </w:rPr>
        <w:t xml:space="preserve"> позначено за допомогою таблички та покажчиків руху до нього. Біля вхідних дверей, вивішено табличку із </w:t>
      </w:r>
      <w:r w:rsidRPr="00401C4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значенням назви споруди.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1414" w:rsidRDefault="00CD1414" w:rsidP="00A32C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74330" w:rsidRPr="00574330" w:rsidRDefault="00574330" w:rsidP="00E15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1.3. 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Мета, основні  напрямки роботи та завдання школи на 202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2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-20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3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навч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альний  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рік</w:t>
      </w:r>
    </w:p>
    <w:p w:rsidR="00574330" w:rsidRPr="00682A42" w:rsidRDefault="00574330" w:rsidP="00E15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74330" w:rsidRPr="00682A42" w:rsidRDefault="00574330" w:rsidP="00574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</w:pPr>
      <w:r w:rsidRPr="00682A42">
        <w:rPr>
          <w:rFonts w:ascii="Times New Roman" w:eastAsia="Times New Roman" w:hAnsi="Times New Roman" w:cs="Times New Roman"/>
          <w:sz w:val="28"/>
          <w:szCs w:val="32"/>
          <w:lang w:eastAsia="ru-RU"/>
        </w:rPr>
        <w:t>Педагогічний колектив в 202</w:t>
      </w:r>
      <w:r w:rsidR="008940C4">
        <w:rPr>
          <w:rFonts w:ascii="Times New Roman" w:eastAsia="Times New Roman" w:hAnsi="Times New Roman" w:cs="Times New Roman"/>
          <w:sz w:val="28"/>
          <w:szCs w:val="32"/>
          <w:lang w:eastAsia="ru-RU"/>
        </w:rPr>
        <w:t>3</w:t>
      </w:r>
      <w:r w:rsidRPr="00682A42">
        <w:rPr>
          <w:rFonts w:ascii="Times New Roman" w:eastAsia="Times New Roman" w:hAnsi="Times New Roman" w:cs="Times New Roman"/>
          <w:sz w:val="28"/>
          <w:szCs w:val="32"/>
          <w:lang w:eastAsia="ru-RU"/>
        </w:rPr>
        <w:t>-202</w:t>
      </w:r>
      <w:r w:rsidR="008940C4">
        <w:rPr>
          <w:rFonts w:ascii="Times New Roman" w:eastAsia="Times New Roman" w:hAnsi="Times New Roman" w:cs="Times New Roman"/>
          <w:sz w:val="28"/>
          <w:szCs w:val="32"/>
          <w:lang w:eastAsia="ru-RU"/>
        </w:rPr>
        <w:t>4</w:t>
      </w:r>
      <w:r w:rsidR="00E159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навчальному році буде працювати</w:t>
      </w:r>
      <w:r w:rsidRPr="00682A4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над єдиною проблемою:</w:t>
      </w:r>
      <w:r w:rsidRPr="00682A42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br/>
      </w:r>
      <w:r w:rsidRPr="00682A42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ru-RU"/>
        </w:rPr>
        <w:t xml:space="preserve"> «</w:t>
      </w:r>
      <w:r w:rsidRPr="00682A42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u w:val="single"/>
          <w:lang w:eastAsia="ru-RU"/>
        </w:rPr>
        <w:t>Від творчо працюючого вчителя до конкурентоздатного компетентного випускника через впровадження інноваційних методів навчання і виховання»</w:t>
      </w:r>
    </w:p>
    <w:p w:rsidR="00574330" w:rsidRPr="00574330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</w:pP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Першочергові заходи з виконання пріоритетн</w:t>
      </w:r>
      <w:r w:rsidR="00D3367C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их завдань гімназії</w:t>
      </w: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 xml:space="preserve"> на 202</w:t>
      </w:r>
      <w:r w:rsidR="008940C4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3</w:t>
      </w: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-202</w:t>
      </w:r>
      <w:r w:rsidR="008940C4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4</w:t>
      </w: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 xml:space="preserve"> навчальний рік </w:t>
      </w:r>
    </w:p>
    <w:p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Головне завдання колективу школи в 202</w:t>
      </w:r>
      <w:r w:rsidR="008940C4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3</w:t>
      </w: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-202</w:t>
      </w:r>
      <w:r w:rsidR="008940C4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4</w:t>
      </w: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  навчальному році:</w:t>
      </w:r>
    </w:p>
    <w:p w:rsidR="00574330" w:rsidRPr="00574330" w:rsidRDefault="00574330" w:rsidP="00574330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безперебійний навчально-виховний процес у школі та охоплення всіх дітей шкільного віку якісним навчанням з урахуванням попиту  освітніх послуг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(Директор, адміністрація, педагогічні працівники)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Навчальна робота</w:t>
      </w:r>
    </w:p>
    <w:p w:rsidR="00574330" w:rsidRPr="00574330" w:rsidRDefault="00574330" w:rsidP="00E97DDE">
      <w:pPr>
        <w:numPr>
          <w:ilvl w:val="1"/>
          <w:numId w:val="11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результативність уча</w:t>
      </w:r>
      <w:r w:rsidR="00B07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сті в предметних олімпіадах 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районному  рівні  за  рахунок </w:t>
      </w:r>
    </w:p>
    <w:p w:rsidR="00574330" w:rsidRPr="00574330" w:rsidRDefault="00574330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  різних  видів  інноваційних  методів  роботи  з  обдарованою  молоддю.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(Заступник  директора  з  НВ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Р,  учителі вищої і першої категорій)            </w:t>
      </w:r>
    </w:p>
    <w:p w:rsidR="00574330" w:rsidRPr="00574330" w:rsidRDefault="00574330" w:rsidP="0057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Підвищити результативніст</w:t>
      </w:r>
      <w:r w:rsidR="00B0707A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навчальної роботи у випускному  класі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 використанням  інноваційних  методів   через  систему  візуальних  комунікацій   та  інтелектуального  дизайну.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(Заступник  директора  з  НВР, вчителі - предметники)</w:t>
      </w:r>
    </w:p>
    <w:p w:rsidR="00574330" w:rsidRPr="00574330" w:rsidRDefault="00574330" w:rsidP="0057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Здійснювати підтримку і педагогічний  супровід  дітей з особливими потребами. (</w:t>
      </w:r>
      <w:r w:rsidR="00B0707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Асистенти вчителів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 учителі-предметник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и, класні керівники)</w:t>
      </w:r>
    </w:p>
    <w:p w:rsidR="00574330" w:rsidRPr="00574330" w:rsidRDefault="00574330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7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Підвищити відповідальність за ведення</w:t>
      </w:r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шкільної документації.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(Заступник  директора  з  </w:t>
      </w:r>
      <w:r w:rsidR="00B07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НВР, секретар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574330" w:rsidRPr="00574330" w:rsidRDefault="00574330" w:rsidP="00574330">
      <w:pPr>
        <w:tabs>
          <w:tab w:val="num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Спрямувати навчальну роботу всього шкільного колективу  у  напрямку «Впровадження  різних  видів інноваційних    методів, технологій  у   викладанні  предметів  інваріантної  складової».</w:t>
      </w:r>
    </w:p>
    <w:p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330" w:rsidRPr="00574330" w:rsidRDefault="00574330" w:rsidP="00982B96">
      <w:pPr>
        <w:spacing w:after="0" w:line="288" w:lineRule="auto"/>
        <w:ind w:left="35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Виховна та соціальна робота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безумовне виконання всіх норм законодавства із захисту дітей пільгових категорій та інших учасників НВП.</w:t>
      </w:r>
      <w:r w:rsidR="00B07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(педагог-організатор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класні керівники)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 дітей у</w:t>
      </w:r>
      <w:r w:rsidR="00B0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дусі любові до України, свого краю,  району, села, гімназії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педагог-організатор,  класні керівники)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Продовжувати профілактичну роботу з правового виховання. </w:t>
      </w:r>
      <w:r w:rsidR="00B07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педагог-організатор,  Рада профілактики, класні керівники)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 впроваджувати  інноваційні  форми  та  методи  роботи  у  виховний  процес  за  всіма  напрямками. </w:t>
      </w:r>
      <w:r w:rsidR="00B07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педагог-організатор,  класні керівники)</w:t>
      </w:r>
    </w:p>
    <w:p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Методична робота </w:t>
      </w:r>
    </w:p>
    <w:p w:rsidR="00574330" w:rsidRPr="00574330" w:rsidRDefault="00574330" w:rsidP="00E97DDE">
      <w:pPr>
        <w:numPr>
          <w:ilvl w:val="0"/>
          <w:numId w:val="10"/>
        </w:num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заходів з поглиблення педагогічних знань, методології навчання, практики та методики виховання, психології, етики, формування в молодих учителів посадових умінь і навичок  згідно  з  вимогами  часу.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НВ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74330" w:rsidRPr="00574330" w:rsidRDefault="00574330" w:rsidP="0057433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Здійснення заходів щодо підвищення культури співробітництва педагогів різних поколінь.                                                                             </w:t>
      </w:r>
      <w:r w:rsidR="00B07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(ЗД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74330" w:rsidRPr="00574330" w:rsidRDefault="00574330" w:rsidP="0057433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результативну участь вчителів у конкурсах професійної майстерності різного рівня.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(Заступник  директора  з  НВР)</w:t>
      </w: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Господарча діяльність</w:t>
      </w:r>
    </w:p>
    <w:p w:rsidR="00574330" w:rsidRPr="00574330" w:rsidRDefault="00574330" w:rsidP="0057433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6375400</wp:posOffset>
            </wp:positionH>
            <wp:positionV relativeFrom="paragraph">
              <wp:posOffset>163195</wp:posOffset>
            </wp:positionV>
            <wp:extent cx="3116580" cy="2076909"/>
            <wp:effectExtent l="0" t="0" r="7620" b="0"/>
            <wp:wrapNone/>
            <wp:docPr id="2" name="Рисунок 2" descr="Офисные принадлежности. Без чего не обойтись. - Стрічка новин Хар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сные принадлежности. Без чего не обойтись. - Стрічка новин Харков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07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Скласти загальношкільний план оновлення мате</w:t>
      </w:r>
      <w:r w:rsidR="00B0707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ріальної бази та ремонту навчальних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кабінетів.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:rsidR="00574330" w:rsidRPr="00574330" w:rsidRDefault="00574330" w:rsidP="00E97DDE">
      <w:pPr>
        <w:numPr>
          <w:ilvl w:val="0"/>
          <w:numId w:val="9"/>
        </w:numPr>
        <w:spacing w:after="0" w:line="288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Вжити всіх необхідних заходів із забезпечення економного споживання енергоресурсів.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:rsidR="00574330" w:rsidRPr="00574330" w:rsidRDefault="00574330" w:rsidP="0057433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поповнення матеріа</w:t>
      </w:r>
      <w:r w:rsidR="00B0707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льної бази для  діяльності гімназії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Адміністративна діяльність </w:t>
      </w:r>
    </w:p>
    <w:p w:rsidR="00574330" w:rsidRPr="00574330" w:rsidRDefault="00B0707A" w:rsidP="00574330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</w:t>
      </w:r>
      <w:r w:rsidR="00047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</w:t>
      </w:r>
      <w:r w:rsidR="0004724F" w:rsidRPr="00047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єктивну </w:t>
      </w:r>
      <w:r w:rsidR="00574330"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оцінку особистого внеску кожного співробітника </w:t>
      </w:r>
    </w:p>
    <w:p w:rsidR="00574330" w:rsidRPr="00574330" w:rsidRDefault="00B0707A" w:rsidP="00574330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результатів роботи гімназії</w:t>
      </w:r>
      <w:r w:rsidR="00574330"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4330"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(Адміністрація, профком)</w:t>
      </w:r>
    </w:p>
    <w:p w:rsidR="00574330" w:rsidRPr="00574330" w:rsidRDefault="00574330" w:rsidP="00574330">
      <w:pPr>
        <w:spacing w:after="0" w:line="288" w:lineRule="auto"/>
        <w:ind w:left="35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</w:t>
      </w:r>
    </w:p>
    <w:p w:rsidR="00393971" w:rsidRPr="00120A21" w:rsidRDefault="00574330" w:rsidP="00574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3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  <w:br w:type="page"/>
      </w:r>
    </w:p>
    <w:p w:rsidR="00393971" w:rsidRPr="00B40AE7" w:rsidRDefault="00D31F9D" w:rsidP="00D31F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B40AE7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>РОЗДІЛ 2.  ОСВІТНЄ СЕРЕДОВИЩЕ</w:t>
      </w:r>
    </w:p>
    <w:p w:rsidR="00D31F9D" w:rsidRPr="009E2354" w:rsidRDefault="00D31F9D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86"/>
        <w:gridCol w:w="3605"/>
        <w:gridCol w:w="1157"/>
        <w:gridCol w:w="798"/>
        <w:gridCol w:w="880"/>
        <w:gridCol w:w="999"/>
        <w:gridCol w:w="829"/>
        <w:gridCol w:w="963"/>
        <w:gridCol w:w="1062"/>
        <w:gridCol w:w="1165"/>
        <w:gridCol w:w="1134"/>
        <w:gridCol w:w="1134"/>
        <w:gridCol w:w="992"/>
      </w:tblGrid>
      <w:tr w:rsidR="001D7B20" w:rsidRPr="009E2354" w:rsidTr="00C429F9">
        <w:trPr>
          <w:trHeight w:val="991"/>
        </w:trPr>
        <w:tc>
          <w:tcPr>
            <w:tcW w:w="586" w:type="dxa"/>
            <w:shd w:val="clear" w:color="auto" w:fill="D9E2F3" w:themeFill="accent5" w:themeFillTint="33"/>
          </w:tcPr>
          <w:p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3605" w:type="dxa"/>
            <w:shd w:val="clear" w:color="auto" w:fill="D9E2F3" w:themeFill="accent5" w:themeFillTint="33"/>
          </w:tcPr>
          <w:p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113" w:type="dxa"/>
            <w:gridSpan w:val="11"/>
            <w:shd w:val="clear" w:color="auto" w:fill="D9E2F3" w:themeFill="accent5" w:themeFillTint="33"/>
          </w:tcPr>
          <w:p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C429F9" w:rsidRPr="009E2354" w:rsidTr="00C429F9">
        <w:trPr>
          <w:trHeight w:val="522"/>
        </w:trPr>
        <w:tc>
          <w:tcPr>
            <w:tcW w:w="4191" w:type="dxa"/>
            <w:gridSpan w:val="2"/>
            <w:shd w:val="clear" w:color="auto" w:fill="E2EFD9" w:themeFill="accent6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0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65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429F9" w:rsidRPr="009E2354" w:rsidTr="00C429F9">
        <w:trPr>
          <w:trHeight w:val="495"/>
        </w:trPr>
        <w:tc>
          <w:tcPr>
            <w:tcW w:w="15304" w:type="dxa"/>
            <w:gridSpan w:val="13"/>
            <w:shd w:val="clear" w:color="auto" w:fill="FBE4D5" w:themeFill="accent2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Напрям      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 xml:space="preserve">                </w:t>
            </w: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ОСВІТНЄ СЕРЕДОВИЩЕ</w:t>
            </w:r>
          </w:p>
        </w:tc>
      </w:tr>
      <w:tr w:rsidR="00D31F9D" w:rsidRPr="009E2354" w:rsidTr="001D7B20">
        <w:trPr>
          <w:trHeight w:val="948"/>
        </w:trPr>
        <w:tc>
          <w:tcPr>
            <w:tcW w:w="15304" w:type="dxa"/>
            <w:gridSpan w:val="13"/>
          </w:tcPr>
          <w:p w:rsidR="00D31F9D" w:rsidRPr="009E2354" w:rsidRDefault="00D31F9D" w:rsidP="001D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012"/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</w:t>
            </w:r>
            <w:r w:rsidR="009C51DE"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га: </w:t>
            </w:r>
            <w:r w:rsidRPr="00192894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Забезпечення комфортних і  безпечних умов навчання та праці </w:t>
            </w:r>
          </w:p>
          <w:p w:rsidR="00D31F9D" w:rsidRPr="009E2354" w:rsidRDefault="00D31F9D" w:rsidP="001D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84"/>
              <w:jc w:val="both"/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  <w:t xml:space="preserve">Приміщення і територія закладу освіти є безпечними та комфортними для навчання та праці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року.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Шкільний огляд навчальних кабінетів щодо підготовки до нового навчального року.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опалювального сезону</w:t>
            </w:r>
          </w:p>
        </w:tc>
        <w:tc>
          <w:tcPr>
            <w:tcW w:w="1157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1157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D31F9D" w:rsidRPr="009E2354" w:rsidRDefault="00BB5CAD" w:rsidP="0012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ивчення пед</w:t>
            </w:r>
            <w:r w:rsidR="009C51DE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аго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гічними працівниками рекомендацій інструктивно</w:t>
            </w:r>
            <w:r w:rsidR="009C51DE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-методичних листів Міністерства освіти і науки України про особливості викладання базових навчальних дисциплін у 202</w:t>
            </w:r>
            <w:r w:rsidR="00894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894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навчальному році.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126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внутрішнього трудового розпорядку для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працівників закладу на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4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4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92894" w:rsidRPr="001928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 рік.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9E2354" w:rsidRDefault="00D31F9D" w:rsidP="00192894">
            <w:pPr>
              <w:jc w:val="both"/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9E2354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 w:rsidRPr="0019289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Заклад освіти забезпечений навчальними та  іншими приміщеннями з відповідним обладнанням, що не обхідні для реалізації освітньої програми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color w:val="548A2E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спортивного залу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комбінованої майстерні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:rsidTr="00192894">
        <w:trPr>
          <w:trHeight w:val="967"/>
        </w:trPr>
        <w:tc>
          <w:tcPr>
            <w:tcW w:w="15304" w:type="dxa"/>
            <w:gridSpan w:val="13"/>
          </w:tcPr>
          <w:p w:rsidR="00D31F9D" w:rsidRPr="009E2354" w:rsidRDefault="00D31F9D" w:rsidP="0019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Здобувачі освіти та працівники закладу освіти  обізнані з вимогами охорони праці, безпеки життєдіяльності, пожежної безпеки, правилами поведінки в умовах  надзвичайних ситуацій і дотримуються їх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вчителів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санітарний станом харчоблоку, навчальних кабінетів і приміщеннями школи.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 з протипожежної безпеки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з питань охорони  праці  та здоров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9E2354" w:rsidRDefault="00D31F9D" w:rsidP="0019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Працівники обізнані з правилами поведінки в 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Медичні книжки педагогічних та технічних працівників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ивчення нормативних документів,</w:t>
            </w: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державних, програм з питань охорони життя     і здоров’я учнів, запобігання всім видам дитячого травматизму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92894">
        <w:trPr>
          <w:trHeight w:val="1063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682A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Заходи щодо запобігання всім видам дитячого травматизму. Проведення бесід та ГКК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9E2354" w:rsidRDefault="00D31F9D" w:rsidP="00C7574F">
            <w:pPr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У закладі освіти створюються умови для харчування здобувачів освіти і працівників</w:t>
            </w:r>
          </w:p>
          <w:p w:rsidR="00D31F9D" w:rsidRPr="009E2354" w:rsidRDefault="00D31F9D" w:rsidP="00C75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color w:val="548A2E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 учасників освітнього процесу.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і графік харчування дітей.</w:t>
            </w:r>
          </w:p>
        </w:tc>
        <w:tc>
          <w:tcPr>
            <w:tcW w:w="11113" w:type="dxa"/>
            <w:gridSpan w:val="11"/>
          </w:tcPr>
          <w:p w:rsidR="00543050" w:rsidRDefault="00543050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харчування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Шкільне меню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Звіти про харчування дітей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Облік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111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</w:tr>
      <w:tr w:rsidR="00543050" w:rsidRPr="009E2354" w:rsidTr="001D7B20">
        <w:trPr>
          <w:trHeight w:val="495"/>
        </w:trPr>
        <w:tc>
          <w:tcPr>
            <w:tcW w:w="586" w:type="dxa"/>
          </w:tcPr>
          <w:p w:rsidR="00543050" w:rsidRPr="009E2354" w:rsidRDefault="0054305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543050" w:rsidRPr="009E2354" w:rsidRDefault="00543050" w:rsidP="00682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Норми та порядок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організації харчування у закладах освіти </w:t>
            </w:r>
          </w:p>
        </w:tc>
        <w:tc>
          <w:tcPr>
            <w:tcW w:w="11113" w:type="dxa"/>
            <w:gridSpan w:val="11"/>
          </w:tcPr>
          <w:p w:rsidR="00543050" w:rsidRDefault="00543050" w:rsidP="00C7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Обговорення постанови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від 24.03.21 Номер 305</w:t>
            </w:r>
          </w:p>
          <w:p w:rsidR="00543050" w:rsidRPr="009E2354" w:rsidRDefault="0054305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Щоденний контроль з виконанням норм харчування </w:t>
            </w:r>
          </w:p>
        </w:tc>
      </w:tr>
      <w:tr w:rsidR="00D31F9D" w:rsidRPr="009E2354" w:rsidTr="00192894">
        <w:trPr>
          <w:trHeight w:val="884"/>
        </w:trPr>
        <w:tc>
          <w:tcPr>
            <w:tcW w:w="15304" w:type="dxa"/>
            <w:gridSpan w:val="13"/>
          </w:tcPr>
          <w:p w:rsidR="00D31F9D" w:rsidRPr="009E2354" w:rsidRDefault="00D31F9D" w:rsidP="006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jc w:val="both"/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 закладі освіти створюються умови для безпечного використання мережі Інтернет, в учасників освітнього  </w:t>
            </w:r>
            <w:r w:rsidR="0019289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п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роцесу формуються навички безпечної поведінки в Інтернеті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захист персональних </w:t>
            </w:r>
            <w:r w:rsidR="009C51DE" w:rsidRPr="009E2354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Виховні бесіди з питань Інтернет-безпеки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6C499F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метою контролю безпечного використання мережі Інтернет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9E2354" w:rsidRDefault="00D31F9D" w:rsidP="00192894">
            <w:pPr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застосовуються підходи для  адаптації та інтеграції здобувачів освіти до освітнього процесу, професійної адаптації працівників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педагогічних рад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вчителів, учнів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Педагогічна рада </w:t>
            </w:r>
            <w:r w:rsidR="00047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Адаптація п’ятикласників</w:t>
            </w:r>
            <w:r w:rsidR="00047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метою вивчення особливостей адаптації першокласників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8940C4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Адаптація учнів  до навчання у 1 зміну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04724F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Готовність учнів 9 класів до завершення навчання в основній школі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6D739A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Готовність учнів 4 кла</w:t>
            </w:r>
            <w:r w:rsidR="009C51DE" w:rsidRPr="009E2354">
              <w:rPr>
                <w:rFonts w:ascii="Times New Roman" w:hAnsi="Times New Roman" w:cs="Times New Roman"/>
                <w:sz w:val="24"/>
                <w:szCs w:val="24"/>
              </w:rPr>
              <w:t>су до навчання у школі ІІ ступе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6D739A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 молодими вчителями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6D739A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1A263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682DB8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50" w:lineRule="auto"/>
              <w:ind w:right="471"/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A2791E"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682DB8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Створення освітнього  середовища, вільного від будь-яких форм  насильства та дискримінації</w:t>
            </w:r>
          </w:p>
          <w:p w:rsidR="00D31F9D" w:rsidRPr="009E2354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5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Заклад освіти планує та реалізує діяльність  щодо запобігання будь-яким проявам дискримінації, булінгу в закладі</w:t>
            </w:r>
          </w:p>
          <w:p w:rsidR="00D31F9D" w:rsidRPr="009E2354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Організації роботи з превентивного виховання.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80" w:type="dxa"/>
          </w:tcPr>
          <w:p w:rsidR="00D31F9D" w:rsidRPr="009E2354" w:rsidRDefault="006D739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</w:tcPr>
          <w:p w:rsidR="00D31F9D" w:rsidRPr="009E2354" w:rsidRDefault="006D739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D31F9D" w:rsidRPr="009E2354" w:rsidRDefault="006D739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1A1E8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33"/>
        </w:trPr>
        <w:tc>
          <w:tcPr>
            <w:tcW w:w="58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програми розвитку.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й оцінювання навчальних досягнень учнів в інклюзивному класі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6D739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6D739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9E2354" w:rsidTr="005A6E5C">
        <w:trPr>
          <w:trHeight w:val="495"/>
        </w:trPr>
        <w:tc>
          <w:tcPr>
            <w:tcW w:w="15304" w:type="dxa"/>
            <w:gridSpan w:val="13"/>
          </w:tcPr>
          <w:p w:rsidR="004E4BD3" w:rsidRPr="009E2354" w:rsidRDefault="004E4BD3" w:rsidP="006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Правила поведінки учасників освітнього процесу в закладі освіти забезпечують дотримання етичних  норм, повагу до гідності, прав і свобод людини</w:t>
            </w:r>
          </w:p>
          <w:p w:rsidR="004E4BD3" w:rsidRPr="009E2354" w:rsidRDefault="004E4BD3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05" w:lineRule="auto"/>
              <w:ind w:right="1899"/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батьків, педагогів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ГКК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FB7CD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Звіти відвідування учнями  освітнього закладу .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Попередження пропусків навчальних занять здобувачами освіти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1D7B20">
        <w:trPr>
          <w:trHeight w:val="495"/>
        </w:trPr>
        <w:tc>
          <w:tcPr>
            <w:tcW w:w="58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D31F9D" w:rsidRPr="009E2354" w:rsidRDefault="00D31F9D" w:rsidP="0068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115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A14F2F" w:rsidRPr="004E4BD3" w:rsidRDefault="00A14F2F" w:rsidP="00A14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Соціальний захист дітей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4E4BD3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A14F2F" w:rsidRPr="00A14F2F" w:rsidRDefault="00A14F2F" w:rsidP="00A1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заходів щодо реалізації програми “Соціально-правовий захист дітей”</w:t>
            </w:r>
          </w:p>
          <w:p w:rsidR="00A14F2F" w:rsidRPr="00A14F2F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працевлаштування випускників (дітей пільгової категорії)</w:t>
            </w:r>
          </w:p>
          <w:p w:rsidR="00A14F2F" w:rsidRPr="00A14F2F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Обстеження житлово-побутових умов дітей-сиріт та дітей, які знаходяться під опікою</w:t>
            </w:r>
          </w:p>
          <w:p w:rsidR="004E4BD3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безкоштовним харчуванням дітей пільгової категорії</w:t>
            </w:r>
          </w:p>
          <w:p w:rsidR="00A14F2F" w:rsidRPr="00A14F2F" w:rsidRDefault="00A14F2F" w:rsidP="004E4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соціологічних карт класів та школи, списків учнів по категоріям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:rsidR="00A14F2F" w:rsidRPr="004E4BD3" w:rsidRDefault="00A14F2F" w:rsidP="00A14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Цивільний захист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 xml:space="preserve">Створення  </w:t>
            </w:r>
            <w:r w:rsidR="006D739A">
              <w:rPr>
                <w:sz w:val="24"/>
                <w:szCs w:val="24"/>
              </w:rPr>
              <w:t>плану дій на випадок повітряної тривоги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Підготувати і провести День ЦЗ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1D7B20">
        <w:trPr>
          <w:trHeight w:val="495"/>
        </w:trPr>
        <w:tc>
          <w:tcPr>
            <w:tcW w:w="58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4E4BD3" w:rsidRDefault="004E4BD3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Здійснювати контроль </w:t>
            </w:r>
            <w:r w:rsidR="00A14F2F" w:rsidRPr="00A14F2F">
              <w:rPr>
                <w:sz w:val="24"/>
                <w:szCs w:val="24"/>
              </w:rPr>
              <w:t>за якістю проведен</w:t>
            </w:r>
            <w:r w:rsidR="006D739A">
              <w:rPr>
                <w:sz w:val="24"/>
                <w:szCs w:val="24"/>
              </w:rPr>
              <w:t xml:space="preserve">ня занять  з  предмету    </w:t>
            </w:r>
            <w:r w:rsidR="00A14F2F" w:rsidRPr="00A14F2F">
              <w:rPr>
                <w:sz w:val="24"/>
                <w:szCs w:val="24"/>
              </w:rPr>
              <w:t xml:space="preserve">  основ  здоров’я  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Організувати показ навчальних і хронікальних фільмів з питань військово-патріотичного виховання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4E4BD3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 xml:space="preserve">Провести шкільну спартакіаду 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4E4BD3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A14F2F" w:rsidRPr="00A14F2F" w:rsidRDefault="006D739A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Участь у  заходах </w:t>
            </w:r>
            <w:r w:rsidR="00A14F2F" w:rsidRPr="00A14F2F">
              <w:rPr>
                <w:sz w:val="24"/>
                <w:szCs w:val="24"/>
              </w:rPr>
              <w:t xml:space="preserve"> пам’яті 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4E4BD3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14F2F" w:rsidRPr="00A1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Провести змагання:</w:t>
            </w:r>
          </w:p>
          <w:p w:rsidR="00A14F2F" w:rsidRPr="00A14F2F" w:rsidRDefault="00A14F2F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з цивільного  захисту</w:t>
            </w:r>
          </w:p>
          <w:p w:rsidR="00A14F2F" w:rsidRPr="00A14F2F" w:rsidRDefault="00A14F2F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з підтягу</w:t>
            </w:r>
            <w:r w:rsidR="004E4BD3">
              <w:rPr>
                <w:rFonts w:ascii="Times New Roman" w:hAnsi="Times New Roman" w:cs="Times New Roman"/>
                <w:sz w:val="24"/>
                <w:szCs w:val="24"/>
              </w:rPr>
              <w:t>вання на перекладині</w:t>
            </w:r>
          </w:p>
          <w:p w:rsidR="00A14F2F" w:rsidRPr="00A14F2F" w:rsidRDefault="00A14F2F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 xml:space="preserve">з бігу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14F2F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  <w:p w:rsidR="00A14F2F" w:rsidRPr="00A14F2F" w:rsidRDefault="004E4BD3" w:rsidP="00E97DDE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ind w:left="438" w:hanging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човникового бігу 10х10 м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BD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pacing w:val="-20"/>
                <w:sz w:val="24"/>
                <w:szCs w:val="24"/>
              </w:rPr>
            </w:pPr>
            <w:r w:rsidRPr="00A14F2F">
              <w:rPr>
                <w:spacing w:val="-20"/>
                <w:sz w:val="24"/>
                <w:szCs w:val="24"/>
              </w:rPr>
              <w:t xml:space="preserve">Складання </w:t>
            </w:r>
            <w:r w:rsidR="006D739A">
              <w:rPr>
                <w:spacing w:val="-20"/>
                <w:sz w:val="24"/>
                <w:szCs w:val="24"/>
              </w:rPr>
              <w:t xml:space="preserve"> </w:t>
            </w:r>
            <w:r w:rsidRPr="00A14F2F">
              <w:rPr>
                <w:spacing w:val="-20"/>
                <w:sz w:val="24"/>
                <w:szCs w:val="24"/>
              </w:rPr>
              <w:t xml:space="preserve">календарного плану основних заходів з </w:t>
            </w:r>
            <w:r w:rsidRPr="00A14F2F">
              <w:rPr>
                <w:sz w:val="24"/>
                <w:szCs w:val="24"/>
              </w:rPr>
              <w:t>цивільного  захисту</w:t>
            </w:r>
            <w:r w:rsidRPr="00A14F2F">
              <w:rPr>
                <w:spacing w:val="-20"/>
                <w:sz w:val="24"/>
                <w:szCs w:val="24"/>
              </w:rPr>
              <w:t xml:space="preserve"> на рік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pacing w:val="-20"/>
                <w:sz w:val="24"/>
                <w:szCs w:val="24"/>
              </w:rPr>
              <w:t>Складання списку особового складу школи для отримання засобів індивідуального захисту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Проведення наради за участю директора з питання: “Про дії колективу в разі отримання сигналів цивільного  захисту”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Здійснення розрахунків на випадок евакуації шкільного майна, технічних засобів навчання та документації школи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Розробка розрахунків для отримання обладнання та інвентарю цивільного захисту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Оформлення шкільного стенду цивільного  захисту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A14F2F">
        <w:trPr>
          <w:trHeight w:val="495"/>
        </w:trPr>
        <w:tc>
          <w:tcPr>
            <w:tcW w:w="586" w:type="dxa"/>
            <w:shd w:val="clear" w:color="auto" w:fill="auto"/>
          </w:tcPr>
          <w:p w:rsidR="00A14F2F" w:rsidRPr="00A14F2F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5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Організація перегляду фільмів з питан</w:t>
            </w:r>
            <w:r w:rsidR="006D739A">
              <w:rPr>
                <w:sz w:val="24"/>
                <w:szCs w:val="24"/>
              </w:rPr>
              <w:t>ь цивільного  захисту учням 1-9</w:t>
            </w:r>
            <w:r w:rsidRPr="00A14F2F">
              <w:rPr>
                <w:sz w:val="24"/>
                <w:szCs w:val="24"/>
              </w:rPr>
              <w:t>-х класів</w:t>
            </w:r>
          </w:p>
        </w:tc>
        <w:tc>
          <w:tcPr>
            <w:tcW w:w="115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9E2354" w:rsidTr="005A6E5C">
        <w:trPr>
          <w:trHeight w:val="495"/>
        </w:trPr>
        <w:tc>
          <w:tcPr>
            <w:tcW w:w="15304" w:type="dxa"/>
            <w:gridSpan w:val="13"/>
          </w:tcPr>
          <w:p w:rsidR="004E4BD3" w:rsidRPr="009E2354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9E2354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Керівник та заступники керівника (далі –  керівництво) закладу освіти, педагогічні працівники протидіють булінгу (цькуванню), іншому насильству, дотримуються порядку реагування на їх прояви </w:t>
            </w: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9E2354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9E2354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Тренінги щодо попередження булігну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9E2354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Робота з учнями «групи ризику»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4BD3" w:rsidRPr="009E2354" w:rsidTr="005A6E5C">
        <w:trPr>
          <w:trHeight w:val="1180"/>
        </w:trPr>
        <w:tc>
          <w:tcPr>
            <w:tcW w:w="15304" w:type="dxa"/>
            <w:gridSpan w:val="13"/>
          </w:tcPr>
          <w:p w:rsidR="004E4BD3" w:rsidRPr="009E2354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682DB8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96"/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682DB8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Формування інклюзивного,  розвивального та мотивуючого до навчання  освітнього простору </w:t>
            </w:r>
          </w:p>
          <w:p w:rsidR="004E4BD3" w:rsidRPr="009E2354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96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Ремонт санвузлів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Ресурсна кімната.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Обладнати інклюзивно -ресурсну кімнату</w:t>
            </w:r>
          </w:p>
        </w:tc>
        <w:tc>
          <w:tcPr>
            <w:tcW w:w="11113" w:type="dxa"/>
            <w:gridSpan w:val="11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Облаштування впродовж року</w:t>
            </w:r>
          </w:p>
        </w:tc>
      </w:tr>
      <w:tr w:rsidR="004E4BD3" w:rsidRPr="009E2354" w:rsidTr="005A6E5C">
        <w:trPr>
          <w:trHeight w:val="710"/>
        </w:trPr>
        <w:tc>
          <w:tcPr>
            <w:tcW w:w="15304" w:type="dxa"/>
            <w:gridSpan w:val="13"/>
          </w:tcPr>
          <w:p w:rsidR="004E4BD3" w:rsidRPr="00682DB8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B050"/>
                <w:sz w:val="12"/>
                <w:szCs w:val="24"/>
                <w:lang w:eastAsia="uk-UA"/>
              </w:rPr>
            </w:pPr>
          </w:p>
          <w:p w:rsidR="004E4BD3" w:rsidRPr="009E2354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2E4EB1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У закладі освіти застосовуються методики та технології роботи з дітьми з особливими освітніми  потребами </w:t>
            </w:r>
          </w:p>
          <w:p w:rsidR="004E4BD3" w:rsidRPr="009E2354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Оформлення документації щодо організації роботи за індивідуальною формою навчання для дітей з особливими освітніми потребами. ІПР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команди супроводу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Корекційно-розвивальні заняття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Вивчити використання технологій, методів навчання, викладання, пристосування навчального матеріалу, програм до особистостей розвитку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итини у класах, де є діти з ООП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Профілактична робота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Проходження асистентами вчителів, вчителями проходження тренінгів, курсів, семінарів з проблем інклюзивного навчання</w:t>
            </w:r>
          </w:p>
        </w:tc>
        <w:tc>
          <w:tcPr>
            <w:tcW w:w="115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1D7B20">
        <w:trPr>
          <w:trHeight w:val="495"/>
        </w:trPr>
        <w:tc>
          <w:tcPr>
            <w:tcW w:w="58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</w:tcPr>
          <w:p w:rsidR="00A14F2F" w:rsidRPr="009E2354" w:rsidRDefault="00A14F2F" w:rsidP="00A14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Контроль за організацією роботи з дітьми з особливими освітніми проблемами за індивідуальною формою навчання</w:t>
            </w:r>
          </w:p>
        </w:tc>
        <w:tc>
          <w:tcPr>
            <w:tcW w:w="11113" w:type="dxa"/>
            <w:gridSpan w:val="11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</w:tbl>
    <w:p w:rsidR="00D31F9D" w:rsidRPr="009E2354" w:rsidRDefault="00D31F9D" w:rsidP="00D31F9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31F9D" w:rsidRPr="00EB1A2A" w:rsidRDefault="00D31F9D" w:rsidP="00D31F9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2354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РОЗДІЛ 3. СИСТЕМА ОЦІНЮВАННЯ ЗДОБУВАЧІВ ОСВІТИ</w:t>
      </w: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701"/>
        <w:gridCol w:w="3068"/>
        <w:gridCol w:w="1085"/>
        <w:gridCol w:w="1051"/>
        <w:gridCol w:w="1036"/>
        <w:gridCol w:w="1134"/>
        <w:gridCol w:w="1168"/>
        <w:gridCol w:w="1051"/>
        <w:gridCol w:w="1073"/>
        <w:gridCol w:w="961"/>
        <w:gridCol w:w="992"/>
        <w:gridCol w:w="992"/>
        <w:gridCol w:w="992"/>
      </w:tblGrid>
      <w:tr w:rsidR="00D31F9D" w:rsidRPr="009E2354" w:rsidTr="00786C43">
        <w:trPr>
          <w:trHeight w:val="895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535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D31F9D" w:rsidRPr="009E2354" w:rsidTr="00786C43">
        <w:trPr>
          <w:trHeight w:val="472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682DB8" w:rsidRDefault="00D31F9D" w:rsidP="00682DB8">
            <w:pPr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Напрям</w:t>
            </w:r>
            <w:r w:rsidR="002252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682DB8"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 СИСТЕМА ОЦІНЮВАННЯ ЗДОБУВАЧІВ ОСВІТИ</w:t>
            </w: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786C43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Вимога: 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43" w:rsidRPr="009E2354" w:rsidTr="00786C43">
        <w:trPr>
          <w:trHeight w:val="447"/>
        </w:trPr>
        <w:tc>
          <w:tcPr>
            <w:tcW w:w="15304" w:type="dxa"/>
            <w:gridSpan w:val="13"/>
          </w:tcPr>
          <w:p w:rsidR="00786C43" w:rsidRPr="009E2354" w:rsidRDefault="00786C43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  <w:p w:rsidR="00786C43" w:rsidRPr="009E2354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9E6603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Критерії оцінюв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ання.</w:t>
            </w:r>
          </w:p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786C43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6,8,9,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786C43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Критерій: </w:t>
            </w:r>
            <w:r w:rsidR="00D31F9D"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</w:p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метою вивчення питання реалізації компетентністного підходу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68" w:type="dxa"/>
          </w:tcPr>
          <w:p w:rsidR="00D31F9D" w:rsidRPr="009E2354" w:rsidRDefault="00D31F9D" w:rsidP="00E8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укр мови та літератури у </w:t>
            </w:r>
            <w:r w:rsidR="00E8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640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іноземної мови  у початковій школі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68" w:type="dxa"/>
          </w:tcPr>
          <w:p w:rsidR="00D31F9D" w:rsidRPr="009E2354" w:rsidRDefault="00FC6403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іноземної мови у 8-9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зарубіжної літератури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6,8,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математики у початкових класах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1A1E8B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математики 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історії  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біології 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68" w:type="dxa"/>
          </w:tcPr>
          <w:p w:rsidR="00D31F9D" w:rsidRPr="009E2354" w:rsidRDefault="00FC6403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географії у 6-9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природознавства у 5 класах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основ </w:t>
            </w:r>
            <w:r w:rsidR="009E6603" w:rsidRPr="009E2354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фізики 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хімії 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трудового навчання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фізичної культури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мистецтва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музичного мистецтва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 уроках образотворчого мистецтва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068" w:type="dxa"/>
          </w:tcPr>
          <w:p w:rsidR="00D31F9D" w:rsidRPr="009E2354" w:rsidRDefault="00FC6403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правознавства 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інформатики </w:t>
            </w:r>
          </w:p>
        </w:tc>
        <w:tc>
          <w:tcPr>
            <w:tcW w:w="1085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786C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: </w:t>
            </w:r>
            <w:r w:rsidRPr="00786C43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Здобувачі освіти вважають оцінювання результатів навчання справедливим і об’єктивним</w:t>
            </w:r>
          </w:p>
          <w:p w:rsidR="00D31F9D" w:rsidRPr="009E2354" w:rsidRDefault="00D31F9D" w:rsidP="00A2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786C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Вимог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а: 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  <w:p w:rsidR="00D31F9D" w:rsidRPr="009E2354" w:rsidRDefault="00D31F9D" w:rsidP="00786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: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закладі освіти здійснюється аналіз результатів навчання здобувачів освіти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педагогічних рад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FC640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Підсумкові накази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ДПА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 закладі освіти впроваджується система формувального оцінювання</w:t>
            </w:r>
          </w:p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67148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Спостереження за н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авчальними заняттями з усіх навчальних предметів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67148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786C43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Заклад освіти сприяє формуванню у здобувачів освіти відповідального ставлення до результатів навчання</w:t>
            </w:r>
          </w:p>
          <w:p w:rsidR="00D31F9D" w:rsidRPr="009E2354" w:rsidRDefault="00D31F9D" w:rsidP="00C7574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роботи курсів за вибором та факультативів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Заохочення та стимулювання учнів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D31F9D" w:rsidRPr="009E2354" w:rsidRDefault="0067148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Щоденники здобувачів освіти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67148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786C4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Заклад освіти забезпечує самооцінювання та взаємооцінювання здобувачів освіти</w:t>
            </w:r>
          </w:p>
          <w:p w:rsidR="00D31F9D" w:rsidRPr="009E2354" w:rsidRDefault="00D31F9D" w:rsidP="00C7574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horzAnchor="margin" w:tblpXSpec="center" w:tblpY="-1410"/>
        <w:tblW w:w="14175" w:type="dxa"/>
        <w:tblLayout w:type="fixed"/>
        <w:tblLook w:val="04A0" w:firstRow="1" w:lastRow="0" w:firstColumn="1" w:lastColumn="0" w:noHBand="0" w:noVBand="1"/>
      </w:tblPr>
      <w:tblGrid>
        <w:gridCol w:w="563"/>
        <w:gridCol w:w="2530"/>
        <w:gridCol w:w="730"/>
        <w:gridCol w:w="992"/>
        <w:gridCol w:w="850"/>
        <w:gridCol w:w="993"/>
        <w:gridCol w:w="992"/>
        <w:gridCol w:w="850"/>
        <w:gridCol w:w="993"/>
        <w:gridCol w:w="1280"/>
        <w:gridCol w:w="1134"/>
        <w:gridCol w:w="993"/>
        <w:gridCol w:w="1275"/>
      </w:tblGrid>
      <w:tr w:rsidR="00D31F9D" w:rsidRPr="009E2354" w:rsidTr="00C625EB">
        <w:trPr>
          <w:trHeight w:val="5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625EB">
        <w:trPr>
          <w:trHeight w:val="44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40"/>
        </w:trPr>
        <w:tc>
          <w:tcPr>
            <w:tcW w:w="141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1E" w:rsidRDefault="00EA331E" w:rsidP="001154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A331E" w:rsidRPr="00EA331E" w:rsidRDefault="00EA331E" w:rsidP="001154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33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РОЗДІЛ 4. ПЕДАГОГІЧНА ДІЯЛЬНІСТЬ ПЕДАГОГІЧНИХ ПРАЦІВНИКІВ</w:t>
            </w:r>
            <w:r w:rsidRPr="00EA33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br w:type="page"/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40"/>
        </w:trPr>
        <w:tc>
          <w:tcPr>
            <w:tcW w:w="563" w:type="dxa"/>
            <w:tcBorders>
              <w:top w:val="single" w:sz="4" w:space="0" w:color="auto"/>
            </w:tcBorders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082" w:type="dxa"/>
            <w:gridSpan w:val="11"/>
            <w:tcBorders>
              <w:top w:val="single" w:sz="4" w:space="0" w:color="auto"/>
            </w:tcBorders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EA331E" w:rsidRPr="009E2354" w:rsidTr="00C625EB">
        <w:trPr>
          <w:trHeight w:val="440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2520B" w:rsidRPr="009E2354" w:rsidTr="00C625EB">
        <w:trPr>
          <w:trHeight w:val="419"/>
        </w:trPr>
        <w:tc>
          <w:tcPr>
            <w:tcW w:w="14175" w:type="dxa"/>
            <w:gridSpan w:val="13"/>
          </w:tcPr>
          <w:p w:rsidR="0022520B" w:rsidRPr="001728D5" w:rsidRDefault="0022520B" w:rsidP="00115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Напрям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ПЕДАГОГІЧНА ДІЯЛЬНІСТЬ ПЕДАГОГІЧНИХ ПРАЦІВНИКІВ</w:t>
            </w:r>
          </w:p>
        </w:tc>
      </w:tr>
      <w:tr w:rsidR="0022520B" w:rsidRPr="009E2354" w:rsidTr="00C625EB">
        <w:trPr>
          <w:trHeight w:val="419"/>
        </w:trPr>
        <w:tc>
          <w:tcPr>
            <w:tcW w:w="14175" w:type="dxa"/>
            <w:gridSpan w:val="13"/>
          </w:tcPr>
          <w:p w:rsidR="0022520B" w:rsidRPr="0022520B" w:rsidRDefault="0022520B" w:rsidP="00115450">
            <w:pPr>
              <w:spacing w:line="258" w:lineRule="auto"/>
              <w:ind w:right="18"/>
              <w:jc w:val="both"/>
              <w:rPr>
                <w:rFonts w:ascii="Times New Roman" w:eastAsia="Arial" w:hAnsi="Times New Roman" w:cs="Times New Roman"/>
                <w:b/>
                <w:color w:val="4A8222"/>
                <w:sz w:val="24"/>
                <w:szCs w:val="24"/>
                <w:lang w:eastAsia="uk-UA"/>
              </w:rPr>
            </w:pPr>
            <w:r w:rsidRPr="0022520B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22520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  <w:p w:rsidR="0022520B" w:rsidRPr="0022520B" w:rsidRDefault="0022520B" w:rsidP="00115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12900" w:type="dxa"/>
            <w:gridSpan w:val="12"/>
          </w:tcPr>
          <w:p w:rsidR="00EA331E" w:rsidRPr="009E2354" w:rsidRDefault="00EA331E" w:rsidP="0011545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2252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Педагогічні працівники планують свою діяльність, аналізують її результативність</w:t>
            </w:r>
          </w:p>
          <w:p w:rsidR="00EA331E" w:rsidRPr="009E2354" w:rsidRDefault="00EA331E" w:rsidP="00115450">
            <w:pPr>
              <w:numPr>
                <w:ilvl w:val="0"/>
                <w:numId w:val="1"/>
              </w:numPr>
              <w:tabs>
                <w:tab w:val="left" w:pos="6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 мови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4,9,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F73839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682"/>
        </w:trPr>
        <w:tc>
          <w:tcPr>
            <w:tcW w:w="14175" w:type="dxa"/>
            <w:gridSpan w:val="13"/>
          </w:tcPr>
          <w:p w:rsidR="00EA331E" w:rsidRPr="009E2354" w:rsidRDefault="00EA331E" w:rsidP="00115450">
            <w:pPr>
              <w:spacing w:line="360" w:lineRule="auto"/>
              <w:ind w:left="34" w:right="34" w:hanging="34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Педагогічні працівники застосовують освітні технології, спрямовані на формування ключових </w:t>
            </w:r>
            <w:r w:rsidR="00F7383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омпетентностей і наскрізних умінь здобувачів освіти</w:t>
            </w: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навчання. Технології 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D93CFF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646"/>
        </w:trPr>
        <w:tc>
          <w:tcPr>
            <w:tcW w:w="14175" w:type="dxa"/>
            <w:gridSpan w:val="13"/>
          </w:tcPr>
          <w:p w:rsidR="00EA331E" w:rsidRPr="009E2354" w:rsidRDefault="00EA331E" w:rsidP="00115450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Індивідуальні програми розвитку дітей з ОПП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14175" w:type="dxa"/>
            <w:gridSpan w:val="13"/>
          </w:tcPr>
          <w:p w:rsidR="00EA331E" w:rsidRPr="009E2354" w:rsidRDefault="00EA331E" w:rsidP="00115450">
            <w:pPr>
              <w:spacing w:line="203" w:lineRule="auto"/>
              <w:ind w:hanging="3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F73839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створюють та/або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використовують освітні ресурси (електронні презентації, </w:t>
            </w:r>
            <w:r w:rsidRPr="009E23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відеоматеріали­, методичні розробки, веб-сайти, блоги тощо)</w:t>
            </w:r>
          </w:p>
          <w:p w:rsidR="00EA331E" w:rsidRPr="009E2354" w:rsidRDefault="00EA331E" w:rsidP="00115450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563"/>
        </w:trPr>
        <w:tc>
          <w:tcPr>
            <w:tcW w:w="3093" w:type="dxa"/>
            <w:gridSpan w:val="2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Методичні розробки вчителів, блоґи, сайти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EA331E" w:rsidRPr="009E2354" w:rsidTr="00C625EB">
        <w:trPr>
          <w:cantSplit/>
          <w:trHeight w:val="1134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розробки вчителів, блоґи, сайти 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A331E" w:rsidRPr="00F73839" w:rsidRDefault="00EA331E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73839">
              <w:rPr>
                <w:rFonts w:ascii="Times New Roman" w:hAnsi="Times New Roman" w:cs="Times New Roman"/>
                <w:sz w:val="16"/>
                <w:szCs w:val="24"/>
              </w:rPr>
              <w:t>Вчителів початкових класів</w:t>
            </w:r>
          </w:p>
        </w:tc>
        <w:tc>
          <w:tcPr>
            <w:tcW w:w="993" w:type="dxa"/>
            <w:textDirection w:val="btLr"/>
          </w:tcPr>
          <w:p w:rsidR="00EA331E" w:rsidRP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Вчителів природничо-</w:t>
            </w:r>
            <w:r w:rsidR="00EA331E" w:rsidRPr="00F73839">
              <w:rPr>
                <w:rFonts w:ascii="Times New Roman" w:hAnsi="Times New Roman" w:cs="Times New Roman"/>
                <w:sz w:val="16"/>
                <w:szCs w:val="24"/>
              </w:rPr>
              <w:t xml:space="preserve"> математичних дисциплін</w:t>
            </w:r>
          </w:p>
        </w:tc>
        <w:tc>
          <w:tcPr>
            <w:tcW w:w="992" w:type="dxa"/>
            <w:textDirection w:val="btLr"/>
          </w:tcPr>
          <w:p w:rsidR="00EA331E" w:rsidRPr="00F73839" w:rsidRDefault="00EA331E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A331E" w:rsidRP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r w:rsidR="00EA331E" w:rsidRPr="00F73839">
              <w:rPr>
                <w:rFonts w:ascii="Times New Roman" w:hAnsi="Times New Roman" w:cs="Times New Roman"/>
                <w:sz w:val="16"/>
                <w:szCs w:val="24"/>
              </w:rPr>
              <w:t>чителів художньо-естетичного циклу</w:t>
            </w:r>
          </w:p>
        </w:tc>
        <w:tc>
          <w:tcPr>
            <w:tcW w:w="993" w:type="dxa"/>
            <w:textDirection w:val="btLr"/>
          </w:tcPr>
          <w:p w:rsidR="00EA331E" w:rsidRPr="00F73839" w:rsidRDefault="00EA331E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73839">
              <w:rPr>
                <w:rFonts w:ascii="Times New Roman" w:hAnsi="Times New Roman" w:cs="Times New Roman"/>
                <w:sz w:val="16"/>
                <w:szCs w:val="24"/>
              </w:rPr>
              <w:t>Вчителів суспільно-гуманітарного циклу</w:t>
            </w:r>
          </w:p>
        </w:tc>
        <w:tc>
          <w:tcPr>
            <w:tcW w:w="1280" w:type="dxa"/>
            <w:textDirection w:val="btLr"/>
          </w:tcPr>
          <w:p w:rsid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r w:rsidR="00EA331E" w:rsidRPr="00F73839">
              <w:rPr>
                <w:rFonts w:ascii="Times New Roman" w:hAnsi="Times New Roman" w:cs="Times New Roman"/>
                <w:sz w:val="16"/>
                <w:szCs w:val="24"/>
              </w:rPr>
              <w:t>чителів фізи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чного виховання та основ </w:t>
            </w:r>
          </w:p>
          <w:p w:rsidR="00EA331E" w:rsidRPr="00F73839" w:rsidRDefault="00F73839" w:rsidP="0011545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здоров</w:t>
            </w:r>
            <w:r w:rsidRPr="00F73839">
              <w:rPr>
                <w:rFonts w:ascii="Times New Roman" w:hAnsi="Times New Roman" w:cs="Times New Roman"/>
                <w:sz w:val="16"/>
                <w:szCs w:val="24"/>
                <w:lang w:val="ru-RU"/>
              </w:rPr>
              <w:t>’</w:t>
            </w:r>
            <w:r w:rsidRPr="00F73839">
              <w:rPr>
                <w:rFonts w:ascii="Times New Roman" w:hAnsi="Times New Roman" w:cs="Times New Roman"/>
                <w:sz w:val="16"/>
                <w:szCs w:val="24"/>
              </w:rPr>
              <w:t>я</w:t>
            </w: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C625EB">
        <w:trPr>
          <w:trHeight w:val="419"/>
        </w:trPr>
        <w:tc>
          <w:tcPr>
            <w:tcW w:w="56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73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5A70BD" w:rsidRDefault="00042054" w:rsidP="00042054">
            <w:pPr>
              <w:spacing w:line="269" w:lineRule="auto"/>
              <w:ind w:right="1940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5A70B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 </w:t>
            </w:r>
            <w:r w:rsidRPr="005A70B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Постійне підвищення професійного рівня і педагогічної майстерності педагогічних працівників</w:t>
            </w: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9E2354" w:rsidRDefault="005A70BD" w:rsidP="005A70BD">
            <w:pPr>
              <w:spacing w:line="231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042054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42054"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="00042054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</w:t>
            </w:r>
          </w:p>
        </w:tc>
      </w:tr>
      <w:tr w:rsidR="00042054" w:rsidRPr="009E2354" w:rsidTr="00C625EB">
        <w:trPr>
          <w:trHeight w:val="419"/>
        </w:trPr>
        <w:tc>
          <w:tcPr>
            <w:tcW w:w="3093" w:type="dxa"/>
            <w:gridSpan w:val="2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Професійна майстерність педагогічних працівників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:rsidTr="00C625EB">
        <w:trPr>
          <w:cantSplit/>
          <w:trHeight w:val="27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Досвід роботи вчителів</w:t>
            </w: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Семінар: «Інновації в навчанні – шляхи впровадження»</w:t>
            </w: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уроків педагогічної майстерності вчителів, що атестуються </w:t>
            </w:r>
          </w:p>
        </w:tc>
        <w:tc>
          <w:tcPr>
            <w:tcW w:w="992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уроків педагогічної майстерності вчителів, що атестуються</w:t>
            </w:r>
          </w:p>
        </w:tc>
        <w:tc>
          <w:tcPr>
            <w:tcW w:w="128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Фронтальне відвідування уроків зі наступним аналізом з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«Вибір форм і методів навчання, а 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</w:tcPr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  <w:textDirection w:val="btLr"/>
          </w:tcPr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556"/>
        </w:trPr>
        <w:tc>
          <w:tcPr>
            <w:tcW w:w="14175" w:type="dxa"/>
            <w:gridSpan w:val="13"/>
          </w:tcPr>
          <w:p w:rsidR="00042054" w:rsidRPr="009E2354" w:rsidRDefault="00042054" w:rsidP="005A70BD">
            <w:pPr>
              <w:spacing w:line="214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5A70B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Педагогічні працівники здійснюють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інноваційну освітню діяльність, беруть участь у освітніх про</w:t>
            </w:r>
            <w:r w:rsidR="005A70B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є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ктах, залучаються до роботи, як освітні експерти</w:t>
            </w:r>
          </w:p>
          <w:p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212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Публікації педагогічних працівників</w:t>
            </w:r>
          </w:p>
        </w:tc>
        <w:tc>
          <w:tcPr>
            <w:tcW w:w="11082" w:type="dxa"/>
            <w:gridSpan w:val="11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із публікаціями вчителів, особливостями здійснення інноваційної діяльності </w:t>
            </w: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5A70BD" w:rsidRDefault="00042054" w:rsidP="00042054">
            <w:pPr>
              <w:spacing w:line="269" w:lineRule="auto"/>
              <w:ind w:left="9" w:right="1880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5A70B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5A70B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Налагодження співпраці зі здобувачами освіти, їх батьками, працівниками закладу освіти</w:t>
            </w:r>
          </w:p>
          <w:p w:rsidR="00042054" w:rsidRPr="005A70BD" w:rsidRDefault="00042054" w:rsidP="00042054">
            <w:pPr>
              <w:spacing w:line="193" w:lineRule="exac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uk-UA"/>
              </w:rPr>
            </w:pPr>
          </w:p>
          <w:p w:rsidR="00042054" w:rsidRPr="009E2354" w:rsidRDefault="00042054" w:rsidP="00042054">
            <w:pPr>
              <w:spacing w:line="203" w:lineRule="auto"/>
              <w:ind w:left="629" w:right="1480" w:hanging="623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Педагогічні працівники діють на засадах педагогіки партнерства</w:t>
            </w:r>
          </w:p>
          <w:p w:rsidR="00042054" w:rsidRPr="009E2354" w:rsidRDefault="00042054" w:rsidP="00042054">
            <w:pPr>
              <w:spacing w:line="203" w:lineRule="auto"/>
              <w:ind w:left="629" w:right="1480" w:hanging="6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3093" w:type="dxa"/>
            <w:gridSpan w:val="2"/>
          </w:tcPr>
          <w:p w:rsidR="00042054" w:rsidRPr="005A70BD" w:rsidRDefault="00042054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D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:rsidTr="00C625EB">
        <w:trPr>
          <w:cantSplit/>
          <w:trHeight w:val="1357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Семінар -практикум з питань реалізації особистісно-орієнтованого підходу</w:t>
            </w: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992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 природничо-математичних дисциплін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 заняттям з усіх навчальних предметів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42054" w:rsidRPr="009E2354" w:rsidRDefault="00D93CF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80" w:type="dxa"/>
          </w:tcPr>
          <w:p w:rsidR="00042054" w:rsidRPr="009E2354" w:rsidRDefault="00D93CF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9E2354" w:rsidRDefault="00042054" w:rsidP="00042054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  <w:p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620"/>
              </w:tabs>
              <w:spacing w:line="0" w:lineRule="atLeast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5A70BD" w:rsidRPr="009E2354" w:rsidTr="00C625EB">
        <w:trPr>
          <w:trHeight w:val="419"/>
        </w:trPr>
        <w:tc>
          <w:tcPr>
            <w:tcW w:w="3093" w:type="dxa"/>
            <w:gridSpan w:val="2"/>
          </w:tcPr>
          <w:p w:rsidR="005A70BD" w:rsidRPr="005A70BD" w:rsidRDefault="005A70BD" w:rsidP="0004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 </w:t>
            </w:r>
          </w:p>
        </w:tc>
        <w:tc>
          <w:tcPr>
            <w:tcW w:w="730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0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5A70BD" w:rsidRPr="009E2354" w:rsidRDefault="005A70BD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батьків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14175" w:type="dxa"/>
            <w:gridSpan w:val="13"/>
          </w:tcPr>
          <w:p w:rsidR="00042054" w:rsidRPr="009E2354" w:rsidRDefault="00042054" w:rsidP="00042054">
            <w:pPr>
              <w:spacing w:line="220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2E4EB1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існує практика педагогічного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наставництва, взаємонавчання та інших форм професійної співпраці</w:t>
            </w:r>
          </w:p>
          <w:p w:rsidR="00042054" w:rsidRPr="009E2354" w:rsidRDefault="00042054" w:rsidP="00042054">
            <w:pPr>
              <w:numPr>
                <w:ilvl w:val="0"/>
                <w:numId w:val="1"/>
              </w:numPr>
              <w:tabs>
                <w:tab w:val="left" w:pos="620"/>
              </w:tabs>
              <w:spacing w:line="21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Семінари-практикуми для молодих вчителів</w:t>
            </w: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навчально-виховної мети уроку (ЗДНВР)</w:t>
            </w: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Розвиток творчих здібностей учнів засобами ІКТ (ЗДНМР)</w:t>
            </w:r>
          </w:p>
        </w:tc>
        <w:tc>
          <w:tcPr>
            <w:tcW w:w="993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</w:tcPr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Новини методичної літератури </w:t>
            </w:r>
          </w:p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(ЗДНВР)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0" w:type="dxa"/>
          </w:tcPr>
          <w:p w:rsidR="00042054" w:rsidRPr="009E2354" w:rsidRDefault="00042054" w:rsidP="004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Проведення загальних батьківських зборів «Заклад дошкільної освіти і НУШ: як прокласти місток»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trHeight w:val="419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042054" w:rsidRPr="009E2354" w:rsidRDefault="00042054" w:rsidP="00462AF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Педагогічні ради</w:t>
            </w: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 питань реалізації педагогіки партнерства між ДНЗ та НУШ</w:t>
            </w:r>
          </w:p>
          <w:p w:rsidR="00042054" w:rsidRPr="009E2354" w:rsidRDefault="00042054" w:rsidP="00462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педагогічної ради «Про сучасні аспекти взаємодії дошкільного закладу, школи  і сім'ї щодо гармонійного розвитку особистості»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042054" w:rsidRPr="009E2354" w:rsidRDefault="00042054" w:rsidP="00462AF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Співробітництво з </w:t>
            </w:r>
            <w:r w:rsidR="00B838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__</w:t>
            </w: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ОІППО, ВНЗ.</w:t>
            </w: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ab/>
            </w:r>
          </w:p>
          <w:p w:rsidR="00042054" w:rsidRPr="009E2354" w:rsidRDefault="00042054" w:rsidP="00462AF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Участь у симінарах, тренігах</w:t>
            </w:r>
          </w:p>
        </w:tc>
        <w:tc>
          <w:tcPr>
            <w:tcW w:w="11082" w:type="dxa"/>
            <w:gridSpan w:val="11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</w:tr>
      <w:tr w:rsidR="002E4EB1" w:rsidRPr="009E2354" w:rsidTr="005A6E5C">
        <w:trPr>
          <w:cantSplit/>
          <w:trHeight w:val="1134"/>
        </w:trPr>
        <w:tc>
          <w:tcPr>
            <w:tcW w:w="14175" w:type="dxa"/>
            <w:gridSpan w:val="13"/>
          </w:tcPr>
          <w:p w:rsidR="002E4EB1" w:rsidRPr="00462AF3" w:rsidRDefault="002E4EB1" w:rsidP="00462AF3">
            <w:pPr>
              <w:numPr>
                <w:ilvl w:val="0"/>
                <w:numId w:val="1"/>
              </w:numPr>
              <w:tabs>
                <w:tab w:val="left" w:pos="620"/>
              </w:tabs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Вимога:</w:t>
            </w:r>
            <w:r w:rsidRPr="009E23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462AF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  <w:p w:rsidR="002E4EB1" w:rsidRPr="009E2354" w:rsidRDefault="002E4EB1" w:rsidP="00462AF3">
            <w:pPr>
              <w:numPr>
                <w:ilvl w:val="0"/>
                <w:numId w:val="1"/>
              </w:numPr>
              <w:tabs>
                <w:tab w:val="left" w:pos="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</w:t>
            </w:r>
            <w:r w:rsidRPr="00462AF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0" w:type="dxa"/>
          </w:tcPr>
          <w:p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D93CF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C625EB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B1" w:rsidRPr="009E2354" w:rsidTr="005A6E5C">
        <w:trPr>
          <w:cantSplit/>
          <w:trHeight w:val="419"/>
        </w:trPr>
        <w:tc>
          <w:tcPr>
            <w:tcW w:w="14175" w:type="dxa"/>
            <w:gridSpan w:val="13"/>
          </w:tcPr>
          <w:p w:rsidR="002E4EB1" w:rsidRPr="009E2354" w:rsidRDefault="002E4EB1" w:rsidP="00042054">
            <w:pPr>
              <w:spacing w:line="318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 xml:space="preserve">  Педагогічні працівники сприяють дотриманню академічної доброчесності здобувачами освіти</w:t>
            </w: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усіх навчальних дисциплін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2054" w:rsidRPr="009E2354" w:rsidRDefault="00E74FC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42054" w:rsidRPr="009E2354" w:rsidRDefault="00E74FC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C625EB">
        <w:trPr>
          <w:cantSplit/>
          <w:trHeight w:val="1134"/>
        </w:trPr>
        <w:tc>
          <w:tcPr>
            <w:tcW w:w="56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042054" w:rsidRPr="009E2354" w:rsidRDefault="00042054" w:rsidP="00C6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Анкетування учнів та вчителів</w:t>
            </w:r>
          </w:p>
        </w:tc>
        <w:tc>
          <w:tcPr>
            <w:tcW w:w="73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054" w:rsidRPr="009E2354" w:rsidRDefault="00E74FC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Анкетування вчителів</w:t>
            </w: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42054" w:rsidRPr="009E2354" w:rsidRDefault="00E74FCF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F9D" w:rsidRPr="009E2354" w:rsidRDefault="00D31F9D" w:rsidP="00D31F9D">
      <w:pPr>
        <w:rPr>
          <w:rFonts w:ascii="Times New Roman" w:hAnsi="Times New Roman" w:cs="Times New Roman"/>
          <w:sz w:val="24"/>
          <w:szCs w:val="24"/>
        </w:rPr>
      </w:pPr>
    </w:p>
    <w:p w:rsidR="00D31F9D" w:rsidRPr="009E2354" w:rsidRDefault="00D31F9D" w:rsidP="00D31F9D">
      <w:pPr>
        <w:rPr>
          <w:rFonts w:ascii="Times New Roman" w:hAnsi="Times New Roman" w:cs="Times New Roman"/>
          <w:sz w:val="24"/>
          <w:szCs w:val="24"/>
        </w:rPr>
      </w:pPr>
    </w:p>
    <w:p w:rsidR="00D31F9D" w:rsidRPr="009E2354" w:rsidRDefault="00D31F9D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E2354">
        <w:rPr>
          <w:rFonts w:ascii="Times New Roman" w:hAnsi="Times New Roman" w:cs="Times New Roman"/>
          <w:b/>
          <w:color w:val="002060"/>
          <w:sz w:val="24"/>
          <w:szCs w:val="24"/>
        </w:rPr>
        <w:t>РОЗДІЛ 5. УПРАВЛІНСЬКІ ПРОЦЕСИ</w:t>
      </w:r>
    </w:p>
    <w:tbl>
      <w:tblPr>
        <w:tblStyle w:val="a4"/>
        <w:tblW w:w="15128" w:type="dxa"/>
        <w:tblLayout w:type="fixed"/>
        <w:tblLook w:val="04A0" w:firstRow="1" w:lastRow="0" w:firstColumn="1" w:lastColumn="0" w:noHBand="0" w:noVBand="1"/>
      </w:tblPr>
      <w:tblGrid>
        <w:gridCol w:w="473"/>
        <w:gridCol w:w="2074"/>
        <w:gridCol w:w="1505"/>
        <w:gridCol w:w="1472"/>
        <w:gridCol w:w="1559"/>
        <w:gridCol w:w="1134"/>
        <w:gridCol w:w="1134"/>
        <w:gridCol w:w="709"/>
        <w:gridCol w:w="850"/>
        <w:gridCol w:w="709"/>
        <w:gridCol w:w="1035"/>
        <w:gridCol w:w="1233"/>
        <w:gridCol w:w="1241"/>
      </w:tblGrid>
      <w:tr w:rsidR="00F852E8" w:rsidRPr="009E2354" w:rsidTr="007C2DE3">
        <w:trPr>
          <w:trHeight w:val="756"/>
        </w:trPr>
        <w:tc>
          <w:tcPr>
            <w:tcW w:w="473" w:type="dxa"/>
          </w:tcPr>
          <w:p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2074" w:type="dxa"/>
          </w:tcPr>
          <w:p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2581" w:type="dxa"/>
            <w:gridSpan w:val="11"/>
          </w:tcPr>
          <w:p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D31F9D" w:rsidRPr="009E2354" w:rsidTr="007C2DE3">
        <w:trPr>
          <w:trHeight w:val="39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</w:tcPr>
          <w:p w:rsidR="00D31F9D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F77CD" w:rsidRDefault="009F77CD" w:rsidP="009F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Напрям:      </w:t>
            </w:r>
            <w:r w:rsidR="00D31F9D" w:rsidRPr="009F77C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D31F9D" w:rsidRPr="009F77C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D31F9D" w:rsidRPr="009F77CD">
              <w:rPr>
                <w:rFonts w:ascii="Times New Roman" w:hAnsi="Times New Roman" w:cs="Times New Roman"/>
                <w:b/>
                <w:caps/>
                <w:color w:val="00B050"/>
                <w:sz w:val="24"/>
                <w:szCs w:val="24"/>
              </w:rPr>
              <w:t>Управлінські процеси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F852E8" w:rsidRDefault="00A2791E" w:rsidP="00F8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="00D31F9D" w:rsidRP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     </w:t>
            </w:r>
            <w:r w:rsidR="00D31F9D" w:rsidRPr="00F852E8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7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затверджено стратегію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його розвитку, спрямовану на підвищення якості освітньої діяльності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Схвалення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 плану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 та коригування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F852E8">
            <w:pPr>
              <w:spacing w:line="220" w:lineRule="auto"/>
              <w:ind w:left="34" w:hanging="34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Критерій</w:t>
            </w:r>
            <w:r w:rsid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У закладі ос</w:t>
            </w:r>
            <w:r w:rsidR="00A2791E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віти річне планування та відсте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ження його результативності здійснюються відповідно до стратегії його розвитку та з урахуванням освітньої програми</w:t>
            </w:r>
          </w:p>
          <w:p w:rsidR="00D31F9D" w:rsidRPr="009E2354" w:rsidRDefault="00D31F9D" w:rsidP="00BB5CAD">
            <w:pPr>
              <w:tabs>
                <w:tab w:val="left" w:pos="620"/>
              </w:tabs>
              <w:spacing w:line="226" w:lineRule="auto"/>
              <w:ind w:righ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Річний план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Планування на новий навчальний рік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F852E8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16" w:lineRule="auto"/>
              <w:jc w:val="both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Природознавство, алгебра та геометрія, українська мова, історія України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 мова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7,9 кл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cantSplit/>
          <w:trHeight w:val="2632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  <w:p w:rsidR="00D31F9D" w:rsidRPr="009E2354" w:rsidRDefault="00E74FCF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кл,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Образотв. Мист.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  <w:p w:rsidR="00D31F9D" w:rsidRPr="009E2354" w:rsidRDefault="00E74FCF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кл.,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література 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Історія України, Всесвітня іст.</w:t>
            </w:r>
          </w:p>
          <w:p w:rsidR="00D31F9D" w:rsidRPr="009E2354" w:rsidRDefault="00E74FCF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709" w:type="dxa"/>
            <w:textDirection w:val="btLr"/>
          </w:tcPr>
          <w:p w:rsidR="00D31F9D" w:rsidRPr="009E2354" w:rsidRDefault="00E74FCF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Мова 1-9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  <w:p w:rsidR="00D31F9D" w:rsidRPr="009E2354" w:rsidRDefault="00E74FCF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Матем 5-6 кл</w:t>
            </w: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4FCF">
              <w:rPr>
                <w:rFonts w:ascii="Times New Roman" w:hAnsi="Times New Roman" w:cs="Times New Roman"/>
                <w:sz w:val="24"/>
                <w:szCs w:val="24"/>
              </w:rPr>
              <w:t>країнська мова та література 5-9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кл, хімія 7-11 кл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E74FCF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 5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вибором, індивідуально-групові заняття, факультативні секції</w:t>
            </w:r>
          </w:p>
        </w:tc>
        <w:tc>
          <w:tcPr>
            <w:tcW w:w="1241" w:type="dxa"/>
            <w:textDirection w:val="btLr"/>
          </w:tcPr>
          <w:p w:rsidR="00D31F9D" w:rsidRPr="009E2354" w:rsidRDefault="00D31F9D" w:rsidP="00C757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Організація медико-психолого-педагогічного контролю за динамікою розвитку учнів 1-х класів з метою вирішення проблеми адаптації. Здійснення моніторингу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9F77CD" w:rsidP="00C7574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 xml:space="preserve">Критерій: 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Керівництво закладу освіти планує та здійснює заходи</w:t>
            </w:r>
            <w:r w:rsidR="00D31F9D"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щодо утримання у належному стані будівель, приміщень, обладнання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629"/>
              </w:tabs>
              <w:spacing w:line="0" w:lineRule="atLeast"/>
              <w:ind w:right="1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Матеріально-технічна база закладу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Ремонтні роботи у спортивному залі, комбінованій майстерні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інформативних стендів в кабінетах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Впорядкування навчально-методичної літератури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Ремонтні роботи кабінетів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A2791E" w:rsidP="00C7574F">
            <w:pPr>
              <w:spacing w:line="289" w:lineRule="auto"/>
              <w:ind w:right="740"/>
              <w:rPr>
                <w:rFonts w:ascii="Times New Roman" w:eastAsia="Arial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Pr="009F77CD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9F77CD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Формування відносин довіри, прозорості, дотримання етичних норм</w:t>
            </w:r>
          </w:p>
          <w:p w:rsidR="00D31F9D" w:rsidRPr="009E2354" w:rsidRDefault="00D31F9D" w:rsidP="00C7574F">
            <w:pPr>
              <w:spacing w:line="1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9E2354" w:rsidRDefault="00D31F9D" w:rsidP="00C7574F">
            <w:pPr>
              <w:spacing w:line="238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F77CD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батьків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педагогічних працівників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Проведення інтернет-консультації, вебінарів, форумів для батьків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CD" w:rsidRPr="009E2354" w:rsidTr="00A14F2F">
        <w:trPr>
          <w:trHeight w:val="378"/>
        </w:trPr>
        <w:tc>
          <w:tcPr>
            <w:tcW w:w="15128" w:type="dxa"/>
            <w:gridSpan w:val="13"/>
          </w:tcPr>
          <w:p w:rsidR="009F77CD" w:rsidRPr="009E2354" w:rsidRDefault="009F77CD" w:rsidP="009F77C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Критері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й: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  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Заклад освіти оприлюднює інформацію про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свою діяльність на відкритих загальнодоступних ресурсах</w:t>
            </w:r>
          </w:p>
          <w:p w:rsidR="009F77CD" w:rsidRPr="009E2354" w:rsidRDefault="009F77CD" w:rsidP="00BD2BA6">
            <w:pPr>
              <w:numPr>
                <w:ilvl w:val="0"/>
                <w:numId w:val="1"/>
              </w:numPr>
              <w:tabs>
                <w:tab w:val="left" w:pos="620"/>
              </w:tabs>
              <w:spacing w:line="200" w:lineRule="auto"/>
              <w:ind w:right="1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Інформативне наповнення сайту освітнього закладу.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Редагування інформативних матеріалів по класах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Редагування інформації щодо портфоліо педагогів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на сайті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F77CD" w:rsidRDefault="00D31F9D" w:rsidP="00C7574F">
            <w:pPr>
              <w:spacing w:line="269" w:lineRule="auto"/>
              <w:ind w:right="160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9F77CD"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  <w:p w:rsidR="00D31F9D" w:rsidRPr="009E2354" w:rsidRDefault="00D31F9D" w:rsidP="00C7574F">
            <w:pPr>
              <w:spacing w:line="1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2E4EB1" w:rsidRDefault="002E4EB1" w:rsidP="00C7574F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Заповнення вакансій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Залучення кваліфікованих педпрацівників по вакансіях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по підвищенню професійного рівня педагогів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педагогів у педагогічних виставках</w:t>
            </w: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Співпраця з ВНЗ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Організація роботи щодо співпраці з ВНЗ</w:t>
            </w: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5" w:type="dxa"/>
            <w:gridSpan w:val="12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Систематизація нормативно-правових документів з кадрових питань,</w:t>
            </w: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5" w:type="dxa"/>
            <w:gridSpan w:val="12"/>
          </w:tcPr>
          <w:p w:rsidR="00D31F9D" w:rsidRPr="009E2354" w:rsidRDefault="00D31F9D" w:rsidP="009F77CD">
            <w:pPr>
              <w:keepNext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Проведення роботи щодо комплектування закладу освіти  обслуговую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чим персона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лом  та педагогічними кад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ми.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9F77CD">
            <w:pPr>
              <w:spacing w:line="238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: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за допомогою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</w:tr>
      <w:tr w:rsidR="00D31F9D" w:rsidRPr="009E2354" w:rsidTr="007C2DE3">
        <w:trPr>
          <w:cantSplit/>
          <w:trHeight w:val="1134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Вручення грамот, подяк учням</w:t>
            </w:r>
          </w:p>
          <w:p w:rsidR="00C650C1" w:rsidRPr="009E2354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cantSplit/>
          <w:trHeight w:val="1134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Вручення подяк, грамот, почесних грамот педагогічним працівникам 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 професійних конкурсах</w:t>
            </w:r>
          </w:p>
        </w:tc>
        <w:tc>
          <w:tcPr>
            <w:tcW w:w="155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сумлінну працю</w:t>
            </w: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професійних конкурсах конкурсах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cantSplit/>
          <w:trHeight w:val="1134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Матеріальне заохочення учасників освітнього процесу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Виплати Грошових винагород</w:t>
            </w: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9E2354" w:rsidRDefault="009F77CD" w:rsidP="00C757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ремії</w:t>
            </w: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9F77CD" w:rsidP="00C7574F">
            <w:pPr>
              <w:spacing w:line="203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Керівництво закладу освіти сприяє підвищенню кваліфікації педагогічних працівників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курсової перепідготовки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курсової перепідготовки згідно графіка</w:t>
            </w: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5" w:type="dxa"/>
            <w:gridSpan w:val="12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 та систематизація сертифікатів за проходження заочних конкурсів</w:t>
            </w: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Педагогічна рада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F9D" w:rsidRPr="009E2354" w:rsidRDefault="00D31F9D" w:rsidP="009F77CD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Підтримка професійної співпраці</w:t>
            </w:r>
            <w:r w:rsidR="009F7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між педагогічними працівниками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F77CD" w:rsidRDefault="00A2791E" w:rsidP="009F77CD">
            <w:pPr>
              <w:spacing w:line="260" w:lineRule="auto"/>
              <w:ind w:right="1480"/>
              <w:jc w:val="both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Pr="009F77CD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D31F9D" w:rsidRPr="009E2354" w:rsidRDefault="00D31F9D" w:rsidP="00C7574F">
            <w:pPr>
              <w:spacing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9E2354" w:rsidRDefault="00D31F9D" w:rsidP="00C7574F">
            <w:pPr>
              <w:spacing w:line="203" w:lineRule="auto"/>
              <w:ind w:left="-3" w:right="148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створюються умови для реалізації прав і обов’язків учасників освітнього процесу</w:t>
            </w:r>
          </w:p>
        </w:tc>
      </w:tr>
      <w:tr w:rsidR="00D31F9D" w:rsidRPr="009E2354" w:rsidTr="007C2DE3">
        <w:trPr>
          <w:cantSplit/>
          <w:trHeight w:val="3385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Права та обов’язки учасників освітнього процесу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extDirection w:val="btLr"/>
          </w:tcPr>
          <w:p w:rsidR="009F77CD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ГКК для учнів 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«Права та обов’язки учнів»</w:t>
            </w:r>
          </w:p>
        </w:tc>
        <w:tc>
          <w:tcPr>
            <w:tcW w:w="155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F77CD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всеобуч «Права та обов’язки педагогічних працівників»</w:t>
            </w: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F77CD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Батьківський всеобуч</w:t>
            </w:r>
          </w:p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«Права та обов’язки батьків»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03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Управлінські рішення приймаються з урахуванням пропозицій учасників освітнього процесу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2547" w:type="dxa"/>
            <w:gridSpan w:val="2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Управлінські рішення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10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Врахування інтересів педагогічних працівників, батьків та учнів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Оперативні наради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Підсумки навчально-виховної роботи за тиждень, місяць, семестр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Обговорення трудових питань.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Батьківські збори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Обговорення питань навчально-виховної роботи у закладі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03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й:</w:t>
            </w:r>
            <w:r w:rsidRPr="009F77C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створює умови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для розвитку громадського самоврядування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плану роботи громадського самоврядування учнів 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Корегування плану роботи</w:t>
            </w: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11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плану роботи громадського самоврядування учнів 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плану роботи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E62389">
            <w:pPr>
              <w:spacing w:line="220" w:lineRule="auto"/>
              <w:ind w:left="620" w:right="-2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E62389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Звернення учасників освітнього процесу до громади, засновника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 режиму роботи закладу</w:t>
            </w:r>
          </w:p>
          <w:p w:rsidR="00D31F9D" w:rsidRPr="009E2354" w:rsidRDefault="00021EB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гування режиму роботи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Розклад занять 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 розкладу занять</w:t>
            </w:r>
          </w:p>
          <w:p w:rsidR="00D31F9D" w:rsidRPr="009E2354" w:rsidRDefault="00021EB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гування розкладу занять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Критерій</w:t>
            </w:r>
            <w:r w:rsidR="00E62389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створюються умови для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реалізації індивідуальних освітніх траєкторій здобувачів освіти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E62389" w:rsidRDefault="00A2791E" w:rsidP="00C7574F">
            <w:pPr>
              <w:spacing w:line="279" w:lineRule="auto"/>
              <w:ind w:right="680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="00D31F9D"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  </w:t>
            </w:r>
            <w:r w:rsidR="00D31F9D" w:rsidRPr="00E62389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Формування та забезпечення реалізації політики академічної доброчесності</w:t>
            </w:r>
          </w:p>
          <w:p w:rsidR="00D31F9D" w:rsidRPr="009E2354" w:rsidRDefault="00D31F9D" w:rsidP="00C7574F">
            <w:pPr>
              <w:spacing w:line="203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E62389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  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Заклад освіти впроваджує політику академічної доброчесності</w:t>
            </w:r>
          </w:p>
        </w:tc>
      </w:tr>
      <w:tr w:rsidR="00D31F9D" w:rsidRPr="009E2354" w:rsidTr="007C2DE3">
        <w:trPr>
          <w:trHeight w:val="378"/>
        </w:trPr>
        <w:tc>
          <w:tcPr>
            <w:tcW w:w="2547" w:type="dxa"/>
            <w:gridSpan w:val="2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питання академічної доброчес</w:t>
            </w:r>
            <w:r w:rsidR="00F93BCA" w:rsidRPr="009E2354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Ознайомлення із особливостями дотримання правил академічної доброчесно</w:t>
            </w:r>
            <w:r w:rsidR="00E62389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батьків, педагогів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Вебінар «Культура академічної доброчесності: роль бібліотек»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2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Керівництво закладу освіти сприяє формуванню в учасників освітнього процесу негативного ставлення до корупції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7C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щодо антикорупційно</w:t>
            </w:r>
            <w:r w:rsidR="007C2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 законодавства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ГКК, виховні бесіди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E3">
              <w:rPr>
                <w:rFonts w:ascii="Times New Roman" w:hAnsi="Times New Roman" w:cs="Times New Roman"/>
                <w:sz w:val="20"/>
                <w:szCs w:val="24"/>
              </w:rPr>
              <w:t>Бесіди з батьками учнів щодо антикорупційної політики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91E" w:rsidRPr="00BE26CB" w:rsidRDefault="00A2791E" w:rsidP="006E22A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26CB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РОЗДІЛ 6.</w:t>
      </w:r>
      <w:r w:rsidR="00BE26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ПЛАН РОБОТИ ПО МІСЯЦЯХ</w:t>
      </w:r>
    </w:p>
    <w:p w:rsidR="006E22A3" w:rsidRPr="00BE26CB" w:rsidRDefault="006E22A3" w:rsidP="006E22A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26CB">
        <w:rPr>
          <w:rFonts w:ascii="Times New Roman" w:hAnsi="Times New Roman" w:cs="Times New Roman"/>
          <w:b/>
          <w:color w:val="C00000"/>
          <w:sz w:val="24"/>
          <w:szCs w:val="24"/>
        </w:rPr>
        <w:t>ВЕРЕСЕНЬ</w:t>
      </w:r>
    </w:p>
    <w:tbl>
      <w:tblPr>
        <w:tblStyle w:val="2d"/>
        <w:tblW w:w="0" w:type="auto"/>
        <w:tblLook w:val="04A0" w:firstRow="1" w:lastRow="0" w:firstColumn="1" w:lastColumn="0" w:noHBand="0" w:noVBand="1"/>
      </w:tblPr>
      <w:tblGrid>
        <w:gridCol w:w="1267"/>
        <w:gridCol w:w="6157"/>
        <w:gridCol w:w="4629"/>
        <w:gridCol w:w="1747"/>
        <w:gridCol w:w="1215"/>
      </w:tblGrid>
      <w:tr w:rsidR="006E22A3" w:rsidRPr="009E2354" w:rsidTr="00EB1A2A">
        <w:tc>
          <w:tcPr>
            <w:tcW w:w="1270" w:type="dxa"/>
            <w:shd w:val="clear" w:color="auto" w:fill="CCFFFF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CCFFFF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671" w:type="dxa"/>
            <w:shd w:val="clear" w:color="auto" w:fill="CCFFFF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747" w:type="dxa"/>
            <w:shd w:val="clear" w:color="auto" w:fill="CCFFFF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shd w:val="clear" w:color="auto" w:fill="CCFFFF"/>
          </w:tcPr>
          <w:p w:rsidR="006E22A3" w:rsidRPr="00BE26CB" w:rsidRDefault="00BE26CB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:rsidTr="00EB1A2A">
        <w:trPr>
          <w:trHeight w:val="498"/>
        </w:trPr>
        <w:tc>
          <w:tcPr>
            <w:tcW w:w="1270" w:type="dxa"/>
            <w:vMerge w:val="restart"/>
            <w:shd w:val="clear" w:color="auto" w:fill="FFF2CC" w:themeFill="accent4" w:themeFillTint="33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CAAC" w:themeFill="accent2" w:themeFillTint="66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A2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2CC" w:themeFill="accent4" w:themeFillTint="33"/>
              </w:rPr>
              <w:t>Освітнє середовище</w:t>
            </w: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</w:t>
            </w:r>
          </w:p>
        </w:tc>
        <w:tc>
          <w:tcPr>
            <w:tcW w:w="4671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заходів з підготовки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671" w:type="dxa"/>
          </w:tcPr>
          <w:p w:rsidR="006E22A3" w:rsidRPr="009E2354" w:rsidRDefault="00A279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1A3689"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дотриманням санітарно-гігієнічних вимог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4671" w:type="dxa"/>
          </w:tcPr>
          <w:p w:rsidR="006E22A3" w:rsidRPr="009E2354" w:rsidRDefault="00A279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інформаційний стендів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журналу </w:t>
            </w:r>
          </w:p>
        </w:tc>
        <w:tc>
          <w:tcPr>
            <w:tcW w:w="1747" w:type="dxa"/>
          </w:tcPr>
          <w:p w:rsidR="006E22A3" w:rsidRPr="009E2354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1747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4671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1747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Медичні книжки педагогічних та технічних працівників</w:t>
            </w:r>
          </w:p>
        </w:tc>
        <w:tc>
          <w:tcPr>
            <w:tcW w:w="4671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1747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Шкільне меню</w:t>
            </w:r>
          </w:p>
        </w:tc>
        <w:tc>
          <w:tcPr>
            <w:tcW w:w="4671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згодження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50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543050" w:rsidRPr="009E2354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543050" w:rsidRPr="00543050" w:rsidRDefault="00543050" w:rsidP="00BE26C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Норми та порядок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організації харчування </w:t>
            </w:r>
            <w:r w:rsidR="00021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закладах освіти </w:t>
            </w:r>
          </w:p>
          <w:p w:rsidR="00543050" w:rsidRPr="009E2354" w:rsidRDefault="00543050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543050" w:rsidRDefault="00543050" w:rsidP="006E2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050" w:rsidRDefault="00543050" w:rsidP="006E22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Постанови №305</w:t>
            </w:r>
          </w:p>
          <w:p w:rsidR="00543050" w:rsidRPr="00543050" w:rsidRDefault="00543050" w:rsidP="00057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Норми та порядок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  <w:p w:rsidR="00543050" w:rsidRPr="009E2354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43050" w:rsidRPr="009E2354" w:rsidRDefault="00543050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класні керівники</w:t>
            </w:r>
          </w:p>
        </w:tc>
        <w:tc>
          <w:tcPr>
            <w:tcW w:w="1215" w:type="dxa"/>
          </w:tcPr>
          <w:p w:rsidR="00543050" w:rsidRPr="009E2354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E22A3" w:rsidRPr="009E2354" w:rsidRDefault="00A6123E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захист персональних да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 згоди на обробку персон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альних даних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Виховні бесіди з питань Інтернет-безпеки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інформативних бесід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4671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бе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сід класними керівниками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дування ГКК  у 5-6 класах </w:t>
            </w:r>
          </w:p>
        </w:tc>
        <w:tc>
          <w:tcPr>
            <w:tcW w:w="1747" w:type="dxa"/>
          </w:tcPr>
          <w:p w:rsidR="006E22A3" w:rsidRPr="009E2354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Індивідуальні програми розвитку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ІПР </w:t>
            </w:r>
          </w:p>
        </w:tc>
        <w:tc>
          <w:tcPr>
            <w:tcW w:w="1747" w:type="dxa"/>
          </w:tcPr>
          <w:p w:rsidR="006E22A3" w:rsidRPr="009E2354" w:rsidRDefault="00F93BCA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(вчителі – предметн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ики, асистенти вчителів)</w:t>
            </w:r>
          </w:p>
        </w:tc>
        <w:tc>
          <w:tcPr>
            <w:tcW w:w="1215" w:type="dxa"/>
          </w:tcPr>
          <w:p w:rsidR="006E22A3" w:rsidRPr="009E2354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ГКК у 5-7 класах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з попередження булінгу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бесід з протидії булінгу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санвузлів 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Заступник з господарських питань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270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команди супроводу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Засідан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>ня команди супроводу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 w:val="restart"/>
            <w:shd w:val="clear" w:color="auto" w:fill="C5E0B3" w:themeFill="accent6" w:themeFillTint="66"/>
            <w:textDirection w:val="btLr"/>
          </w:tcPr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оцінювання здобувачів освіти</w:t>
            </w:r>
          </w:p>
        </w:tc>
        <w:tc>
          <w:tcPr>
            <w:tcW w:w="622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4671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Ознайомлення учнів на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уроках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в 9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класі         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ЗДНВР, </w:t>
            </w:r>
            <w:r w:rsidR="00021EB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Анкети учнів, батьків щодо справедливості та </w:t>
            </w:r>
            <w:r w:rsidR="00F93BCA" w:rsidRPr="009E2354">
              <w:rPr>
                <w:rFonts w:ascii="Times New Roman" w:hAnsi="Times New Roman" w:cs="Times New Roman"/>
                <w:sz w:val="24"/>
                <w:szCs w:val="24"/>
              </w:rPr>
              <w:t>об’єктивності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системи оцінювання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Розробка анкет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Відвідування навчальних занять з усіх навчальних предметів з метою вивчення впровадження системи формувального оцінювання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05788B" w:rsidP="0005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EBD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в 4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класі         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ЗДНВР, </w:t>
            </w:r>
            <w:r w:rsidR="00021EB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Складання графіка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проведенням навчальних занять у 8 –х класах</w:t>
            </w:r>
          </w:p>
        </w:tc>
        <w:tc>
          <w:tcPr>
            <w:tcW w:w="1747" w:type="dxa"/>
          </w:tcPr>
          <w:p w:rsidR="006E22A3" w:rsidRPr="009E2354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ЗДНВ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Р, директор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rPr>
          <w:trHeight w:val="708"/>
        </w:trPr>
        <w:tc>
          <w:tcPr>
            <w:tcW w:w="1270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ГКК у 5 класах </w:t>
            </w:r>
          </w:p>
        </w:tc>
        <w:tc>
          <w:tcPr>
            <w:tcW w:w="1747" w:type="dxa"/>
          </w:tcPr>
          <w:p w:rsidR="006E22A3" w:rsidRPr="009E2354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05788B">
        <w:tc>
          <w:tcPr>
            <w:tcW w:w="1270" w:type="dxa"/>
            <w:vMerge w:val="restart"/>
            <w:shd w:val="clear" w:color="auto" w:fill="F7CAAC" w:themeFill="accent2" w:themeFillTint="66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Педагогічна діяльність  педагогічних працівників</w:t>
            </w: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календарними планами педагогів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з метою вивчення о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вітніх технологій спрямованих на формування ключових компетентностей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9E2354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ЗДНВР, 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671" w:type="dxa"/>
          </w:tcPr>
          <w:p w:rsidR="006E22A3" w:rsidRPr="0005788B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671" w:type="dxa"/>
          </w:tcPr>
          <w:p w:rsidR="006E22A3" w:rsidRPr="0005788B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671" w:type="dxa"/>
          </w:tcPr>
          <w:p w:rsidR="006E22A3" w:rsidRPr="0005788B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Індивідуальні програми розвитку дітей з ОПП</w:t>
            </w:r>
          </w:p>
        </w:tc>
        <w:tc>
          <w:tcPr>
            <w:tcW w:w="4671" w:type="dxa"/>
          </w:tcPr>
          <w:p w:rsidR="006E22A3" w:rsidRPr="0005788B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виконання ІПР у 6</w:t>
            </w:r>
            <w:r w:rsidR="006E22A3" w:rsidRPr="0005788B">
              <w:rPr>
                <w:rFonts w:ascii="Times New Roman" w:hAnsi="Times New Roman" w:cs="Times New Roman"/>
                <w:sz w:val="24"/>
                <w:szCs w:val="24"/>
              </w:rPr>
              <w:t xml:space="preserve"> класі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ЗДНВР, ЗДНМР,ЗДВР, 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671" w:type="dxa"/>
          </w:tcPr>
          <w:p w:rsidR="006E22A3" w:rsidRPr="0005788B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671" w:type="dxa"/>
          </w:tcPr>
          <w:p w:rsidR="006E22A3" w:rsidRPr="0005788B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05788B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4671" w:type="dxa"/>
          </w:tcPr>
          <w:p w:rsidR="006E22A3" w:rsidRPr="0005788B" w:rsidRDefault="00021EB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ГКК «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Відвідування виховних годин у 8-9 класах  з метою вивчення, як педагоги сприяють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DF26AB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671" w:type="dxa"/>
          </w:tcPr>
          <w:p w:rsidR="006E22A3" w:rsidRPr="009E2354" w:rsidRDefault="00DF26AB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DF26AB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671" w:type="dxa"/>
          </w:tcPr>
          <w:p w:rsidR="006E22A3" w:rsidRPr="009E2354" w:rsidRDefault="00DF26AB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 заняттям з усіх навчальних предметів у 7-х класах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EB1A2A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__</w:t>
            </w:r>
            <w:r w:rsidRPr="009E235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4671" w:type="dxa"/>
          </w:tcPr>
          <w:p w:rsidR="006E22A3" w:rsidRPr="009E2354" w:rsidRDefault="007E321F" w:rsidP="006E22A3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7E32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Участь у семінарах, тренінгах за графіком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671" w:type="dxa"/>
          </w:tcPr>
          <w:p w:rsidR="006E22A3" w:rsidRPr="009E2354" w:rsidRDefault="00C650C1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ння за навчальними заняттями  у 5-х класах</w:t>
            </w:r>
          </w:p>
        </w:tc>
        <w:tc>
          <w:tcPr>
            <w:tcW w:w="1747" w:type="dxa"/>
          </w:tcPr>
          <w:p w:rsidR="006E22A3" w:rsidRPr="009E2354" w:rsidRDefault="00DF26AB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 w:val="restart"/>
            <w:shd w:val="clear" w:color="auto" w:fill="BDD6EE" w:themeFill="accent1" w:themeFillTint="66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 та реалізація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Річний план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Провести вхідне ді</w:t>
            </w:r>
            <w:r w:rsidR="00DF26AB">
              <w:rPr>
                <w:rFonts w:ascii="Times New Roman" w:hAnsi="Times New Roman" w:cs="Times New Roman"/>
                <w:sz w:val="24"/>
                <w:szCs w:val="24"/>
              </w:rPr>
              <w:t>агностування учнів 5,7,9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671" w:type="dxa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05788B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8B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671" w:type="dxa"/>
          </w:tcPr>
          <w:p w:rsidR="006E22A3" w:rsidRPr="00DF26AB" w:rsidRDefault="00DF26AB" w:rsidP="006E22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Матеріально-технічна база закладу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інформативних стендів в кабінетах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Вчителі предметники, класні керівники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педагогічних працівників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анкетування педагогічних працівників з метою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</w:t>
            </w: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здобувачів освіти, їх батьків, педагогічних та інших працівників закладу освіти та взаємну довіру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Шкільний психолог, ЗДНВР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Психологічний клімат в колективі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Проведення інтернет-консультації, вебінарів для батьків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Співпраця з ВНЗ, заповнення вакансій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Наказ щодо виплати щорічної грошової винагороди до Дня працівника освіти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Права та обов’язки учасників освітнього процесу</w:t>
            </w:r>
          </w:p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ГКК «Права та обов’язки здобувачів освіти»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 тиждень</w:t>
            </w:r>
          </w:p>
        </w:tc>
        <w:tc>
          <w:tcPr>
            <w:tcW w:w="1747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Голова профкому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4671" w:type="dxa"/>
          </w:tcPr>
          <w:p w:rsidR="006E22A3" w:rsidRPr="009E2354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класних батьківських зборів. Вибір кандидатів до батьківської ради закладу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</w:tcPr>
          <w:p w:rsidR="006E22A3" w:rsidRPr="009E2354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4671" w:type="dxa"/>
          </w:tcPr>
          <w:p w:rsidR="006E22A3" w:rsidRPr="009E2354" w:rsidRDefault="00BE04A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Участь у громадських заходах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ЗДВР, педагог-організатор</w:t>
            </w:r>
          </w:p>
        </w:tc>
        <w:tc>
          <w:tcPr>
            <w:tcW w:w="1215" w:type="dxa"/>
          </w:tcPr>
          <w:p w:rsidR="006E22A3" w:rsidRPr="009E2354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Розклад уроків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ЗДНВР 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Розгляд питання на нараді при директорі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70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4671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Бесіди щодо антикорупційного законодавства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</w:tbl>
    <w:p w:rsidR="006E22A3" w:rsidRPr="009E2354" w:rsidRDefault="006E22A3" w:rsidP="006E22A3">
      <w:pPr>
        <w:rPr>
          <w:rFonts w:ascii="Times New Roman" w:hAnsi="Times New Roman" w:cs="Times New Roman"/>
          <w:sz w:val="24"/>
          <w:szCs w:val="24"/>
        </w:rPr>
      </w:pPr>
    </w:p>
    <w:p w:rsidR="006E22A3" w:rsidRPr="0005788B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05788B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Жовтень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1266"/>
        <w:gridCol w:w="4752"/>
        <w:gridCol w:w="5720"/>
        <w:gridCol w:w="2062"/>
        <w:gridCol w:w="1215"/>
      </w:tblGrid>
      <w:tr w:rsidR="006E22A3" w:rsidRPr="009E2354" w:rsidTr="0005788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22A3" w:rsidRPr="00BB4438" w:rsidRDefault="0005788B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Освітнє середовище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приміщення до опалювального сезону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Завідуюча господарством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Щоденний контроль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EF" w:rsidRPr="009E2354" w:rsidRDefault="00CB42EF" w:rsidP="006E22A3">
            <w:pPr>
              <w:rPr>
                <w:rFonts w:ascii="Times New Roman" w:hAnsi="Times New Roman"/>
                <w:color w:val="FFFFFF"/>
                <w:sz w:val="24"/>
                <w:szCs w:val="24"/>
                <w:shd w:val="clear" w:color="auto" w:fill="0084FF"/>
              </w:rPr>
            </w:pPr>
            <w:r w:rsidRPr="009E2354">
              <w:rPr>
                <w:rFonts w:ascii="Times New Roman" w:hAnsi="Times New Roman"/>
                <w:color w:val="FFFFFF"/>
                <w:sz w:val="24"/>
                <w:szCs w:val="24"/>
                <w:shd w:val="clear" w:color="auto" w:fill="0084FF"/>
              </w:rPr>
              <w:t xml:space="preserve"> 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обладнання в рамках реалізації проєкту «Нова українська школа»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Вч. початкових класів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(ЗДНВР)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захист персональних </w:t>
            </w:r>
            <w:r w:rsidR="009C51DE" w:rsidRPr="009E2354">
              <w:rPr>
                <w:rFonts w:ascii="Times New Roman" w:hAnsi="Times New Roman"/>
                <w:sz w:val="24"/>
                <w:szCs w:val="24"/>
              </w:rPr>
              <w:t>даних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згоди на обробку персон</w:t>
            </w:r>
            <w:r w:rsidR="00CB42EF" w:rsidRPr="009E2354">
              <w:rPr>
                <w:rFonts w:ascii="Times New Roman" w:hAnsi="Times New Roman"/>
                <w:sz w:val="24"/>
                <w:szCs w:val="24"/>
              </w:rPr>
              <w:t>альних даних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05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7,8 кл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22AF9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="00322AF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 педагогічних працівників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05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з метою вивчення  професійної адаптації працівників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322AF9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322AF9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 у 7-8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322AF9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322AF9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ГКК у 2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-3 класах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Система оцінювання здобувачів освіти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Критерії оцінювання. Анкети учнів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учнів з метою вивчення наявності відкритої, прозорої і зрозумілої для здобувачів освіти системи оцінювання їх навчальних досягнень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 компетентнісного підходу до навчання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система оцінювання в закладі освіти сприяє реалізації компетентнісного підходу до навчання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 6-х класах     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6, 8 класах     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ЗДНВР, </w:t>
            </w:r>
            <w:r w:rsidR="00322AF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Навчальні заняття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11 класі з метою вивчення спрямова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ЗДНВР,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проведенням навчальних занять у 5-х класах  з метою вивчення спрямованості системи оцінювання на формування у здобувачів освіти здатності до самооцінювання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322AF9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rPr>
          <w:trHeight w:val="1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05788B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322AF9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ГКК у 6 класі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</w:t>
            </w:r>
            <w:r w:rsidR="00322AF9">
              <w:rPr>
                <w:rFonts w:ascii="Times New Roman" w:hAnsi="Times New Roman"/>
                <w:sz w:val="24"/>
                <w:szCs w:val="24"/>
              </w:rPr>
              <w:t>евірка ведення щоденників у 8-9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322AF9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</w:t>
            </w:r>
            <w:r w:rsidR="00322AF9">
              <w:rPr>
                <w:rFonts w:ascii="Times New Roman" w:hAnsi="Times New Roman"/>
                <w:sz w:val="24"/>
                <w:szCs w:val="24"/>
              </w:rPr>
              <w:t>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 педагогічних працівників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359B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ди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6,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початкових класів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359B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6,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 xml:space="preserve">Всесвітня історія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359B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ГКК «</w:t>
            </w:r>
            <w:r w:rsidR="006359B8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 патріотичного виховання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у здобувачів освіти у процесі їх навчання, виховання та розвитку»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виховних годин у 6-7 класах  з метою вивчення, як педагоги сприяють</w:t>
            </w:r>
            <w:r w:rsidR="00635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формуванню патріотичного виховання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здобувачів освіти у процесі їх навчання, виховання та розвитку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359B8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05788B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057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майстерність педагогічних працівників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Семінар: «Інновації в навчанні – шляхи впровадження»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працівники. Обмін досвідом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Історія та правознавство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Вчителі предметники,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05788B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Розвиток комунікативних компетентностей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 7 класи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Спостереження за навчальним заняттям з усіх навчальних предметів у 5-х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батьків з питань співпраці педагогічних працівників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Симінар для молодих вчителів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навчально-виховної мети уроку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___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7E321F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семінарах, тренінгах за графіком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ння за навчальними заняттями  у 6-х класах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05788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Реалізація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Математика 4 кл, укр.мова – 7,</w:t>
            </w:r>
            <w:r w:rsidR="0088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9 кл</w:t>
            </w:r>
            <w:r w:rsidR="008835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2-11-х класів з інформатики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5-7-х класів з образотворчого мистецтва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spacing w:line="23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батьків здобувачів освіти з метою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Шкільний психолог, 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Редагування інформації щодо портфоліо педагогів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щотижня</w:t>
            </w: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- 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057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щодо антикорупційного законодавства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BB4438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BB4438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Листопад</w:t>
      </w:r>
    </w:p>
    <w:tbl>
      <w:tblPr>
        <w:tblStyle w:val="45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4820"/>
        <w:gridCol w:w="5670"/>
        <w:gridCol w:w="2126"/>
        <w:gridCol w:w="1276"/>
      </w:tblGrid>
      <w:tr w:rsidR="009E2354" w:rsidRPr="009E2354" w:rsidTr="00BB44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BB4438" w:rsidRDefault="00BB4438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9E2354" w:rsidRPr="009E2354" w:rsidTr="00BB443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BB4438" w:rsidRDefault="00BB4438" w:rsidP="00BB443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BB4438" w:rsidRDefault="009E2354" w:rsidP="00BB44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Харчування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обліком здійснення харчування учасниками освітнього процесу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85643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85643B">
        <w:trPr>
          <w:trHeight w:val="63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5A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5,6 кл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 педагогічних працівників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5A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з метою вивчення  професійної адаптації працівників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85643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85643B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85643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ГКК  у 8-9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85643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5A6E5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85643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Відвідування ГКК 6-7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 xml:space="preserve"> класах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BB443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1F88" w:rsidRPr="00091F88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Система оцінювання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правил та системи оцінювання здобувачів освіти 6,8,9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компетентністного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Математика 2 класи</w:t>
            </w:r>
          </w:p>
          <w:p w:rsidR="00091F88" w:rsidRPr="009E2354" w:rsidRDefault="005C06A1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Німецька мова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Інформатика – 8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5A6E5C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Анкетування з метою вивчення спрямова</w:t>
            </w:r>
            <w:r w:rsidR="005C06A1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5C06A1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5A6E5C">
        <w:trPr>
          <w:trHeight w:val="469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5C06A1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ГКК у 7 класі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5C06A1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rPr>
          <w:trHeight w:val="5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091F88" w:rsidRPr="005A6E5C" w:rsidRDefault="00091F88" w:rsidP="005A6E5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E5C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педагогічних працівників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5C06A1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д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8,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6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5C06A1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5C06A1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5C06A1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5C06A1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виконання ІПР у 7 класі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природничо-математичних дисциплін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Керівник МО вчителів природничо- математичних дисциплін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Образотворче мистецтво, музичне мистецтво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8,</w:t>
            </w:r>
            <w:r w:rsidR="00A4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Відвідування ГКК у 9 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класі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5A6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5A6E5C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Німецька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5A6E5C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Розвиток інформаційної культури і комп’ютерної грамотності вчителів.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 вчителями суспільно-гуманітарних дисциплін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rPr>
          <w:trHeight w:val="54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Досвід роботи педагогічних працівників, педагогічна майстерність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відкритих уроків вчителів, що атестуються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rPr>
          <w:trHeight w:val="84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A44B8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A44B8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Симінар - практикум з питань реалізації особистісно-орієнтованого підходу  для вчителів початкових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A4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A44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rPr>
          <w:trHeight w:val="63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A44B8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3-х класах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 учнів з питань співпраці педагогічних працівників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A4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A44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педагогічної ради «Про сучасні аспекти взаємодії дошкільного закладу, школи  і сім'ї щодо гармонійного розвитку особистості»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A4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A44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___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D34946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</w:t>
            </w:r>
            <w:r w:rsid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мінарах, трені</w:t>
            </w:r>
            <w:r w:rsid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гах за графіком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чальними </w:t>
            </w:r>
            <w:r w:rsidR="00F702B6">
              <w:rPr>
                <w:rFonts w:ascii="Times New Roman" w:hAnsi="Times New Roman"/>
                <w:sz w:val="24"/>
                <w:szCs w:val="24"/>
              </w:rPr>
              <w:t>заняттями  у 8 класі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091F88" w:rsidRPr="00091F88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Управлінські рішення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Стратегія розвитку навчального закладу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91F88" w:rsidRPr="009E2354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еалізація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F702B6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зарубіжна література 5-9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F702B6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 5-9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Провести  моніторингове дослід</w:t>
            </w:r>
            <w:r w:rsidR="00F702B6">
              <w:rPr>
                <w:rFonts w:ascii="Times New Roman" w:hAnsi="Times New Roman"/>
                <w:sz w:val="24"/>
                <w:szCs w:val="24"/>
              </w:rPr>
              <w:t>ження рівня знань учнів 5,7,9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A44B80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A44B80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A44B80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педагогічних працівників,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spacing w:line="23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педагогічних працівників з метою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Шкільний психолог,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за результатами І етапу шкільних олімпіад та конкурсів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батьків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F702B6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D34946" w:rsidRDefault="006E22A3" w:rsidP="00BF7071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D34946">
        <w:rPr>
          <w:rFonts w:ascii="Times New Roman" w:hAnsi="Times New Roman" w:cs="Times New Roman"/>
          <w:b/>
          <w:color w:val="C00000"/>
          <w:sz w:val="28"/>
          <w:szCs w:val="24"/>
        </w:rPr>
        <w:t>ГРУДЕНЬ</w:t>
      </w:r>
    </w:p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1176"/>
        <w:gridCol w:w="5714"/>
        <w:gridCol w:w="4881"/>
        <w:gridCol w:w="2029"/>
        <w:gridCol w:w="1215"/>
      </w:tblGrid>
      <w:tr w:rsidR="006E22A3" w:rsidRPr="00D34946" w:rsidTr="00EB1A2A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34946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E22A3" w:rsidRPr="00D34946">
              <w:rPr>
                <w:rFonts w:ascii="Times New Roman" w:hAnsi="Times New Roman"/>
                <w:b/>
                <w:sz w:val="24"/>
                <w:szCs w:val="24"/>
              </w:rPr>
              <w:t>апрям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34946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:rsidTr="00EB1A2A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D34946" w:rsidRDefault="00D34946" w:rsidP="006E22A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2A3" w:rsidRPr="009E2354" w:rsidRDefault="00AC0D69" w:rsidP="006E22A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6E22A3" w:rsidRPr="009E2354">
              <w:rPr>
                <w:rFonts w:ascii="Times New Roman" w:hAnsi="Times New Roman"/>
                <w:b/>
                <w:sz w:val="28"/>
                <w:szCs w:val="28"/>
              </w:rPr>
              <w:t>Освітнє середовище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Постійний контроль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Зав.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з питань Інтернет-безпеки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виховних бес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>ід класними керівниками, вчител</w:t>
            </w:r>
            <w:r w:rsidR="007E321F">
              <w:rPr>
                <w:rFonts w:ascii="Times New Roman" w:hAnsi="Times New Roman"/>
                <w:sz w:val="24"/>
                <w:szCs w:val="24"/>
              </w:rPr>
              <w:t>ями-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предметниками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</w:t>
            </w:r>
            <w:r w:rsidR="00A045CA">
              <w:rPr>
                <w:rFonts w:ascii="Times New Roman" w:hAnsi="Times New Roman"/>
                <w:sz w:val="24"/>
                <w:szCs w:val="24"/>
              </w:rPr>
              <w:t>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на уроках інформатики  7 кл</w:t>
            </w:r>
            <w:r w:rsidR="007E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Адаптація першокласників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 адаптації першокласників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</w:t>
            </w:r>
            <w:r w:rsidR="00A045C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Адаптація учнів 5 класу до навчання у основній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школі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Педпгог-організатор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ГКК   у 9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класі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A045CA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widowControl w:val="0"/>
              <w:spacing w:before="516" w:line="249" w:lineRule="auto"/>
              <w:ind w:right="4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D34946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E22A3" w:rsidRPr="009E2354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    2-4 класах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звітів про відвідування за І 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виконання ІПР за І 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предметники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EB1A2A">
        <w:tc>
          <w:tcPr>
            <w:tcW w:w="1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D34946" w:rsidRDefault="00D34946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2A3" w:rsidRPr="009E2354" w:rsidRDefault="006E22A3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354">
              <w:rPr>
                <w:rFonts w:ascii="Times New Roman" w:hAnsi="Times New Roman"/>
                <w:b/>
                <w:sz w:val="28"/>
                <w:szCs w:val="28"/>
              </w:rPr>
              <w:t>Система оцінювання здобувачів освіти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компетентністного підходу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2A3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 ,ЗДНВР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Опрацювання аналізів контрольних робіт з української мови,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математики скла</w:t>
            </w:r>
            <w:r w:rsidR="00A045CA">
              <w:rPr>
                <w:rFonts w:ascii="Times New Roman" w:hAnsi="Times New Roman"/>
                <w:sz w:val="24"/>
                <w:szCs w:val="24"/>
              </w:rPr>
              <w:t>дання підсумкових наказів 4.9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Забезпечення самооціннювання та взаємооцінювання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Спостереження за навчальними заняттями з метою визначення, як  педагогічні  працівники забезпечують самооцінювання та взаємооцін</w:t>
            </w:r>
            <w:r w:rsidR="00A045CA">
              <w:rPr>
                <w:rFonts w:ascii="Times New Roman" w:hAnsi="Times New Roman"/>
                <w:sz w:val="24"/>
                <w:szCs w:val="24"/>
                <w:lang w:eastAsia="uk-UA"/>
              </w:rPr>
              <w:t>ювання здобувачів освіти 7 клас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2A" w:rsidRPr="009E2354" w:rsidTr="00EB1A2A">
        <w:trPr>
          <w:trHeight w:val="565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A2A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ГКК у 8 класі</w:t>
            </w:r>
          </w:p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A2A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rPr>
          <w:trHeight w:val="568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D34946" w:rsidRDefault="00D34946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2354" w:rsidRPr="009E2354" w:rsidRDefault="009E2354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354">
              <w:rPr>
                <w:rFonts w:ascii="Times New Roman" w:hAnsi="Times New Roman"/>
                <w:b/>
                <w:sz w:val="28"/>
                <w:szCs w:val="28"/>
              </w:rPr>
              <w:t>Педагогічна діяльність педагогічних працівників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>гування, уточнення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rPr>
          <w:trHeight w:val="568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9E2354" w:rsidRPr="009E2354" w:rsidRDefault="009E2354" w:rsidP="006E22A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Опрацювання аналізів контрольних робіт з української мови, математики скла</w:t>
            </w:r>
            <w:r w:rsidR="00A045CA">
              <w:rPr>
                <w:rFonts w:ascii="Times New Roman" w:hAnsi="Times New Roman"/>
                <w:sz w:val="24"/>
                <w:szCs w:val="24"/>
              </w:rPr>
              <w:t>дання підсумкових наказів 4.9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917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917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EB1A2A">
        <w:trPr>
          <w:trHeight w:val="568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9E2354" w:rsidRPr="009E2354" w:rsidRDefault="009E2354" w:rsidP="006E22A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Німецька мови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Інноваційна діяльність педагогічних працівників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Німецькак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ГКК у 8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 xml:space="preserve"> класі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1734A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17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Німецька мова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1734A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Розвиток інформаційної культури і комп’ютерної грамотності вчителів.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 вчителями суспільно-гуманітарних дисциплін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 заняттям </w:t>
            </w:r>
            <w:r w:rsidR="00A045CA">
              <w:rPr>
                <w:rFonts w:ascii="Times New Roman" w:hAnsi="Times New Roman"/>
                <w:sz w:val="24"/>
                <w:szCs w:val="24"/>
              </w:rPr>
              <w:t>з усіх навчальних предметів у 5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A045CA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ЗДНВР,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___</w:t>
            </w:r>
            <w:r w:rsidRPr="00D3494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E321F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Участь у с</w:t>
            </w:r>
            <w:r w:rsidR="0091734A"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мінарах, трені</w:t>
            </w:r>
            <w:r w:rsidR="0091734A"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E321F">
              <w:rPr>
                <w:rFonts w:ascii="Times New Roman" w:hAnsi="Times New Roman"/>
                <w:bCs/>
                <w:iCs/>
                <w:sz w:val="24"/>
                <w:szCs w:val="24"/>
              </w:rPr>
              <w:t>гах за графіком</w:t>
            </w:r>
          </w:p>
          <w:p w:rsidR="009E2354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  <w:p w:rsidR="009E2354" w:rsidRPr="009E2354" w:rsidRDefault="009E2354" w:rsidP="006E22A3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EB1A2A">
        <w:trPr>
          <w:trHeight w:val="632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1734A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</w:t>
            </w:r>
            <w:r w:rsidR="00A045CA">
              <w:rPr>
                <w:rFonts w:ascii="Times New Roman" w:hAnsi="Times New Roman"/>
                <w:sz w:val="24"/>
                <w:szCs w:val="24"/>
              </w:rPr>
              <w:t>няттями  у 6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 w:rsidR="00A045CA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22A3" w:rsidRPr="00D34946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Анкети учнів</w:t>
            </w:r>
          </w:p>
          <w:p w:rsidR="006E22A3" w:rsidRPr="00D34946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з питань академічної доброчесності 6,7,10 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</w:tcPr>
          <w:p w:rsidR="006E22A3" w:rsidRPr="009E2354" w:rsidRDefault="0091734A" w:rsidP="00672CC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34A">
              <w:rPr>
                <w:rFonts w:ascii="Times New Roman" w:hAnsi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CC0">
              <w:rPr>
                <w:rFonts w:ascii="Times New Roman" w:hAnsi="Times New Roman"/>
                <w:sz w:val="24"/>
                <w:szCs w:val="24"/>
              </w:rPr>
              <w:t>Р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еалізація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2A" w:rsidRPr="009E2354" w:rsidTr="001728D5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</w:t>
            </w:r>
            <w:r w:rsidR="00A045CA">
              <w:rPr>
                <w:rFonts w:ascii="Times New Roman" w:hAnsi="Times New Roman"/>
                <w:sz w:val="24"/>
                <w:szCs w:val="24"/>
              </w:rPr>
              <w:t>ань, умінь та навичок учнів 7-9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-х класів з  Історії України та Всесвітньої історії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2A" w:rsidRPr="009E2354" w:rsidTr="001728D5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гурткової роботи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rPr>
          <w:trHeight w:val="567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72CC0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 стану викладання спецкурсів та індивідуальних і групових занять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інклюзивного навчання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72CC0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DEEAF6" w:themeFill="accent1" w:themeFillTint="33"/>
          </w:tcPr>
          <w:p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881" w:type="dxa"/>
          </w:tcPr>
          <w:p w:rsidR="00BE04AD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засідань за підсумками діяльності з</w:t>
            </w:r>
            <w:r w:rsidR="00B07DF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07DF6" w:rsidP="00BE0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DEEAF6" w:themeFill="accent1" w:themeFillTint="33"/>
          </w:tcPr>
          <w:p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BE04AD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DEEAF6" w:themeFill="accent1" w:themeFillTint="33"/>
          </w:tcPr>
          <w:p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881" w:type="dxa"/>
          </w:tcPr>
          <w:p w:rsidR="00BE04AD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07DF6" w:rsidP="00BE0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Права та обов’язки учасників освітнього процесу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Педагогічний всеобуч «Права та обов’язки педагогічних працівників»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917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917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9E2354" w:rsidTr="00EB1A2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Бесіди з батьками учнів щодо антикорупційної політики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ЗДВР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3C8" w:rsidRPr="007E321F" w:rsidRDefault="005053C8" w:rsidP="005053C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E321F">
        <w:rPr>
          <w:rFonts w:ascii="Times New Roman" w:hAnsi="Times New Roman" w:cs="Times New Roman"/>
          <w:b/>
          <w:color w:val="C00000"/>
          <w:sz w:val="24"/>
          <w:szCs w:val="24"/>
        </w:rPr>
        <w:t>СІЧЕНЬ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1322"/>
        <w:gridCol w:w="4723"/>
        <w:gridCol w:w="5692"/>
        <w:gridCol w:w="2061"/>
        <w:gridCol w:w="1217"/>
      </w:tblGrid>
      <w:tr w:rsidR="005053C8" w:rsidRPr="009E2354" w:rsidTr="00090788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3C8" w:rsidRPr="006D5F4B" w:rsidRDefault="006D5F4B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D5F4B" w:rsidRPr="009E2354" w:rsidTr="000907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:rsidR="006D5F4B" w:rsidRPr="006D5F4B" w:rsidRDefault="006D5F4B" w:rsidP="006D5F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8"/>
                <w:szCs w:val="24"/>
              </w:rPr>
              <w:t>Освітнє  середовище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інст</w:t>
            </w:r>
            <w:r w:rsidR="00B07D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уктажів на початку ІІ семестру, щоденний контроль за дотриманням санітарно-гігієнічних вимог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захист персональних даних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згоди на обробку персональних даних  (класні керівники)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Безпека життєдіяльності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та вчителі</w:t>
            </w:r>
            <w:r w:rsidR="00B07DF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в,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виявлення чи обізнані  учасники освітнього процесу з вимогами охорони праці, безпеки життєдіяльності, пожежної безпеки, правилами поведінки в умовах  надзвичайних ситуацій і дотримуються їх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B07DF6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B07DF6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rPr>
          <w:trHeight w:val="5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Дитячий травматизм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6D5F4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запобігання всім видам дитячого травматизму. Проведення бесід та ГКК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B07DF6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6D5F4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8 кл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Адаптація п’ятикласників 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Обговорення питання на педагогічній раді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B07DF6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</w:t>
            </w:r>
            <w:r w:rsidR="006D5F4B"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Адаптація першокласників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особливостей адаптації першокласників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B07DF6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Вивчення роботи класних керівників 1-2 класу з питань превентивного виховання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B07D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«Протидія насильству та дискримінації»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 у 7-8 класах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6D5F4B">
            <w:pPr>
              <w:widowControl w:val="0"/>
              <w:rPr>
                <w:rFonts w:ascii="Times New Roman" w:eastAsia="Montserrat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 етичних  норм, повагу до гідності, прав і свобод людини</w:t>
            </w:r>
          </w:p>
          <w:p w:rsidR="006D5F4B" w:rsidRPr="009E2354" w:rsidRDefault="006D5F4B" w:rsidP="006D5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ГКК у 8-9 класах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B07DF6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реалізації універсального дизайну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Адаптувати навчальні приміщення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Завідуючі навчальними кабінетами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учнями з ООП</w:t>
            </w: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Оформлення документації щодо організації роботи  для дітей з особливими освітніми потребами. ІПР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команди-супроводу. Протоколи команди супроводу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Коригування розкладу корекційно-розвивальні заняття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09078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 асистенти вчителів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C8" w:rsidRPr="009E2354" w:rsidTr="000907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5053C8" w:rsidRPr="006D5F4B" w:rsidRDefault="009E2354" w:rsidP="006D5F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8"/>
                <w:szCs w:val="24"/>
              </w:rPr>
              <w:t>Система оцінювання здобувачів освіти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 компетентнісного підходу до навчання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система оцінювання в закладі освіти сприяє реалізації компетентнісного підходу до навчання </w:t>
            </w:r>
          </w:p>
          <w:p w:rsidR="005053C8" w:rsidRPr="00090788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в 4-х класах  </w:t>
            </w:r>
            <w:r w:rsidR="00B07DF6">
              <w:rPr>
                <w:rFonts w:ascii="Times New Roman" w:hAnsi="Times New Roman"/>
                <w:sz w:val="24"/>
                <w:szCs w:val="24"/>
              </w:rPr>
              <w:t>,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>на уроках природознавства у 5 кл</w:t>
            </w:r>
            <w:r w:rsidR="006D5F4B" w:rsidRPr="00090788">
              <w:rPr>
                <w:rFonts w:ascii="Times New Roman" w:hAnsi="Times New Roman"/>
                <w:sz w:val="24"/>
                <w:szCs w:val="24"/>
              </w:rPr>
              <w:t>.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5053C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sz w:val="24"/>
                <w:szCs w:val="24"/>
                <w:lang w:eastAsia="uk-UA"/>
              </w:rPr>
              <w:t>Аналіз результатів навчання здобувачів освіти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090788" w:rsidRDefault="00B07DF6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педагогіч</w:t>
            </w:r>
            <w:r w:rsidR="005053C8" w:rsidRPr="00090788">
              <w:rPr>
                <w:rFonts w:ascii="Times New Roman" w:hAnsi="Times New Roman"/>
                <w:sz w:val="24"/>
                <w:szCs w:val="24"/>
              </w:rPr>
              <w:t>ної ради за підсумками виконання навчальних програм за І семестр та аналіз результатів навчальної діяльності учнів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3C8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3C8" w:rsidRPr="009E2354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Відвідування навчальних занять з усіх навчальних предметів з метою вивчення впровадження системи форму</w:t>
            </w:r>
            <w:r w:rsidR="00B07DF6">
              <w:rPr>
                <w:rFonts w:ascii="Times New Roman" w:hAnsi="Times New Roman"/>
                <w:sz w:val="24"/>
                <w:szCs w:val="24"/>
              </w:rPr>
              <w:t>вального оцінювання у 5-ому класі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:rsidTr="00090788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6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6D5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3C8" w:rsidRPr="009E2354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53C8" w:rsidRPr="00090788" w:rsidRDefault="006D5F4B" w:rsidP="006D5F4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Ф</w:t>
            </w:r>
            <w:r w:rsidR="005053C8" w:rsidRPr="0009078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ормування у здобувачів освіти відповідальності за результати свого навчання, здатності до самооцінювання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Спостереження за навчальними заняттями у 5 класі з метою вивчення спрямованості системи оцінювання </w:t>
            </w:r>
            <w:r w:rsidRPr="00090788">
              <w:rPr>
                <w:rFonts w:ascii="Times New Roman" w:hAnsi="Times New Roman"/>
                <w:sz w:val="24"/>
                <w:szCs w:val="24"/>
              </w:rPr>
              <w:lastRenderedPageBreak/>
              <w:t>на формування у здобувачів освіти відповідальності за результати свого навчання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Директор, ЗДНВР,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:rsidTr="000907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Самооцінювання учасників освітнього процесу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Спостереження за проведенням навчальних занять у 5-х класах  з метою вивчення спрямованості системи оцінювання на формування у здобувачів освіти здатності до самооцінювання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B07DF6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</w:t>
            </w:r>
            <w:r w:rsidR="005053C8" w:rsidRPr="009E2354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:rsidTr="00090788">
        <w:trPr>
          <w:trHeight w:val="1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09078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Відвідув</w:t>
            </w:r>
            <w:r w:rsidR="00B07DF6">
              <w:rPr>
                <w:rFonts w:ascii="Times New Roman" w:hAnsi="Times New Roman"/>
                <w:sz w:val="24"/>
                <w:szCs w:val="24"/>
              </w:rPr>
              <w:t>ання ГКК у 9 класі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090788" w:rsidRDefault="005053C8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Перевірка ведення щоденників у 5-6 класах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B07D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B07D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6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6D5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hideMark/>
          </w:tcPr>
          <w:p w:rsidR="00090788" w:rsidRPr="006D5F4B" w:rsidRDefault="0009078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 педагогічних працівників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B07DF6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</w:t>
            </w:r>
            <w:r w:rsidR="00090788"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788">
              <w:rPr>
                <w:rFonts w:ascii="Times New Roman" w:hAnsi="Times New Roman"/>
                <w:sz w:val="24"/>
                <w:szCs w:val="24"/>
              </w:rPr>
              <w:t>д</w:t>
            </w:r>
            <w:r w:rsidR="00090788" w:rsidRPr="009E2354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B07DF6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B245A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Німецька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B245A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ІПР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Перевірка виконання ІПР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художньо-естетичного циклу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B245A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="00090788"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B245A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B245A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Німецька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B245A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ГКК «</w:t>
            </w:r>
            <w:r w:rsidRPr="00090788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Відвідування виховних годин у 1-4 класах  з метою вивчення, як педагоги сприяють</w:t>
            </w:r>
            <w:r w:rsidRPr="000907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B245A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ЗДНВР,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B245A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B245A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Німецька мова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B245A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Педагогічна майстерність педагогічних працівників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Семінар: «Інновації в навчанні – шляхи впровадження»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працівники. Обмін досвідом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Робота з дітьми з ООП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445FC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090788" w:rsidRPr="009E2354" w:rsidTr="00445FC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Ознайомлення із публікаціями вчителів, особливостями здійснення інноваційної діяльності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B245A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Іноземні мови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B245A3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Вчителі предметники,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Реалізація педагогіки 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>партнерства. Анкети батьків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Анкетування батьків з питань співпраці педагогічних працівників</w:t>
            </w:r>
            <w:r w:rsidRPr="0009078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</w:t>
            </w:r>
            <w:r w:rsidRPr="0009078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B245A3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Педагог-організатор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Симінар для молодих вчителів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Розвиток творчих здібностей учнів засобами ІКТ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B245A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</w:t>
            </w:r>
            <w:r w:rsidR="00090788"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EB1A2A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</w:t>
            </w:r>
            <w:r w:rsidRPr="0009078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симінарах, тренігах за графіком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Спостереженння за навчальними заняттями  у 5, 9-х класах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B245A3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ЗДНВР,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Анкетування вчителів з питань дотримання принципів академічної доброчесності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</w:tcPr>
          <w:p w:rsidR="00090788" w:rsidRDefault="00090788" w:rsidP="000907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90788" w:rsidRPr="00090788" w:rsidRDefault="00090788" w:rsidP="000907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8">
              <w:rPr>
                <w:rFonts w:ascii="Times New Roman" w:hAnsi="Times New Roman"/>
                <w:b/>
                <w:sz w:val="28"/>
                <w:szCs w:val="24"/>
              </w:rPr>
              <w:t>Управлінські процеси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90788" w:rsidRP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Планування роботи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Реалізація </w:t>
            </w:r>
            <w:r>
              <w:rPr>
                <w:rFonts w:ascii="Times New Roman" w:hAnsi="Times New Roman"/>
                <w:sz w:val="24"/>
                <w:szCs w:val="24"/>
              </w:rPr>
              <w:t>та виконання стратегії розвитку закладу. Виконанн робочого навчального плану, корективи.</w:t>
            </w:r>
          </w:p>
          <w:p w:rsidR="00090788" w:rsidRP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Складання графіка відпусток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Адміністрація </w:t>
            </w:r>
          </w:p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  <w:hideMark/>
          </w:tcPr>
          <w:p w:rsidR="00090788" w:rsidRPr="009E2354" w:rsidRDefault="00090788" w:rsidP="0009078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3 кл, укр.мова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5A3">
              <w:rPr>
                <w:rFonts w:ascii="Times New Roman" w:hAnsi="Times New Roman"/>
                <w:sz w:val="24"/>
                <w:szCs w:val="24"/>
              </w:rPr>
              <w:t xml:space="preserve"> – 8 кл, англійська мова – 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</w:t>
            </w:r>
            <w:r w:rsidR="00B245A3">
              <w:rPr>
                <w:rFonts w:ascii="Times New Roman" w:hAnsi="Times New Roman"/>
                <w:sz w:val="24"/>
                <w:szCs w:val="24"/>
              </w:rPr>
              <w:t>ань, умінь та навичок учнів 1-9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-х класів з англійської мови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B245A3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Робота з батьками 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Консультування батьків здобувачів освіти з метою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закладу освіти та взаємну довіру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B245A3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Редагування інформації щодо портфоліо педагогів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751" w:type="dxa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засідань за підсумками діяльності за місяць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090788" w:rsidRPr="009E2354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hideMark/>
          </w:tcPr>
          <w:p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Засідання батьківської ради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5751" w:type="dxa"/>
            <w:hideMark/>
          </w:tcPr>
          <w:p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Відзначення Дня Злуки, участь у Різдвяно- новорічних святах. КОЛЯДА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0907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9E2F3" w:themeFill="accent5" w:themeFillTint="33"/>
            <w:hideMark/>
          </w:tcPr>
          <w:p w:rsidR="00090788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751" w:type="dxa"/>
            <w:hideMark/>
          </w:tcPr>
          <w:p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354" w:rsidRPr="00445FC6" w:rsidRDefault="009E2354" w:rsidP="009E2354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445FC6">
        <w:rPr>
          <w:rFonts w:ascii="Times New Roman" w:hAnsi="Times New Roman" w:cs="Times New Roman"/>
          <w:b/>
          <w:caps/>
          <w:color w:val="C00000"/>
          <w:sz w:val="28"/>
          <w:szCs w:val="28"/>
        </w:rPr>
        <w:t xml:space="preserve">Лютий </w:t>
      </w:r>
    </w:p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1464"/>
        <w:gridCol w:w="3581"/>
        <w:gridCol w:w="6187"/>
        <w:gridCol w:w="2021"/>
        <w:gridCol w:w="1215"/>
      </w:tblGrid>
      <w:tr w:rsidR="009E2354" w:rsidRPr="009E2354" w:rsidTr="00445FC6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E2354" w:rsidRPr="00445FC6" w:rsidRDefault="00445FC6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9E2354" w:rsidRPr="009E2354" w:rsidTr="00445FC6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445FC6" w:rsidRDefault="009E2354" w:rsidP="00445FC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445FC6" w:rsidRPr="00445FC6" w:rsidRDefault="00445FC6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45FC6">
              <w:rPr>
                <w:rFonts w:ascii="Times New Roman" w:hAnsi="Times New Roman"/>
                <w:b/>
                <w:sz w:val="28"/>
                <w:szCs w:val="24"/>
              </w:rPr>
              <w:t>Освітнє середовище</w:t>
            </w:r>
          </w:p>
          <w:p w:rsidR="009E2354" w:rsidRPr="009E2354" w:rsidRDefault="009E2354" w:rsidP="00445FC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 санітарно-гігієнічних вимог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6187" w:type="dxa"/>
          </w:tcPr>
          <w:p w:rsidR="009E2354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6187" w:type="dxa"/>
          </w:tcPr>
          <w:p w:rsidR="009E2354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Щоденний контроль за якістю харчування. Контроль звіту про харчування </w:t>
            </w:r>
          </w:p>
          <w:p w:rsidR="00B02AF6" w:rsidRPr="009E2354" w:rsidRDefault="00B02AF6" w:rsidP="00445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дотриманням норм та порядку </w:t>
            </w:r>
            <w:r w:rsidRPr="00543050">
              <w:rPr>
                <w:rFonts w:ascii="Times New Roman" w:eastAsia="Times New Roman" w:hAnsi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Охорона праці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з питань охорони  праці  та здоров’я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B245A3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rPr>
          <w:trHeight w:val="561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Дитячий травматизм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445F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запобігання всім видам дитячого травматизму. Проведення бесід та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B245A3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445FC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8 кл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B245A3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Адаптація та інтеграція в освітній процес здобувачів освіти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та вчителів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445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445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FC6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9E2354" w:rsidRDefault="00B245A3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FC6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Тренінги з попередження булінгу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B245A3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Вивчення роботи класних керівників 3-4 класу з питань превентивного виховання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B245A3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поведінки. Звіти відвідування учнями  освітнього закладу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B245A3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C6" w:rsidRPr="009E2354" w:rsidTr="00445FC6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дітьми з ООП</w:t>
            </w:r>
          </w:p>
        </w:tc>
        <w:tc>
          <w:tcPr>
            <w:tcW w:w="6187" w:type="dxa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Профілактична робота з учнями закладу щодо толерантного ставлення до дітей з особливими освітніми потребами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B245A3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FC6" w:rsidRPr="009E2354" w:rsidTr="00445FC6"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Контроль за організацією роботи з дітьми з ос</w:t>
            </w:r>
            <w:r w:rsidR="00B245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обливими освітніми проблемами та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індивідуальною формою навчання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</w:tr>
      <w:tr w:rsidR="009E2354" w:rsidRPr="009E2354" w:rsidTr="001810BB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445FC6" w:rsidRDefault="00445FC6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445FC6" w:rsidRDefault="009E2354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8"/>
                <w:szCs w:val="24"/>
              </w:rPr>
              <w:t>Система оцінювання здобувачів освіти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Критерії оцінювання здобувачів освіти</w:t>
            </w:r>
          </w:p>
        </w:tc>
        <w:tc>
          <w:tcPr>
            <w:tcW w:w="6187" w:type="dxa"/>
          </w:tcPr>
          <w:p w:rsidR="009E2354" w:rsidRPr="009E2354" w:rsidRDefault="009E2354" w:rsidP="009E2354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Анкети учнів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Впровадження системи формувального оцінювання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9-х класах       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ЗДНВР,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445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9E2354" w:rsidRDefault="009E2354" w:rsidP="009E235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9E2354" w:rsidRPr="009E2354" w:rsidRDefault="00766B18" w:rsidP="00766B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Самооцінювання </w:t>
            </w:r>
            <w:r w:rsidR="009E2354" w:rsidRPr="009E2354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здобувачів освіти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9 класі з метою вивчення 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Директор, ЗДНВР,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rPr>
          <w:trHeight w:val="1416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B245A3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ГКК у 9 класі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ведення </w:t>
            </w:r>
            <w:r w:rsidR="004362A8">
              <w:rPr>
                <w:rFonts w:ascii="Times New Roman" w:hAnsi="Times New Roman"/>
                <w:sz w:val="24"/>
                <w:szCs w:val="24"/>
              </w:rPr>
              <w:t>щоденників у 8 класі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B245A3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6B18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766B18" w:rsidRDefault="00766B18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766B18" w:rsidRDefault="009E2354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B18">
              <w:rPr>
                <w:rFonts w:ascii="Times New Roman" w:hAnsi="Times New Roman"/>
                <w:b/>
                <w:sz w:val="28"/>
                <w:szCs w:val="24"/>
              </w:rPr>
              <w:t>Педагогічна діяльність  педагогічних</w:t>
            </w:r>
            <w:r w:rsidR="00766B18" w:rsidRPr="00766B18">
              <w:rPr>
                <w:rFonts w:ascii="Times New Roman" w:hAnsi="Times New Roman"/>
                <w:b/>
                <w:sz w:val="28"/>
                <w:szCs w:val="24"/>
              </w:rPr>
              <w:t xml:space="preserve"> працівників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ЗДНМР,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Фізична </w:t>
            </w:r>
            <w:r w:rsidRPr="00766B1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Німецька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методичними розробками вчителів Вчителів суспільно-гуманітарного циклу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766B18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E2354" w:rsidRPr="00766B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Фізична </w:t>
            </w:r>
            <w:r w:rsidRPr="00766B1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ЗДВР, 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 ЗДНМР)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766B18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виховних годин у 5-</w:t>
            </w:r>
            <w:r w:rsidR="004362A8">
              <w:rPr>
                <w:rFonts w:ascii="Times New Roman" w:hAnsi="Times New Roman"/>
                <w:sz w:val="24"/>
                <w:szCs w:val="24"/>
              </w:rPr>
              <w:t>ому класі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766B18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E2354" w:rsidRPr="00766B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Алгебра та геометрія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766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Фізична </w:t>
            </w:r>
            <w:r w:rsidRPr="00766B1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Німецька мова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766B18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Проведення уроків педагогічної майстерності вчителів, що атестуються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публікаціями вчителів, особливостями здійснення інноваційної діяльності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9E2354" w:rsidRPr="009E2354" w:rsidRDefault="009E2354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766B1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предметники, З</w:t>
            </w:r>
            <w:r w:rsidR="004362A8">
              <w:rPr>
                <w:rFonts w:ascii="Times New Roman" w:hAnsi="Times New Roman"/>
                <w:sz w:val="24"/>
                <w:szCs w:val="24"/>
              </w:rPr>
              <w:t>ДНВ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6B18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особистісного підходу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Семінар-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практикум для вчителів природничо-математичних дисциплін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6B18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 заняттям з усіх навчальних предметів 7-9 клас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9E2354" w:rsidRDefault="00766B18" w:rsidP="009E2354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</w:t>
            </w:r>
            <w:r w:rsidR="004362A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18" w:rsidRPr="009E2354" w:rsidRDefault="00766B18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Протягом місяця 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766B1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партнерства. Анкети учнів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  з питань співпраці педагогічних працівників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 здобувачами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</w:t>
            </w:r>
            <w:r w:rsidR="004362A8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EB1A2A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___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766B1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Участь у с</w:t>
            </w:r>
            <w:r w:rsidR="00766B1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мінарах, трені</w:t>
            </w:r>
            <w:r w:rsidR="00766B1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</w:t>
            </w:r>
            <w:r w:rsidRPr="009E235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гах за графіком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1810BB"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8-х класах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Директор, ЗДНВР,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766B18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766B18" w:rsidRDefault="00766B18" w:rsidP="00766B18">
            <w:pPr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766B18" w:rsidRDefault="00766B18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66B18">
              <w:rPr>
                <w:rFonts w:ascii="Times New Roman" w:hAnsi="Times New Roman"/>
                <w:b/>
                <w:sz w:val="28"/>
                <w:szCs w:val="24"/>
              </w:rPr>
              <w:t>Управлінські процеси</w:t>
            </w:r>
          </w:p>
          <w:p w:rsidR="009E2354" w:rsidRPr="00766B18" w:rsidRDefault="009E2354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9E2354" w:rsidRDefault="009E2354" w:rsidP="009E235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E2354" w:rsidRPr="009E2354" w:rsidRDefault="009E2354" w:rsidP="009E235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766B18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</w:t>
            </w:r>
            <w:r w:rsidR="004362A8">
              <w:rPr>
                <w:rFonts w:ascii="Times New Roman" w:hAnsi="Times New Roman"/>
                <w:sz w:val="24"/>
                <w:szCs w:val="24"/>
              </w:rPr>
              <w:t>ь та навичок учнів Біологія 7-9 кл</w:t>
            </w:r>
          </w:p>
          <w:p w:rsidR="009E2354" w:rsidRPr="009E2354" w:rsidRDefault="00B646F6" w:rsidP="00766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 5-6 кл.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освітньої діяльності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766B18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медико-психолого-педагогічного контролю за динамікою розвитку учнів 1-х класів з метою вирішення проблеми адаптації. Здійснення моніторингу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4362A8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ЗДНВ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8E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DEEAF6" w:themeFill="accent1" w:themeFillTint="33"/>
            <w:hideMark/>
          </w:tcPr>
          <w:p w:rsidR="00223F8E" w:rsidRPr="009E2354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6187" w:type="dxa"/>
            <w:hideMark/>
          </w:tcPr>
          <w:p w:rsidR="00223F8E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8E" w:rsidRPr="009E2354" w:rsidTr="00766B18"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DEEAF6" w:themeFill="accent1" w:themeFillTint="33"/>
            <w:hideMark/>
          </w:tcPr>
          <w:p w:rsidR="00223F8E" w:rsidRPr="009E2354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6187" w:type="dxa"/>
            <w:hideMark/>
          </w:tcPr>
          <w:p w:rsidR="00223F8E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</w:t>
            </w:r>
            <w:r w:rsidR="00B61411">
              <w:rPr>
                <w:rFonts w:ascii="Times New Roman" w:hAnsi="Times New Roman"/>
                <w:sz w:val="24"/>
                <w:szCs w:val="24"/>
              </w:rPr>
              <w:t xml:space="preserve"> та здобувачами освіти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щодо дотримання принципів академічної доброчесності.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керівники,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E2354" w:rsidRPr="009E2354" w:rsidRDefault="009E2354" w:rsidP="009E2354">
      <w:pPr>
        <w:rPr>
          <w:rFonts w:ascii="Times New Roman" w:hAnsi="Times New Roman" w:cs="Times New Roman"/>
          <w:sz w:val="24"/>
          <w:szCs w:val="24"/>
        </w:rPr>
      </w:pPr>
    </w:p>
    <w:p w:rsidR="009E2354" w:rsidRPr="009E2354" w:rsidRDefault="009E2354" w:rsidP="009E2354">
      <w:pPr>
        <w:rPr>
          <w:rFonts w:ascii="Times New Roman" w:hAnsi="Times New Roman" w:cs="Times New Roman"/>
          <w:sz w:val="24"/>
          <w:szCs w:val="24"/>
        </w:rPr>
      </w:pPr>
    </w:p>
    <w:p w:rsidR="001810BB" w:rsidRDefault="001810BB" w:rsidP="003F1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1BB9" w:rsidRPr="001810BB" w:rsidRDefault="003F1BB9" w:rsidP="003F1BB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10BB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БЕРЕЗЕНЬ</w:t>
      </w:r>
    </w:p>
    <w:tbl>
      <w:tblPr>
        <w:tblStyle w:val="a4"/>
        <w:tblW w:w="15364" w:type="dxa"/>
        <w:tblLook w:val="04A0" w:firstRow="1" w:lastRow="0" w:firstColumn="1" w:lastColumn="0" w:noHBand="0" w:noVBand="1"/>
      </w:tblPr>
      <w:tblGrid>
        <w:gridCol w:w="1396"/>
        <w:gridCol w:w="5358"/>
        <w:gridCol w:w="4964"/>
        <w:gridCol w:w="1966"/>
        <w:gridCol w:w="1680"/>
      </w:tblGrid>
      <w:tr w:rsidR="003F1BB9" w:rsidTr="00B84B50">
        <w:tc>
          <w:tcPr>
            <w:tcW w:w="1396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Напрям </w:t>
            </w:r>
          </w:p>
        </w:tc>
        <w:tc>
          <w:tcPr>
            <w:tcW w:w="5358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964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Види робіт </w:t>
            </w:r>
          </w:p>
        </w:tc>
        <w:tc>
          <w:tcPr>
            <w:tcW w:w="1966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680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 </w:t>
            </w:r>
          </w:p>
        </w:tc>
      </w:tr>
      <w:tr w:rsidR="003F1BB9" w:rsidTr="00B84B50">
        <w:tc>
          <w:tcPr>
            <w:tcW w:w="1396" w:type="dxa"/>
            <w:vMerge w:val="restart"/>
            <w:shd w:val="clear" w:color="auto" w:fill="F7CAAC" w:themeFill="accent2" w:themeFillTint="66"/>
            <w:textDirection w:val="btLr"/>
          </w:tcPr>
          <w:p w:rsidR="00B646F6" w:rsidRDefault="00B646F6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F1BB9" w:rsidRPr="00B646F6" w:rsidRDefault="00B646F6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6">
              <w:rPr>
                <w:rFonts w:ascii="Times New Roman" w:hAnsi="Times New Roman" w:cs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дотриманням санітарно-гігієнічних вимог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F1BB9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</w:rPr>
            </w:pPr>
            <w:r w:rsidRPr="00B646F6">
              <w:rPr>
                <w:rFonts w:ascii="Times New Roman" w:hAnsi="Times New Roman"/>
              </w:rPr>
              <w:t>Контроль використання миючих та дезінфікуючих засобів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F1BB9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Харчування учасників освітнього процесу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Щоденний контроль за якістю харчування. Контроль звіту про харчування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Класні журнали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проведення інструктажів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Охорона праці, пожежна безпека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протипожежної безпеки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Профілактика нещасних випадків. Дитячий травматизм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станом ведення журналів реєстрації нещасних випадків. Заходи щодо запобігання всім видам дитячого травматизму. Проведення бесід та ГКК</w:t>
            </w: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4362A8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Харчування здобувачів освіти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B64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Перегляд меню 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Щоденний контроль за якістю харчування</w:t>
            </w:r>
            <w:r>
              <w:rPr>
                <w:rFonts w:ascii="Times New Roman" w:hAnsi="Times New Roman"/>
                <w:sz w:val="24"/>
                <w:szCs w:val="24"/>
              </w:rPr>
              <w:t>. Підготовка звіту про харчування учасників освітнього процесу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4362A8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B646F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9-11 кл</w:t>
            </w:r>
            <w:r w:rsidR="00B646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646F6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Адаптація та інтеграція в освітній процес здобувачів освіти</w:t>
            </w:r>
          </w:p>
        </w:tc>
        <w:tc>
          <w:tcPr>
            <w:tcW w:w="4964" w:type="dxa"/>
          </w:tcPr>
          <w:p w:rsidR="00B646F6" w:rsidRPr="009E2354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Аналіз готовності</w:t>
            </w:r>
            <w:r w:rsidR="004362A8">
              <w:rPr>
                <w:rFonts w:ascii="Times New Roman" w:hAnsi="Times New Roman"/>
                <w:sz w:val="24"/>
                <w:szCs w:val="24"/>
              </w:rPr>
              <w:t xml:space="preserve"> учнів 9 класу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до завершення навчання в основній школі</w:t>
            </w:r>
            <w:r>
              <w:rPr>
                <w:rFonts w:ascii="Times New Roman" w:hAnsi="Times New Roman"/>
                <w:sz w:val="24"/>
                <w:szCs w:val="24"/>
              </w:rPr>
              <w:t>. Проведення нарад при директорі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4362A8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ЗДНВР,</w:t>
            </w:r>
            <w:r w:rsidR="00B646F6">
              <w:rPr>
                <w:rFonts w:ascii="Times New Roman" w:hAnsi="Times New Roman"/>
                <w:sz w:val="24"/>
                <w:szCs w:val="24"/>
              </w:rPr>
              <w:t xml:space="preserve"> класні керівники 9 класів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т.</w:t>
            </w:r>
          </w:p>
        </w:tc>
      </w:tr>
      <w:tr w:rsidR="00B646F6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84B5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т.</w:t>
            </w:r>
          </w:p>
        </w:tc>
      </w:tr>
      <w:tr w:rsidR="00B646F6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Тренінги з попередження булінгу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84B5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Превентивне виховання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Вивчення роботи класних керівників 3-4 класу з питань превентивного виховання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r w:rsidR="00B84B5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 Правила поведінки. Звіти відвідування учнями  освітнього закладу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B64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84B5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Робота з дітьми з ООП</w:t>
            </w: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Профілактична робота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84B5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30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301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6F6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04530C" w:rsidRDefault="00B646F6" w:rsidP="001E5352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r w:rsidRPr="0004530C">
              <w:rPr>
                <w:rFonts w:ascii="Times New Roman" w:hAnsi="Times New Roman"/>
                <w:sz w:val="24"/>
                <w:szCs w:val="24"/>
              </w:rPr>
              <w:t xml:space="preserve"> оцінювання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4530C">
              <w:rPr>
                <w:rFonts w:ascii="Times New Roman" w:hAnsi="Times New Roman"/>
                <w:sz w:val="24"/>
                <w:szCs w:val="24"/>
              </w:rPr>
              <w:t xml:space="preserve"> навчальних досягнень учнів в інклюзивному класі</w:t>
            </w:r>
          </w:p>
          <w:p w:rsidR="00B646F6" w:rsidRDefault="00B646F6" w:rsidP="001E535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646F6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</w:tr>
      <w:tr w:rsidR="00B646F6" w:rsidTr="00B84B50">
        <w:tc>
          <w:tcPr>
            <w:tcW w:w="1396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Pr="0004530C" w:rsidRDefault="00B646F6" w:rsidP="001E5352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 w:val="restart"/>
            <w:shd w:val="clear" w:color="auto" w:fill="C5E0B3" w:themeFill="accent6" w:themeFillTint="66"/>
            <w:textDirection w:val="btLr"/>
          </w:tcPr>
          <w:p w:rsidR="00930120" w:rsidRDefault="00930120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F1BB9" w:rsidRPr="00930120" w:rsidRDefault="00930120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120">
              <w:rPr>
                <w:rFonts w:ascii="Times New Roman" w:hAnsi="Times New Roman" w:cs="Times New Roman"/>
                <w:b/>
                <w:sz w:val="28"/>
                <w:szCs w:val="24"/>
              </w:rPr>
              <w:t>Система оцінювання здобувачів освіти</w:t>
            </w:r>
          </w:p>
          <w:p w:rsidR="003F1BB9" w:rsidRDefault="003F1BB9" w:rsidP="001E53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Критерії оцінювання здобувачів освіти.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930120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 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  <w:r w:rsidR="00B84B50">
              <w:rPr>
                <w:rFonts w:ascii="Times New Roman" w:hAnsi="Times New Roman"/>
                <w:sz w:val="24"/>
                <w:szCs w:val="24"/>
              </w:rPr>
              <w:t>,директор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 xml:space="preserve">Компетентнісний підхід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9E2354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навчальними заняттями у 9 класах з метою виявлення реалізації вчителями – предметниками компетентнісного підходу до навчання та оцінювання здобувачів освіти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Особливості оцінювання навчальних досягнень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анкетування учнів та батьків щодо справедливості оцінювання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30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301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:rsidTr="00B84B50">
        <w:tc>
          <w:tcPr>
            <w:tcW w:w="1396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301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Самооцінювання  здобувачів освіти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Спостережен</w:t>
            </w:r>
            <w:r w:rsidR="00B84B50">
              <w:rPr>
                <w:rFonts w:ascii="Times New Roman" w:hAnsi="Times New Roman"/>
                <w:sz w:val="24"/>
                <w:szCs w:val="24"/>
              </w:rPr>
              <w:t>ня за навчальними заняттями у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класі з метою вивчення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ЗД</w:t>
            </w:r>
            <w:r w:rsidR="00B84B50">
              <w:rPr>
                <w:rFonts w:ascii="Times New Roman" w:hAnsi="Times New Roman"/>
                <w:sz w:val="24"/>
                <w:szCs w:val="24"/>
              </w:rPr>
              <w:t xml:space="preserve">НВР,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B84B50">
        <w:tc>
          <w:tcPr>
            <w:tcW w:w="1396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3012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84B5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ГКК у  7</w:t>
            </w:r>
            <w:r w:rsidR="003F1BB9">
              <w:rPr>
                <w:rFonts w:ascii="Times New Roman" w:hAnsi="Times New Roman"/>
                <w:sz w:val="24"/>
                <w:szCs w:val="24"/>
              </w:rPr>
              <w:t xml:space="preserve"> класі </w:t>
            </w: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ведення щоденників у 7-9 класах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84B5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B84B5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0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301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:rsidTr="00B84B50">
        <w:tc>
          <w:tcPr>
            <w:tcW w:w="1396" w:type="dxa"/>
            <w:vMerge w:val="restart"/>
            <w:shd w:val="clear" w:color="auto" w:fill="FFE599" w:themeFill="accent4" w:themeFillTint="66"/>
            <w:textDirection w:val="btLr"/>
          </w:tcPr>
          <w:p w:rsidR="003F1BB9" w:rsidRPr="00930120" w:rsidRDefault="003F1BB9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2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="00930120" w:rsidRPr="00930120">
              <w:rPr>
                <w:rFonts w:ascii="Times New Roman" w:hAnsi="Times New Roman" w:cs="Times New Roman"/>
                <w:b/>
                <w:sz w:val="28"/>
                <w:szCs w:val="24"/>
              </w:rPr>
              <w:t>едагогічна діяльність педагогічних працівників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84B5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  <w:r w:rsidR="003F1B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B84B50" w:rsidP="00E51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Математика . Алгебра та геометрія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B84B50" w:rsidP="00E51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Англ  мова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  <w:lang w:val="en-US"/>
              </w:rPr>
              <w:t>Технології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B84B50" w:rsidP="00E51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B84B50" w:rsidP="00E51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виконанням ІПР 3</w:t>
            </w:r>
            <w:r w:rsidR="003F1BB9" w:rsidRPr="00E51D4E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Методичні розробки педагогічних працівників. Блоги, сайти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Ознайомлення із методичними розробками вчителів фізичного виховання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МО вчителів початкових класів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5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51D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1D4E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E51D4E" w:rsidRDefault="00E51D4E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51D4E" w:rsidRPr="00E51D4E" w:rsidRDefault="00E51D4E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Pr="00E51D4E" w:rsidRDefault="00E51D4E" w:rsidP="00E51D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  <w:p w:rsidR="00E51D4E" w:rsidRPr="00E51D4E" w:rsidRDefault="00E51D4E" w:rsidP="00E51D4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«Вибір форм і методів навчання, а також взаємодія вчителів-предметників – шлях до </w:t>
            </w:r>
            <w:r w:rsidRPr="00E51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оптимального навантаження та працездатності здобувачів освіти»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E51D4E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E51D4E" w:rsidRDefault="00E51D4E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51D4E" w:rsidRPr="00E51D4E" w:rsidRDefault="00E51D4E" w:rsidP="00E51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Pr="00E51D4E" w:rsidRDefault="00E51D4E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Робота атестаційної комісії згідно графіка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Default="00B84B5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E" w:rsidRDefault="00E51D4E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1" w:rsidRPr="00E51D4E" w:rsidRDefault="00B61411" w:rsidP="00E51D4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Українська мова та література, </w:t>
            </w: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3F1BB9" w:rsidRPr="00E51D4E" w:rsidRDefault="00B61411" w:rsidP="00E51D4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Зарубіжна література</w:t>
            </w:r>
            <w:r w:rsidRP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84B50" w:rsidP="001E535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Вчителі предметники,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61411" w:rsidP="001E535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  <w:r w:rsidR="003F1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="00E5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Реалізація особистісного підходу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 заняттям </w:t>
            </w:r>
            <w:r w:rsidR="00B84B50">
              <w:rPr>
                <w:rFonts w:ascii="Times New Roman" w:hAnsi="Times New Roman"/>
                <w:sz w:val="24"/>
                <w:szCs w:val="24"/>
              </w:rPr>
              <w:t>з усіх навчальних предметів у 5</w:t>
            </w:r>
            <w:r w:rsidRPr="00E51D4E">
              <w:rPr>
                <w:rFonts w:ascii="Times New Roman" w:hAnsi="Times New Roman"/>
                <w:sz w:val="24"/>
                <w:szCs w:val="24"/>
              </w:rPr>
              <w:t xml:space="preserve"> класі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84B50" w:rsidP="001E5352">
            <w:pPr>
              <w:tabs>
                <w:tab w:val="left" w:pos="12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ЗДНВР,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Протягом місяця </w:t>
            </w: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Реалізація педагогіки – партнерства.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Новини методичної літератури для молодих спеціалістів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84B5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2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62B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B1A2A">
            <w:pPr>
              <w:spacing w:line="25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Співробітництво з </w:t>
            </w:r>
            <w:r w:rsidR="00EB1A2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___</w:t>
            </w: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ОІППО, ВНЗ.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862B28">
            <w:pPr>
              <w:spacing w:line="252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Участь у с</w:t>
            </w:r>
            <w:r w:rsidR="00862B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е</w:t>
            </w: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мінарах, трені</w:t>
            </w:r>
            <w:r w:rsidR="00862B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н</w:t>
            </w:r>
            <w:r w:rsidRPr="00E51D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гах за графіком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B84B50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862B28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7-х , 9-х класах</w:t>
            </w:r>
          </w:p>
          <w:p w:rsidR="003F1BB9" w:rsidRPr="00E51D4E" w:rsidRDefault="00B84B50" w:rsidP="00862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Анкетування учнів 6,7,9 </w:t>
            </w:r>
            <w:r w:rsidR="003F1BB9" w:rsidRPr="00E51D4E">
              <w:rPr>
                <w:rFonts w:ascii="Times New Roman" w:hAnsi="Times New Roman"/>
                <w:sz w:val="24"/>
                <w:szCs w:val="24"/>
              </w:rPr>
              <w:t>класів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B84B5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ЗДНВР,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30120" w:rsidTr="00B84B50">
        <w:tc>
          <w:tcPr>
            <w:tcW w:w="1396" w:type="dxa"/>
            <w:vMerge w:val="restart"/>
            <w:shd w:val="clear" w:color="auto" w:fill="B4C6E7" w:themeFill="accent5" w:themeFillTint="66"/>
            <w:textDirection w:val="btLr"/>
          </w:tcPr>
          <w:p w:rsidR="00930120" w:rsidRDefault="00930120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120" w:rsidRPr="00742039" w:rsidRDefault="00930120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039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5358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862B28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F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B84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раїнська мова та література 5-9</w:t>
            </w:r>
            <w:r w:rsidRPr="007F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</w:t>
            </w:r>
            <w:r w:rsidR="00862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84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хімія 7-9</w:t>
            </w:r>
            <w:r w:rsidRPr="007F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</w:t>
            </w:r>
            <w:r w:rsidR="00862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</w:tcPr>
          <w:p w:rsidR="00930120" w:rsidRDefault="00B84B5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</w:tcPr>
          <w:p w:rsidR="00930120" w:rsidRDefault="00930120" w:rsidP="00BD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930120" w:rsidTr="00B84B50">
        <w:tc>
          <w:tcPr>
            <w:tcW w:w="1396" w:type="dxa"/>
            <w:vMerge/>
            <w:shd w:val="clear" w:color="auto" w:fill="B4C6E7" w:themeFill="accent5" w:themeFillTint="66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Моніторинг освітньої діяльності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862B28">
            <w:pPr>
              <w:ind w:left="34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Природознавство, алгебра та геометрія, українськ</w:t>
            </w:r>
            <w:r w:rsidR="00B84B50">
              <w:rPr>
                <w:rFonts w:ascii="Times New Roman" w:hAnsi="Times New Roman"/>
                <w:sz w:val="24"/>
                <w:szCs w:val="24"/>
              </w:rPr>
              <w:t>а мова, історія України 5,7,9</w:t>
            </w:r>
            <w:r w:rsidR="00862B28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66" w:type="dxa"/>
          </w:tcPr>
          <w:p w:rsidR="00930120" w:rsidRDefault="00B84B50" w:rsidP="00B8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680" w:type="dxa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B84B50">
        <w:tc>
          <w:tcPr>
            <w:tcW w:w="1396" w:type="dxa"/>
            <w:vMerge/>
            <w:shd w:val="clear" w:color="auto" w:fill="B4C6E7" w:themeFill="accent5" w:themeFillTint="66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1966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B84B50">
        <w:tc>
          <w:tcPr>
            <w:tcW w:w="1396" w:type="dxa"/>
            <w:vMerge/>
            <w:shd w:val="clear" w:color="auto" w:fill="B4C6E7" w:themeFill="accent5" w:themeFillTint="66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966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B84B50">
        <w:tc>
          <w:tcPr>
            <w:tcW w:w="1396" w:type="dxa"/>
            <w:vMerge/>
            <w:shd w:val="clear" w:color="auto" w:fill="B4C6E7" w:themeFill="accent5" w:themeFillTint="66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DEEAF6" w:themeFill="accent1" w:themeFillTint="33"/>
          </w:tcPr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964" w:type="dxa"/>
          </w:tcPr>
          <w:p w:rsidR="00930120" w:rsidRDefault="00930120" w:rsidP="0055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1966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680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B84B50">
        <w:tc>
          <w:tcPr>
            <w:tcW w:w="1396" w:type="dxa"/>
            <w:vMerge/>
            <w:shd w:val="clear" w:color="auto" w:fill="B4C6E7" w:themeFill="accent5" w:themeFillTint="66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DEEAF6" w:themeFill="accent1" w:themeFillTint="33"/>
          </w:tcPr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1966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Батьківська рада</w:t>
            </w:r>
          </w:p>
        </w:tc>
        <w:tc>
          <w:tcPr>
            <w:tcW w:w="1680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B84B50">
        <w:trPr>
          <w:trHeight w:val="58"/>
        </w:trPr>
        <w:tc>
          <w:tcPr>
            <w:tcW w:w="1396" w:type="dxa"/>
            <w:vMerge/>
            <w:shd w:val="clear" w:color="auto" w:fill="B4C6E7" w:themeFill="accent5" w:themeFillTint="66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DEEAF6" w:themeFill="accent1" w:themeFillTint="33"/>
          </w:tcPr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964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роботи з педагогічними працівниками щодо дотримання принципів академічної доброчесності в процесі підготовки матеріалів на конкурси та педагогічні виставки</w:t>
            </w:r>
          </w:p>
        </w:tc>
        <w:tc>
          <w:tcPr>
            <w:tcW w:w="1966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680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B28" w:rsidRDefault="00862B28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2B28" w:rsidRDefault="00862B28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</w:p>
    <w:p w:rsidR="00DF53AC" w:rsidRPr="00E03130" w:rsidRDefault="00DF53AC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E03130">
        <w:rPr>
          <w:rFonts w:ascii="Times New Roman" w:eastAsia="Calibri" w:hAnsi="Times New Roman" w:cs="Times New Roman"/>
          <w:b/>
          <w:color w:val="C00000"/>
          <w:sz w:val="28"/>
          <w:szCs w:val="28"/>
        </w:rPr>
        <w:lastRenderedPageBreak/>
        <w:t>КВІТЕНЬ</w:t>
      </w:r>
    </w:p>
    <w:tbl>
      <w:tblPr>
        <w:tblStyle w:val="101"/>
        <w:tblW w:w="15304" w:type="dxa"/>
        <w:tblLook w:val="04A0" w:firstRow="1" w:lastRow="0" w:firstColumn="1" w:lastColumn="0" w:noHBand="0" w:noVBand="1"/>
      </w:tblPr>
      <w:tblGrid>
        <w:gridCol w:w="1861"/>
        <w:gridCol w:w="3946"/>
        <w:gridCol w:w="5954"/>
        <w:gridCol w:w="1984"/>
        <w:gridCol w:w="1559"/>
      </w:tblGrid>
      <w:tr w:rsidR="00DF53AC" w:rsidRPr="00DF53AC" w:rsidTr="00E03130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BF7071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DF53AC" w:rsidRPr="00BF7071">
              <w:rPr>
                <w:rFonts w:ascii="Times New Roman" w:hAnsi="Times New Roman"/>
                <w:b/>
                <w:sz w:val="24"/>
                <w:szCs w:val="24"/>
              </w:rPr>
              <w:t>апрям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BF7071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Терміни виконання</w:t>
            </w:r>
          </w:p>
        </w:tc>
      </w:tr>
      <w:tr w:rsidR="00DF53AC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3AC" w:rsidRP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BF7071">
              <w:rPr>
                <w:rFonts w:ascii="Times New Roman" w:hAnsi="Times New Roman"/>
                <w:b/>
                <w:sz w:val="28"/>
                <w:szCs w:val="28"/>
              </w:rPr>
              <w:t>Освітнє середовище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Охорона праці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Проведення тижня охорони праці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Дитячий травматизм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Здійснення заходів щодо запобігання всім видам дитячого травматизму. Проведення бесід та ГКК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керівники,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Контроль за обліком здійснення харчування учасниками освітнього процесу</w:t>
            </w: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Перевірка обліку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BF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контролю безпечного вик</w:t>
            </w:r>
            <w:r w:rsidR="0055552C">
              <w:rPr>
                <w:rFonts w:ascii="Times New Roman" w:hAnsi="Times New Roman"/>
                <w:sz w:val="24"/>
                <w:szCs w:val="24"/>
              </w:rPr>
              <w:t>ористання мережі Інтернет у 8-9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Адаптація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BF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Готовність учнів 4 класу до навчання у школі ІІ ступеня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2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 w:rsidR="00BF7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Організація роботи з превентивного виховання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Відвідування ГКК  у 6 клас</w:t>
            </w:r>
            <w:r w:rsidR="0055552C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  <w:p w:rsidR="00B61411" w:rsidRPr="00DF53AC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:rsidR="00DF53AC" w:rsidRPr="00BF7071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8"/>
                <w:szCs w:val="48"/>
              </w:rPr>
              <w:t>Система оцінювання здобувачів освіти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правил та системи оцінювання здобувачів освіти 6,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8,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9,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Директор,  ЗДНВР, ЗДНМР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компетентністного підходу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DF53AC">
              <w:rPr>
                <w:rFonts w:ascii="Times New Roman" w:hAnsi="Times New Roman"/>
                <w:sz w:val="24"/>
                <w:szCs w:val="24"/>
                <w:lang w:eastAsia="uk-UA"/>
              </w:rPr>
              <w:t>система оцінювання в закладі освіти сприяє реалізації компетентнісного підходу до навчання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F53AC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– 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>3 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3AC" w:rsidRPr="00DF53AC" w:rsidRDefault="0055552C" w:rsidP="00BF7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 –8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BF7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</w:t>
            </w:r>
            <w:r w:rsidR="00BF7071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53AC" w:rsidRPr="00DF53AC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Свідоме ставлення до навчання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щоденників  9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 xml:space="preserve"> класу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Самооцінювання та взаємооцінювання учасників освітнього процесу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пр</w:t>
            </w:r>
            <w:r w:rsidR="0055552C">
              <w:rPr>
                <w:rFonts w:ascii="Times New Roman" w:hAnsi="Times New Roman"/>
                <w:sz w:val="24"/>
                <w:szCs w:val="24"/>
              </w:rPr>
              <w:t>оведенням навчальних занять у7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класі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3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 w:rsidR="00BF7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071" w:rsidRP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педагогічних працівників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Відвідування уроків з метою вивчення освітніх технологій спрямованих на формування ключових компетентностей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</w:t>
            </w:r>
            <w:r w:rsidR="00BF7071" w:rsidRPr="00DF53AC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</w:t>
            </w:r>
            <w:r w:rsidR="00BF7071" w:rsidRPr="00DF53AC"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ГКК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ГКК у1- 9</w:t>
            </w:r>
            <w:r w:rsidR="00BF7071" w:rsidRPr="00BF7071">
              <w:rPr>
                <w:rFonts w:ascii="Times New Roman" w:hAnsi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</w:t>
            </w:r>
            <w:r w:rsidR="005555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="0055552C">
              <w:rPr>
                <w:rFonts w:ascii="Times New Roman" w:hAnsi="Times New Roman"/>
                <w:sz w:val="24"/>
                <w:szCs w:val="24"/>
              </w:rPr>
              <w:t xml:space="preserve">ЗДНВР,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BF7071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Досвід роботи педагогічних працівників, педагогічна майстерність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Фронтальне відвідування уроків зі наступним аналізом з метою визначення рівня практичного розв’язання проблеми  розвитку комунікативних компетентностей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B838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</w:t>
            </w:r>
            <w:r w:rsidR="00B83810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мінар - практикум з питань реалізації особистісно-орієнтованого підходу  для вчителів початкових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5-х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ЗДНВР,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Анкети батьків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Анкетування  учнів з питань співпраці педагогічних працівників</w:t>
            </w:r>
            <w:r w:rsidRPr="00DF53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зворотнього  зв’язку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Проведення загальних батьківських зборів  «Заклад дошкільної освіти і НУШ: як прокласти місток»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F53AC" w:rsidRDefault="00BF7071" w:rsidP="00EB1A2A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Співробітництво з </w:t>
            </w:r>
            <w:r w:rsidR="00EB1A2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___</w:t>
            </w: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ОІППО, ВНЗ.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F53A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ab/>
              <w:t>Участь у симінарах, тренігах за графіком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BF7071" w:rsidRPr="00DF53AC" w:rsidRDefault="00BF7071" w:rsidP="00BF7071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BF7071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11 класі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55552C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ЗДНВР,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:rsidR="00DF53AC" w:rsidRPr="00BF7071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8"/>
                <w:szCs w:val="48"/>
              </w:rPr>
              <w:t>Управлінські процеси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F53AC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Планування роботи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1" w:rsidRDefault="00DF53AC" w:rsidP="00B61411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411">
              <w:rPr>
                <w:rFonts w:ascii="Times New Roman" w:hAnsi="Times New Roman"/>
                <w:sz w:val="24"/>
                <w:szCs w:val="24"/>
              </w:rPr>
              <w:t>Ре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алізація</w:t>
            </w:r>
            <w:r w:rsidR="00B61411" w:rsidRPr="00D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411">
              <w:rPr>
                <w:rFonts w:ascii="Times New Roman" w:hAnsi="Times New Roman"/>
                <w:sz w:val="24"/>
                <w:szCs w:val="24"/>
              </w:rPr>
              <w:t>стратегії</w:t>
            </w:r>
            <w:r w:rsidR="00B61411" w:rsidRPr="00DF53AC">
              <w:rPr>
                <w:rFonts w:ascii="Times New Roman" w:hAnsi="Times New Roman"/>
                <w:sz w:val="24"/>
                <w:szCs w:val="24"/>
              </w:rPr>
              <w:t xml:space="preserve"> розвитку навчального закладу</w:t>
            </w:r>
          </w:p>
          <w:p w:rsidR="00B61411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річного плану роботи</w:t>
            </w:r>
          </w:p>
          <w:p w:rsidR="00B61411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наказу про попереднє навантаження</w:t>
            </w:r>
          </w:p>
          <w:p w:rsidR="00DF53AC" w:rsidRPr="00DF53AC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Підготовка договорів із педагогічними працівниками, що отримують пенсію за віком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1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Директор,</w:t>
            </w:r>
          </w:p>
          <w:p w:rsidR="00DF53AC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>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54" w:type="dxa"/>
          </w:tcPr>
          <w:p w:rsidR="00DF53AC" w:rsidRPr="00BF7071" w:rsidRDefault="0055552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Укр мова</w:t>
            </w:r>
          </w:p>
        </w:tc>
        <w:tc>
          <w:tcPr>
            <w:tcW w:w="5954" w:type="dxa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954" w:type="dxa"/>
          </w:tcPr>
          <w:p w:rsidR="00DF53AC" w:rsidRPr="00BF7071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BF7071" w:rsidRDefault="00DF53AC" w:rsidP="00BF7071">
            <w:pPr>
              <w:spacing w:line="259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Перевірка стану викладання і рівня знань, умінь та навичок учнів 5-9-х класі</w:t>
            </w:r>
            <w:r w:rsidR="0055552C">
              <w:rPr>
                <w:rFonts w:ascii="Times New Roman" w:hAnsi="Times New Roman"/>
                <w:sz w:val="24"/>
                <w:szCs w:val="24"/>
              </w:rPr>
              <w:t xml:space="preserve">в з трудового навчання </w:t>
            </w:r>
          </w:p>
          <w:p w:rsidR="00DF53AC" w:rsidRPr="00BF7071" w:rsidRDefault="00DF53AC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Анкети батьків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BF7071" w:rsidRDefault="00DF53AC" w:rsidP="00BF7071">
            <w:pPr>
              <w:spacing w:line="237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Проведення анкетування  батьків з метою</w:t>
            </w:r>
            <w:r w:rsidRPr="00BF70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вивчення існування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DF53AC" w:rsidRPr="00BF7071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ЗДВР, 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Бесіди з батьками учнів щодо антикорупційної політики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2C7493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3284" w:rsidRDefault="00AB3284" w:rsidP="00AB3284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BF7071">
        <w:rPr>
          <w:rFonts w:ascii="Times New Roman" w:hAnsi="Times New Roman" w:cs="Times New Roman"/>
          <w:b/>
          <w:color w:val="C00000"/>
          <w:sz w:val="28"/>
        </w:rPr>
        <w:t>ТРАВЕНЬ</w:t>
      </w:r>
    </w:p>
    <w:p w:rsidR="00E03130" w:rsidRPr="00E03130" w:rsidRDefault="00E03130" w:rsidP="00AB3284">
      <w:pPr>
        <w:jc w:val="center"/>
        <w:rPr>
          <w:rFonts w:ascii="Times New Roman" w:hAnsi="Times New Roman" w:cs="Times New Roman"/>
          <w:b/>
          <w:color w:val="C00000"/>
          <w:sz w:val="1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088"/>
        <w:gridCol w:w="4719"/>
        <w:gridCol w:w="5954"/>
        <w:gridCol w:w="1984"/>
        <w:gridCol w:w="1559"/>
      </w:tblGrid>
      <w:tr w:rsidR="00AB3284" w:rsidTr="00E03130">
        <w:trPr>
          <w:trHeight w:val="584"/>
        </w:trPr>
        <w:tc>
          <w:tcPr>
            <w:tcW w:w="1088" w:type="dxa"/>
            <w:shd w:val="clear" w:color="auto" w:fill="DEEAF6" w:themeFill="accent1" w:themeFillTint="33"/>
          </w:tcPr>
          <w:p w:rsidR="00AB3284" w:rsidRPr="00E03130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Напрям</w:t>
            </w:r>
          </w:p>
        </w:tc>
        <w:tc>
          <w:tcPr>
            <w:tcW w:w="4719" w:type="dxa"/>
            <w:shd w:val="clear" w:color="auto" w:fill="DEEAF6" w:themeFill="accent1" w:themeFillTint="33"/>
          </w:tcPr>
          <w:p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B3284" w:rsidRPr="00E03130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E03130" w:rsidTr="00E03130">
        <w:trPr>
          <w:trHeight w:val="456"/>
        </w:trPr>
        <w:tc>
          <w:tcPr>
            <w:tcW w:w="1088" w:type="dxa"/>
            <w:vMerge w:val="restart"/>
            <w:shd w:val="clear" w:color="auto" w:fill="F7CAAC" w:themeFill="accent2" w:themeFillTint="66"/>
            <w:textDirection w:val="btLr"/>
          </w:tcPr>
          <w:p w:rsidR="00E03130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0" w:rsidRPr="00E03130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року.</w:t>
            </w:r>
          </w:p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ремонтних робіт в приміщені закладу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Завідуюча господарством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Замовлення </w:t>
            </w:r>
            <w:r w:rsidRPr="0060083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реалізації проєкту «Нова українська школа»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 гігієнічних вимог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Завідуюча господарством, зав. кабінетами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1984" w:type="dxa"/>
          </w:tcPr>
          <w:p w:rsidR="00E03130" w:rsidRDefault="002C7493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Техніка безпеки та охорона праці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журналом реєстрації інструктажів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заходів з пожежної безпеки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щодо профілактики різних видів захв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орювань.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Харчування учасників освітнього процесу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санітарно-гігієнічних вимог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приміщені шкільної їдальні та харчоблоку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Щодня 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543050" w:rsidRDefault="00E03130" w:rsidP="00E03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виконанням норм та  порядку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медична сестра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Щодня 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BE4D5" w:themeFill="accent2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 учасників освітнього процесу 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984" w:type="dxa"/>
          </w:tcPr>
          <w:p w:rsidR="00AB3284" w:rsidRDefault="002C7493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BE4D5" w:themeFill="accent2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Попередження насильства та запобігання дискримінації 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виховних бесід з попередження булінгу. Організація роботи з учнями з «групи ризику»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керівники, 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поведінки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 звіту про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учнями  освітнього закладу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Організація роботи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опередження пропусків навчальних занять здобувачами освіти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ЗДНВР, класні керівники,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1984" w:type="dxa"/>
          </w:tcPr>
          <w:p w:rsidR="00E03130" w:rsidRDefault="002C7493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з дітьми з ООП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підсумкової документації по роботі з дітьми з ООП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Асистенти вчителів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Засідання команди супроводу. Підготовка протоколу.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керівники, асистенти вчителів, психолог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 w:val="restart"/>
            <w:shd w:val="clear" w:color="auto" w:fill="C5E0B3" w:themeFill="accent6" w:themeFillTint="66"/>
            <w:textDirection w:val="btLr"/>
          </w:tcPr>
          <w:p w:rsidR="00AB3284" w:rsidRPr="00E03130" w:rsidRDefault="00E03130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>Система оцінювання здобувачів освіти</w:t>
            </w:r>
          </w:p>
        </w:tc>
        <w:tc>
          <w:tcPr>
            <w:tcW w:w="4719" w:type="dxa"/>
            <w:shd w:val="clear" w:color="auto" w:fill="E2EFD9" w:themeFill="accent6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компетентнісного підходу 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Спостереження за проведенням навчальних занять з української мови та літератури, алгебри та геометрії у 9 класах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ЗДНМР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E2EFD9" w:themeFill="accent6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результатів навчальної діяльності здобувачів освіти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педагогічної ради щодо результатів навчання здобувачів освіти за 2021-2022 н. р. Підготовка наказу.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E2EFD9" w:themeFill="accent6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наказів щодо аналізів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контрольних робіт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E2EFD9" w:themeFill="accent6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Справедливість системи оцінювання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здобувачів освіти щодо справедливості оцінювання навчальних досягнень вчителями-предметниками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 w:val="restart"/>
            <w:shd w:val="clear" w:color="auto" w:fill="FFE599" w:themeFill="accent4" w:themeFillTint="66"/>
            <w:textDirection w:val="btLr"/>
          </w:tcPr>
          <w:p w:rsidR="00AB3284" w:rsidRPr="00E03130" w:rsidRDefault="00AB3284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Педагогічна діяльність педагогічних працівників </w:t>
            </w: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 тематичні плани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за виконанням  календарно- тематичного плану. Підготовка інформації по виконанню програм з предметів 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вчителі- предметники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звітів по контрольних роботах</w:t>
            </w:r>
          </w:p>
        </w:tc>
        <w:tc>
          <w:tcPr>
            <w:tcW w:w="1984" w:type="dxa"/>
          </w:tcPr>
          <w:p w:rsidR="00AB3284" w:rsidRDefault="00184E7F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аїнської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5954" w:type="dxa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 ІКТ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Спостереження </w:t>
            </w:r>
            <w:r w:rsidR="002C7493">
              <w:rPr>
                <w:rFonts w:ascii="Times New Roman" w:eastAsia="Calibri" w:hAnsi="Times New Roman" w:cs="Times New Roman"/>
                <w:sz w:val="24"/>
                <w:szCs w:val="24"/>
              </w:rPr>
              <w:t>за навчальними заняттями у 4,9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984" w:type="dxa"/>
          </w:tcPr>
          <w:p w:rsidR="00AB3284" w:rsidRDefault="00184E7F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особистісно-орієнтованого підходу в освітньому процесі 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Спостере</w:t>
            </w:r>
            <w:r w:rsidR="002C7493">
              <w:rPr>
                <w:rFonts w:ascii="Times New Roman" w:eastAsia="Calibri" w:hAnsi="Times New Roman" w:cs="Times New Roman"/>
                <w:sz w:val="24"/>
                <w:szCs w:val="24"/>
              </w:rPr>
              <w:t>ження за навчальними заняттями 3,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984" w:type="dxa"/>
          </w:tcPr>
          <w:p w:rsidR="00AB3284" w:rsidRDefault="00184E7F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Співпраця між педагогічними працівниками та батьками здобувачів освіти 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Анкетування учнів </w:t>
            </w:r>
          </w:p>
        </w:tc>
        <w:tc>
          <w:tcPr>
            <w:tcW w:w="1984" w:type="dxa"/>
          </w:tcPr>
          <w:p w:rsidR="00AB3284" w:rsidRDefault="00184E7F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B3284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предметних тижнів </w:t>
            </w:r>
            <w:r w:rsidR="00E0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AB3284" w:rsidRDefault="00E03130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284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здоров’я</w:t>
            </w:r>
          </w:p>
          <w:p w:rsidR="00AB3284" w:rsidRPr="009E2354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Захист</w:t>
            </w:r>
            <w:r w:rsidR="00E0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4" w:rsidRPr="009E2354" w:rsidRDefault="00AB3284" w:rsidP="00E0313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тиждень травня</w:t>
            </w:r>
          </w:p>
        </w:tc>
        <w:tc>
          <w:tcPr>
            <w:tcW w:w="1984" w:type="dxa"/>
          </w:tcPr>
          <w:p w:rsidR="00AB3284" w:rsidRDefault="00184E7F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 w:val="restart"/>
            <w:shd w:val="clear" w:color="auto" w:fill="BDD6EE" w:themeFill="accent1" w:themeFillTint="66"/>
            <w:textDirection w:val="btLr"/>
          </w:tcPr>
          <w:p w:rsidR="00E03130" w:rsidRPr="00E03130" w:rsidRDefault="00E03130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>Управлінські процеси</w:t>
            </w:r>
          </w:p>
          <w:p w:rsidR="00E03130" w:rsidRPr="00E03130" w:rsidRDefault="00E03130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роботи закладу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Редагування стратегії розвитку закладу</w:t>
            </w:r>
          </w:p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 річного плану роботи закладу на новий навчальний рік</w:t>
            </w:r>
          </w:p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попереднього розподілу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навчальних досягнень 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директорських контрольних робіт у 5, 7, 9, 11 класах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вчителі- предметники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стану викладання предметів варіативної складової навчального плану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3C">
              <w:rPr>
                <w:rFonts w:ascii="Times New Roman" w:eastAsia="Calibri" w:hAnsi="Times New Roman" w:cs="Times New Roman"/>
                <w:sz w:val="24"/>
                <w:szCs w:val="24"/>
              </w:rPr>
              <w:t>Курси за вибором, індивідуально-групові заняття, факультативні секції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Заповнення вакансій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Залучення кваліфікованих педпрацівників по вакансіях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по підвищенню професійного рівня педагогів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педагогів у педагогічних виставках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Співпраця з ВНЗ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Організація роботи щодо співпраці з ВНЗ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Вручення грамот, подяк учням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ЗДНМР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Вручення подяк, грамот, почесних грамот педагогічним працівникам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професійних конкурсах конкурсах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ЗДНМР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курсової перепідготовки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курсової перепідготовки згідно графіка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планом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Батьківська рада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Відзначення Дня Пам’яті та примирення, участь у Дні вишиванки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доброчесності.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F9D" w:rsidRDefault="00D31F9D" w:rsidP="00D31F9D">
      <w:pPr>
        <w:rPr>
          <w:rFonts w:ascii="Times New Roman" w:eastAsia="Calibri" w:hAnsi="Times New Roman" w:cs="Times New Roman"/>
          <w:sz w:val="24"/>
          <w:szCs w:val="24"/>
        </w:rPr>
      </w:pPr>
    </w:p>
    <w:p w:rsidR="00C9726F" w:rsidRPr="00E03130" w:rsidRDefault="006E22A3" w:rsidP="004779F6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03130">
        <w:rPr>
          <w:rFonts w:ascii="Times New Roman" w:hAnsi="Times New Roman" w:cs="Times New Roman"/>
          <w:b/>
          <w:color w:val="C00000"/>
          <w:sz w:val="28"/>
          <w:szCs w:val="24"/>
        </w:rPr>
        <w:t>ДОДАТКИ</w:t>
      </w:r>
    </w:p>
    <w:p w:rsidR="00C9726F" w:rsidRPr="000442E8" w:rsidRDefault="00F93BCA" w:rsidP="00D31F9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42E8">
        <w:rPr>
          <w:rFonts w:ascii="Times New Roman" w:hAnsi="Times New Roman" w:cs="Times New Roman"/>
          <w:b/>
          <w:sz w:val="28"/>
          <w:szCs w:val="24"/>
        </w:rPr>
        <w:t>ПЕРСПЕКТИВНИЙ ПЛАН ВНУТРІШКІЛЬНОГО КОНТРОЛЮ</w:t>
      </w:r>
    </w:p>
    <w:p w:rsidR="00C9726F" w:rsidRPr="000442E8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0442E8">
        <w:rPr>
          <w:rFonts w:ascii="Times New Roman" w:eastAsia="Calibri" w:hAnsi="Times New Roman" w:cs="Times New Roman"/>
          <w:b/>
          <w:color w:val="00B050"/>
          <w:sz w:val="28"/>
          <w:szCs w:val="24"/>
        </w:rPr>
        <w:t>Напрям:   ОСВІТНЄ СЕРЕДОВИЩЕ</w:t>
      </w:r>
    </w:p>
    <w:tbl>
      <w:tblPr>
        <w:tblStyle w:val="66"/>
        <w:tblpPr w:leftFromText="180" w:rightFromText="180" w:vertAnchor="text" w:tblpY="1"/>
        <w:tblOverlap w:val="never"/>
        <w:tblW w:w="14702" w:type="dxa"/>
        <w:tblLook w:val="04A0" w:firstRow="1" w:lastRow="0" w:firstColumn="1" w:lastColumn="0" w:noHBand="0" w:noVBand="1"/>
      </w:tblPr>
      <w:tblGrid>
        <w:gridCol w:w="604"/>
        <w:gridCol w:w="1952"/>
        <w:gridCol w:w="1786"/>
        <w:gridCol w:w="35"/>
        <w:gridCol w:w="1751"/>
        <w:gridCol w:w="30"/>
        <w:gridCol w:w="1757"/>
        <w:gridCol w:w="25"/>
        <w:gridCol w:w="1761"/>
        <w:gridCol w:w="13"/>
        <w:gridCol w:w="1774"/>
        <w:gridCol w:w="1781"/>
        <w:gridCol w:w="1433"/>
      </w:tblGrid>
      <w:tr w:rsidR="00C9726F" w:rsidRPr="009E2354" w:rsidTr="000442E8">
        <w:trPr>
          <w:trHeight w:val="652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E13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E136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На виході</w:t>
            </w:r>
          </w:p>
        </w:tc>
      </w:tr>
      <w:tr w:rsidR="00C9726F" w:rsidRPr="009E2354" w:rsidTr="000442E8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9726F" w:rsidRPr="000442E8" w:rsidRDefault="00C9726F" w:rsidP="000442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8">
              <w:rPr>
                <w:rFonts w:ascii="Times New Roman" w:hAnsi="Times New Roman"/>
                <w:b/>
                <w:sz w:val="24"/>
                <w:szCs w:val="24"/>
              </w:rPr>
              <w:t>Подальші дії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04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Територія та приміщення закладу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приміщення до нового навчального року</w:t>
            </w:r>
          </w:p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приміщення до опалювального сезону</w:t>
            </w:r>
          </w:p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0442E8">
            <w:pPr>
              <w:spacing w:line="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Температурний режим у приміщенні школи;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температурного режиму по сезонах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0442E8">
            <w:pPr>
              <w:spacing w:line="13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9726F" w:rsidRPr="009E2354" w:rsidRDefault="00C9726F" w:rsidP="000442E8">
            <w:pPr>
              <w:spacing w:line="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Рівень освітлення</w:t>
            </w:r>
          </w:p>
          <w:p w:rsidR="00C9726F" w:rsidRPr="009E2354" w:rsidRDefault="00C9726F" w:rsidP="000442E8">
            <w:pPr>
              <w:spacing w:line="2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станом та якістю освітлення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Облаштування навчальних кабінетів та приміщень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навчальних приміщень до нового навчального року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Реконструкція внутрішніх туалетів, поточні ремонти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навчальних приміщень до нового навчального року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Місця для роботи та відпочинку педагогів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Облаштування місць відпочинку для педагогів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Облаштування місць відпочинку для педагогів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кабінетів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матеріально- технічної бази навчальних приміщень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матеріально- технічної бази навчальних приміщень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Виконання правил безпеки життєдіяльності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ведення </w:t>
            </w:r>
            <w:r w:rsidRPr="009E23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журналу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реєстрації інструктажів, класних журналів сторінки інструктажів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із здобувачами освіти щодо пропаганди здорового способу життя.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досліджень із питань обізнаності дітей щодо негативних чинників, які впливають на здоров’я.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шкільних та спортивних майданчиків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шкільних та спортивних майданчиків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листа звернення до засновника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харчування учнів та педагогів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Удосконалення меню, контроль якості харчування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приміщення їдальні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Капітальний ремонт харчоблоку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якістю харчування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4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Мережа Інтернет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Розробка правил поведінки в інтернеті, робота по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захисту персональн</w:t>
            </w:r>
            <w:r w:rsidR="00F93BCA" w:rsidRPr="009E2354">
              <w:rPr>
                <w:rFonts w:ascii="Times New Roman" w:hAnsi="Times New Roman"/>
                <w:sz w:val="24"/>
                <w:szCs w:val="24"/>
              </w:rPr>
              <w:t>их да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них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Організація системи інформаційної безпеки закладу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якісної дистанційної освіти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Сприяння оптимальному використанню ІКТ в навчальній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діяльності здобувачів освіти.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Створення умов для взаємодії учасників освітнього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процесу через єдиний інформаційний простір.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Наради 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F93BCA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Ем</w:t>
            </w:r>
            <w:r w:rsidR="00C9726F" w:rsidRPr="009E2354">
              <w:rPr>
                <w:rFonts w:ascii="Times New Roman" w:hAnsi="Times New Roman"/>
                <w:sz w:val="24"/>
                <w:szCs w:val="24"/>
              </w:rPr>
              <w:t>оційно-психологічне середовище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щодо попередження конфліктів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Тренінги щодо попередження булінгу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методичних заходів з метою розвитку комунікаційної культури та навичок ефективної комунікації педагогів.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Педагогічний всеобуч «Гармонійний розвиток особистості дитини у період дошкільного дитинства та старту шкільного життя – основа подальшого її успіху в умовах безперервної освіти впродовж дорослого життя»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Профілактичні бесіди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директорі, педради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учнями  освітнього закладу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відвідування.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відвідування.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відвідуванням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ради, наради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Доступність території та приміщення школи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Ремонтні роботи санвузлів, заходи щодо реалізації універсального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дизайну, облаштування ресурсної кімнати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Додаткові заходи щодо реалізації універсального дизайну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Капітальний ремонт харчоблоку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з модифікації та адаптації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Нарада при директорі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Лист -звернення до засновника</w:t>
            </w: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Круглий стіл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«Створення умов для навчання  дітей з особливими освітніми потребами»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Протоколи команди супроводу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засідання за планом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 команди супроводу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6F" w:rsidRPr="009E2354" w:rsidTr="00C9726F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Інформаційний простір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картотеки та медіатеки</w:t>
            </w:r>
          </w:p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матеріальної бази бібліотеки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6F" w:rsidRPr="009E2354" w:rsidRDefault="00C9726F" w:rsidP="00C9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2E8" w:rsidRDefault="000442E8" w:rsidP="000442E8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C9726F" w:rsidRPr="009E2354" w:rsidRDefault="00A452DC" w:rsidP="00184E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4"/>
        </w:rPr>
        <w:br w:type="page"/>
      </w:r>
    </w:p>
    <w:p w:rsidR="00C9726F" w:rsidRPr="009E2354" w:rsidRDefault="00C9726F" w:rsidP="00D31F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26F" w:rsidRPr="009E2354" w:rsidRDefault="00C9726F" w:rsidP="00C9726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53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538"/>
        <w:gridCol w:w="1134"/>
        <w:gridCol w:w="1021"/>
        <w:gridCol w:w="1105"/>
        <w:gridCol w:w="1021"/>
        <w:gridCol w:w="1106"/>
        <w:gridCol w:w="1134"/>
        <w:gridCol w:w="1134"/>
        <w:gridCol w:w="1134"/>
        <w:gridCol w:w="1134"/>
      </w:tblGrid>
      <w:tr w:rsidR="00E136B1" w:rsidRPr="009E2354" w:rsidTr="00E136B1">
        <w:trPr>
          <w:cantSplit/>
          <w:trHeight w:val="7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4000C3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-1008380</wp:posOffset>
                      </wp:positionV>
                      <wp:extent cx="8049260" cy="501650"/>
                      <wp:effectExtent l="0" t="0" r="8890" b="0"/>
                      <wp:wrapNone/>
                      <wp:docPr id="1" name="Округлений 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9260" cy="501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268" w:rsidRPr="0001058D" w:rsidRDefault="005D0268" w:rsidP="0001058D">
                                  <w:pPr>
                                    <w:shd w:val="clear" w:color="auto" w:fill="FBE4D5" w:themeFill="accent2" w:themeFillTint="33"/>
                                    <w:jc w:val="center"/>
                                    <w:rPr>
                                      <w:rFonts w:cstheme="minorHAnsi"/>
                                      <w:caps/>
                                      <w:color w:val="002060"/>
                                    </w:rPr>
                                  </w:pPr>
                                  <w:r w:rsidRPr="0001058D">
                                    <w:rPr>
                                      <w:rFonts w:ascii="Times New Roman" w:hAnsi="Times New Roman" w:cstheme="minorHAnsi"/>
                                      <w:b/>
                                      <w:caps/>
                                      <w:color w:val="002060"/>
                                      <w:sz w:val="24"/>
                                      <w:szCs w:val="24"/>
                                    </w:rPr>
                                    <w:t>Перспективний план контролю за станом викладання навчальних предметів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Округлений прямокутник 1" o:spid="_x0000_s1026" style="position:absolute;left:0;text-align:left;margin-left:26.95pt;margin-top:-79.4pt;width:633.8pt;height:3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ZIaAIAAI0EAAAOAAAAZHJzL2Uyb0RvYy54bWysVF1u1DAQfkfiDpbfaZLV7rZdNVtVLUVI&#10;BSoKB/DazsbgeIzt3Wx5QvQA3IBLICQof1fI3oiJky1b4AmRB2vG4/k8832eHByuKk2W0nkFJqfZ&#10;TkqJNByEMvOcPn92em+PEh+YEUyDkTm9lJ4eTu/eOajtRA6gBC2kIwhi/KS2OS1DsJMk8byUFfM7&#10;YKXBYAGuYgFdN0+EYzWiVzoZpOk4qcEJ64BL73H3pAvSacQvCsnDk6LwMhCdU6wtxNXFddauyfSA&#10;TeaO2VLxvgz2D1VUTBm89AbqhAVGFk79AVUp7sBDEXY4VAkUheIy9oDdZOlv3VyUzMrYC5Lj7Q1N&#10;/v/B8sfLc0eUQO0oMaxCiZr3zfX6zfqq+dB8aT4235pPzWfS/MCtd83X5jsGr9Zv4/Y1yVoCa+sn&#10;iHNhz11LgbdnwF96YuC4ZGYuj5yDupRMYNnxfHIroXU8ppJZ/QgE3s8WASKXq8JVLSCyRFZRsssb&#10;yeQqEI6be+lwfzBGZTnGRmk2HkVNEzbZZFvnwwMJFWmNnDpYGPEU30W8gi3PfIi6ib57Jl5QUlQa&#10;X8GSaZKNx+PdtklE7A+jtcGM7YJW4lRpHR03nx1rRzA1p6fx65P99jFtSJ3T/dFgFKu4FfPbEGn8&#10;/gYR+4ivt6X2vhHRDkzpzsYqtcGyN/R2MoXVbNUrNgNxiaw76GYCZxiNEtxrSmqch5z6VwvmJCX6&#10;oUHl9rPhsB2g6AxHuwN03HZkth1hhiNUTgMlnXkcuqFbWKfmJd6Uxc4NHKHahQotw22pXVW9g28+&#10;Et/PZztU23489esvMv0JAAD//wMAUEsDBBQABgAIAAAAIQBkp4/G3wAAAAwBAAAPAAAAZHJzL2Rv&#10;d25yZXYueG1sTI/BToQwEIbvJr5DMybedlt2gwJSNsZEr0bWg8dCRyDSKdsWFn16uyc9zsyXf76/&#10;PKxmZAs6P1iSkGwFMKTW6oE6Ce/H500GzAdFWo2WUMI3ejhU11elKrQ90xsudehYDCFfKAl9CFPB&#10;uW97NMpv7YQUb5/WGRXi6DqunTrHcDPynRB33KiB4odeTfjUY/tVz0ZCq8Us3MfymjdpqH+W+UT8&#10;5STl7c36+AAs4Br+YLjoR3WoolNjZ9KejRLSfR5JCZskzWKHC7HfJSmwJu7u8wx4VfL/JapfAAAA&#10;//8DAFBLAQItABQABgAIAAAAIQC2gziS/gAAAOEBAAATAAAAAAAAAAAAAAAAAAAAAABbQ29udGVu&#10;dF9UeXBlc10ueG1sUEsBAi0AFAAGAAgAAAAhADj9If/WAAAAlAEAAAsAAAAAAAAAAAAAAAAALwEA&#10;AF9yZWxzLy5yZWxzUEsBAi0AFAAGAAgAAAAhAHOShkhoAgAAjQQAAA4AAAAAAAAAAAAAAAAALgIA&#10;AGRycy9lMm9Eb2MueG1sUEsBAi0AFAAGAAgAAAAhAGSnj8bfAAAADAEAAA8AAAAAAAAAAAAAAAAA&#10;wgQAAGRycy9kb3ducmV2LnhtbFBLBQYAAAAABAAEAPMAAADOBQAAAAA=&#10;">
                      <v:textbox>
                        <w:txbxContent>
                          <w:p w:rsidR="005D0268" w:rsidRPr="0001058D" w:rsidRDefault="005D0268" w:rsidP="0001058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cstheme="minorHAnsi"/>
                                <w:caps/>
                                <w:color w:val="002060"/>
                              </w:rPr>
                            </w:pPr>
                            <w:r w:rsidRPr="0001058D">
                              <w:rPr>
                                <w:rFonts w:ascii="Times New Roman" w:hAnsi="Times New Roman" w:cstheme="minorHAnsi"/>
                                <w:b/>
                                <w:caps/>
                                <w:color w:val="002060"/>
                                <w:sz w:val="24"/>
                                <w:szCs w:val="24"/>
                              </w:rPr>
                              <w:t>Перспективний план контролю за станом викладання навчальних предметів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6B1" w:rsidRPr="009E2354" w:rsidTr="00E136B1">
        <w:trPr>
          <w:cantSplit/>
          <w:trHeight w:val="127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36B1" w:rsidRPr="009E2354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36B1" w:rsidRPr="009E2354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E136B1" w:rsidRPr="0001058D" w:rsidRDefault="00E136B1" w:rsidP="0001058D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E136B1" w:rsidRPr="0001058D" w:rsidRDefault="00E136B1" w:rsidP="00E136B1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010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E136B1" w:rsidRPr="009E2354" w:rsidTr="00E136B1">
        <w:trPr>
          <w:trHeight w:val="4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</w:t>
            </w:r>
            <w:r w:rsidR="0018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їнська  мова та література, 5-9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березень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3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 (німецька мова)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184E7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 література, 5-9</w:t>
            </w:r>
            <w:r w:rsidR="00E136B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3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184E7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 (англійська), 1-9</w:t>
            </w:r>
            <w:r w:rsidR="00E136B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Історія </w:t>
            </w:r>
            <w:r w:rsidR="0018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України, всесвітня історія, 7-9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 (Вступ до історії), 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України. Всесвітня історія (інтегрований курс), 6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правознавства,  9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184E7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Німецька мова 5-9 </w:t>
            </w:r>
            <w:r w:rsidR="00E136B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5-6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Алгебра, 7-9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Геометрія, 7-9</w:t>
            </w:r>
            <w:r w:rsidR="00E136B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</w:tr>
      <w:tr w:rsidR="00E136B1" w:rsidRPr="009E2354" w:rsidTr="00E136B1">
        <w:trPr>
          <w:trHeight w:val="16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 5-9</w:t>
            </w:r>
            <w:r w:rsidR="00E136B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3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Біологія, 7-9</w:t>
            </w:r>
            <w:r w:rsidR="00E136B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Географія, 6-9</w:t>
            </w:r>
            <w:r w:rsidR="00E136B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</w:tr>
      <w:tr w:rsidR="00E136B1" w:rsidRPr="009E2354" w:rsidTr="00E136B1">
        <w:trPr>
          <w:trHeight w:val="23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Природознавство, 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Фізика, 7-9</w:t>
            </w:r>
            <w:r w:rsidR="00E136B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1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Хімія, 7-9</w:t>
            </w:r>
            <w:r w:rsidR="00E136B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мистецтво, 5-7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 мистецтво, 5-7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Мистецтво, 8-9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34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навчання. 5-9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3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Основи здоров’я, 5-9 класи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культура, 5-9</w:t>
            </w:r>
            <w:r w:rsidR="00E136B1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культура, 1-4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Початкові класи, 1-4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жовтень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6B1" w:rsidRPr="009E2354" w:rsidTr="00E136B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за вибором, індивідуально-групові заняття, факультативні курси Гуртки, секції.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</w:tr>
      <w:tr w:rsidR="00E136B1" w:rsidRPr="009E2354" w:rsidTr="00E136B1">
        <w:trPr>
          <w:trHeight w:val="5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864F62" w:rsidP="00864F6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9E2354" w:rsidRDefault="00E136B1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  <w:p w:rsidR="00E136B1" w:rsidRPr="0025319F" w:rsidRDefault="00E136B1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</w:tr>
    </w:tbl>
    <w:p w:rsidR="00A452DC" w:rsidRDefault="00A452DC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br w:type="page"/>
      </w:r>
    </w:p>
    <w:p w:rsidR="00C7574F" w:rsidRPr="00312B4B" w:rsidRDefault="00C7574F" w:rsidP="00C7574F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312B4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НАРАДИ ПРИ ДИРЕКТОРОВІ ШКОЛИ</w:t>
      </w:r>
    </w:p>
    <w:p w:rsidR="00C7574F" w:rsidRPr="009E2354" w:rsidRDefault="00C7574F" w:rsidP="00C7574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54"/>
        <w:gridCol w:w="2173"/>
        <w:gridCol w:w="1842"/>
      </w:tblGrid>
      <w:tr w:rsidR="00C7574F" w:rsidRPr="009E2354" w:rsidTr="00A107BE">
        <w:trPr>
          <w:cantSplit/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keepNext/>
              <w:tabs>
                <w:tab w:val="left" w:pos="126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A107BE" w:rsidRPr="009E2354" w:rsidTr="00A107BE">
        <w:trPr>
          <w:cantSplit/>
          <w:trHeight w:val="53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Серпень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режим  роботи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3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хід підготовки до Свята Першого дзвоника та першого уроку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проходження медогляду працівниками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стан готовності школи до початку навчального року (акти прийомки школи)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організацію чергування по школі учителів та учнів в І семестрі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забезпечення учнів підручниками та навчальними посібниками, навчальними програмами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Звіт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8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закріплення класних кімнат, кабінетів за класами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1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розклад занять на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попередню мережу та контингент учнів школи на 20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7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11.Про тарифікацію педагогічних працівників 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8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Про підсумки оздоровлення учнів школи під час літніх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93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Про  виконання закону України «Про засади запобігання і протидії корупції» в організації навчально-виховного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Вересень</w:t>
            </w:r>
          </w:p>
          <w:p w:rsidR="00A107BE" w:rsidRP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харчування учнів школи та звільнення від оплати за харчування дітей пільгового контингенту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профорієнтаційної роботи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 підготовку до професійного свята – Дня вчителя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8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попередження дитячого травматизму під час організації освітнього процесу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9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складання графіків проведення контрольних, практичних та лабораторних робіт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28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стан відвідування учнями школи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7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звільнення учнів за станом здоров’я від занять з фізичної культури та трудового навчання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9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Про підсумки складання соціальних паспортів учнів класів та школи на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Жовтень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попередження дитячого травматизму в період осінніх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A107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роботу щодо попередження правопорушень та злочинності серед учнів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організацію та проведення осінніх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організацію проведення атестації педпрацівників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 організацію проходження курсів підвищення кваліфікації вчителями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призначення відповідального за збір бази даних на випускників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1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підготовки до олімпіад та конкурсів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6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стан організації роботи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Листопад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до роботи школи в зимовий період.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39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стан роботи  зі зверненнями громадян</w:t>
            </w:r>
          </w:p>
          <w:p w:rsidR="00A107BE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Грудень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навчальні досягнення учнів школи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 року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5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 стан виховної роботи в школі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 методичної роботи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5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роботу школи по застереженню від дитячого травматизму в період зимових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6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8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навчальних програм з навчальних предметів за І семестр 2021/2022 навчального року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ведення шкільної документації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Про стан  навчання учнів з ООП 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стан  роботи з дітьми пільгового контингенту.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126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Січень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 щорічну відпуст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працівників школи на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Графік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підсумки проведення І етапу та участь в ІІ і ІІІ етапах Всеукраїнських учнівських олімпіад із навчальних предметів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066CAB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збір і оформлення бази даних на учнів 9-х, 11-х класів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Інформація,  наказ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066CAB">
        <w:trPr>
          <w:cantSplit/>
          <w:trHeight w:val="28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 організацію навчання школи в системі цивільного захисту населення 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стан організації роботи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6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основних положень Закону України «Про захист персональних даних»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:rsidR="00A107BE" w:rsidRP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Лютий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 результати проведення Фестивалю педагогічної майстерності учителів школи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стан чергування учителів і учнів по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24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Березень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святкування 8 Березня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7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проведення весняних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попередження дитячого травматизму на період весняних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Квітень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ради профілактики школи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підготовку до ДПА та ЗНО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організоване закінчення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 та проведення ДПА для учнів 4,9, 11-х класів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1571C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виконання графіка курсів підвищення кваліфікації педагогічними працівниками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Вивчення 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готовність учнів 4 класу до навчання у школі ІІ ступеня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4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1571C1" w:rsidRDefault="001571C1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571C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Травень</w:t>
            </w: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оздоровлення учнів школи влітку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37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підсумки роботи з обдарованими дітьми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15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попередню тарифікацію педпрацівників на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підсумки навчальних досягнень учнів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6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виховної роботи в школі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підсумки методичної роботи в школі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виконання навчальних програм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52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підсумки роботи школи з попередження дитячого травматизму за 2021/2022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0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стан ведення шкільної документації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 стан роботи  зі зверненнями громадян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56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1571C1" w:rsidRDefault="001571C1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571C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Червень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попередній розподіл обов’язків між членами адміністрації школи на 2022/2023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2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 стан складання робочого навчального плану школи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3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виконання річного плану роботи школи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69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мережу класів та  контингент учнів   на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55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оформлення та облік документації на учнів 9-х, 11-х класів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76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навчання учнів з ОПП 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7574F" w:rsidRPr="009E2354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7574F" w:rsidRPr="00853F1E" w:rsidRDefault="00C7574F" w:rsidP="00C7574F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 w:rsidRPr="00853F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 xml:space="preserve">НАРАДИ  ПРИ ЗАСТУПНИКОВІ ДИРЕКТОРА ШКОЛИ </w:t>
      </w:r>
    </w:p>
    <w:p w:rsidR="00C7574F" w:rsidRPr="00853F1E" w:rsidRDefault="00C7574F" w:rsidP="00C7574F">
      <w:pPr>
        <w:keepNext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 w:rsidRPr="00853F1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 НАВЧАЛЬНО-ВИХОВНОЇ РОБОТИ</w:t>
      </w:r>
    </w:p>
    <w:p w:rsidR="00C7574F" w:rsidRPr="009E2354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6962"/>
        <w:gridCol w:w="1560"/>
        <w:gridCol w:w="2061"/>
        <w:gridCol w:w="1701"/>
      </w:tblGrid>
      <w:tr w:rsidR="00C7574F" w:rsidRPr="009E2354" w:rsidTr="00853F1E">
        <w:trPr>
          <w:cantSplit/>
          <w:trHeight w:val="426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853F1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853F1E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:rsidTr="00853F1E">
        <w:trPr>
          <w:cantSplit/>
          <w:trHeight w:val="74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Серпень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 методичні вимоги щодо ведення шкільної документації: класних журналів, поурочних планів, планів виховної роботи, особових справ учнів.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6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вимоги до календарно- тематичного планування.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0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 нормативно- орфографічний режим у школі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637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Жовтень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і проведення І етапу Всеукраїнських учнівських олімпіад із навчальних предметів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з графіком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239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підсумки перевірки ведення щоденників учнів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53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проведення предметних  тижнів з  трудового навчання, історії та правознавства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82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Листопад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перевірку щоденників учнів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37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підготовку до ІІ етапу  олімпіад</w:t>
            </w:r>
          </w:p>
          <w:p w:rsidR="00853F1E" w:rsidRPr="009E2354" w:rsidRDefault="00853F1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Довідка 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37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перевірки шкільної документації</w:t>
            </w:r>
          </w:p>
          <w:p w:rsidR="00990C3E" w:rsidRPr="009E2354" w:rsidRDefault="00990C3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80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Грудень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результати перевірки виконання графіка контрольних робіт, навчальних програм за І семестр поточного навчального 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50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Інформація керівників МО про роботу за І семестр поточного навчального 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27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результати перевірки щоденників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20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підсумки проведення І та ІІ туру конкурсу  олімпіад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12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результати  відвідування навчальних занять протягом І семестру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Звіт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397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9E2354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перевірку ведення класних журналів 1-11 класів за І семестр.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3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Січень</w:t>
            </w: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keepNext/>
              <w:tabs>
                <w:tab w:val="left" w:pos="1260"/>
              </w:tabs>
              <w:spacing w:after="0" w:line="240" w:lineRule="auto"/>
              <w:ind w:left="113" w:right="113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Результати роботи вчителів над індивідуальними методичними темами.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0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результати проведення предметного тижня з іноземної мови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7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участь учнів школи в ІІІ етапі Всеукраїнських учнівських олімпіад із навчальних предметів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55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Лютий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хід вивчення і узагальнення ефективного педагогічного досвіду вчителів, що атестуються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408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 результати проведення Фестивалю педагогічної майстерності  вчителів.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514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результати проведення предметного тижня з математики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267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Березень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результати роботи обдарованих дітей в МАН.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710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 результати перевірки зошитів учнів з української мови та літератури,  зарубіжної  літератури, математики та іноземної  мови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636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3E" w:rsidRPr="009E2354" w:rsidRDefault="00C7574F" w:rsidP="00853F1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 результати проведення предметних тижнів з української мови та літератури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710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Квітень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 результати проведення тижнів з хімії та біології, географії, фізики та астрономії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676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574F" w:rsidRPr="00853F1E" w:rsidRDefault="00C7574F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результати перевірки ведення учнями зошитів та дотримання єдиних орфографічних вимог.</w:t>
            </w:r>
          </w:p>
          <w:p w:rsidR="00990C3E" w:rsidRPr="009E2354" w:rsidRDefault="00990C3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85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853F1E">
        <w:trPr>
          <w:cantSplit/>
          <w:trHeight w:val="113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853F1E" w:rsidRDefault="00853F1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C7574F" w:rsidRPr="00853F1E" w:rsidRDefault="00C7574F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53F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Травень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853F1E" w:rsidP="00853F1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7574F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оформлення учителями-предметниками документації з  ДПА, додатків до свідоцтв, ведення книг видачі свідоцтв, Похвальних листів, особових справ, табелів успішності</w:t>
            </w:r>
          </w:p>
          <w:p w:rsidR="00853F1E" w:rsidRPr="009E2354" w:rsidRDefault="00853F1E" w:rsidP="00853F1E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C3E" w:rsidRPr="009E2354" w:rsidRDefault="00990C3E" w:rsidP="00990C3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853F1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Інструктаж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7574F" w:rsidRPr="009E2354" w:rsidRDefault="00C7574F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853F1E" w:rsidRDefault="00853F1E" w:rsidP="00C7574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00658" w:rsidRDefault="00500658" w:rsidP="003179C0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</w:p>
    <w:p w:rsidR="0025319F" w:rsidRPr="003179C0" w:rsidRDefault="0025319F" w:rsidP="003179C0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3179C0">
        <w:rPr>
          <w:rFonts w:ascii="Times New Roman" w:hAnsi="Times New Roman" w:cs="Times New Roman"/>
          <w:b/>
          <w:caps/>
          <w:color w:val="C00000"/>
          <w:sz w:val="28"/>
          <w:szCs w:val="28"/>
        </w:rPr>
        <w:t>Засідання педагогічних рад</w:t>
      </w:r>
    </w:p>
    <w:p w:rsidR="0025319F" w:rsidRPr="0025319F" w:rsidRDefault="0025319F" w:rsidP="00253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00C" w:rsidRPr="0085700C" w:rsidRDefault="00EA14D2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С</w:t>
      </w:r>
      <w:r w:rsidR="0085700C" w:rsidRPr="0085700C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ЕРПЕНЬ</w:t>
      </w:r>
    </w:p>
    <w:p w:rsidR="006830E5" w:rsidRPr="00805DB5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05DB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ПЕДРАДА </w:t>
      </w:r>
      <w:r w:rsidRPr="00805DB5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«ПІДСУМОК-ПЕРСПЕКТИВА»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5B9BD5"/>
          <w:sz w:val="24"/>
          <w:szCs w:val="24"/>
          <w:lang w:eastAsia="ru-RU"/>
        </w:rPr>
      </w:pPr>
    </w:p>
    <w:p w:rsidR="00B57461" w:rsidRDefault="00B57461" w:rsidP="00985609">
      <w:pPr>
        <w:pStyle w:val="a5"/>
        <w:keepNext/>
        <w:numPr>
          <w:ilvl w:val="0"/>
          <w:numId w:val="28"/>
        </w:numPr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ind w:left="0" w:firstLine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>Про підсумки роботи навчального закладу за 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 та завдання педагогічного колективу щодо підвищення якості освітнього процесу у 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57461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B57461" w:rsidRPr="00B57461" w:rsidRDefault="00B57461" w:rsidP="00B57461">
      <w:pPr>
        <w:pStyle w:val="a5"/>
        <w:keepNext/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5025"/>
        </w:tabs>
        <w:spacing w:after="75" w:line="255" w:lineRule="atLeast"/>
        <w:ind w:left="0"/>
        <w:jc w:val="right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</w:t>
      </w:r>
      <w:r w:rsidR="006830E5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830E5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830E5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830E5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:rsidR="006830E5" w:rsidRPr="00CD0F7C" w:rsidRDefault="006830E5" w:rsidP="00985609">
      <w:pPr>
        <w:pStyle w:val="a5"/>
        <w:keepNext/>
        <w:numPr>
          <w:ilvl w:val="0"/>
          <w:numId w:val="28"/>
        </w:numPr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ind w:left="0" w:firstLine="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погодження  річного плану роботи школи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 xml:space="preserve"> та освітньої програми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6830E5" w:rsidRDefault="006830E5" w:rsidP="00B5746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57461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  <w:r w:rsidR="00016E36">
        <w:rPr>
          <w:rFonts w:ascii="Times New Roman" w:eastAsia="Times New Roman" w:hAnsi="Times New Roman"/>
          <w:i/>
          <w:sz w:val="24"/>
          <w:szCs w:val="24"/>
          <w:lang w:eastAsia="ru-RU"/>
        </w:rPr>
        <w:t>, ЗДНМР</w:t>
      </w:r>
    </w:p>
    <w:p w:rsidR="00016E36" w:rsidRDefault="00016E36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 режим роботи навчального закладу у 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016E36" w:rsidRPr="00016E36" w:rsidRDefault="00016E36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:rsidR="006830E5" w:rsidRPr="00CD0F7C" w:rsidRDefault="00016E36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70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Про  особливості викладання навчальних предметів у 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6830E5" w:rsidRDefault="006830E5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016E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016E36" w:rsidRPr="00016E36">
        <w:rPr>
          <w:rFonts w:ascii="Times New Roman" w:eastAsia="Times New Roman" w:hAnsi="Times New Roman"/>
          <w:i/>
          <w:sz w:val="24"/>
          <w:szCs w:val="24"/>
          <w:lang w:eastAsia="ru-RU"/>
        </w:rPr>
        <w:t>Голови методичних об’єднань</w:t>
      </w:r>
    </w:p>
    <w:p w:rsidR="00016E36" w:rsidRPr="00016E36" w:rsidRDefault="00016E36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E5" w:rsidRDefault="006830E5" w:rsidP="00E97DDE">
      <w:pPr>
        <w:pStyle w:val="a5"/>
        <w:numPr>
          <w:ilvl w:val="0"/>
          <w:numId w:val="9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>Про оцінювання навчальних досягнень учнів 1-</w:t>
      </w:r>
      <w:r w:rsidR="00864F6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F0F2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класів у  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016E36" w:rsidRPr="00D90C95" w:rsidRDefault="00016E36" w:rsidP="00016E36">
      <w:pPr>
        <w:pStyle w:val="a5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  <w:r w:rsidR="00D90C9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голова методичного </w:t>
      </w:r>
    </w:p>
    <w:p w:rsidR="00016E36" w:rsidRDefault="006830E5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6830E5" w:rsidRPr="00016E36" w:rsidRDefault="00B57461" w:rsidP="00E97DDE">
      <w:pPr>
        <w:pStyle w:val="a5"/>
        <w:numPr>
          <w:ilvl w:val="0"/>
          <w:numId w:val="9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30E5" w:rsidRPr="00016E36">
        <w:rPr>
          <w:rFonts w:ascii="Times New Roman" w:eastAsia="Times New Roman" w:hAnsi="Times New Roman"/>
          <w:sz w:val="24"/>
          <w:szCs w:val="24"/>
          <w:lang w:eastAsia="ru-RU"/>
        </w:rPr>
        <w:t>Про організацію інклюзивного навчання з учнями школи у 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 w:rsidRPr="00016E3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30E5" w:rsidRPr="00016E36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6830E5" w:rsidRDefault="006830E5" w:rsidP="00B5746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B57461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85700C" w:rsidRPr="0085700C" w:rsidRDefault="0085700C" w:rsidP="00E97DDE">
      <w:pPr>
        <w:pStyle w:val="a5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85700C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про</w:t>
      </w:r>
      <w:r w:rsidR="005F0F25">
        <w:rPr>
          <w:rFonts w:ascii="Times New Roman" w:eastAsia="Times New Roman" w:hAnsi="Times New Roman"/>
          <w:sz w:val="24"/>
          <w:szCs w:val="24"/>
          <w:lang w:eastAsia="ru-RU"/>
        </w:rPr>
        <w:t>єкту соціального паспорту школи.</w:t>
      </w:r>
    </w:p>
    <w:p w:rsidR="0085700C" w:rsidRPr="0085700C" w:rsidRDefault="0085700C" w:rsidP="0085700C">
      <w:pPr>
        <w:pStyle w:val="a5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Соціальний педагог</w:t>
      </w:r>
    </w:p>
    <w:p w:rsidR="006830E5" w:rsidRPr="00016E36" w:rsidRDefault="006830E5" w:rsidP="00E97DDE">
      <w:pPr>
        <w:pStyle w:val="a5"/>
        <w:numPr>
          <w:ilvl w:val="0"/>
          <w:numId w:val="9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>Про  доцільність проведення навчальних екскурсій та навчальної практики у 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16E36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6830E5" w:rsidRPr="00B57461" w:rsidRDefault="006830E5" w:rsidP="00B5746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="00B57461" w:rsidRPr="00B57461"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</w:p>
    <w:p w:rsidR="00CD5D57" w:rsidRDefault="00CD5D57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85700C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85700C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ЖОВТЕНЬ</w:t>
      </w:r>
    </w:p>
    <w:p w:rsidR="006830E5" w:rsidRPr="0085700C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5700C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lastRenderedPageBreak/>
        <w:t>ПЕДРАДА-КОНСИЛІУМ</w:t>
      </w:r>
    </w:p>
    <w:p w:rsidR="007E33B2" w:rsidRDefault="006830E5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E33B2" w:rsidRPr="007E33B2">
        <w:t xml:space="preserve"> </w:t>
      </w:r>
      <w:r w:rsidR="007E33B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E33B2" w:rsidRPr="007E33B2">
        <w:rPr>
          <w:rFonts w:ascii="Times New Roman" w:eastAsia="Times New Roman" w:hAnsi="Times New Roman"/>
          <w:sz w:val="24"/>
          <w:szCs w:val="24"/>
          <w:lang w:eastAsia="ru-RU"/>
        </w:rPr>
        <w:t>Про адаптацію учнів 5-го класу та роботу педколективу з підвищення успішності та впровадження Державного стандарту базової і повної загальної середньої освіти.</w:t>
      </w:r>
    </w:p>
    <w:p w:rsidR="007E33B2" w:rsidRP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Класні керівники 5-х класів, вчителі-предметники, практичний психолог</w:t>
      </w:r>
    </w:p>
    <w:p w:rsid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   </w:t>
      </w:r>
      <w:r w:rsidRPr="007E33B2">
        <w:rPr>
          <w:rFonts w:ascii="Times New Roman" w:eastAsia="Times New Roman" w:hAnsi="Times New Roman"/>
          <w:sz w:val="24"/>
          <w:szCs w:val="24"/>
          <w:lang w:eastAsia="ru-RU"/>
        </w:rPr>
        <w:t>Про наступність початкової та основної школи. Стан. Проблеми. Перспективи (класно-узагальнюючий контроль 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вітнього процесу у 5-их класах).</w:t>
      </w:r>
    </w:p>
    <w:p w:rsidR="007E33B2" w:rsidRP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33B2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7E33B2" w:rsidRDefault="007E33B2" w:rsidP="007E33B2">
      <w:pPr>
        <w:pStyle w:val="a5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    </w:t>
      </w:r>
      <w:r w:rsidRPr="007E33B2">
        <w:rPr>
          <w:rFonts w:ascii="Times New Roman" w:eastAsia="Times New Roman" w:hAnsi="Times New Roman"/>
          <w:sz w:val="24"/>
          <w:szCs w:val="24"/>
          <w:lang w:eastAsia="ru-RU"/>
        </w:rPr>
        <w:t>Професійний розвиток вчителя та учня через організацію дистанційного</w:t>
      </w:r>
      <w:r w:rsidR="00A51E03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змішаного </w:t>
      </w:r>
      <w:r w:rsidRPr="007E33B2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навчання.</w:t>
      </w:r>
    </w:p>
    <w:p w:rsidR="007E33B2" w:rsidRPr="007E33B2" w:rsidRDefault="007E33B2" w:rsidP="007E33B2">
      <w:pPr>
        <w:pStyle w:val="a5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33B2">
        <w:rPr>
          <w:rFonts w:ascii="Times New Roman" w:eastAsia="Times New Roman" w:hAnsi="Times New Roman"/>
          <w:i/>
          <w:sz w:val="24"/>
          <w:szCs w:val="24"/>
          <w:lang w:eastAsia="ru-RU"/>
        </w:rPr>
        <w:t>ЗДН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 w:rsidRPr="007E33B2"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</w:p>
    <w:p w:rsid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</w:t>
      </w:r>
      <w:r w:rsidRPr="007E33B2">
        <w:rPr>
          <w:rFonts w:ascii="Times New Roman" w:eastAsia="Times New Roman" w:hAnsi="Times New Roman"/>
          <w:sz w:val="24"/>
          <w:szCs w:val="24"/>
          <w:lang w:eastAsia="ru-RU"/>
        </w:rPr>
        <w:t>Оцінка ефективності реалізації проблеми формування готовності сучасного педагога до впровадження інноваційних технологій в педагогічну практику.</w:t>
      </w:r>
    </w:p>
    <w:p w:rsidR="007E33B2" w:rsidRP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33B2"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6830E5" w:rsidRPr="00E920E3" w:rsidRDefault="00B47096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830E5" w:rsidRPr="00E920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830E5" w:rsidRPr="00E920E3">
        <w:rPr>
          <w:rFonts w:ascii="Times New Roman" w:eastAsia="Times New Roman" w:hAnsi="Times New Roman"/>
          <w:sz w:val="24"/>
          <w:szCs w:val="24"/>
          <w:lang w:eastAsia="ru-RU"/>
        </w:rPr>
        <w:t>Формування патріотичних та громадянських якостей, морально-етичних принципів особистості в умовах НУШ</w:t>
      </w:r>
      <w:r w:rsidR="00CD05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30E5" w:rsidRPr="00B47096" w:rsidRDefault="006830E5" w:rsidP="00B4709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20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B47096">
        <w:rPr>
          <w:rFonts w:ascii="Times New Roman" w:eastAsia="Times New Roman" w:hAnsi="Times New Roman"/>
          <w:i/>
          <w:sz w:val="24"/>
          <w:szCs w:val="24"/>
          <w:lang w:eastAsia="ru-RU"/>
        </w:rPr>
        <w:t>ЗДВР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color w:val="5B9BD5"/>
          <w:sz w:val="24"/>
          <w:szCs w:val="24"/>
          <w:lang w:eastAsia="ru-RU"/>
        </w:rPr>
        <w:t xml:space="preserve">                                                                   </w:t>
      </w:r>
    </w:p>
    <w:p w:rsidR="006830E5" w:rsidRPr="00CD0F7C" w:rsidRDefault="00B47096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B9BD5"/>
          <w:sz w:val="24"/>
          <w:szCs w:val="24"/>
          <w:lang w:eastAsia="ru-RU"/>
        </w:rPr>
        <w:t xml:space="preserve">   </w:t>
      </w:r>
    </w:p>
    <w:p w:rsidR="006D4246" w:rsidRPr="006D4246" w:rsidRDefault="006D4246" w:rsidP="006D424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6D4246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ГРУДЕНЬ</w:t>
      </w:r>
    </w:p>
    <w:p w:rsidR="006830E5" w:rsidRPr="006D4246" w:rsidRDefault="006830E5" w:rsidP="006D424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6D4246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:rsidR="00CD0543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0E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D0543" w:rsidRPr="00CD0543">
        <w:t xml:space="preserve"> </w:t>
      </w:r>
      <w:r w:rsidR="00CD0543" w:rsidRPr="00CD0543">
        <w:rPr>
          <w:rFonts w:ascii="Times New Roman" w:eastAsia="Times New Roman" w:hAnsi="Times New Roman"/>
          <w:sz w:val="24"/>
          <w:szCs w:val="24"/>
          <w:lang w:eastAsia="ru-RU"/>
        </w:rPr>
        <w:tab/>
        <w:t>Затвердження плану підвищення  кваліфікації педагогічних праці</w:t>
      </w:r>
      <w:r w:rsidR="00500658">
        <w:rPr>
          <w:rFonts w:ascii="Times New Roman" w:eastAsia="Times New Roman" w:hAnsi="Times New Roman"/>
          <w:sz w:val="24"/>
          <w:szCs w:val="24"/>
          <w:lang w:eastAsia="ru-RU"/>
        </w:rPr>
        <w:t>вників Джурківської гімназії</w:t>
      </w:r>
      <w:r w:rsidR="00CD0543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</w:t>
      </w:r>
      <w:r w:rsidR="00CD0543" w:rsidRPr="00CD0543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CD05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0543" w:rsidRPr="00CD0543" w:rsidRDefault="00CD0543" w:rsidP="00CD054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6830E5" w:rsidRPr="00CD0F7C" w:rsidRDefault="006830E5" w:rsidP="00CD054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0E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D05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920E3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500658">
        <w:rPr>
          <w:rFonts w:ascii="Times New Roman" w:eastAsia="Times New Roman" w:hAnsi="Times New Roman"/>
          <w:sz w:val="24"/>
          <w:szCs w:val="24"/>
          <w:lang w:eastAsia="ru-RU"/>
        </w:rPr>
        <w:t>о управління адаптацією учнів 5</w:t>
      </w:r>
      <w:r w:rsidRPr="00E920E3">
        <w:rPr>
          <w:rFonts w:ascii="Times New Roman" w:eastAsia="Times New Roman" w:hAnsi="Times New Roman"/>
          <w:sz w:val="24"/>
          <w:szCs w:val="24"/>
          <w:lang w:eastAsia="ru-RU"/>
        </w:rPr>
        <w:t xml:space="preserve">-го класу до навчання в школі </w:t>
      </w:r>
      <w:r w:rsidR="00500658">
        <w:rPr>
          <w:rFonts w:ascii="Times New Roman" w:eastAsia="Times New Roman" w:hAnsi="Times New Roman"/>
          <w:sz w:val="24"/>
          <w:szCs w:val="24"/>
          <w:lang w:eastAsia="ru-RU"/>
        </w:rPr>
        <w:t>ІІ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ступеня ( класно-узагальнюючий к</w:t>
      </w:r>
      <w:r w:rsidR="00500658">
        <w:rPr>
          <w:rFonts w:ascii="Times New Roman" w:eastAsia="Times New Roman" w:hAnsi="Times New Roman"/>
          <w:sz w:val="24"/>
          <w:szCs w:val="24"/>
          <w:lang w:eastAsia="ru-RU"/>
        </w:rPr>
        <w:t>онтроль освітнього процесу в 5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класі).</w:t>
      </w:r>
    </w:p>
    <w:p w:rsidR="006830E5" w:rsidRDefault="006830E5" w:rsidP="00CD054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 w:rsidR="00CD0543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CD0543" w:rsidRDefault="00CD0543" w:rsidP="00CD0543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     </w:t>
      </w:r>
      <w:r w:rsidRPr="00CD0543">
        <w:rPr>
          <w:rFonts w:ascii="Times New Roman" w:eastAsia="Times New Roman" w:hAnsi="Times New Roman" w:cs="Times New Roman"/>
          <w:sz w:val="24"/>
          <w:szCs w:val="24"/>
        </w:rPr>
        <w:t>Визначення пр</w:t>
      </w:r>
      <w:r w:rsidR="00500658">
        <w:rPr>
          <w:rFonts w:ascii="Times New Roman" w:eastAsia="Times New Roman" w:hAnsi="Times New Roman" w:cs="Times New Roman"/>
          <w:sz w:val="24"/>
          <w:szCs w:val="24"/>
        </w:rPr>
        <w:t>етендентів з числа учнів 9  класу</w:t>
      </w:r>
      <w:r w:rsidRPr="00CD0543">
        <w:rPr>
          <w:rFonts w:ascii="Times New Roman" w:eastAsia="Times New Roman" w:hAnsi="Times New Roman" w:cs="Times New Roman"/>
          <w:sz w:val="24"/>
          <w:szCs w:val="24"/>
        </w:rPr>
        <w:t xml:space="preserve"> на отримання </w:t>
      </w:r>
      <w:r w:rsidR="00500658">
        <w:rPr>
          <w:rFonts w:ascii="Times New Roman" w:eastAsia="Times New Roman" w:hAnsi="Times New Roman" w:cs="Times New Roman"/>
          <w:sz w:val="24"/>
          <w:szCs w:val="24"/>
        </w:rPr>
        <w:t xml:space="preserve">свідоцтв з відзнакою </w:t>
      </w:r>
      <w:r w:rsidRPr="00CD0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543" w:rsidRDefault="00500658" w:rsidP="00CD0543">
      <w:pPr>
        <w:spacing w:line="25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Класний керівник 9-ого класу</w:t>
      </w:r>
    </w:p>
    <w:p w:rsidR="00CD0543" w:rsidRPr="00CD0543" w:rsidRDefault="00CD0543" w:rsidP="00CD054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  </w:t>
      </w:r>
      <w:r w:rsidRPr="00CD0543">
        <w:rPr>
          <w:rFonts w:ascii="Times New Roman" w:eastAsia="Times New Roman" w:hAnsi="Times New Roman" w:cs="Times New Roman"/>
          <w:sz w:val="24"/>
          <w:szCs w:val="24"/>
        </w:rPr>
        <w:t>Впровадження державного стандарту базової середньої освіти.</w:t>
      </w:r>
    </w:p>
    <w:p w:rsidR="00CD0543" w:rsidRDefault="00CD0543" w:rsidP="00CD0543">
      <w:pPr>
        <w:spacing w:line="25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0543">
        <w:rPr>
          <w:rFonts w:ascii="Times New Roman" w:eastAsia="Times New Roman" w:hAnsi="Times New Roman" w:cs="Times New Roman"/>
          <w:i/>
          <w:sz w:val="24"/>
          <w:szCs w:val="24"/>
        </w:rPr>
        <w:t>Керівники методичних об’єднань</w:t>
      </w:r>
    </w:p>
    <w:p w:rsidR="00CD0543" w:rsidRDefault="00CD0543" w:rsidP="00CD054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54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027A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E4284" w:rsidRPr="00AE4284">
        <w:rPr>
          <w:rFonts w:ascii="Times New Roman" w:eastAsia="Times New Roman" w:hAnsi="Times New Roman" w:cs="Times New Roman"/>
          <w:sz w:val="24"/>
          <w:szCs w:val="24"/>
        </w:rPr>
        <w:t>Про роботу з дітьми, схильними до правопорушень. Реалізація комплексної програми попередження злочинності.</w:t>
      </w:r>
    </w:p>
    <w:p w:rsidR="00AE4284" w:rsidRPr="00AE4284" w:rsidRDefault="00AE4284" w:rsidP="00AE4284">
      <w:pPr>
        <w:spacing w:line="25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4284">
        <w:rPr>
          <w:rFonts w:ascii="Times New Roman" w:eastAsia="Times New Roman" w:hAnsi="Times New Roman" w:cs="Times New Roman"/>
          <w:i/>
          <w:sz w:val="24"/>
          <w:szCs w:val="24"/>
        </w:rPr>
        <w:t>ЗДВР</w:t>
      </w:r>
      <w:r w:rsidR="007E1F34">
        <w:rPr>
          <w:rFonts w:ascii="Times New Roman" w:eastAsia="Times New Roman" w:hAnsi="Times New Roman" w:cs="Times New Roman"/>
          <w:i/>
          <w:sz w:val="24"/>
          <w:szCs w:val="24"/>
        </w:rPr>
        <w:t>, соціальний педагог, практичний психолог</w:t>
      </w:r>
    </w:p>
    <w:p w:rsidR="00CD0543" w:rsidRPr="00CD0543" w:rsidRDefault="00CD0543" w:rsidP="00CD054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E5" w:rsidRPr="00CC0F40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</w:p>
    <w:p w:rsidR="00CD5D57" w:rsidRDefault="00CD5D57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CD5D57" w:rsidRDefault="00CD5D57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СІЧЕНЬ</w:t>
      </w:r>
    </w:p>
    <w:p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05DB5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«ПІДСУМОК-ПЕРСПЕКТИВА»</w:t>
      </w:r>
    </w:p>
    <w:p w:rsidR="003B0FD6" w:rsidRPr="003B0FD6" w:rsidRDefault="003B0FD6" w:rsidP="00985609">
      <w:pPr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Про результати моніторингу навчальних досягнень учнів за І семестр 202</w:t>
      </w:r>
      <w:r w:rsidR="00053572">
        <w:rPr>
          <w:rFonts w:ascii="Times New Roman" w:eastAsia="Calibri" w:hAnsi="Times New Roman" w:cs="Times New Roman"/>
          <w:sz w:val="24"/>
          <w:szCs w:val="24"/>
        </w:rPr>
        <w:t>3</w:t>
      </w:r>
      <w:r w:rsidRPr="003B0FD6">
        <w:rPr>
          <w:rFonts w:ascii="Times New Roman" w:eastAsia="Calibri" w:hAnsi="Times New Roman" w:cs="Times New Roman"/>
          <w:sz w:val="24"/>
          <w:szCs w:val="24"/>
        </w:rPr>
        <w:t>-202</w:t>
      </w:r>
      <w:r w:rsidR="00053572">
        <w:rPr>
          <w:rFonts w:ascii="Times New Roman" w:eastAsia="Calibri" w:hAnsi="Times New Roman" w:cs="Times New Roman"/>
          <w:sz w:val="24"/>
          <w:szCs w:val="24"/>
        </w:rPr>
        <w:t>4</w:t>
      </w:r>
      <w:r w:rsidRPr="003B0F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0FD6">
        <w:rPr>
          <w:rFonts w:ascii="Times New Roman" w:eastAsia="Calibri" w:hAnsi="Times New Roman" w:cs="Times New Roman"/>
          <w:sz w:val="24"/>
          <w:szCs w:val="24"/>
        </w:rPr>
        <w:t>н.</w:t>
      </w:r>
      <w:r w:rsidRPr="003B0F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0FD6">
        <w:rPr>
          <w:rFonts w:ascii="Times New Roman" w:eastAsia="Calibri" w:hAnsi="Times New Roman" w:cs="Times New Roman"/>
          <w:sz w:val="24"/>
          <w:szCs w:val="24"/>
        </w:rPr>
        <w:t xml:space="preserve">р.  Аналіз контрольних робіт. </w:t>
      </w:r>
    </w:p>
    <w:p w:rsidR="003B0FD6" w:rsidRPr="003B0FD6" w:rsidRDefault="003B0FD6" w:rsidP="003B0FD6">
      <w:pPr>
        <w:ind w:left="36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B0FD6">
        <w:rPr>
          <w:rFonts w:ascii="Times New Roman" w:eastAsia="Calibri" w:hAnsi="Times New Roman" w:cs="Times New Roman"/>
          <w:i/>
          <w:sz w:val="24"/>
          <w:szCs w:val="24"/>
        </w:rPr>
        <w:t>ЗДНВР</w:t>
      </w:r>
    </w:p>
    <w:p w:rsidR="003B0FD6" w:rsidRPr="003B0FD6" w:rsidRDefault="003B0FD6" w:rsidP="00985609">
      <w:pPr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Про підсумки проведення І (шкільного) та ІІ (районного) етапів Всеукраїнських учнівських олімпіад з навчальних предметів та про підсумки участі у І етапі Всеукраїнського конкурсу-захисту науково-дослідницьких робіт учнів-членів Малої академії наук України у 202</w:t>
      </w:r>
      <w:r w:rsidR="00053572">
        <w:rPr>
          <w:rFonts w:ascii="Times New Roman" w:eastAsia="Calibri" w:hAnsi="Times New Roman" w:cs="Times New Roman"/>
          <w:sz w:val="24"/>
          <w:szCs w:val="24"/>
        </w:rPr>
        <w:t>3</w:t>
      </w:r>
      <w:r w:rsidRPr="003B0FD6">
        <w:rPr>
          <w:rFonts w:ascii="Times New Roman" w:eastAsia="Calibri" w:hAnsi="Times New Roman" w:cs="Times New Roman"/>
          <w:sz w:val="24"/>
          <w:szCs w:val="24"/>
        </w:rPr>
        <w:t>-202</w:t>
      </w:r>
      <w:r w:rsidR="00053572">
        <w:rPr>
          <w:rFonts w:ascii="Times New Roman" w:eastAsia="Calibri" w:hAnsi="Times New Roman" w:cs="Times New Roman"/>
          <w:sz w:val="24"/>
          <w:szCs w:val="24"/>
        </w:rPr>
        <w:t>4</w:t>
      </w:r>
      <w:r w:rsidR="007F0A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0FD6">
        <w:rPr>
          <w:rFonts w:ascii="Times New Roman" w:eastAsia="Calibri" w:hAnsi="Times New Roman" w:cs="Times New Roman"/>
          <w:sz w:val="24"/>
          <w:szCs w:val="24"/>
        </w:rPr>
        <w:t>навчальному році.</w:t>
      </w:r>
    </w:p>
    <w:p w:rsidR="003B0FD6" w:rsidRPr="003B0FD6" w:rsidRDefault="003B0FD6" w:rsidP="003B0FD6">
      <w:pPr>
        <w:ind w:left="36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B0FD6">
        <w:rPr>
          <w:rFonts w:ascii="Times New Roman" w:eastAsia="Calibri" w:hAnsi="Times New Roman" w:cs="Times New Roman"/>
          <w:i/>
          <w:sz w:val="24"/>
          <w:szCs w:val="24"/>
        </w:rPr>
        <w:t>ЗДНМР</w:t>
      </w:r>
    </w:p>
    <w:p w:rsidR="003B0FD6" w:rsidRPr="003B0FD6" w:rsidRDefault="003B0FD6" w:rsidP="00985609">
      <w:pPr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Підсумки вивчення роботи предметних кафедр та методичних об’єднань.</w:t>
      </w:r>
    </w:p>
    <w:p w:rsidR="003B0FD6" w:rsidRDefault="003B0FD6" w:rsidP="003B0FD6">
      <w:pPr>
        <w:ind w:left="36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B0FD6">
        <w:rPr>
          <w:rFonts w:ascii="Times New Roman" w:eastAsia="Calibri" w:hAnsi="Times New Roman" w:cs="Times New Roman"/>
          <w:i/>
          <w:sz w:val="24"/>
          <w:szCs w:val="24"/>
        </w:rPr>
        <w:t>Керівники предметних кафедр та методичних об’єднань</w:t>
      </w:r>
    </w:p>
    <w:p w:rsidR="003B0FD6" w:rsidRDefault="003B0FD6" w:rsidP="00985609">
      <w:pPr>
        <w:pStyle w:val="a5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Стимулювання позитивного ставлення до навчання, створення умов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ефективної мотивації на уроках</w:t>
      </w:r>
      <w:r w:rsidRPr="003B0F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0FD6" w:rsidRPr="003B0FD6" w:rsidRDefault="003B0FD6" w:rsidP="003B0FD6">
      <w:pPr>
        <w:pStyle w:val="a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ЗДНМР</w:t>
      </w:r>
    </w:p>
    <w:p w:rsidR="003B0FD6" w:rsidRDefault="003B0FD6" w:rsidP="00985609">
      <w:pPr>
        <w:pStyle w:val="a5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Підсумки відвідування учнями школи за І семестр.</w:t>
      </w:r>
    </w:p>
    <w:p w:rsidR="003B0FD6" w:rsidRPr="003B0FD6" w:rsidRDefault="003B0FD6" w:rsidP="003B0FD6">
      <w:pPr>
        <w:pStyle w:val="a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B0FD6">
        <w:rPr>
          <w:rFonts w:ascii="Times New Roman" w:eastAsia="Calibri" w:hAnsi="Times New Roman" w:cs="Times New Roman"/>
          <w:i/>
          <w:sz w:val="24"/>
          <w:szCs w:val="24"/>
        </w:rPr>
        <w:t>ЗДНВР</w:t>
      </w:r>
    </w:p>
    <w:p w:rsidR="003B0FD6" w:rsidRDefault="003B0FD6" w:rsidP="00985609">
      <w:pPr>
        <w:pStyle w:val="a5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 xml:space="preserve">Охорона життя та зміцнення здоров’я здобувачів освіти та працівників в умовах пандемії. </w:t>
      </w:r>
    </w:p>
    <w:p w:rsidR="003B0FD6" w:rsidRPr="003B0FD6" w:rsidRDefault="003B0FD6" w:rsidP="003B0FD6">
      <w:pPr>
        <w:pStyle w:val="a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Вчитель основ здоров’я, медична сестра</w:t>
      </w:r>
    </w:p>
    <w:p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CC0F40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C0F4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ЛЮТИЙ</w:t>
      </w:r>
    </w:p>
    <w:p w:rsidR="006830E5" w:rsidRPr="00CC0F40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C0F4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ПЕДРАДА</w:t>
      </w:r>
      <w:r w:rsidRPr="00CC0F40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СЕМІНАР-ПРАКТИКУМ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</w:p>
    <w:p w:rsidR="006830E5" w:rsidRPr="00CD0F7C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CC0F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CD0F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 стан роботи педагогічного колективу школи над </w:t>
      </w:r>
      <w:r w:rsidR="00CC0F40">
        <w:rPr>
          <w:rFonts w:ascii="Times New Roman" w:eastAsia="Times New Roman" w:hAnsi="Times New Roman"/>
          <w:bCs/>
          <w:sz w:val="24"/>
          <w:szCs w:val="24"/>
          <w:lang w:eastAsia="ru-RU"/>
        </w:rPr>
        <w:t>проблемою</w:t>
      </w:r>
      <w:r w:rsidRPr="00CD0F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CC0F40" w:rsidRPr="00CC0F40">
        <w:rPr>
          <w:rFonts w:ascii="Times New Roman" w:eastAsia="Times New Roman" w:hAnsi="Times New Roman"/>
          <w:bCs/>
          <w:sz w:val="24"/>
          <w:szCs w:val="24"/>
          <w:lang w:eastAsia="ru-RU"/>
        </w:rPr>
        <w:t>Від творчо працюючого вчителя до конкурентоздатного компетентного випускника через впровадження інноваційних методів навчання і ви</w:t>
      </w:r>
      <w:r w:rsidR="00CC0F40">
        <w:rPr>
          <w:rFonts w:ascii="Times New Roman" w:eastAsia="Times New Roman" w:hAnsi="Times New Roman"/>
          <w:bCs/>
          <w:sz w:val="24"/>
          <w:szCs w:val="24"/>
          <w:lang w:eastAsia="ru-RU"/>
        </w:rPr>
        <w:t>ховання</w:t>
      </w:r>
      <w:r w:rsidRPr="00CD0F7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CC0F4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830E5" w:rsidRPr="00CC0F40" w:rsidRDefault="00CC0F40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C0F40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Директор, керівники методичних об’єднань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C0F4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управління адаптацією учнів 1-их класів до умов навчання в школі І ступеню (в умовах Нової української школи)</w:t>
      </w:r>
      <w:r w:rsidR="00CC0F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30E5" w:rsidRPr="00CC0F40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</w:t>
      </w:r>
      <w:r w:rsidR="00CC0F40" w:rsidRPr="00CC0F40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AE4284" w:rsidRPr="00AE4284" w:rsidRDefault="00AE4284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AE4284" w:rsidRPr="00AE4284" w:rsidRDefault="00500658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E4284" w:rsidRPr="00AE42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E4284" w:rsidRPr="00AE4284">
        <w:rPr>
          <w:rFonts w:ascii="Times New Roman" w:eastAsia="Times New Roman" w:hAnsi="Times New Roman"/>
          <w:sz w:val="24"/>
          <w:szCs w:val="24"/>
          <w:lang w:eastAsia="ru-RU"/>
        </w:rPr>
        <w:tab/>
        <w:t>Про затвердження списку предметів для ДПА в 9 класах у 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E4284" w:rsidRPr="00AE4284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E4284" w:rsidRPr="00AE4284">
        <w:rPr>
          <w:rFonts w:ascii="Times New Roman" w:eastAsia="Times New Roman" w:hAnsi="Times New Roman"/>
          <w:sz w:val="24"/>
          <w:szCs w:val="24"/>
          <w:lang w:eastAsia="ru-RU"/>
        </w:rPr>
        <w:t xml:space="preserve"> н. р..</w:t>
      </w:r>
    </w:p>
    <w:p w:rsidR="00AE4284" w:rsidRDefault="00AE4284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Директор, класні керівники 9-х класів</w:t>
      </w:r>
    </w:p>
    <w:p w:rsid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F34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E1F34">
        <w:rPr>
          <w:rFonts w:ascii="Times New Roman" w:eastAsia="Times New Roman" w:hAnsi="Times New Roman"/>
          <w:sz w:val="24"/>
          <w:szCs w:val="24"/>
          <w:lang w:eastAsia="ru-RU"/>
        </w:rPr>
        <w:t>Про стан роботи з попередження дитячого травматизму.</w:t>
      </w:r>
    </w:p>
    <w:p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1F34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AE4284" w:rsidRDefault="00AE4284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30E5" w:rsidRPr="00AE4284" w:rsidRDefault="006830E5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БЕРЕЗЕНЬ</w:t>
      </w:r>
    </w:p>
    <w:p w:rsidR="006830E5" w:rsidRPr="00AE4284" w:rsidRDefault="006830E5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30E5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 організоване закінчення 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навчального року та особливості проведення ДПА.</w:t>
      </w:r>
    </w:p>
    <w:p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:rsidR="006830E5" w:rsidRPr="00CD0F7C" w:rsidRDefault="006830E5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6830E5" w:rsidRDefault="006830E5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підсумки контролю  стану освітнього процесу в 9-их класах (класно-узагальнюючий кон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>троль: готовність до вибору варі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антів подальшого навчання)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1F34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E1F34" w:rsidRDefault="00500658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  <w:r w:rsidR="007E1F34" w:rsidRPr="007E1F34">
        <w:rPr>
          <w:rFonts w:ascii="Times New Roman" w:eastAsia="Times New Roman" w:hAnsi="Times New Roman"/>
          <w:sz w:val="24"/>
          <w:szCs w:val="24"/>
          <w:lang w:eastAsia="ru-RU"/>
        </w:rPr>
        <w:t>Партнерство родини та школи у формуванні творчого потенціалу та розвитку обдарованої дитини в умовах стан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>овлення інформаційного суспільст</w:t>
      </w:r>
      <w:r w:rsidR="007E1F34" w:rsidRPr="007E1F34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1F34"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E5" w:rsidRPr="00BD7AC1" w:rsidRDefault="006830E5" w:rsidP="00BD7AC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</w:pPr>
      <w:r w:rsidRPr="00BD7AC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КВІТЕНЬ</w:t>
      </w:r>
    </w:p>
    <w:p w:rsidR="006830E5" w:rsidRPr="00BD7AC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BD7AC1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:rsidR="006830E5" w:rsidRDefault="006830E5" w:rsidP="0098560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Про підсумки контролю стану освітнього процесу  в 4-х класах (готовність учнів до навчання в школі ІІ ступеню).</w:t>
      </w:r>
    </w:p>
    <w:p w:rsidR="00066FF1" w:rsidRPr="00066FF1" w:rsidRDefault="00066FF1" w:rsidP="00066FF1">
      <w:pPr>
        <w:pStyle w:val="a5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7E1F34" w:rsidRPr="00066FF1" w:rsidRDefault="007E1F34" w:rsidP="0098560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Організація ДПА в 9-х та 4-х класах.</w:t>
      </w:r>
    </w:p>
    <w:p w:rsidR="00066FF1" w:rsidRPr="00066FF1" w:rsidRDefault="00066FF1" w:rsidP="00066FF1">
      <w:pPr>
        <w:pStyle w:val="a5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</w:t>
      </w:r>
    </w:p>
    <w:p w:rsidR="007E1F34" w:rsidRDefault="007E1F34" w:rsidP="0098560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Підсумки атестації педпрацівників.</w:t>
      </w:r>
    </w:p>
    <w:p w:rsidR="00066FF1" w:rsidRDefault="00066FF1" w:rsidP="00066FF1">
      <w:pPr>
        <w:pStyle w:val="a5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066FF1" w:rsidRDefault="00066FF1" w:rsidP="0098560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 підсумки перевірки стану викладання спецкурсів, індивідуальних і групових занять у школі.</w:t>
      </w:r>
    </w:p>
    <w:p w:rsidR="00066FF1" w:rsidRDefault="00066FF1" w:rsidP="00066FF1">
      <w:pPr>
        <w:pStyle w:val="a5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066FF1" w:rsidRPr="00066FF1" w:rsidRDefault="00066FF1" w:rsidP="0098560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Про підсумки перевірки стану гурткової роботи.</w:t>
      </w:r>
    </w:p>
    <w:p w:rsidR="006830E5" w:rsidRPr="00066FF1" w:rsidRDefault="00066FF1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ЗДВР</w:t>
      </w:r>
    </w:p>
    <w:p w:rsidR="00066FF1" w:rsidRDefault="00066FF1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066FF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ТРАВЕНЬ</w:t>
      </w:r>
    </w:p>
    <w:p w:rsidR="006830E5" w:rsidRPr="00066FF1" w:rsidRDefault="006830E5" w:rsidP="00066FF1">
      <w:pPr>
        <w:tabs>
          <w:tab w:val="left" w:pos="126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ПЕДРАДА-ПІДСУМОК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66F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організацію та проведення свята Останнього дзвоника.</w:t>
      </w:r>
    </w:p>
    <w:p w:rsidR="006830E5" w:rsidRPr="00066FF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</w:t>
      </w:r>
      <w:r w:rsidR="00066FF1"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ЗДВР</w:t>
      </w:r>
    </w:p>
    <w:p w:rsidR="006830E5" w:rsidRPr="00CD0F7C" w:rsidRDefault="006830E5" w:rsidP="006830E5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066FF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попередження дитячого травматиз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 на період літніх канікул 202</w:t>
      </w:r>
      <w:r w:rsidR="009E09C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року.</w:t>
      </w:r>
    </w:p>
    <w:p w:rsidR="006830E5" w:rsidRPr="00066FF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</w:t>
      </w:r>
      <w:r w:rsidR="00066FF1"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6830E5" w:rsidRPr="00CD0F7C" w:rsidRDefault="00066FF1" w:rsidP="006830E5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98523C" w:rsidRPr="0098523C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500658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переведення учнів 1-4, 5-8 </w:t>
      </w:r>
      <w:r w:rsidR="0098523C" w:rsidRPr="0098523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98523C">
        <w:rPr>
          <w:rFonts w:ascii="Times New Roman" w:eastAsia="Times New Roman" w:hAnsi="Times New Roman"/>
          <w:sz w:val="24"/>
          <w:szCs w:val="24"/>
          <w:lang w:eastAsia="ru-RU"/>
        </w:rPr>
        <w:t>ласів на наступний рік навчання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30E5" w:rsidRDefault="006830E5" w:rsidP="00066FF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="00066FF1"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>Класні керівники</w:t>
      </w:r>
    </w:p>
    <w:p w:rsidR="006830E5" w:rsidRPr="00CD0F7C" w:rsidRDefault="00091A28" w:rsidP="006830E5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500658">
        <w:rPr>
          <w:rFonts w:ascii="Times New Roman" w:eastAsia="Times New Roman" w:hAnsi="Times New Roman"/>
          <w:sz w:val="24"/>
          <w:szCs w:val="24"/>
          <w:lang w:eastAsia="ru-RU"/>
        </w:rPr>
        <w:t xml:space="preserve"> нагородження учнів 2-8-х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класів Похвальними листами «За висо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кі досягнення у навчанні» у 202</w:t>
      </w:r>
      <w:r w:rsidR="009E09C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році.</w:t>
      </w:r>
    </w:p>
    <w:p w:rsidR="006830E5" w:rsidRPr="00091A28" w:rsidRDefault="00091A28" w:rsidP="00091A2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6830E5" w:rsidRPr="00CA4C43" w:rsidRDefault="00091A28" w:rsidP="006830E5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6830E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830E5" w:rsidRPr="00CA4C43">
        <w:rPr>
          <w:rFonts w:ascii="Times New Roman" w:hAnsi="Times New Roman"/>
          <w:sz w:val="24"/>
          <w:szCs w:val="24"/>
          <w:lang w:eastAsia="ru-RU"/>
        </w:rPr>
        <w:t>Про підсумки організації харчування учнів школи у 202</w:t>
      </w:r>
      <w:r w:rsidR="00053572">
        <w:rPr>
          <w:rFonts w:ascii="Times New Roman" w:hAnsi="Times New Roman"/>
          <w:sz w:val="24"/>
          <w:szCs w:val="24"/>
          <w:lang w:eastAsia="ru-RU"/>
        </w:rPr>
        <w:t>3</w:t>
      </w:r>
      <w:r w:rsidR="006830E5" w:rsidRPr="00CA4C43">
        <w:rPr>
          <w:rFonts w:ascii="Times New Roman" w:hAnsi="Times New Roman"/>
          <w:sz w:val="24"/>
          <w:szCs w:val="24"/>
          <w:lang w:eastAsia="ru-RU"/>
        </w:rPr>
        <w:t>/202</w:t>
      </w:r>
      <w:r w:rsidR="00053572">
        <w:rPr>
          <w:rFonts w:ascii="Times New Roman" w:hAnsi="Times New Roman"/>
          <w:sz w:val="24"/>
          <w:szCs w:val="24"/>
          <w:lang w:eastAsia="ru-RU"/>
        </w:rPr>
        <w:t>4</w:t>
      </w:r>
      <w:r w:rsidR="006830E5" w:rsidRPr="00CA4C43">
        <w:rPr>
          <w:rFonts w:ascii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6830E5" w:rsidRPr="00091A28" w:rsidRDefault="006830E5" w:rsidP="00091A28">
      <w:pPr>
        <w:pStyle w:val="a5"/>
        <w:tabs>
          <w:tab w:val="left" w:pos="1260"/>
        </w:tabs>
        <w:spacing w:after="0" w:line="240" w:lineRule="auto"/>
        <w:ind w:left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91A2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091A28" w:rsidRPr="00091A28">
        <w:rPr>
          <w:rFonts w:ascii="Times New Roman" w:hAnsi="Times New Roman"/>
          <w:i/>
          <w:sz w:val="24"/>
          <w:szCs w:val="24"/>
          <w:lang w:eastAsia="ru-RU"/>
        </w:rPr>
        <w:t>ЗДНВР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E5" w:rsidRPr="00091A28" w:rsidRDefault="006830E5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091A28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ЧЕРВЕНЬ</w:t>
      </w:r>
    </w:p>
    <w:p w:rsidR="006830E5" w:rsidRPr="00091A28" w:rsidRDefault="006830E5" w:rsidP="00091A28">
      <w:pPr>
        <w:tabs>
          <w:tab w:val="left" w:pos="126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091A28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ПЕДРАДА-ПІДСУМОК</w:t>
      </w:r>
    </w:p>
    <w:p w:rsidR="006830E5" w:rsidRPr="00CD0F7C" w:rsidRDefault="006830E5" w:rsidP="006830E5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підсумки проведення державної</w:t>
      </w:r>
      <w:r w:rsidR="00500658">
        <w:rPr>
          <w:rFonts w:ascii="Times New Roman" w:eastAsia="Times New Roman" w:hAnsi="Times New Roman"/>
          <w:sz w:val="24"/>
          <w:szCs w:val="24"/>
          <w:lang w:eastAsia="ru-RU"/>
        </w:rPr>
        <w:t xml:space="preserve"> підсумкової атестації в 4, 9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-х класах.</w:t>
      </w:r>
    </w:p>
    <w:p w:rsidR="006830E5" w:rsidRDefault="006830E5" w:rsidP="00091A2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98523C" w:rsidRPr="0098523C" w:rsidRDefault="0098523C" w:rsidP="0098523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23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8523C">
        <w:rPr>
          <w:rFonts w:ascii="Times New Roman" w:eastAsia="Times New Roman" w:hAnsi="Times New Roman"/>
          <w:sz w:val="24"/>
          <w:szCs w:val="24"/>
          <w:lang w:eastAsia="ru-RU"/>
        </w:rPr>
        <w:t>Про вручення свідоцтв про базову загальну середню освіту здобувачам освіти 9-</w:t>
      </w:r>
      <w:r w:rsidR="00500658">
        <w:rPr>
          <w:rFonts w:ascii="Times New Roman" w:eastAsia="Times New Roman" w:hAnsi="Times New Roman"/>
          <w:sz w:val="24"/>
          <w:szCs w:val="24"/>
          <w:lang w:eastAsia="ru-RU"/>
        </w:rPr>
        <w:t xml:space="preserve">х класів та випуск </w:t>
      </w:r>
      <w:r w:rsidRPr="0098523C">
        <w:rPr>
          <w:rFonts w:ascii="Times New Roman" w:eastAsia="Times New Roman" w:hAnsi="Times New Roman"/>
          <w:sz w:val="24"/>
          <w:szCs w:val="24"/>
          <w:lang w:eastAsia="ru-RU"/>
        </w:rPr>
        <w:t>учнів 9-х класів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523C" w:rsidRPr="0098523C" w:rsidRDefault="0098523C" w:rsidP="0098523C">
      <w:pPr>
        <w:pStyle w:val="a5"/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Класні керівники</w:t>
      </w:r>
      <w:r w:rsidR="0070191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9-х класів</w:t>
      </w:r>
    </w:p>
    <w:p w:rsidR="006830E5" w:rsidRPr="00091A28" w:rsidRDefault="006830E5" w:rsidP="00500658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30E5" w:rsidRPr="00091A28" w:rsidRDefault="006830E5" w:rsidP="00091A28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ЗДНМР</w:t>
      </w:r>
    </w:p>
    <w:p w:rsidR="006830E5" w:rsidRPr="00CD0F7C" w:rsidRDefault="0098523C" w:rsidP="003B6DE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B6DE9">
        <w:rPr>
          <w:rFonts w:ascii="Times New Roman" w:eastAsia="Times New Roman" w:hAnsi="Times New Roman"/>
          <w:sz w:val="24"/>
          <w:szCs w:val="24"/>
          <w:lang w:eastAsia="ru-RU"/>
        </w:rPr>
        <w:t xml:space="preserve">.      </w:t>
      </w:r>
      <w:r w:rsidR="00500658">
        <w:rPr>
          <w:rFonts w:ascii="Times New Roman" w:eastAsia="Times New Roman" w:hAnsi="Times New Roman"/>
          <w:sz w:val="24"/>
          <w:szCs w:val="24"/>
          <w:lang w:eastAsia="ru-RU"/>
        </w:rPr>
        <w:t>Про нагородження учнів 9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-го класу Похвальними грамотами «За особливі досягнення у вивченні окремих предметів»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 xml:space="preserve"> у 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році.</w:t>
      </w:r>
    </w:p>
    <w:p w:rsidR="006830E5" w:rsidRPr="00091A28" w:rsidRDefault="006830E5" w:rsidP="00091A28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5006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Класний керівник 9 </w:t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класу</w:t>
      </w:r>
    </w:p>
    <w:p w:rsidR="006830E5" w:rsidRPr="00CD0F7C" w:rsidRDefault="0098523C" w:rsidP="00091A28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B6DE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6D1418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ознайо</w:t>
      </w:r>
      <w:r w:rsidR="00EA14D2">
        <w:rPr>
          <w:rFonts w:ascii="Times New Roman" w:eastAsia="Times New Roman" w:hAnsi="Times New Roman"/>
          <w:sz w:val="24"/>
          <w:szCs w:val="24"/>
          <w:lang w:eastAsia="ru-RU"/>
        </w:rPr>
        <w:t>млення з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кт</w:t>
      </w:r>
      <w:r w:rsidR="00EA14D2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річного плану роботи школи на 2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рік.</w:t>
      </w:r>
    </w:p>
    <w:p w:rsidR="006830E5" w:rsidRPr="00091A28" w:rsidRDefault="006830E5" w:rsidP="00091A28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91A28" w:rsidRPr="00091A28">
        <w:rPr>
          <w:rFonts w:ascii="Times New Roman" w:eastAsia="Times New Roman" w:hAnsi="Times New Roman"/>
          <w:i/>
          <w:sz w:val="24"/>
          <w:szCs w:val="24"/>
          <w:lang w:eastAsia="ru-RU"/>
        </w:rPr>
        <w:t>ЗДНВР</w:t>
      </w:r>
    </w:p>
    <w:p w:rsidR="006830E5" w:rsidRPr="00CD0F7C" w:rsidRDefault="0098523C" w:rsidP="003B6DE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B6DE9">
        <w:rPr>
          <w:rFonts w:ascii="Times New Roman" w:eastAsia="Times New Roman" w:hAnsi="Times New Roman"/>
          <w:sz w:val="24"/>
          <w:szCs w:val="24"/>
          <w:lang w:eastAsia="ru-RU"/>
        </w:rPr>
        <w:t xml:space="preserve">.     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погодження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освітн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іх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ам та навчального плану на 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5357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0CC0" w:rsidRPr="00066CAB" w:rsidRDefault="00E50CC0" w:rsidP="0025319F">
      <w:pPr>
        <w:tabs>
          <w:tab w:val="left" w:pos="237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</w:pPr>
      <w:r w:rsidRPr="00066CAB"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  <w:lastRenderedPageBreak/>
        <w:t>Організація роботи з атестації педагогічних працівників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038"/>
        <w:gridCol w:w="1664"/>
        <w:gridCol w:w="2317"/>
        <w:gridCol w:w="1985"/>
      </w:tblGrid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066CAB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066CAB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Відмітки про виконання</w:t>
            </w: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атестаційної комісії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питань:</w:t>
            </w:r>
          </w:p>
          <w:p w:rsidR="00E50CC0" w:rsidRPr="009E2354" w:rsidRDefault="00E50CC0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 функціональних обов’язків між членами атестаційної комісії;</w:t>
            </w:r>
          </w:p>
          <w:p w:rsidR="00E50CC0" w:rsidRPr="009E2354" w:rsidRDefault="00E50CC0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 роботи атестаційної комісії;</w:t>
            </w:r>
          </w:p>
          <w:p w:rsidR="00E50CC0" w:rsidRPr="009E2354" w:rsidRDefault="00E50CC0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графіку засідання атестаційної комісії.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10.10.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питань:</w:t>
            </w:r>
          </w:p>
          <w:p w:rsidR="00E50CC0" w:rsidRPr="009E2354" w:rsidRDefault="00E50CC0" w:rsidP="00E97D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уточнення списків педагогічних працівників, що атестуються.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жовтень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066CAB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50CC0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истопад-березень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trHeight w:val="84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(за потребою)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березня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Оцінювання системи і досвіду роботи педагога, що атестується, педагогічним колективом, учнями, батьками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засідань методичних об’єднань з розгляду питань оцінювання діяльності педагогів, як тестуються, на підставі вивчення системи і досвіду їх роботи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атестаційних листів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17.03.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trHeight w:val="124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підсумків атестації педагогічних кадрів (педагогічна рада)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квітень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C0" w:rsidRPr="009E2354" w:rsidTr="00541C12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квітень-травень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C0" w:rsidRPr="009E2354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C0" w:rsidRPr="009E2354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CAB" w:rsidRDefault="00066CAB" w:rsidP="00E50CC0">
      <w:pPr>
        <w:tabs>
          <w:tab w:val="left" w:pos="2370"/>
        </w:tabs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ectPr w:rsidR="00066CAB" w:rsidSect="00066CAB">
      <w:pgSz w:w="16838" w:h="11906" w:orient="landscape"/>
      <w:pgMar w:top="1418" w:right="962" w:bottom="709" w:left="851" w:header="709" w:footer="709" w:gutter="0"/>
      <w:pgBorders w:offsetFrom="page">
        <w:top w:val="twistedLines1" w:sz="6" w:space="24" w:color="FF0000"/>
        <w:left w:val="twistedLines1" w:sz="6" w:space="24" w:color="FF0000"/>
        <w:bottom w:val="twistedLines1" w:sz="6" w:space="24" w:color="FF0000"/>
        <w:right w:val="twistedLines1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68" w:rsidRDefault="005D0268">
      <w:pPr>
        <w:spacing w:after="0" w:line="240" w:lineRule="auto"/>
      </w:pPr>
      <w:r>
        <w:separator/>
      </w:r>
    </w:p>
  </w:endnote>
  <w:endnote w:type="continuationSeparator" w:id="0">
    <w:p w:rsidR="005D0268" w:rsidRDefault="005D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68" w:rsidRDefault="005D0268">
    <w:pPr>
      <w:pStyle w:val="af1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62</w:t>
    </w:r>
    <w:r>
      <w:rPr>
        <w:rStyle w:val="affe"/>
      </w:rPr>
      <w:fldChar w:fldCharType="end"/>
    </w:r>
  </w:p>
  <w:p w:rsidR="005D0268" w:rsidRDefault="005D026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68" w:rsidRDefault="005D0268">
    <w:pPr>
      <w:pStyle w:val="af1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9197D">
      <w:rPr>
        <w:rStyle w:val="affe"/>
        <w:noProof/>
      </w:rPr>
      <w:t>2</w:t>
    </w:r>
    <w:r>
      <w:rPr>
        <w:rStyle w:val="affe"/>
      </w:rPr>
      <w:fldChar w:fldCharType="end"/>
    </w:r>
  </w:p>
  <w:p w:rsidR="005D0268" w:rsidRDefault="005D026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68" w:rsidRDefault="005D0268">
      <w:pPr>
        <w:spacing w:after="0" w:line="240" w:lineRule="auto"/>
      </w:pPr>
      <w:r>
        <w:separator/>
      </w:r>
    </w:p>
  </w:footnote>
  <w:footnote w:type="continuationSeparator" w:id="0">
    <w:p w:rsidR="005D0268" w:rsidRDefault="005D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7690B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C42A8"/>
    <w:multiLevelType w:val="hybridMultilevel"/>
    <w:tmpl w:val="B1466A6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7E3BF8"/>
    <w:multiLevelType w:val="hybridMultilevel"/>
    <w:tmpl w:val="C60E9258"/>
    <w:lvl w:ilvl="0" w:tplc="1ECCB9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59ED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2A2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D49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0E3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7C1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602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768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F00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A92D8D"/>
    <w:multiLevelType w:val="hybridMultilevel"/>
    <w:tmpl w:val="89E24A26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B5302"/>
    <w:multiLevelType w:val="hybridMultilevel"/>
    <w:tmpl w:val="5D8AEFBC"/>
    <w:lvl w:ilvl="0" w:tplc="24C879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EA838BE"/>
    <w:multiLevelType w:val="hybridMultilevel"/>
    <w:tmpl w:val="E152AF1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355BE5"/>
    <w:multiLevelType w:val="multilevel"/>
    <w:tmpl w:val="535C5F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7045D0"/>
    <w:multiLevelType w:val="hybridMultilevel"/>
    <w:tmpl w:val="0BB22EA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5F4CB0"/>
    <w:multiLevelType w:val="hybridMultilevel"/>
    <w:tmpl w:val="79960332"/>
    <w:lvl w:ilvl="0" w:tplc="0FFA531C">
      <w:start w:val="1"/>
      <w:numFmt w:val="decimal"/>
      <w:lvlText w:val="%1."/>
      <w:lvlJc w:val="left"/>
      <w:pPr>
        <w:ind w:left="1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888" w:hanging="360"/>
      </w:pPr>
    </w:lvl>
    <w:lvl w:ilvl="2" w:tplc="0422001B" w:tentative="1">
      <w:start w:val="1"/>
      <w:numFmt w:val="lowerRoman"/>
      <w:lvlText w:val="%3."/>
      <w:lvlJc w:val="right"/>
      <w:pPr>
        <w:ind w:left="1608" w:hanging="180"/>
      </w:pPr>
    </w:lvl>
    <w:lvl w:ilvl="3" w:tplc="0422000F" w:tentative="1">
      <w:start w:val="1"/>
      <w:numFmt w:val="decimal"/>
      <w:lvlText w:val="%4."/>
      <w:lvlJc w:val="left"/>
      <w:pPr>
        <w:ind w:left="2328" w:hanging="360"/>
      </w:pPr>
    </w:lvl>
    <w:lvl w:ilvl="4" w:tplc="04220019" w:tentative="1">
      <w:start w:val="1"/>
      <w:numFmt w:val="lowerLetter"/>
      <w:lvlText w:val="%5."/>
      <w:lvlJc w:val="left"/>
      <w:pPr>
        <w:ind w:left="3048" w:hanging="360"/>
      </w:pPr>
    </w:lvl>
    <w:lvl w:ilvl="5" w:tplc="0422001B" w:tentative="1">
      <w:start w:val="1"/>
      <w:numFmt w:val="lowerRoman"/>
      <w:lvlText w:val="%6."/>
      <w:lvlJc w:val="right"/>
      <w:pPr>
        <w:ind w:left="3768" w:hanging="180"/>
      </w:pPr>
    </w:lvl>
    <w:lvl w:ilvl="6" w:tplc="0422000F" w:tentative="1">
      <w:start w:val="1"/>
      <w:numFmt w:val="decimal"/>
      <w:lvlText w:val="%7."/>
      <w:lvlJc w:val="left"/>
      <w:pPr>
        <w:ind w:left="4488" w:hanging="360"/>
      </w:pPr>
    </w:lvl>
    <w:lvl w:ilvl="7" w:tplc="04220019" w:tentative="1">
      <w:start w:val="1"/>
      <w:numFmt w:val="lowerLetter"/>
      <w:lvlText w:val="%8."/>
      <w:lvlJc w:val="left"/>
      <w:pPr>
        <w:ind w:left="5208" w:hanging="360"/>
      </w:pPr>
    </w:lvl>
    <w:lvl w:ilvl="8" w:tplc="0422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0" w15:restartNumberingAfterBreak="0">
    <w:nsid w:val="358B6326"/>
    <w:multiLevelType w:val="multilevel"/>
    <w:tmpl w:val="F700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94967A4"/>
    <w:multiLevelType w:val="hybridMultilevel"/>
    <w:tmpl w:val="11C89DB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F35D55"/>
    <w:multiLevelType w:val="hybridMultilevel"/>
    <w:tmpl w:val="B3A419DE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3A0750D6"/>
    <w:multiLevelType w:val="hybridMultilevel"/>
    <w:tmpl w:val="F5820A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0A4905"/>
    <w:multiLevelType w:val="hybridMultilevel"/>
    <w:tmpl w:val="0D8AB96E"/>
    <w:lvl w:ilvl="0" w:tplc="042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327CEE"/>
    <w:multiLevelType w:val="hybridMultilevel"/>
    <w:tmpl w:val="42088FF2"/>
    <w:lvl w:ilvl="0" w:tplc="E878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A80D83"/>
    <w:multiLevelType w:val="multilevel"/>
    <w:tmpl w:val="53C2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617A3B"/>
    <w:multiLevelType w:val="hybridMultilevel"/>
    <w:tmpl w:val="0798C08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CE451B0">
      <w:numFmt w:val="bullet"/>
      <w:lvlText w:val="•"/>
      <w:lvlJc w:val="left"/>
      <w:pPr>
        <w:ind w:left="2497" w:hanging="708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7932FC"/>
    <w:multiLevelType w:val="hybridMultilevel"/>
    <w:tmpl w:val="49326FC0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E6A99"/>
    <w:multiLevelType w:val="hybridMultilevel"/>
    <w:tmpl w:val="4622D388"/>
    <w:lvl w:ilvl="0" w:tplc="2BE09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458EC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D58C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B29D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2BA9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BA00F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92AB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EACDC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92AD4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8750223"/>
    <w:multiLevelType w:val="hybridMultilevel"/>
    <w:tmpl w:val="C8B08EAE"/>
    <w:lvl w:ilvl="0" w:tplc="0422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7" w:hanging="360"/>
      </w:pPr>
    </w:lvl>
    <w:lvl w:ilvl="2" w:tplc="0422001B" w:tentative="1">
      <w:start w:val="1"/>
      <w:numFmt w:val="lowerRoman"/>
      <w:lvlText w:val="%3."/>
      <w:lvlJc w:val="right"/>
      <w:pPr>
        <w:ind w:left="4777" w:hanging="180"/>
      </w:pPr>
    </w:lvl>
    <w:lvl w:ilvl="3" w:tplc="0422000F" w:tentative="1">
      <w:start w:val="1"/>
      <w:numFmt w:val="decimal"/>
      <w:lvlText w:val="%4."/>
      <w:lvlJc w:val="left"/>
      <w:pPr>
        <w:ind w:left="5497" w:hanging="360"/>
      </w:pPr>
    </w:lvl>
    <w:lvl w:ilvl="4" w:tplc="04220019" w:tentative="1">
      <w:start w:val="1"/>
      <w:numFmt w:val="lowerLetter"/>
      <w:lvlText w:val="%5."/>
      <w:lvlJc w:val="left"/>
      <w:pPr>
        <w:ind w:left="6217" w:hanging="360"/>
      </w:pPr>
    </w:lvl>
    <w:lvl w:ilvl="5" w:tplc="0422001B" w:tentative="1">
      <w:start w:val="1"/>
      <w:numFmt w:val="lowerRoman"/>
      <w:lvlText w:val="%6."/>
      <w:lvlJc w:val="right"/>
      <w:pPr>
        <w:ind w:left="6937" w:hanging="180"/>
      </w:pPr>
    </w:lvl>
    <w:lvl w:ilvl="6" w:tplc="0422000F" w:tentative="1">
      <w:start w:val="1"/>
      <w:numFmt w:val="decimal"/>
      <w:lvlText w:val="%7."/>
      <w:lvlJc w:val="left"/>
      <w:pPr>
        <w:ind w:left="7657" w:hanging="360"/>
      </w:pPr>
    </w:lvl>
    <w:lvl w:ilvl="7" w:tplc="04220019" w:tentative="1">
      <w:start w:val="1"/>
      <w:numFmt w:val="lowerLetter"/>
      <w:lvlText w:val="%8."/>
      <w:lvlJc w:val="left"/>
      <w:pPr>
        <w:ind w:left="8377" w:hanging="360"/>
      </w:pPr>
    </w:lvl>
    <w:lvl w:ilvl="8" w:tplc="0422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1" w15:restartNumberingAfterBreak="0">
    <w:nsid w:val="57151101"/>
    <w:multiLevelType w:val="hybridMultilevel"/>
    <w:tmpl w:val="7820FD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610AC7"/>
    <w:multiLevelType w:val="hybridMultilevel"/>
    <w:tmpl w:val="1544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11B03"/>
    <w:multiLevelType w:val="hybridMultilevel"/>
    <w:tmpl w:val="09C29EE0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B6F4D31"/>
    <w:multiLevelType w:val="singleLevel"/>
    <w:tmpl w:val="0FF4834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EE22F31"/>
    <w:multiLevelType w:val="multilevel"/>
    <w:tmpl w:val="380476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0997ABA"/>
    <w:multiLevelType w:val="hybridMultilevel"/>
    <w:tmpl w:val="10108D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7C65"/>
    <w:multiLevelType w:val="hybridMultilevel"/>
    <w:tmpl w:val="E6062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F55E9"/>
    <w:multiLevelType w:val="hybridMultilevel"/>
    <w:tmpl w:val="BCF6A7BA"/>
    <w:lvl w:ilvl="0" w:tplc="22B87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400383"/>
    <w:multiLevelType w:val="hybridMultilevel"/>
    <w:tmpl w:val="D436C93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E10121"/>
    <w:multiLevelType w:val="hybridMultilevel"/>
    <w:tmpl w:val="1EF2B014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4"/>
  </w:num>
  <w:num w:numId="4">
    <w:abstractNumId w:val="25"/>
  </w:num>
  <w:num w:numId="5">
    <w:abstractNumId w:val="28"/>
  </w:num>
  <w:num w:numId="6">
    <w:abstractNumId w:val="1"/>
  </w:num>
  <w:num w:numId="7">
    <w:abstractNumId w:val="27"/>
  </w:num>
  <w:num w:numId="8">
    <w:abstractNumId w:val="10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6"/>
  </w:num>
  <w:num w:numId="17">
    <w:abstractNumId w:val="12"/>
  </w:num>
  <w:num w:numId="18">
    <w:abstractNumId w:val="8"/>
  </w:num>
  <w:num w:numId="19">
    <w:abstractNumId w:val="14"/>
  </w:num>
  <w:num w:numId="20">
    <w:abstractNumId w:val="7"/>
  </w:num>
  <w:num w:numId="21">
    <w:abstractNumId w:val="3"/>
  </w:num>
  <w:num w:numId="22">
    <w:abstractNumId w:val="31"/>
  </w:num>
  <w:num w:numId="23">
    <w:abstractNumId w:val="13"/>
  </w:num>
  <w:num w:numId="24">
    <w:abstractNumId w:val="17"/>
  </w:num>
  <w:num w:numId="25">
    <w:abstractNumId w:val="30"/>
  </w:num>
  <w:num w:numId="26">
    <w:abstractNumId w:val="26"/>
  </w:num>
  <w:num w:numId="27">
    <w:abstractNumId w:val="18"/>
  </w:num>
  <w:num w:numId="28">
    <w:abstractNumId w:val="20"/>
  </w:num>
  <w:num w:numId="29">
    <w:abstractNumId w:val="21"/>
  </w:num>
  <w:num w:numId="30">
    <w:abstractNumId w:val="9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3E"/>
    <w:rsid w:val="0001058D"/>
    <w:rsid w:val="00016E36"/>
    <w:rsid w:val="00021EBD"/>
    <w:rsid w:val="0003013B"/>
    <w:rsid w:val="00035253"/>
    <w:rsid w:val="00042054"/>
    <w:rsid w:val="000442E8"/>
    <w:rsid w:val="0004724F"/>
    <w:rsid w:val="00053572"/>
    <w:rsid w:val="0005788B"/>
    <w:rsid w:val="00061491"/>
    <w:rsid w:val="00066CAB"/>
    <w:rsid w:val="00066FF1"/>
    <w:rsid w:val="000705CF"/>
    <w:rsid w:val="00070651"/>
    <w:rsid w:val="0007499D"/>
    <w:rsid w:val="0008029B"/>
    <w:rsid w:val="00090788"/>
    <w:rsid w:val="00091A28"/>
    <w:rsid w:val="00091F88"/>
    <w:rsid w:val="00095D55"/>
    <w:rsid w:val="000B5612"/>
    <w:rsid w:val="000D3D83"/>
    <w:rsid w:val="000D5675"/>
    <w:rsid w:val="000E35E7"/>
    <w:rsid w:val="000E6967"/>
    <w:rsid w:val="000E7126"/>
    <w:rsid w:val="001056D6"/>
    <w:rsid w:val="00115450"/>
    <w:rsid w:val="00120990"/>
    <w:rsid w:val="00120A21"/>
    <w:rsid w:val="001266DE"/>
    <w:rsid w:val="00126D46"/>
    <w:rsid w:val="00153445"/>
    <w:rsid w:val="001536DD"/>
    <w:rsid w:val="001571C1"/>
    <w:rsid w:val="001728D5"/>
    <w:rsid w:val="001750E8"/>
    <w:rsid w:val="00175FAB"/>
    <w:rsid w:val="001810BB"/>
    <w:rsid w:val="001829A9"/>
    <w:rsid w:val="00184E7F"/>
    <w:rsid w:val="00192894"/>
    <w:rsid w:val="001A1E8B"/>
    <w:rsid w:val="001A2632"/>
    <w:rsid w:val="001A3689"/>
    <w:rsid w:val="001B0EEF"/>
    <w:rsid w:val="001C03E6"/>
    <w:rsid w:val="001D4BF5"/>
    <w:rsid w:val="001D4DF4"/>
    <w:rsid w:val="001D7B20"/>
    <w:rsid w:val="001E5352"/>
    <w:rsid w:val="00201C89"/>
    <w:rsid w:val="002027A9"/>
    <w:rsid w:val="002057A2"/>
    <w:rsid w:val="00210877"/>
    <w:rsid w:val="00223A1D"/>
    <w:rsid w:val="00223F8E"/>
    <w:rsid w:val="0022520B"/>
    <w:rsid w:val="00230515"/>
    <w:rsid w:val="002439FC"/>
    <w:rsid w:val="00250269"/>
    <w:rsid w:val="0025319F"/>
    <w:rsid w:val="00254FEE"/>
    <w:rsid w:val="002631D4"/>
    <w:rsid w:val="00270AF7"/>
    <w:rsid w:val="00283E00"/>
    <w:rsid w:val="002C12DE"/>
    <w:rsid w:val="002C7493"/>
    <w:rsid w:val="002E4EB1"/>
    <w:rsid w:val="0031209F"/>
    <w:rsid w:val="003127BA"/>
    <w:rsid w:val="00312B4B"/>
    <w:rsid w:val="0031529C"/>
    <w:rsid w:val="00316741"/>
    <w:rsid w:val="003179C0"/>
    <w:rsid w:val="00322AF9"/>
    <w:rsid w:val="00323787"/>
    <w:rsid w:val="00327809"/>
    <w:rsid w:val="00334961"/>
    <w:rsid w:val="00360310"/>
    <w:rsid w:val="00362C7B"/>
    <w:rsid w:val="003814F6"/>
    <w:rsid w:val="00393971"/>
    <w:rsid w:val="00396AB6"/>
    <w:rsid w:val="003B0FD6"/>
    <w:rsid w:val="003B1A63"/>
    <w:rsid w:val="003B64EA"/>
    <w:rsid w:val="003B6DE9"/>
    <w:rsid w:val="003E1781"/>
    <w:rsid w:val="003F1BB9"/>
    <w:rsid w:val="003F202B"/>
    <w:rsid w:val="003F4FF5"/>
    <w:rsid w:val="004000C3"/>
    <w:rsid w:val="00411425"/>
    <w:rsid w:val="004232DB"/>
    <w:rsid w:val="00426CD0"/>
    <w:rsid w:val="004362A8"/>
    <w:rsid w:val="00436C53"/>
    <w:rsid w:val="00445FC6"/>
    <w:rsid w:val="00462AF3"/>
    <w:rsid w:val="00465B69"/>
    <w:rsid w:val="004779F6"/>
    <w:rsid w:val="00490FE4"/>
    <w:rsid w:val="004A3440"/>
    <w:rsid w:val="004A3744"/>
    <w:rsid w:val="004B6C0C"/>
    <w:rsid w:val="004C34A3"/>
    <w:rsid w:val="004D1519"/>
    <w:rsid w:val="004D23A9"/>
    <w:rsid w:val="004E41BD"/>
    <w:rsid w:val="004E4BD3"/>
    <w:rsid w:val="004E77B2"/>
    <w:rsid w:val="00500658"/>
    <w:rsid w:val="005053C8"/>
    <w:rsid w:val="005129BE"/>
    <w:rsid w:val="00520F5C"/>
    <w:rsid w:val="0053476D"/>
    <w:rsid w:val="0054041A"/>
    <w:rsid w:val="00541C12"/>
    <w:rsid w:val="00543050"/>
    <w:rsid w:val="00544B02"/>
    <w:rsid w:val="0055552C"/>
    <w:rsid w:val="00556AF5"/>
    <w:rsid w:val="00572690"/>
    <w:rsid w:val="00574330"/>
    <w:rsid w:val="00587E0E"/>
    <w:rsid w:val="005A3BBB"/>
    <w:rsid w:val="005A6E5C"/>
    <w:rsid w:val="005A70BD"/>
    <w:rsid w:val="005A738F"/>
    <w:rsid w:val="005B1446"/>
    <w:rsid w:val="005B6730"/>
    <w:rsid w:val="005C06A1"/>
    <w:rsid w:val="005D0268"/>
    <w:rsid w:val="005D7891"/>
    <w:rsid w:val="005E0131"/>
    <w:rsid w:val="005E4D71"/>
    <w:rsid w:val="005F0F25"/>
    <w:rsid w:val="00631E43"/>
    <w:rsid w:val="006359B8"/>
    <w:rsid w:val="006366C1"/>
    <w:rsid w:val="006508F0"/>
    <w:rsid w:val="00671485"/>
    <w:rsid w:val="00672317"/>
    <w:rsid w:val="00672CC0"/>
    <w:rsid w:val="00682A42"/>
    <w:rsid w:val="00682DB8"/>
    <w:rsid w:val="006830E5"/>
    <w:rsid w:val="0069197D"/>
    <w:rsid w:val="006939C6"/>
    <w:rsid w:val="006939FB"/>
    <w:rsid w:val="006B2411"/>
    <w:rsid w:val="006C499F"/>
    <w:rsid w:val="006D0B3F"/>
    <w:rsid w:val="006D1418"/>
    <w:rsid w:val="006D4246"/>
    <w:rsid w:val="006D5F4B"/>
    <w:rsid w:val="006D739A"/>
    <w:rsid w:val="006E22A3"/>
    <w:rsid w:val="006E77A9"/>
    <w:rsid w:val="0070191E"/>
    <w:rsid w:val="00726B96"/>
    <w:rsid w:val="00730FC0"/>
    <w:rsid w:val="007433D0"/>
    <w:rsid w:val="00746CBA"/>
    <w:rsid w:val="0075096E"/>
    <w:rsid w:val="00766B18"/>
    <w:rsid w:val="00780478"/>
    <w:rsid w:val="00786C43"/>
    <w:rsid w:val="007A37DB"/>
    <w:rsid w:val="007B1CEE"/>
    <w:rsid w:val="007C2DE3"/>
    <w:rsid w:val="007C46C9"/>
    <w:rsid w:val="007D030C"/>
    <w:rsid w:val="007E1F34"/>
    <w:rsid w:val="007E321F"/>
    <w:rsid w:val="007E33B2"/>
    <w:rsid w:val="007E63FF"/>
    <w:rsid w:val="007F0A80"/>
    <w:rsid w:val="007F711E"/>
    <w:rsid w:val="00805DB5"/>
    <w:rsid w:val="00813D9D"/>
    <w:rsid w:val="00845A54"/>
    <w:rsid w:val="00853F1E"/>
    <w:rsid w:val="0085643B"/>
    <w:rsid w:val="0085700C"/>
    <w:rsid w:val="00862B28"/>
    <w:rsid w:val="00864F62"/>
    <w:rsid w:val="0088350D"/>
    <w:rsid w:val="008940C4"/>
    <w:rsid w:val="00894A6E"/>
    <w:rsid w:val="008A202D"/>
    <w:rsid w:val="008A7E2B"/>
    <w:rsid w:val="008C5BBF"/>
    <w:rsid w:val="008E3453"/>
    <w:rsid w:val="008F14E8"/>
    <w:rsid w:val="0090024D"/>
    <w:rsid w:val="00911A36"/>
    <w:rsid w:val="0091734A"/>
    <w:rsid w:val="00926DC1"/>
    <w:rsid w:val="00930120"/>
    <w:rsid w:val="00950463"/>
    <w:rsid w:val="00953630"/>
    <w:rsid w:val="00971172"/>
    <w:rsid w:val="00976006"/>
    <w:rsid w:val="00981059"/>
    <w:rsid w:val="00982B96"/>
    <w:rsid w:val="0098523C"/>
    <w:rsid w:val="00985609"/>
    <w:rsid w:val="00990C3E"/>
    <w:rsid w:val="00996822"/>
    <w:rsid w:val="009A3E2A"/>
    <w:rsid w:val="009C51DE"/>
    <w:rsid w:val="009D4956"/>
    <w:rsid w:val="009E09CB"/>
    <w:rsid w:val="009E2354"/>
    <w:rsid w:val="009E6603"/>
    <w:rsid w:val="009F77CD"/>
    <w:rsid w:val="00A045CA"/>
    <w:rsid w:val="00A054C0"/>
    <w:rsid w:val="00A107BE"/>
    <w:rsid w:val="00A14A34"/>
    <w:rsid w:val="00A14F2F"/>
    <w:rsid w:val="00A2791E"/>
    <w:rsid w:val="00A32C5C"/>
    <w:rsid w:val="00A44B80"/>
    <w:rsid w:val="00A452DC"/>
    <w:rsid w:val="00A51E03"/>
    <w:rsid w:val="00A53BF0"/>
    <w:rsid w:val="00A6123E"/>
    <w:rsid w:val="00A85E66"/>
    <w:rsid w:val="00AA223E"/>
    <w:rsid w:val="00AB3284"/>
    <w:rsid w:val="00AB4699"/>
    <w:rsid w:val="00AB5707"/>
    <w:rsid w:val="00AC0D69"/>
    <w:rsid w:val="00AC598B"/>
    <w:rsid w:val="00AE4284"/>
    <w:rsid w:val="00B02AF6"/>
    <w:rsid w:val="00B0707A"/>
    <w:rsid w:val="00B07DF6"/>
    <w:rsid w:val="00B10F3B"/>
    <w:rsid w:val="00B245A3"/>
    <w:rsid w:val="00B32941"/>
    <w:rsid w:val="00B40AE7"/>
    <w:rsid w:val="00B449B1"/>
    <w:rsid w:val="00B47096"/>
    <w:rsid w:val="00B57461"/>
    <w:rsid w:val="00B61411"/>
    <w:rsid w:val="00B646F6"/>
    <w:rsid w:val="00B83810"/>
    <w:rsid w:val="00B84B50"/>
    <w:rsid w:val="00B85910"/>
    <w:rsid w:val="00B9464C"/>
    <w:rsid w:val="00B94FD7"/>
    <w:rsid w:val="00BA5779"/>
    <w:rsid w:val="00BB4438"/>
    <w:rsid w:val="00BB5C67"/>
    <w:rsid w:val="00BB5CAD"/>
    <w:rsid w:val="00BC150D"/>
    <w:rsid w:val="00BD20B2"/>
    <w:rsid w:val="00BD2BA6"/>
    <w:rsid w:val="00BD7AC1"/>
    <w:rsid w:val="00BE04AD"/>
    <w:rsid w:val="00BE113F"/>
    <w:rsid w:val="00BE26CB"/>
    <w:rsid w:val="00BF7071"/>
    <w:rsid w:val="00BF7547"/>
    <w:rsid w:val="00C03811"/>
    <w:rsid w:val="00C17B8A"/>
    <w:rsid w:val="00C25D1F"/>
    <w:rsid w:val="00C429F9"/>
    <w:rsid w:val="00C56125"/>
    <w:rsid w:val="00C61BB1"/>
    <w:rsid w:val="00C625EB"/>
    <w:rsid w:val="00C650C1"/>
    <w:rsid w:val="00C7574F"/>
    <w:rsid w:val="00C9183A"/>
    <w:rsid w:val="00C91C36"/>
    <w:rsid w:val="00C9494C"/>
    <w:rsid w:val="00C9726F"/>
    <w:rsid w:val="00CB42EF"/>
    <w:rsid w:val="00CB5216"/>
    <w:rsid w:val="00CC0F40"/>
    <w:rsid w:val="00CD0543"/>
    <w:rsid w:val="00CD1414"/>
    <w:rsid w:val="00CD5BDC"/>
    <w:rsid w:val="00CD5D57"/>
    <w:rsid w:val="00CD698E"/>
    <w:rsid w:val="00CE235E"/>
    <w:rsid w:val="00D27E9E"/>
    <w:rsid w:val="00D31F9D"/>
    <w:rsid w:val="00D33229"/>
    <w:rsid w:val="00D3367C"/>
    <w:rsid w:val="00D34946"/>
    <w:rsid w:val="00D71570"/>
    <w:rsid w:val="00D90C95"/>
    <w:rsid w:val="00D93CFF"/>
    <w:rsid w:val="00D94543"/>
    <w:rsid w:val="00DA28A0"/>
    <w:rsid w:val="00DD7F64"/>
    <w:rsid w:val="00DE0EF9"/>
    <w:rsid w:val="00DE5540"/>
    <w:rsid w:val="00DF26AB"/>
    <w:rsid w:val="00DF53AC"/>
    <w:rsid w:val="00E03130"/>
    <w:rsid w:val="00E0324C"/>
    <w:rsid w:val="00E06398"/>
    <w:rsid w:val="00E136B1"/>
    <w:rsid w:val="00E15944"/>
    <w:rsid w:val="00E421D0"/>
    <w:rsid w:val="00E50CC0"/>
    <w:rsid w:val="00E51D4E"/>
    <w:rsid w:val="00E60B45"/>
    <w:rsid w:val="00E62389"/>
    <w:rsid w:val="00E6491A"/>
    <w:rsid w:val="00E6771F"/>
    <w:rsid w:val="00E738C6"/>
    <w:rsid w:val="00E74FCF"/>
    <w:rsid w:val="00E81B2D"/>
    <w:rsid w:val="00E90BAA"/>
    <w:rsid w:val="00E91057"/>
    <w:rsid w:val="00E93AEB"/>
    <w:rsid w:val="00E94FDD"/>
    <w:rsid w:val="00E97DDE"/>
    <w:rsid w:val="00EA14D2"/>
    <w:rsid w:val="00EA331E"/>
    <w:rsid w:val="00EB0B74"/>
    <w:rsid w:val="00EB1A2A"/>
    <w:rsid w:val="00EE294F"/>
    <w:rsid w:val="00EF16F0"/>
    <w:rsid w:val="00F27308"/>
    <w:rsid w:val="00F469C9"/>
    <w:rsid w:val="00F5323E"/>
    <w:rsid w:val="00F549A2"/>
    <w:rsid w:val="00F65C0B"/>
    <w:rsid w:val="00F702B6"/>
    <w:rsid w:val="00F73839"/>
    <w:rsid w:val="00F77E6A"/>
    <w:rsid w:val="00F852E8"/>
    <w:rsid w:val="00F8571A"/>
    <w:rsid w:val="00F91548"/>
    <w:rsid w:val="00F93BCA"/>
    <w:rsid w:val="00FA7393"/>
    <w:rsid w:val="00FB004E"/>
    <w:rsid w:val="00FB7CDB"/>
    <w:rsid w:val="00FC0292"/>
    <w:rsid w:val="00FC6403"/>
    <w:rsid w:val="00FE519D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0EB9F66"/>
  <w15:docId w15:val="{A2C14F46-8C86-4315-A370-C5533310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1F"/>
  </w:style>
  <w:style w:type="paragraph" w:styleId="1">
    <w:name w:val="heading 1"/>
    <w:basedOn w:val="a"/>
    <w:next w:val="a"/>
    <w:link w:val="10"/>
    <w:uiPriority w:val="99"/>
    <w:qFormat/>
    <w:rsid w:val="00C75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757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757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7574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C757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C7574F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C7574F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C7574F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C7574F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21"/>
    <w:uiPriority w:val="10"/>
    <w:qFormat/>
    <w:rsid w:val="006E77A9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21">
    <w:name w:val="Заголовок Знак2"/>
    <w:basedOn w:val="a0"/>
    <w:link w:val="a3"/>
    <w:uiPriority w:val="10"/>
    <w:rsid w:val="006E77A9"/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99"/>
    <w:rsid w:val="00D3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31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574F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C7574F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C7574F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C7574F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C7574F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574F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C7574F"/>
  </w:style>
  <w:style w:type="numbering" w:customStyle="1" w:styleId="12">
    <w:name w:val="Нет списка1"/>
    <w:next w:val="a2"/>
    <w:uiPriority w:val="99"/>
    <w:semiHidden/>
    <w:unhideWhenUsed/>
    <w:rsid w:val="00C7574F"/>
  </w:style>
  <w:style w:type="numbering" w:customStyle="1" w:styleId="110">
    <w:name w:val="Нет списка11"/>
    <w:next w:val="a2"/>
    <w:uiPriority w:val="99"/>
    <w:semiHidden/>
    <w:unhideWhenUsed/>
    <w:rsid w:val="00C7574F"/>
  </w:style>
  <w:style w:type="character" w:styleId="a6">
    <w:name w:val="Hyperlink"/>
    <w:uiPriority w:val="99"/>
    <w:unhideWhenUsed/>
    <w:rsid w:val="00C7574F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unhideWhenUsed/>
    <w:rsid w:val="00C7574F"/>
    <w:rPr>
      <w:rFonts w:ascii="Times New Roman" w:hAnsi="Times New Roman" w:cs="Times New Roman" w:hint="default"/>
      <w:color w:val="800080"/>
      <w:u w:val="single"/>
    </w:rPr>
  </w:style>
  <w:style w:type="character" w:styleId="a8">
    <w:name w:val="Emphasis"/>
    <w:uiPriority w:val="99"/>
    <w:qFormat/>
    <w:rsid w:val="00C7574F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C75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574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9">
    <w:name w:val="Strong"/>
    <w:uiPriority w:val="99"/>
    <w:qFormat/>
    <w:rsid w:val="00C7574F"/>
    <w:rPr>
      <w:rFonts w:ascii="Times New Roman" w:hAnsi="Times New Roman" w:cs="Times New Roman" w:hint="default"/>
      <w:b/>
      <w:bCs w:val="0"/>
    </w:rPr>
  </w:style>
  <w:style w:type="paragraph" w:styleId="aa">
    <w:name w:val="Normal (Web)"/>
    <w:basedOn w:val="a"/>
    <w:uiPriority w:val="99"/>
    <w:unhideWhenUsed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C7574F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2">
    <w:name w:val="toc 2"/>
    <w:basedOn w:val="a"/>
    <w:next w:val="a"/>
    <w:autoRedefine/>
    <w:uiPriority w:val="99"/>
    <w:semiHidden/>
    <w:unhideWhenUsed/>
    <w:rsid w:val="00C7574F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text"/>
    <w:basedOn w:val="a"/>
    <w:link w:val="ae"/>
    <w:uiPriority w:val="99"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C757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C75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caption"/>
    <w:basedOn w:val="a"/>
    <w:next w:val="a"/>
    <w:uiPriority w:val="99"/>
    <w:semiHidden/>
    <w:unhideWhenUsed/>
    <w:qFormat/>
    <w:rsid w:val="00C75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List"/>
    <w:basedOn w:val="a"/>
    <w:uiPriority w:val="99"/>
    <w:semiHidden/>
    <w:unhideWhenUsed/>
    <w:rsid w:val="00C757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List Bullet"/>
    <w:basedOn w:val="a"/>
    <w:autoRedefine/>
    <w:uiPriority w:val="99"/>
    <w:unhideWhenUsed/>
    <w:rsid w:val="00C7574F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List 2"/>
    <w:basedOn w:val="a"/>
    <w:uiPriority w:val="99"/>
    <w:unhideWhenUsed/>
    <w:rsid w:val="00C757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Название Знак"/>
    <w:aliases w:val="Заголовок Знак1"/>
    <w:basedOn w:val="a0"/>
    <w:uiPriority w:val="99"/>
    <w:rsid w:val="00C757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Body Text"/>
    <w:basedOn w:val="a"/>
    <w:link w:val="afa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a">
    <w:name w:val="Основной текст Знак"/>
    <w:basedOn w:val="a0"/>
    <w:link w:val="af9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b">
    <w:name w:val="Body Text Indent"/>
    <w:basedOn w:val="a"/>
    <w:link w:val="afc"/>
    <w:uiPriority w:val="99"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List Continue"/>
    <w:basedOn w:val="a"/>
    <w:uiPriority w:val="99"/>
    <w:semiHidden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Subtitle"/>
    <w:basedOn w:val="a"/>
    <w:link w:val="aff"/>
    <w:uiPriority w:val="99"/>
    <w:qFormat/>
    <w:rsid w:val="00C7574F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f">
    <w:name w:val="Подзаголовок Знак"/>
    <w:basedOn w:val="a0"/>
    <w:link w:val="afe"/>
    <w:uiPriority w:val="99"/>
    <w:rsid w:val="00C7574F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4">
    <w:name w:val="Body Text 2"/>
    <w:basedOn w:val="a"/>
    <w:link w:val="25"/>
    <w:unhideWhenUsed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6">
    <w:name w:val="Body Text Indent 2"/>
    <w:basedOn w:val="a"/>
    <w:link w:val="27"/>
    <w:uiPriority w:val="99"/>
    <w:unhideWhenUsed/>
    <w:rsid w:val="00C75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C75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0">
    <w:name w:val="Block Text"/>
    <w:basedOn w:val="a"/>
    <w:uiPriority w:val="99"/>
    <w:semiHidden/>
    <w:unhideWhenUsed/>
    <w:rsid w:val="00C7574F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Document Map"/>
    <w:basedOn w:val="a"/>
    <w:link w:val="aff2"/>
    <w:uiPriority w:val="99"/>
    <w:semiHidden/>
    <w:unhideWhenUsed/>
    <w:rsid w:val="00C7574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7574F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3">
    <w:name w:val="annotation subject"/>
    <w:basedOn w:val="ad"/>
    <w:next w:val="ad"/>
    <w:link w:val="aff4"/>
    <w:uiPriority w:val="99"/>
    <w:unhideWhenUsed/>
    <w:rsid w:val="00C7574F"/>
    <w:rPr>
      <w:b/>
    </w:rPr>
  </w:style>
  <w:style w:type="character" w:customStyle="1" w:styleId="aff4">
    <w:name w:val="Тема примечания Знак"/>
    <w:basedOn w:val="ae"/>
    <w:link w:val="aff3"/>
    <w:uiPriority w:val="99"/>
    <w:rsid w:val="00C7574F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5">
    <w:name w:val="Balloon Text"/>
    <w:basedOn w:val="a"/>
    <w:link w:val="aff6"/>
    <w:uiPriority w:val="99"/>
    <w:unhideWhenUsed/>
    <w:rsid w:val="00C7574F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6">
    <w:name w:val="Текст выноски Знак"/>
    <w:basedOn w:val="a0"/>
    <w:link w:val="aff5"/>
    <w:uiPriority w:val="99"/>
    <w:rsid w:val="00C7574F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8">
    <w:name w:val="Знак 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qFormat/>
    <w:rsid w:val="00C7574F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a">
    <w:name w:val="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C7574F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7574F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8">
    <w:name w:val="Основной текст (2)_"/>
    <w:link w:val="29"/>
    <w:uiPriority w:val="99"/>
    <w:locked/>
    <w:rsid w:val="00C7574F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C7574F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7574F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C7574F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7574F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C7574F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C7574F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b">
    <w:name w:val="Содержимое таблицы"/>
    <w:basedOn w:val="a"/>
    <w:uiPriority w:val="99"/>
    <w:rsid w:val="00C757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C7574F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a">
    <w:name w:val="Абзац списка2"/>
    <w:basedOn w:val="a"/>
    <w:uiPriority w:val="99"/>
    <w:rsid w:val="00C757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c">
    <w:name w:val="footnote reference"/>
    <w:uiPriority w:val="99"/>
    <w:semiHidden/>
    <w:unhideWhenUsed/>
    <w:rsid w:val="00C7574F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unhideWhenUsed/>
    <w:rsid w:val="00C7574F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unhideWhenUsed/>
    <w:rsid w:val="00C7574F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C7574F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C7574F"/>
  </w:style>
  <w:style w:type="character" w:customStyle="1" w:styleId="apple-style-span">
    <w:name w:val="apple-style-span"/>
    <w:uiPriority w:val="99"/>
    <w:rsid w:val="00C7574F"/>
  </w:style>
  <w:style w:type="character" w:customStyle="1" w:styleId="64">
    <w:name w:val="Основной текст (6) + Не курсив"/>
    <w:aliases w:val="Интервал 0 pt"/>
    <w:uiPriority w:val="99"/>
    <w:rsid w:val="00C7574F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C7574F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C7574F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C7574F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C7574F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C7574F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C7574F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C7574F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C7574F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C7574F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C7574F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C7574F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C7574F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C7574F"/>
    <w:rPr>
      <w:sz w:val="24"/>
    </w:rPr>
  </w:style>
  <w:style w:type="character" w:customStyle="1" w:styleId="WW8Num13z0">
    <w:name w:val="WW8Num13z0"/>
    <w:uiPriority w:val="99"/>
    <w:rsid w:val="00C7574F"/>
    <w:rPr>
      <w:rFonts w:ascii="Wingdings" w:hAnsi="Wingdings" w:hint="default"/>
    </w:rPr>
  </w:style>
  <w:style w:type="table" w:customStyle="1" w:styleId="16">
    <w:name w:val="Сітка таблиці1"/>
    <w:basedOn w:val="a1"/>
    <w:next w:val="a4"/>
    <w:uiPriority w:val="5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c">
    <w:name w:val="Нет списка2"/>
    <w:next w:val="a2"/>
    <w:uiPriority w:val="99"/>
    <w:semiHidden/>
    <w:unhideWhenUsed/>
    <w:rsid w:val="00C7574F"/>
  </w:style>
  <w:style w:type="paragraph" w:customStyle="1" w:styleId="msonormal0">
    <w:name w:val="msonormal"/>
    <w:basedOn w:val="a"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C7574F"/>
  </w:style>
  <w:style w:type="paragraph" w:styleId="afff0">
    <w:name w:val="No Spacing"/>
    <w:qFormat/>
    <w:rsid w:val="00C7574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8">
    <w:name w:val="Стиль1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9">
    <w:name w:val="Без інтервалів1"/>
    <w:link w:val="NoSpacingChar"/>
    <w:uiPriority w:val="99"/>
    <w:qFormat/>
    <w:rsid w:val="00C7574F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7574F"/>
  </w:style>
  <w:style w:type="numbering" w:customStyle="1" w:styleId="43">
    <w:name w:val="Нет списка4"/>
    <w:next w:val="a2"/>
    <w:uiPriority w:val="99"/>
    <w:semiHidden/>
    <w:unhideWhenUsed/>
    <w:rsid w:val="00C7574F"/>
  </w:style>
  <w:style w:type="numbering" w:customStyle="1" w:styleId="54">
    <w:name w:val="Нет списка5"/>
    <w:next w:val="a2"/>
    <w:uiPriority w:val="99"/>
    <w:semiHidden/>
    <w:unhideWhenUsed/>
    <w:rsid w:val="00C7574F"/>
  </w:style>
  <w:style w:type="numbering" w:customStyle="1" w:styleId="121">
    <w:name w:val="Нет списка12"/>
    <w:next w:val="a2"/>
    <w:uiPriority w:val="99"/>
    <w:semiHidden/>
    <w:unhideWhenUsed/>
    <w:rsid w:val="00C7574F"/>
  </w:style>
  <w:style w:type="numbering" w:customStyle="1" w:styleId="1111">
    <w:name w:val="Нет списка1111"/>
    <w:next w:val="a2"/>
    <w:uiPriority w:val="99"/>
    <w:semiHidden/>
    <w:unhideWhenUsed/>
    <w:rsid w:val="00C7574F"/>
  </w:style>
  <w:style w:type="character" w:customStyle="1" w:styleId="afff1">
    <w:name w:val="Заголовок Знак"/>
    <w:uiPriority w:val="10"/>
    <w:rsid w:val="00C7574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C7574F"/>
  </w:style>
  <w:style w:type="numbering" w:customStyle="1" w:styleId="130">
    <w:name w:val="Нет списка13"/>
    <w:next w:val="a2"/>
    <w:uiPriority w:val="99"/>
    <w:semiHidden/>
    <w:unhideWhenUsed/>
    <w:rsid w:val="00C7574F"/>
  </w:style>
  <w:style w:type="table" w:customStyle="1" w:styleId="44">
    <w:name w:val="Сетка таблицы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C7574F"/>
  </w:style>
  <w:style w:type="numbering" w:customStyle="1" w:styleId="311">
    <w:name w:val="Нет списка31"/>
    <w:next w:val="a2"/>
    <w:uiPriority w:val="99"/>
    <w:semiHidden/>
    <w:unhideWhenUsed/>
    <w:rsid w:val="00C7574F"/>
  </w:style>
  <w:style w:type="table" w:customStyle="1" w:styleId="TableGrid1">
    <w:name w:val="TableGrid1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7574F"/>
  </w:style>
  <w:style w:type="numbering" w:customStyle="1" w:styleId="411">
    <w:name w:val="Нет списка41"/>
    <w:next w:val="a2"/>
    <w:uiPriority w:val="99"/>
    <w:semiHidden/>
    <w:unhideWhenUsed/>
    <w:rsid w:val="00C7574F"/>
  </w:style>
  <w:style w:type="numbering" w:customStyle="1" w:styleId="510">
    <w:name w:val="Нет списка51"/>
    <w:next w:val="a2"/>
    <w:uiPriority w:val="99"/>
    <w:semiHidden/>
    <w:unhideWhenUsed/>
    <w:rsid w:val="00C7574F"/>
  </w:style>
  <w:style w:type="numbering" w:customStyle="1" w:styleId="1210">
    <w:name w:val="Нет списка121"/>
    <w:next w:val="a2"/>
    <w:uiPriority w:val="99"/>
    <w:semiHidden/>
    <w:unhideWhenUsed/>
    <w:rsid w:val="00C7574F"/>
  </w:style>
  <w:style w:type="numbering" w:customStyle="1" w:styleId="1112">
    <w:name w:val="Нет списка1112"/>
    <w:next w:val="a2"/>
    <w:uiPriority w:val="99"/>
    <w:semiHidden/>
    <w:unhideWhenUsed/>
    <w:rsid w:val="00C7574F"/>
  </w:style>
  <w:style w:type="table" w:customStyle="1" w:styleId="312">
    <w:name w:val="Сетка таблицы31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4"/>
    <w:uiPriority w:val="59"/>
    <w:rsid w:val="00C757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ітка таблиці2"/>
    <w:basedOn w:val="a1"/>
    <w:next w:val="a4"/>
    <w:uiPriority w:val="59"/>
    <w:rsid w:val="006E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ітка таблиці3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ітка таблиці4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ітка таблиці5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має списку2"/>
    <w:next w:val="a2"/>
    <w:uiPriority w:val="99"/>
    <w:semiHidden/>
    <w:unhideWhenUsed/>
    <w:rsid w:val="00C9726F"/>
  </w:style>
  <w:style w:type="table" w:customStyle="1" w:styleId="66">
    <w:name w:val="Сітка таблиці6"/>
    <w:basedOn w:val="a1"/>
    <w:next w:val="a4"/>
    <w:uiPriority w:val="39"/>
    <w:rsid w:val="00C972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має списку3"/>
    <w:next w:val="a2"/>
    <w:uiPriority w:val="99"/>
    <w:semiHidden/>
    <w:unhideWhenUsed/>
    <w:rsid w:val="00E50CC0"/>
  </w:style>
  <w:style w:type="numbering" w:customStyle="1" w:styleId="141">
    <w:name w:val="Нет списка14"/>
    <w:next w:val="a2"/>
    <w:uiPriority w:val="99"/>
    <w:semiHidden/>
    <w:unhideWhenUsed/>
    <w:rsid w:val="00E50CC0"/>
  </w:style>
  <w:style w:type="numbering" w:customStyle="1" w:styleId="1130">
    <w:name w:val="Нет списка113"/>
    <w:next w:val="a2"/>
    <w:uiPriority w:val="99"/>
    <w:semiHidden/>
    <w:unhideWhenUsed/>
    <w:rsid w:val="00E50CC0"/>
  </w:style>
  <w:style w:type="table" w:customStyle="1" w:styleId="71">
    <w:name w:val="Сітка таблиці7"/>
    <w:basedOn w:val="a1"/>
    <w:next w:val="a4"/>
    <w:uiPriority w:val="99"/>
    <w:rsid w:val="00E50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E50CC0"/>
  </w:style>
  <w:style w:type="numbering" w:customStyle="1" w:styleId="320">
    <w:name w:val="Нет списка32"/>
    <w:next w:val="a2"/>
    <w:uiPriority w:val="99"/>
    <w:semiHidden/>
    <w:unhideWhenUsed/>
    <w:rsid w:val="00E50CC0"/>
  </w:style>
  <w:style w:type="numbering" w:customStyle="1" w:styleId="1113">
    <w:name w:val="Нет списка1113"/>
    <w:next w:val="a2"/>
    <w:uiPriority w:val="99"/>
    <w:semiHidden/>
    <w:unhideWhenUsed/>
    <w:rsid w:val="00E50CC0"/>
  </w:style>
  <w:style w:type="numbering" w:customStyle="1" w:styleId="421">
    <w:name w:val="Нет списка42"/>
    <w:next w:val="a2"/>
    <w:uiPriority w:val="99"/>
    <w:semiHidden/>
    <w:unhideWhenUsed/>
    <w:rsid w:val="00E50CC0"/>
  </w:style>
  <w:style w:type="numbering" w:customStyle="1" w:styleId="520">
    <w:name w:val="Нет списка52"/>
    <w:next w:val="a2"/>
    <w:uiPriority w:val="99"/>
    <w:semiHidden/>
    <w:unhideWhenUsed/>
    <w:rsid w:val="00E50CC0"/>
  </w:style>
  <w:style w:type="numbering" w:customStyle="1" w:styleId="1220">
    <w:name w:val="Нет списка122"/>
    <w:next w:val="a2"/>
    <w:uiPriority w:val="99"/>
    <w:semiHidden/>
    <w:unhideWhenUsed/>
    <w:rsid w:val="00E50CC0"/>
  </w:style>
  <w:style w:type="numbering" w:customStyle="1" w:styleId="11111">
    <w:name w:val="Нет списка11111"/>
    <w:next w:val="a2"/>
    <w:uiPriority w:val="99"/>
    <w:semiHidden/>
    <w:unhideWhenUsed/>
    <w:rsid w:val="00E50CC0"/>
  </w:style>
  <w:style w:type="numbering" w:customStyle="1" w:styleId="610">
    <w:name w:val="Нет списка61"/>
    <w:next w:val="a2"/>
    <w:uiPriority w:val="99"/>
    <w:semiHidden/>
    <w:unhideWhenUsed/>
    <w:rsid w:val="00E50CC0"/>
  </w:style>
  <w:style w:type="numbering" w:customStyle="1" w:styleId="1310">
    <w:name w:val="Нет списка131"/>
    <w:next w:val="a2"/>
    <w:uiPriority w:val="99"/>
    <w:semiHidden/>
    <w:unhideWhenUsed/>
    <w:rsid w:val="00E50CC0"/>
  </w:style>
  <w:style w:type="numbering" w:customStyle="1" w:styleId="2111">
    <w:name w:val="Нет списка211"/>
    <w:next w:val="a2"/>
    <w:uiPriority w:val="99"/>
    <w:semiHidden/>
    <w:unhideWhenUsed/>
    <w:rsid w:val="00E50CC0"/>
  </w:style>
  <w:style w:type="numbering" w:customStyle="1" w:styleId="3110">
    <w:name w:val="Нет списка311"/>
    <w:next w:val="a2"/>
    <w:uiPriority w:val="99"/>
    <w:semiHidden/>
    <w:unhideWhenUsed/>
    <w:rsid w:val="00E50CC0"/>
  </w:style>
  <w:style w:type="numbering" w:customStyle="1" w:styleId="11210">
    <w:name w:val="Нет списка1121"/>
    <w:next w:val="a2"/>
    <w:uiPriority w:val="99"/>
    <w:semiHidden/>
    <w:unhideWhenUsed/>
    <w:rsid w:val="00E50CC0"/>
  </w:style>
  <w:style w:type="numbering" w:customStyle="1" w:styleId="4110">
    <w:name w:val="Нет списка411"/>
    <w:next w:val="a2"/>
    <w:uiPriority w:val="99"/>
    <w:semiHidden/>
    <w:unhideWhenUsed/>
    <w:rsid w:val="00E50CC0"/>
  </w:style>
  <w:style w:type="numbering" w:customStyle="1" w:styleId="511">
    <w:name w:val="Нет списка511"/>
    <w:next w:val="a2"/>
    <w:uiPriority w:val="99"/>
    <w:semiHidden/>
    <w:unhideWhenUsed/>
    <w:rsid w:val="00E50CC0"/>
  </w:style>
  <w:style w:type="numbering" w:customStyle="1" w:styleId="1211">
    <w:name w:val="Нет списка1211"/>
    <w:next w:val="a2"/>
    <w:uiPriority w:val="99"/>
    <w:semiHidden/>
    <w:unhideWhenUsed/>
    <w:rsid w:val="00E50CC0"/>
  </w:style>
  <w:style w:type="numbering" w:customStyle="1" w:styleId="11121">
    <w:name w:val="Нет списка11121"/>
    <w:next w:val="a2"/>
    <w:uiPriority w:val="99"/>
    <w:semiHidden/>
    <w:unhideWhenUsed/>
    <w:rsid w:val="00E50CC0"/>
  </w:style>
  <w:style w:type="paragraph" w:customStyle="1" w:styleId="1a">
    <w:name w:val="Без интервала1"/>
    <w:qFormat/>
    <w:rsid w:val="00E50CC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81">
    <w:name w:val="Сітка таблиці8"/>
    <w:basedOn w:val="a1"/>
    <w:next w:val="a4"/>
    <w:uiPriority w:val="39"/>
    <w:rsid w:val="005053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ітка таблиці9"/>
    <w:basedOn w:val="a1"/>
    <w:next w:val="a4"/>
    <w:uiPriority w:val="39"/>
    <w:rsid w:val="009E2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ітка таблиці10"/>
    <w:basedOn w:val="a1"/>
    <w:next w:val="a4"/>
    <w:uiPriority w:val="39"/>
    <w:rsid w:val="00DF5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має списку4"/>
    <w:next w:val="a2"/>
    <w:uiPriority w:val="99"/>
    <w:semiHidden/>
    <w:unhideWhenUsed/>
    <w:rsid w:val="0025319F"/>
  </w:style>
  <w:style w:type="table" w:customStyle="1" w:styleId="117">
    <w:name w:val="Сітка таблиці11"/>
    <w:basedOn w:val="a1"/>
    <w:next w:val="a4"/>
    <w:uiPriority w:val="39"/>
    <w:rsid w:val="002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має списку5"/>
    <w:next w:val="a2"/>
    <w:uiPriority w:val="99"/>
    <w:semiHidden/>
    <w:unhideWhenUsed/>
    <w:rsid w:val="00E93AEB"/>
  </w:style>
  <w:style w:type="table" w:customStyle="1" w:styleId="123">
    <w:name w:val="Сітка таблиці12"/>
    <w:basedOn w:val="a1"/>
    <w:next w:val="a4"/>
    <w:uiPriority w:val="5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"/>
    <w:next w:val="af9"/>
    <w:rsid w:val="00E93AE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2">
    <w:name w:val="Plain Text"/>
    <w:basedOn w:val="a"/>
    <w:link w:val="afff3"/>
    <w:rsid w:val="00E93A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f3">
    <w:name w:val="Текст Знак"/>
    <w:basedOn w:val="a0"/>
    <w:link w:val="afff2"/>
    <w:rsid w:val="00E93AE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b">
    <w:name w:val="Абзац списку1"/>
    <w:basedOn w:val="a"/>
    <w:rsid w:val="00E93AE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4">
    <w:name w:val="Нормальный"/>
    <w:rsid w:val="00E93A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92">
    <w:name w:val="Знак Знак9"/>
    <w:locked/>
    <w:rsid w:val="00E93AEB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E93AEB"/>
  </w:style>
  <w:style w:type="character" w:customStyle="1" w:styleId="sub-indicator">
    <w:name w:val="sub-indicator"/>
    <w:basedOn w:val="a0"/>
    <w:rsid w:val="00E93AEB"/>
  </w:style>
  <w:style w:type="character" w:customStyle="1" w:styleId="current">
    <w:name w:val="current"/>
    <w:basedOn w:val="a0"/>
    <w:rsid w:val="00E93AEB"/>
  </w:style>
  <w:style w:type="paragraph" w:customStyle="1" w:styleId="msonospacing0">
    <w:name w:val="msonospacing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1c"/>
    <w:locked/>
    <w:rsid w:val="00E93AEB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c">
    <w:name w:val="Основний текст1"/>
    <w:basedOn w:val="a"/>
    <w:link w:val="Bodytext"/>
    <w:rsid w:val="00E93AEB"/>
    <w:pPr>
      <w:shd w:val="clear" w:color="auto" w:fill="FFFFFF"/>
      <w:spacing w:before="180" w:after="0" w:line="240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Bold7">
    <w:name w:val="Body text + Bold7"/>
    <w:aliases w:val="Italic4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E93AEB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E93AEB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93AEB"/>
    <w:pPr>
      <w:shd w:val="clear" w:color="auto" w:fill="FFFFFF"/>
      <w:spacing w:before="180" w:after="0" w:line="245" w:lineRule="exact"/>
      <w:jc w:val="both"/>
    </w:pPr>
    <w:rPr>
      <w:b/>
      <w:bCs/>
      <w:i/>
      <w:iCs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rsid w:val="00E93AEB"/>
    <w:pPr>
      <w:shd w:val="clear" w:color="auto" w:fill="FFFFFF"/>
      <w:spacing w:before="180" w:after="0" w:line="240" w:lineRule="exact"/>
      <w:jc w:val="both"/>
      <w:outlineLvl w:val="1"/>
    </w:pPr>
    <w:rPr>
      <w:b/>
      <w:bCs/>
      <w:sz w:val="19"/>
      <w:szCs w:val="19"/>
      <w:shd w:val="clear" w:color="auto" w:fill="FFFFFF"/>
    </w:rPr>
  </w:style>
  <w:style w:type="paragraph" w:customStyle="1" w:styleId="2f">
    <w:name w:val="Без интервала2"/>
    <w:qFormat/>
    <w:rsid w:val="00E93AEB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124">
    <w:name w:val="Основний текст (12)_"/>
    <w:link w:val="125"/>
    <w:rsid w:val="00E93AEB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E93AEB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E93AEB"/>
    <w:pPr>
      <w:shd w:val="clear" w:color="auto" w:fill="FFFFFF"/>
      <w:spacing w:before="300" w:after="0" w:line="247" w:lineRule="exact"/>
    </w:pPr>
    <w:rPr>
      <w:rFonts w:ascii="Trebuchet MS" w:hAnsi="Trebuchet MS"/>
      <w:sz w:val="18"/>
      <w:szCs w:val="18"/>
    </w:rPr>
  </w:style>
  <w:style w:type="character" w:customStyle="1" w:styleId="NoSpacingChar">
    <w:name w:val="No Spacing Char"/>
    <w:link w:val="19"/>
    <w:locked/>
    <w:rsid w:val="00E93AEB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93AE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western">
    <w:name w:val="western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d">
    <w:name w:val="Звичайний1"/>
    <w:rsid w:val="00E9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сновной текст1"/>
    <w:basedOn w:val="a"/>
    <w:rsid w:val="00E93AEB"/>
    <w:pPr>
      <w:shd w:val="clear" w:color="auto" w:fill="FFFFFF"/>
      <w:spacing w:before="180" w:after="0" w:line="240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locked/>
    <w:rsid w:val="00E93AEB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E93AEB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E93AEB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E93AEB"/>
    <w:pPr>
      <w:shd w:val="clear" w:color="auto" w:fill="FFFFFF"/>
      <w:spacing w:after="0" w:line="240" w:lineRule="atLeast"/>
    </w:pPr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3AEB"/>
    <w:pPr>
      <w:shd w:val="clear" w:color="auto" w:fill="FFFFFF"/>
      <w:spacing w:before="180" w:after="0" w:line="240" w:lineRule="exact"/>
      <w:jc w:val="both"/>
    </w:pPr>
    <w:rPr>
      <w:b/>
      <w:bCs/>
      <w:sz w:val="19"/>
      <w:szCs w:val="19"/>
      <w:shd w:val="clear" w:color="auto" w:fill="FFFFFF"/>
    </w:rPr>
  </w:style>
  <w:style w:type="table" w:customStyle="1" w:styleId="-71">
    <w:name w:val="Таблица-сетка 7 цветная1"/>
    <w:basedOn w:val="a1"/>
    <w:uiPriority w:val="52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21">
    <w:name w:val="Таблица-сетка 21"/>
    <w:basedOn w:val="a1"/>
    <w:uiPriority w:val="47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Таблица-сетка 3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31">
    <w:name w:val="Таблица-сетка 4 — акцент 3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51">
    <w:name w:val="Таблица-сетка 1 светлая — акцент 5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51">
    <w:name w:val="Таблица-сетка 4 — акцент 5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1">
    <w:name w:val="Таблица-сетка 3 — акцент 1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2f0">
    <w:name w:val="Quote"/>
    <w:basedOn w:val="a"/>
    <w:next w:val="a"/>
    <w:link w:val="2f1"/>
    <w:uiPriority w:val="29"/>
    <w:qFormat/>
    <w:rsid w:val="00E0324C"/>
    <w:pPr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2f1">
    <w:name w:val="Цитата 2 Знак"/>
    <w:basedOn w:val="a0"/>
    <w:link w:val="2f0"/>
    <w:uiPriority w:val="29"/>
    <w:rsid w:val="00E0324C"/>
    <w:rPr>
      <w:rFonts w:eastAsiaTheme="minorEastAsia"/>
      <w:i/>
      <w:iCs/>
      <w:sz w:val="24"/>
      <w:szCs w:val="24"/>
    </w:rPr>
  </w:style>
  <w:style w:type="paragraph" w:styleId="afff5">
    <w:name w:val="Intense Quote"/>
    <w:basedOn w:val="a"/>
    <w:next w:val="a"/>
    <w:link w:val="afff6"/>
    <w:uiPriority w:val="30"/>
    <w:qFormat/>
    <w:rsid w:val="00E0324C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</w:rPr>
  </w:style>
  <w:style w:type="character" w:customStyle="1" w:styleId="afff6">
    <w:name w:val="Выделенная цитата Знак"/>
    <w:basedOn w:val="a0"/>
    <w:link w:val="afff5"/>
    <w:uiPriority w:val="30"/>
    <w:rsid w:val="00E0324C"/>
    <w:rPr>
      <w:rFonts w:eastAsiaTheme="minorEastAsia"/>
      <w:color w:val="5B9BD5" w:themeColor="accent1"/>
      <w:sz w:val="24"/>
      <w:szCs w:val="24"/>
    </w:rPr>
  </w:style>
  <w:style w:type="character" w:styleId="afff7">
    <w:name w:val="Subtle Emphasis"/>
    <w:uiPriority w:val="19"/>
    <w:qFormat/>
    <w:rsid w:val="00E0324C"/>
    <w:rPr>
      <w:i/>
      <w:iCs/>
      <w:color w:val="1F4D78" w:themeColor="accent1" w:themeShade="7F"/>
    </w:rPr>
  </w:style>
  <w:style w:type="character" w:styleId="afff8">
    <w:name w:val="Intense Emphasis"/>
    <w:uiPriority w:val="21"/>
    <w:qFormat/>
    <w:rsid w:val="00E0324C"/>
    <w:rPr>
      <w:b/>
      <w:bCs/>
      <w:caps/>
      <w:color w:val="1F4D78" w:themeColor="accent1" w:themeShade="7F"/>
      <w:spacing w:val="10"/>
    </w:rPr>
  </w:style>
  <w:style w:type="character" w:styleId="afff9">
    <w:name w:val="Subtle Reference"/>
    <w:uiPriority w:val="31"/>
    <w:qFormat/>
    <w:rsid w:val="00E0324C"/>
    <w:rPr>
      <w:b/>
      <w:bCs/>
      <w:color w:val="5B9BD5" w:themeColor="accent1"/>
    </w:rPr>
  </w:style>
  <w:style w:type="character" w:styleId="afffa">
    <w:name w:val="Intense Reference"/>
    <w:uiPriority w:val="32"/>
    <w:qFormat/>
    <w:rsid w:val="00E0324C"/>
    <w:rPr>
      <w:b/>
      <w:bCs/>
      <w:i/>
      <w:iCs/>
      <w:caps/>
      <w:color w:val="5B9BD5" w:themeColor="accent1"/>
    </w:rPr>
  </w:style>
  <w:style w:type="character" w:styleId="afffb">
    <w:name w:val="Book Title"/>
    <w:uiPriority w:val="33"/>
    <w:qFormat/>
    <w:rsid w:val="00E0324C"/>
    <w:rPr>
      <w:b/>
      <w:bCs/>
      <w:i/>
      <w:iCs/>
      <w:spacing w:val="0"/>
    </w:rPr>
  </w:style>
  <w:style w:type="paragraph" w:styleId="afffc">
    <w:name w:val="TOC Heading"/>
    <w:basedOn w:val="1"/>
    <w:next w:val="a"/>
    <w:uiPriority w:val="39"/>
    <w:unhideWhenUsed/>
    <w:qFormat/>
    <w:rsid w:val="00E0324C"/>
    <w:pPr>
      <w:keepNext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table" w:customStyle="1" w:styleId="611">
    <w:name w:val="Сітка таблиці 6 (кольорова)1"/>
    <w:basedOn w:val="a1"/>
    <w:next w:val="-6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-6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D3D3-1F90-4506-AE5A-0D1C3B9F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86422</Words>
  <Characters>49261</Characters>
  <Application>Microsoft Office Word</Application>
  <DocSecurity>0</DocSecurity>
  <Lines>410</Lines>
  <Paragraphs>270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ARTLINE</Company>
  <LinksUpToDate>false</LinksUpToDate>
  <CharactersWithSpaces>135413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Пользователь</cp:lastModifiedBy>
  <cp:revision>2</cp:revision>
  <dcterms:created xsi:type="dcterms:W3CDTF">2023-11-16T16:37:00Z</dcterms:created>
  <dcterms:modified xsi:type="dcterms:W3CDTF">2023-11-16T16:37:00Z</dcterms:modified>
</cp:coreProperties>
</file>