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9"/>
        <w:gridCol w:w="4592"/>
      </w:tblGrid>
      <w:tr w:rsidR="002A7A63" w:rsidRPr="00CD612F" w:rsidTr="004A6DC9">
        <w:tc>
          <w:tcPr>
            <w:tcW w:w="2828" w:type="pct"/>
          </w:tcPr>
          <w:p w:rsidR="002A7A63" w:rsidRPr="00CD612F" w:rsidRDefault="002A7A63" w:rsidP="002A7A63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2A7A63" w:rsidRPr="00CD612F" w:rsidRDefault="002A7A63" w:rsidP="002A7A63">
            <w:pPr>
              <w:rPr>
                <w:sz w:val="24"/>
                <w:szCs w:val="24"/>
                <w:lang w:val="uk-UA"/>
              </w:rPr>
            </w:pPr>
          </w:p>
          <w:p w:rsidR="002A7A63" w:rsidRPr="00CD612F" w:rsidRDefault="002A7A63" w:rsidP="002A7A63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2A7A63" w:rsidRPr="00CD612F" w:rsidRDefault="002A7A63" w:rsidP="002A7A63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2A7A63" w:rsidRPr="00CD612F" w:rsidRDefault="002A7A63" w:rsidP="002A7A63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2A7A63" w:rsidRPr="00CD612F" w:rsidRDefault="002A7A63" w:rsidP="002A7A63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2A7A63" w:rsidRPr="00CD612F" w:rsidRDefault="002A7A63" w:rsidP="002A7A63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2A7A63" w:rsidRPr="00CD612F" w:rsidRDefault="002A7A63" w:rsidP="002A7A63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2A7A63" w:rsidRPr="00CD612F" w:rsidRDefault="002A7A63" w:rsidP="002A7A63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2A7A63" w:rsidRPr="00CD612F" w:rsidRDefault="002A7A63" w:rsidP="002A7A63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2A7A63" w:rsidRPr="00CD612F" w:rsidRDefault="002A7A63" w:rsidP="002A7A63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2A7A63" w:rsidRPr="00CD612F" w:rsidRDefault="002A7A63" w:rsidP="002A7A63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A7A63" w:rsidRPr="00CD612F" w:rsidRDefault="002A7A63" w:rsidP="002A7A63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7"/>
        <w:gridCol w:w="4594"/>
      </w:tblGrid>
      <w:tr w:rsidR="002A7A63" w:rsidRPr="00CD612F" w:rsidTr="004A6DC9">
        <w:tc>
          <w:tcPr>
            <w:tcW w:w="2796" w:type="pct"/>
          </w:tcPr>
          <w:p w:rsidR="002A7A63" w:rsidRPr="00CD612F" w:rsidRDefault="002A7A63" w:rsidP="002A7A63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 xml:space="preserve">ПОСАДОВА ІНСТРУКЦІЯ </w:t>
            </w:r>
          </w:p>
          <w:p w:rsidR="002A7A63" w:rsidRPr="00CD612F" w:rsidRDefault="002A7A63" w:rsidP="002A7A63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2A7A63" w:rsidRPr="00CD612F" w:rsidRDefault="002A7A63" w:rsidP="002A7A63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2A7A63" w:rsidRPr="00CD612F" w:rsidRDefault="002A7A63" w:rsidP="002A7A63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567F9A" w:rsidRDefault="004F4B85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ВИХОВАТЕЛЯ ГРУПИ</w:t>
      </w:r>
    </w:p>
    <w:p w:rsidR="004F4B85" w:rsidRPr="00755C5B" w:rsidRDefault="004F4B85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ПРОДОВЖЕНОГО ДНЯ</w:t>
      </w:r>
    </w:p>
    <w:p w:rsidR="00C7047B" w:rsidRPr="00C7047B" w:rsidRDefault="00C7047B" w:rsidP="00C704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47B">
        <w:rPr>
          <w:rFonts w:ascii="Times New Roman" w:eastAsia="Times New Roman" w:hAnsi="Times New Roman" w:cs="Times New Roman"/>
          <w:b/>
          <w:sz w:val="24"/>
          <w:szCs w:val="24"/>
        </w:rPr>
        <w:t xml:space="preserve">(код КП </w:t>
      </w:r>
      <w:r w:rsidRPr="00C704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C7047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C7047B">
        <w:rPr>
          <w:rFonts w:ascii="Times New Roman" w:eastAsia="Times New Roman" w:hAnsi="Times New Roman" w:cs="Times New Roman"/>
          <w:b/>
          <w:sz w:val="24"/>
          <w:szCs w:val="24"/>
        </w:rPr>
        <w:t xml:space="preserve">0) </w:t>
      </w:r>
    </w:p>
    <w:p w:rsidR="00567F9A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4B85" w:rsidRPr="004F4B85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F4B85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2A7A63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>1.1. Ця посадова інструкція розроблена на основі тарифно-кваліфікаційної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характеристики вихователя. </w:t>
      </w:r>
    </w:p>
    <w:p w:rsidR="004F4B85" w:rsidRPr="004F4B85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1.2. Вихователь призначається на посаду і звільняється з неї директором </w:t>
      </w:r>
      <w:r w:rsidR="002A7A63">
        <w:rPr>
          <w:rFonts w:ascii="Times New Roman" w:hAnsi="Times New Roman" w:cs="Times New Roman"/>
          <w:bCs/>
          <w:sz w:val="24"/>
          <w:szCs w:val="24"/>
          <w:lang w:val="uk-UA"/>
        </w:rPr>
        <w:t>закладу освіти</w:t>
      </w: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F4B85" w:rsidRPr="004F4B85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>1.3. Вихователь повинен мати повну або базову вищу педагогічну освіту (без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вимог до стажу педагогічної роботи).</w:t>
      </w:r>
    </w:p>
    <w:p w:rsidR="004F4B85" w:rsidRPr="004F4B85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1.4. Вихователь підпорядковується безпосередньо </w:t>
      </w:r>
      <w:r w:rsid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директору закладу освіти, а також </w:t>
      </w: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заступнику директора школи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з виховної роботи.</w:t>
      </w:r>
    </w:p>
    <w:p w:rsidR="002A7A63" w:rsidRPr="00D46953" w:rsidRDefault="004F4B85" w:rsidP="002A7A63">
      <w:pPr>
        <w:pStyle w:val="a4"/>
        <w:widowControl w:val="0"/>
        <w:numPr>
          <w:ilvl w:val="1"/>
          <w:numId w:val="46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1.5. У своїй діяльності вихователь керується </w:t>
      </w:r>
      <w:r w:rsidR="002A7A63" w:rsidRPr="00D46953">
        <w:rPr>
          <w:rFonts w:ascii="Times New Roman" w:hAnsi="Times New Roman" w:cs="Times New Roman"/>
          <w:sz w:val="24"/>
          <w:szCs w:val="24"/>
          <w:lang w:val="uk-UA"/>
        </w:rPr>
        <w:t>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</w:t>
      </w:r>
      <w:r w:rsidR="002A7A63">
        <w:rPr>
          <w:rFonts w:ascii="Times New Roman" w:hAnsi="Times New Roman" w:cs="Times New Roman"/>
          <w:sz w:val="24"/>
          <w:szCs w:val="24"/>
          <w:lang w:val="uk-UA"/>
        </w:rPr>
        <w:t>ладу освіти, наказами директора</w:t>
      </w:r>
      <w:r w:rsidR="002A7A63" w:rsidRPr="00D469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цією посадовою Інструкцією. </w:t>
      </w:r>
    </w:p>
    <w:p w:rsidR="004F4B85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F4B85" w:rsidRPr="00E5337B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обов</w:t>
      </w:r>
      <w:proofErr w:type="spellEnd"/>
      <w:r w:rsidRPr="00CF2EBB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язки</w:t>
      </w:r>
      <w:proofErr w:type="spellEnd"/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2.1.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У своїй професійній діяльності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вихователь групи продовженого дня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керується загальними </w:t>
      </w:r>
      <w:proofErr w:type="spellStart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компетентностями</w:t>
      </w:r>
      <w:proofErr w:type="spellEnd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професійного стандарту вчителя ЗЗСО: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2.1.1.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Здатний діяти відповідально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2.1.2.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2.1.3.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2.1.4.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2.1.5.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2.2.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У своїй професійній діяльності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вихователь групи продовженого дня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здійснює наступні трудові функції: 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2.2.1.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Навчає здобувачів освіти під час занять, використовуючи мовно-комунікативну, предметно-методичну, інформаційно-цифрову компетентності.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2.2.2.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Сприяє партнерській взаємодії з учасниками освітнього процесу з використанням психологічної, емоційно-етичної </w:t>
      </w:r>
      <w:proofErr w:type="spellStart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компетентностей</w:t>
      </w:r>
      <w:proofErr w:type="spellEnd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компетентності педагогічного партнерства.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2.2.3.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здоровя’збережувальну</w:t>
      </w:r>
      <w:proofErr w:type="spellEnd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проєктувальну</w:t>
      </w:r>
      <w:proofErr w:type="spellEnd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компетентності.</w:t>
      </w:r>
    </w:p>
    <w:p w:rsidR="002A7A63" w:rsidRP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2.2.4.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Здійснює управління освітнім процесом з використанням прогностичної, організаційної, оцінювально-аналітичної </w:t>
      </w:r>
      <w:proofErr w:type="spellStart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компетентностей</w:t>
      </w:r>
      <w:proofErr w:type="spellEnd"/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A7A63" w:rsidRDefault="002A7A63" w:rsidP="002A7A6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>2.2.5.</w:t>
      </w:r>
      <w:r w:rsidRPr="002A7A63">
        <w:rPr>
          <w:rFonts w:ascii="Times New Roman" w:hAnsi="Times New Roman" w:cs="Times New Roman"/>
          <w:bCs/>
          <w:sz w:val="24"/>
          <w:szCs w:val="24"/>
          <w:lang w:val="uk-UA"/>
        </w:rPr>
        <w:tab/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.3. Використовує різноманітні прийоми, методи і засоби виховання та навчання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A7A63">
        <w:rPr>
          <w:rFonts w:ascii="Times New Roman" w:hAnsi="Times New Roman" w:cs="Times New Roman"/>
          <w:bCs/>
          <w:sz w:val="24"/>
          <w:szCs w:val="24"/>
          <w:lang w:val="uk-UA"/>
        </w:rPr>
        <w:t>учнів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.4. Планує і проводить з учнями корекційно-розвивальну роботу на основі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вивчення їхніх індивідуальних особливостей.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.5. Спільно з медичними працівниками забезпечує збереження і зміцнення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здоров'я учнів, здійснює заходи, які сприяють їхньому психофізіологічному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розвитку.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.6. Приймає дітей за встановленим порядком від </w:t>
      </w:r>
      <w:r w:rsidR="002A7A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педагогічних </w:t>
      </w:r>
      <w:proofErr w:type="spellStart"/>
      <w:r w:rsidR="002A7A63">
        <w:rPr>
          <w:rFonts w:ascii="Times New Roman" w:hAnsi="Times New Roman" w:cs="Times New Roman"/>
          <w:bCs/>
          <w:sz w:val="24"/>
          <w:szCs w:val="24"/>
          <w:lang w:val="uk-UA"/>
        </w:rPr>
        <w:t>працівнтків</w:t>
      </w:r>
      <w:proofErr w:type="spellEnd"/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A7A63">
        <w:rPr>
          <w:rFonts w:ascii="Times New Roman" w:hAnsi="Times New Roman" w:cs="Times New Roman"/>
          <w:bCs/>
          <w:sz w:val="24"/>
          <w:szCs w:val="24"/>
          <w:lang w:val="uk-UA"/>
        </w:rPr>
        <w:t>закладу освіти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; організовує дотримання учнями режиму дня,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виконання ними домашніх завдань, надає їм допомогу в навчанні, організації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відпочинку і здобутті додаткової освіти, залучаючи їх до художньої і науково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технічної творчості, роботи спортивних секцій, гуртків та інших об'єднань за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інтересами.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.7. Сприяє формуванню в учнів моральних якостей громадянина, формує в них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культуру поведінки, відповідальне ставлення до навчання, праці, повагу до прав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людини, проводить роботу з профілактики відхилень у поведінці, позбавлення від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шкідливих звичок.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.8. Надає допомогу в організації самоуправління в учнівському колективі.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.9. Вивчає індивідуальні здібності, інтереси й нахили учнів, їхню поведінку в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сім'ї, житлово-побутові умови проживання сім'ї, взаємини учнів з батьками чи</w:t>
      </w:r>
      <w:r w:rsid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особами, що їх замінюють.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.10. Забезпечує у стосунках з учнями дотримання їхніх прав і свобод.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.11. Веде у встановленому порядку документацію і звітність.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.12. Бере участь у роботі педагогічної ради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освіти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.13. Систематично підвищує свою професійну кваліфікацію; бере участь 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роботі методичних об'єднань та інших формах методичної роботи.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 Дотримується етичних норм поведінки, які відповідають громадському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статусу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педагогічного працівника, в закладі освіти,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побуті, громадських місцях.</w:t>
      </w:r>
    </w:p>
    <w:p w:rsid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Вносить пропозиції щодо покращення й оздоровлення умов здійснення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освітнього процесу, а також повідомляє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директора закладу освіти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всі недоліки в забезпеченні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освітнього процесу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процесу</w:t>
      </w:r>
      <w:proofErr w:type="spellEnd"/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, які знижують працездатність учнів.</w:t>
      </w:r>
    </w:p>
    <w:p w:rsidR="006E79D9" w:rsidRPr="006E79D9" w:rsidRDefault="006E79D9" w:rsidP="006E79D9">
      <w:pPr>
        <w:pStyle w:val="a4"/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Вихователь групи продовженого дня</w:t>
      </w:r>
      <w:r w:rsidRPr="006E79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6E79D9" w:rsidRPr="006E79D9" w:rsidRDefault="006E79D9" w:rsidP="006E79D9">
      <w:pPr>
        <w:pStyle w:val="a4"/>
        <w:widowControl w:val="0"/>
        <w:numPr>
          <w:ilvl w:val="2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учнів під час освітнього процесу.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6E79D9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6E79D9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Організовує ознайомлення учнів з правилами і нормами з охорони праці, безпеки життєдіяльності.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6E79D9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6E79D9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6E79D9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6E79D9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Не дозволяє виконання робіт, які негативно впливають на учнів закладу освіти та стан довкілля.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безпечним використанням навчального обладнання та устаткування.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улаштування й обладнання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</w:t>
      </w:r>
      <w:r w:rsidRPr="006E79D9">
        <w:rPr>
          <w:rFonts w:ascii="Times New Roman" w:hAnsi="Times New Roman" w:cs="Times New Roman"/>
          <w:sz w:val="24"/>
          <w:szCs w:val="24"/>
          <w:lang w:val="uk-UA"/>
        </w:rPr>
        <w:t>кабінету.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6E79D9" w:rsidRPr="006E79D9" w:rsidRDefault="006E79D9" w:rsidP="006E79D9">
      <w:pPr>
        <w:widowControl w:val="0"/>
        <w:numPr>
          <w:ilvl w:val="2"/>
          <w:numId w:val="4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:rsidR="006E79D9" w:rsidRPr="004F4B85" w:rsidRDefault="006E79D9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F4B85" w:rsidRPr="00E5337B" w:rsidRDefault="00D82560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4F4B85" w:rsidRPr="00E5337B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Права</w:t>
      </w:r>
    </w:p>
    <w:p w:rsidR="004F4B85" w:rsidRPr="006E79D9" w:rsidRDefault="004F4B85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Вихователь має право на: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.1. Участь в управлінні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закладом освіти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відповідно порядку, визначеного Статутом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школи.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C704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.2. </w:t>
      </w:r>
      <w:r w:rsidR="00C7047B" w:rsidRPr="00C7047B">
        <w:rPr>
          <w:rFonts w:ascii="Times New Roman" w:hAnsi="Times New Roman" w:cs="Times New Roman"/>
          <w:bCs/>
          <w:sz w:val="24"/>
          <w:szCs w:val="24"/>
          <w:lang w:val="uk-UA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Захист професійної честі й гідності.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.3. Ознайомлення зі скаргами та іншими документами, які містять оцінку його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роботи, надання відповідних пояснень.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.4. Захист своїх інтересів самостійно і/чи через представника, у тому числі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адвоката, у випадку дисциплінарного - чи службового розслідування, пов'язаного з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порушенням педагогом норм професійної етики.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.5. Конфіденційність дисциплінарного (службового) розслідування, за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винятком випадків, передбачених законом.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.6. Вільний вибір і використання методик навчання й виховання, навчальних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посібників і матеріалів, підручників, методів оцінювання знань учнів.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.7. Підвищення у встановленому порядку своєї кваліфікації.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.8. Проходження атестації на добровільній основі на відповідну кваліфікаційну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категорію.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.9. Давання учням під час занять і перерв обов'язкових для виконання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розпоряджень, які стосуються організації занять і дотримання дисципліни,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притягнення учнів до дисциплінарної відповідальності у випадках і в порядку,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визначених відповідними правилами.</w:t>
      </w:r>
    </w:p>
    <w:p w:rsid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F4B85" w:rsidRPr="00E5337B" w:rsidRDefault="00D82560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4F4B85" w:rsidRPr="00E5337B">
        <w:rPr>
          <w:rFonts w:ascii="Times New Roman" w:hAnsi="Times New Roman" w:cs="Times New Roman"/>
          <w:b/>
          <w:bCs/>
          <w:sz w:val="24"/>
          <w:szCs w:val="24"/>
          <w:lang w:val="uk-UA"/>
        </w:rPr>
        <w:t>. Відповідальність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.1. Вихователь несе відповідальність за життя і здоров'я учнів групи, за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дотримання їхніх прав і свобод, визначених законодавством України.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.2. За невиконання чи неналежне виконання без поважних причин Статуту і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Правил внутрішнього трудового розпорядку школи, законних розпоряджень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директора школи та інших локальних нормативних актів, посадових обов'язків,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визначених цією Інструкцією, вихователь несе дисциплінарну відповідальність у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порядку, визначеному трудовим законодавством.</w:t>
      </w:r>
    </w:p>
    <w:p w:rsidR="004F4B85" w:rsidRP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.3. За застосування, у тому числі одноразове, методів виховання, пов'язаних із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фізичним і/чи психічним насиллям над особистістю учня, а також скоєння іншого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аморального вчинку вихователь може бути звільнений з посади відповідно до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трудового законодавства і Закону України «Про освіту».</w:t>
      </w:r>
    </w:p>
    <w:p w:rsidR="004F4B85" w:rsidRDefault="00D82560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.4. За навмисно завдані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закладу освіти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чи учасникам освітнього процесу у зв'язку з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виконанням (невиконанням) своїх посадових обов'язків збитки вихователь несе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матеріальну відповідальність у порядку і в межах, визначених трудовим і/чи</w:t>
      </w:r>
      <w:r w:rsid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цивільним законодавством.</w:t>
      </w:r>
    </w:p>
    <w:p w:rsid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337B" w:rsidRPr="00E5337B" w:rsidRDefault="00D82560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E5337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. </w:t>
      </w:r>
      <w:r w:rsidR="00E5337B" w:rsidRPr="00E5337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E5337B" w:rsidRPr="00E5337B" w:rsidRDefault="00D82560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Закони України «Про освіту», «Про </w:t>
      </w:r>
      <w:r w:rsidR="007515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повну 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>загальну середню освіту», Конвенцію про права дитини, інші законодавчі і нормативно-правові акти з питань навчання і виховання, безпеки життєдіяльності.</w:t>
      </w:r>
    </w:p>
    <w:p w:rsidR="00E5337B" w:rsidRPr="00E5337B" w:rsidRDefault="00D82560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>.2.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Цілі, принципи, зміст виховання.</w:t>
      </w:r>
    </w:p>
    <w:p w:rsidR="00E5337B" w:rsidRPr="00E5337B" w:rsidRDefault="00D82560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>.3.</w:t>
      </w:r>
      <w:r w:rsidR="00E5337B"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Дисципліни психолого-педагогічного циклу, зокрема, педагогіку, вікову психологію та фізіологію дітей і підлітків.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5.4.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Основні закономірності особистісного розвитку дітей, підлітків, молоді, специфіку їхніх потреб, інтересів, мотивів.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5.5.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Методики виховної роботи.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5.6.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Програмно-методичні матеріали й документи щодо змісту та організації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освітнього процесу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процесу</w:t>
      </w:r>
      <w:proofErr w:type="spellEnd"/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5.7.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Індивідуальні характеристики учнів, питання формування дитячих та підліткових колективів і керівництва ними.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5.8.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Соціальні, культурні, інші умови виховання, нормативне забезпечення виховної роботи.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5.9.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Пріоритетні напрями розвитку загальної середньої освіти.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5.10.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Принципи виховання громадян України.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5.11.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Правила внутрішнього трудового розпорядку закладу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освіти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5.12.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Правила охорони праці й пожежної безпеки.</w:t>
      </w:r>
    </w:p>
    <w:p w:rsid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>5.13.</w:t>
      </w:r>
      <w:r w:rsidRPr="00E5337B">
        <w:rPr>
          <w:rFonts w:ascii="Times New Roman" w:hAnsi="Times New Roman" w:cs="Times New Roman"/>
          <w:bCs/>
          <w:sz w:val="24"/>
          <w:szCs w:val="24"/>
          <w:lang w:val="uk-UA"/>
        </w:rPr>
        <w:tab/>
        <w:t>Державну мову в обсязі, необхідному для виконання професійних обов’язків.</w:t>
      </w:r>
    </w:p>
    <w:p w:rsid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5337B" w:rsidRPr="00E5337B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r w:rsidRPr="00E5337B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6E79D9" w:rsidRPr="006E79D9" w:rsidRDefault="00E5337B" w:rsidP="006E79D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6.</w:t>
      </w:r>
      <w:r w:rsidR="006E79D9" w:rsidRPr="006E79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Pr="006E79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Pr="006E79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6E79D9"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6E79D9" w:rsidRPr="006E79D9" w:rsidRDefault="006E79D9" w:rsidP="006E79D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6.2. Володіє мовно-комунікативною компетентністю: здатний до спілкування державною мовою, за потреби забезпечує здобуття учнями освіти з урахуванням мовного середовища в закладі освіти, здатний формувати та розвивати мовно-комунікативні уміння та навички учнів.</w:t>
      </w:r>
    </w:p>
    <w:p w:rsidR="006E79D9" w:rsidRPr="006E79D9" w:rsidRDefault="006E79D9" w:rsidP="006E79D9">
      <w:pPr>
        <w:pStyle w:val="a4"/>
        <w:widowControl w:val="0"/>
        <w:numPr>
          <w:ilvl w:val="1"/>
          <w:numId w:val="4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:rsidR="006E79D9" w:rsidRPr="006E79D9" w:rsidRDefault="006E79D9" w:rsidP="006E79D9">
      <w:pPr>
        <w:pStyle w:val="a4"/>
        <w:widowControl w:val="0"/>
        <w:numPr>
          <w:ilvl w:val="1"/>
          <w:numId w:val="4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:rsidR="006E79D9" w:rsidRPr="006E79D9" w:rsidRDefault="006E79D9" w:rsidP="006E79D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Володіє психологічною, емоційно-етичною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компетентностями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конструктивно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:rsidR="006E79D9" w:rsidRPr="006E79D9" w:rsidRDefault="006E79D9" w:rsidP="006E79D9">
      <w:pPr>
        <w:pStyle w:val="a4"/>
        <w:widowControl w:val="0"/>
        <w:numPr>
          <w:ilvl w:val="1"/>
          <w:numId w:val="4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Володіє інклюзивною,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здоров’язбережувальною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проєктувальною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компетентностями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домедичну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допомогу учасникам освітнього процесу.</w:t>
      </w:r>
    </w:p>
    <w:p w:rsidR="006E79D9" w:rsidRPr="006E79D9" w:rsidRDefault="006E79D9" w:rsidP="006E79D9">
      <w:pPr>
        <w:pStyle w:val="a4"/>
        <w:widowControl w:val="0"/>
        <w:numPr>
          <w:ilvl w:val="1"/>
          <w:numId w:val="4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Володіє прогностичною, організаційною, оцінювально-аналітичною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компетентностями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здатний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проєктувати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самооцінювання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взаємооцінювання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навчання учнів.</w:t>
      </w:r>
    </w:p>
    <w:p w:rsidR="006E79D9" w:rsidRPr="006E79D9" w:rsidRDefault="006E79D9" w:rsidP="006E79D9">
      <w:pPr>
        <w:pStyle w:val="a4"/>
        <w:widowControl w:val="0"/>
        <w:numPr>
          <w:ilvl w:val="1"/>
          <w:numId w:val="4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Володіє інноваційною, рефлексивною </w:t>
      </w:r>
      <w:proofErr w:type="spellStart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компетентностями</w:t>
      </w:r>
      <w:proofErr w:type="spellEnd"/>
      <w:r w:rsidRPr="006E79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:rsidR="00E5337B" w:rsidRPr="006E79D9" w:rsidRDefault="00E5337B" w:rsidP="006E79D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E5337B" w:rsidRPr="006E79D9" w:rsidRDefault="00E5337B" w:rsidP="00E53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6E79D9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4F4B85" w:rsidRPr="006E79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6E79D9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Взаємовідносини (зв’язки) за посадою</w:t>
      </w:r>
    </w:p>
    <w:p w:rsidR="004F4B85" w:rsidRPr="006E79D9" w:rsidRDefault="004F4B85" w:rsidP="00E5337B">
      <w:pPr>
        <w:autoSpaceDE w:val="0"/>
        <w:autoSpaceDN w:val="0"/>
        <w:adjustRightInd w:val="0"/>
        <w:spacing w:after="0" w:line="240" w:lineRule="auto"/>
        <w:ind w:firstLine="720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E79D9">
        <w:rPr>
          <w:rFonts w:ascii="Times New Roman" w:hAnsi="Times New Roman" w:cs="Times New Roman"/>
          <w:bCs/>
          <w:sz w:val="24"/>
          <w:szCs w:val="24"/>
          <w:lang w:val="uk-UA"/>
        </w:rPr>
        <w:t>Вихователь:</w:t>
      </w:r>
    </w:p>
    <w:p w:rsidR="004F4B85" w:rsidRPr="004F4B85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.1. Працює за графіком, складеним виходячи з 30-годин-ного робочого тижня 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затвердженим директором школи.</w:t>
      </w:r>
    </w:p>
    <w:p w:rsidR="004F4B85" w:rsidRPr="004F4B85" w:rsidRDefault="00E5337B" w:rsidP="00E5337B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.2. Замінює у встановленому порядку тимчасово відсутніх вихователів 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умовах погодинної оплати.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.3. Самостійно планує свою роботу на навчальний рік і навчальний семестр.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План роботи затверджується заступником директора з виховної роботи.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.4. Подає заступнику директора з виховної роботи письмовий звіт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свою діяльність за певний період роботи (семестр, навчальний рік).</w:t>
      </w:r>
    </w:p>
    <w:p w:rsidR="004F4B85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.5. Одержує від директора та його заступників інформацію нормативно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правового і організаційно-методичного характеру, ознайомлюється з відповідними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документами.</w:t>
      </w:r>
    </w:p>
    <w:p w:rsidR="00F04B4E" w:rsidRPr="004F4B85" w:rsidRDefault="00E5337B" w:rsidP="004F4B8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.6. Працює у тісній взаємодії з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педагогічними працівниками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, класними керівниками і батьками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учнів (особами, які їх замінюють); систематично здійснює обмін інформацією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питань, які належать до його компетенції, з адміністрацією та </w:t>
      </w:r>
      <w:r w:rsidR="006E79D9">
        <w:rPr>
          <w:rFonts w:ascii="Times New Roman" w:hAnsi="Times New Roman" w:cs="Times New Roman"/>
          <w:bCs/>
          <w:sz w:val="24"/>
          <w:szCs w:val="24"/>
          <w:lang w:val="uk-UA"/>
        </w:rPr>
        <w:t>педагогічними працівниками закладу освіти</w:t>
      </w:r>
      <w:r w:rsidR="004F4B85" w:rsidRPr="004F4B8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F4B85" w:rsidRDefault="004F4B85" w:rsidP="004F4B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>Посадову інструкцію розробив: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  <w:r w:rsidRPr="00C7047B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uk-UA"/>
        </w:rPr>
        <w:t xml:space="preserve">Керівник структурного підрозділу </w:t>
      </w: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>____________ /</w:t>
      </w: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eastAsia="uk-UA"/>
        </w:rPr>
        <w:t xml:space="preserve"> </w:t>
      </w: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>______________/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uk-UA" w:eastAsia="uk-UA"/>
        </w:rPr>
      </w:pPr>
      <w:r w:rsidRPr="00C7047B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uk-UA" w:eastAsia="uk-UA"/>
        </w:rPr>
        <w:t xml:space="preserve">                                                       (підпис)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 xml:space="preserve">                                          «___»_______202__ р.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>«___»_______202__ р. ____________ /________________/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uk-UA"/>
        </w:rPr>
      </w:pPr>
      <w:r w:rsidRPr="00C7047B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  <w:t xml:space="preserve">                                    </w:t>
      </w:r>
      <w:r w:rsidRPr="00C7047B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uk-UA" w:eastAsia="uk-UA"/>
        </w:rPr>
        <w:t>(підпис)</w:t>
      </w:r>
    </w:p>
    <w:p w:rsidR="00C7047B" w:rsidRPr="00C7047B" w:rsidRDefault="00C7047B" w:rsidP="00C7047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p w:rsidR="00C7047B" w:rsidRPr="00134E34" w:rsidRDefault="00C7047B" w:rsidP="004F4B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sectPr w:rsidR="00C7047B" w:rsidRPr="00134E34" w:rsidSect="00C7047B">
      <w:headerReference w:type="default" r:id="rId8"/>
      <w:pgSz w:w="11906" w:h="16838"/>
      <w:pgMar w:top="426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FE" w:rsidRDefault="00BF6EFE" w:rsidP="003222CC">
      <w:pPr>
        <w:spacing w:after="0" w:line="240" w:lineRule="auto"/>
      </w:pPr>
      <w:r>
        <w:separator/>
      </w:r>
    </w:p>
  </w:endnote>
  <w:endnote w:type="continuationSeparator" w:id="0">
    <w:p w:rsidR="00BF6EFE" w:rsidRDefault="00BF6EFE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FE" w:rsidRDefault="00BF6EFE" w:rsidP="003222CC">
      <w:pPr>
        <w:spacing w:after="0" w:line="240" w:lineRule="auto"/>
      </w:pPr>
      <w:r>
        <w:separator/>
      </w:r>
    </w:p>
  </w:footnote>
  <w:footnote w:type="continuationSeparator" w:id="0">
    <w:p w:rsidR="00BF6EFE" w:rsidRDefault="00BF6EFE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3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75771E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22CC"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1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FCA"/>
    <w:multiLevelType w:val="multilevel"/>
    <w:tmpl w:val="BA340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89F6EEB"/>
    <w:multiLevelType w:val="hybridMultilevel"/>
    <w:tmpl w:val="E5C41992"/>
    <w:lvl w:ilvl="0" w:tplc="36258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55221"/>
    <w:multiLevelType w:val="hybridMultilevel"/>
    <w:tmpl w:val="0E2CED3A"/>
    <w:lvl w:ilvl="0" w:tplc="50237839">
      <w:start w:val="1"/>
      <w:numFmt w:val="decimal"/>
      <w:lvlText w:val="%1."/>
      <w:lvlJc w:val="left"/>
      <w:pPr>
        <w:ind w:left="720" w:hanging="360"/>
      </w:pPr>
    </w:lvl>
    <w:lvl w:ilvl="1" w:tplc="50237839" w:tentative="1">
      <w:start w:val="1"/>
      <w:numFmt w:val="lowerLetter"/>
      <w:lvlText w:val="%2."/>
      <w:lvlJc w:val="left"/>
      <w:pPr>
        <w:ind w:left="1440" w:hanging="360"/>
      </w:pPr>
    </w:lvl>
    <w:lvl w:ilvl="2" w:tplc="50237839" w:tentative="1">
      <w:start w:val="1"/>
      <w:numFmt w:val="lowerRoman"/>
      <w:lvlText w:val="%3."/>
      <w:lvlJc w:val="right"/>
      <w:pPr>
        <w:ind w:left="2160" w:hanging="180"/>
      </w:pPr>
    </w:lvl>
    <w:lvl w:ilvl="3" w:tplc="50237839" w:tentative="1">
      <w:start w:val="1"/>
      <w:numFmt w:val="decimal"/>
      <w:lvlText w:val="%4."/>
      <w:lvlJc w:val="left"/>
      <w:pPr>
        <w:ind w:left="2880" w:hanging="360"/>
      </w:pPr>
    </w:lvl>
    <w:lvl w:ilvl="4" w:tplc="50237839" w:tentative="1">
      <w:start w:val="1"/>
      <w:numFmt w:val="lowerLetter"/>
      <w:lvlText w:val="%5."/>
      <w:lvlJc w:val="left"/>
      <w:pPr>
        <w:ind w:left="3600" w:hanging="360"/>
      </w:pPr>
    </w:lvl>
    <w:lvl w:ilvl="5" w:tplc="50237839" w:tentative="1">
      <w:start w:val="1"/>
      <w:numFmt w:val="lowerRoman"/>
      <w:lvlText w:val="%6."/>
      <w:lvlJc w:val="right"/>
      <w:pPr>
        <w:ind w:left="4320" w:hanging="180"/>
      </w:pPr>
    </w:lvl>
    <w:lvl w:ilvl="6" w:tplc="50237839" w:tentative="1">
      <w:start w:val="1"/>
      <w:numFmt w:val="decimal"/>
      <w:lvlText w:val="%7."/>
      <w:lvlJc w:val="left"/>
      <w:pPr>
        <w:ind w:left="5040" w:hanging="360"/>
      </w:pPr>
    </w:lvl>
    <w:lvl w:ilvl="7" w:tplc="50237839" w:tentative="1">
      <w:start w:val="1"/>
      <w:numFmt w:val="lowerLetter"/>
      <w:lvlText w:val="%8."/>
      <w:lvlJc w:val="left"/>
      <w:pPr>
        <w:ind w:left="5760" w:hanging="360"/>
      </w:pPr>
    </w:lvl>
    <w:lvl w:ilvl="8" w:tplc="50237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FB37812"/>
    <w:multiLevelType w:val="multilevel"/>
    <w:tmpl w:val="580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41B597D"/>
    <w:multiLevelType w:val="multilevel"/>
    <w:tmpl w:val="5BDB857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28CD7E23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9">
    <w:nsid w:val="2AD54908"/>
    <w:multiLevelType w:val="multilevel"/>
    <w:tmpl w:val="02D88FCE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2EA82583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2EE808EB"/>
    <w:multiLevelType w:val="multilevel"/>
    <w:tmpl w:val="35D6309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2FBA1D9F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340608D6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38584D0B"/>
    <w:multiLevelType w:val="hybridMultilevel"/>
    <w:tmpl w:val="EDE4F5D8"/>
    <w:lvl w:ilvl="0" w:tplc="5857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07D58"/>
    <w:multiLevelType w:val="hybridMultilevel"/>
    <w:tmpl w:val="F606FCD0"/>
    <w:lvl w:ilvl="0" w:tplc="31771469">
      <w:start w:val="1"/>
      <w:numFmt w:val="decimal"/>
      <w:lvlText w:val="%1."/>
      <w:lvlJc w:val="left"/>
      <w:pPr>
        <w:ind w:left="720" w:hanging="360"/>
      </w:pPr>
    </w:lvl>
    <w:lvl w:ilvl="1" w:tplc="31771469" w:tentative="1">
      <w:start w:val="1"/>
      <w:numFmt w:val="lowerLetter"/>
      <w:lvlText w:val="%2."/>
      <w:lvlJc w:val="left"/>
      <w:pPr>
        <w:ind w:left="1440" w:hanging="360"/>
      </w:pPr>
    </w:lvl>
    <w:lvl w:ilvl="2" w:tplc="31771469" w:tentative="1">
      <w:start w:val="1"/>
      <w:numFmt w:val="lowerRoman"/>
      <w:lvlText w:val="%3."/>
      <w:lvlJc w:val="right"/>
      <w:pPr>
        <w:ind w:left="2160" w:hanging="180"/>
      </w:pPr>
    </w:lvl>
    <w:lvl w:ilvl="3" w:tplc="31771469" w:tentative="1">
      <w:start w:val="1"/>
      <w:numFmt w:val="decimal"/>
      <w:lvlText w:val="%4."/>
      <w:lvlJc w:val="left"/>
      <w:pPr>
        <w:ind w:left="2880" w:hanging="360"/>
      </w:pPr>
    </w:lvl>
    <w:lvl w:ilvl="4" w:tplc="31771469" w:tentative="1">
      <w:start w:val="1"/>
      <w:numFmt w:val="lowerLetter"/>
      <w:lvlText w:val="%5."/>
      <w:lvlJc w:val="left"/>
      <w:pPr>
        <w:ind w:left="3600" w:hanging="360"/>
      </w:pPr>
    </w:lvl>
    <w:lvl w:ilvl="5" w:tplc="31771469" w:tentative="1">
      <w:start w:val="1"/>
      <w:numFmt w:val="lowerRoman"/>
      <w:lvlText w:val="%6."/>
      <w:lvlJc w:val="right"/>
      <w:pPr>
        <w:ind w:left="4320" w:hanging="180"/>
      </w:pPr>
    </w:lvl>
    <w:lvl w:ilvl="6" w:tplc="31771469" w:tentative="1">
      <w:start w:val="1"/>
      <w:numFmt w:val="decimal"/>
      <w:lvlText w:val="%7."/>
      <w:lvlJc w:val="left"/>
      <w:pPr>
        <w:ind w:left="5040" w:hanging="360"/>
      </w:pPr>
    </w:lvl>
    <w:lvl w:ilvl="7" w:tplc="31771469" w:tentative="1">
      <w:start w:val="1"/>
      <w:numFmt w:val="lowerLetter"/>
      <w:lvlText w:val="%8."/>
      <w:lvlJc w:val="left"/>
      <w:pPr>
        <w:ind w:left="5760" w:hanging="360"/>
      </w:pPr>
    </w:lvl>
    <w:lvl w:ilvl="8" w:tplc="31771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82F"/>
    <w:multiLevelType w:val="multilevel"/>
    <w:tmpl w:val="376DAA0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0975701"/>
    <w:multiLevelType w:val="multilevel"/>
    <w:tmpl w:val="2940283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4109292E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457EA8D6"/>
    <w:multiLevelType w:val="multilevel"/>
    <w:tmpl w:val="31EB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4697B479"/>
    <w:multiLevelType w:val="multilevel"/>
    <w:tmpl w:val="44E9C14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4F2E010E"/>
    <w:multiLevelType w:val="multilevel"/>
    <w:tmpl w:val="3681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504E04A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6">
    <w:nsid w:val="51225B4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7">
    <w:nsid w:val="5929F1EC"/>
    <w:multiLevelType w:val="multilevel"/>
    <w:tmpl w:val="0DD56E6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645C57F5"/>
    <w:multiLevelType w:val="multilevel"/>
    <w:tmpl w:val="35EE0B9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3">
    <w:nsid w:val="6788123C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6DEA6B77"/>
    <w:multiLevelType w:val="multilevel"/>
    <w:tmpl w:val="1FF453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6EDA74AE"/>
    <w:multiLevelType w:val="multilevel"/>
    <w:tmpl w:val="F60A9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742E1134"/>
    <w:multiLevelType w:val="multilevel"/>
    <w:tmpl w:val="13E1BB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759EDA08"/>
    <w:multiLevelType w:val="multilevel"/>
    <w:tmpl w:val="591181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76306EC9"/>
    <w:multiLevelType w:val="multilevel"/>
    <w:tmpl w:val="2E467E8E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40">
    <w:nsid w:val="7761AF50"/>
    <w:multiLevelType w:val="multilevel"/>
    <w:tmpl w:val="0A9D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1">
    <w:nsid w:val="77963EB2"/>
    <w:multiLevelType w:val="multilevel"/>
    <w:tmpl w:val="04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2">
    <w:nsid w:val="79D35FEA"/>
    <w:multiLevelType w:val="multilevel"/>
    <w:tmpl w:val="251332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3">
    <w:nsid w:val="7A042BB8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4">
    <w:nsid w:val="7ACD4C55"/>
    <w:multiLevelType w:val="multilevel"/>
    <w:tmpl w:val="340890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6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7">
    <w:nsid w:val="7D6AEA27"/>
    <w:multiLevelType w:val="multilevel"/>
    <w:tmpl w:val="55F7EDA0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8">
    <w:nsid w:val="7E7C22B7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16"/>
  </w:num>
  <w:num w:numId="5">
    <w:abstractNumId w:val="41"/>
  </w:num>
  <w:num w:numId="6">
    <w:abstractNumId w:val="6"/>
  </w:num>
  <w:num w:numId="7">
    <w:abstractNumId w:val="40"/>
  </w:num>
  <w:num w:numId="8">
    <w:abstractNumId w:val="11"/>
  </w:num>
  <w:num w:numId="9">
    <w:abstractNumId w:val="24"/>
  </w:num>
  <w:num w:numId="10">
    <w:abstractNumId w:val="21"/>
  </w:num>
  <w:num w:numId="11">
    <w:abstractNumId w:val="27"/>
  </w:num>
  <w:num w:numId="12">
    <w:abstractNumId w:val="47"/>
  </w:num>
  <w:num w:numId="13">
    <w:abstractNumId w:val="42"/>
  </w:num>
  <w:num w:numId="14">
    <w:abstractNumId w:val="29"/>
  </w:num>
  <w:num w:numId="15">
    <w:abstractNumId w:val="9"/>
  </w:num>
  <w:num w:numId="16">
    <w:abstractNumId w:val="22"/>
  </w:num>
  <w:num w:numId="17">
    <w:abstractNumId w:val="3"/>
  </w:num>
  <w:num w:numId="18">
    <w:abstractNumId w:val="31"/>
  </w:num>
  <w:num w:numId="19">
    <w:abstractNumId w:val="45"/>
  </w:num>
  <w:num w:numId="20">
    <w:abstractNumId w:val="46"/>
  </w:num>
  <w:num w:numId="21">
    <w:abstractNumId w:val="25"/>
  </w:num>
  <w:num w:numId="22">
    <w:abstractNumId w:val="36"/>
  </w:num>
  <w:num w:numId="23">
    <w:abstractNumId w:val="28"/>
  </w:num>
  <w:num w:numId="24">
    <w:abstractNumId w:val="7"/>
  </w:num>
  <w:num w:numId="25">
    <w:abstractNumId w:val="32"/>
  </w:num>
  <w:num w:numId="26">
    <w:abstractNumId w:val="30"/>
  </w:num>
  <w:num w:numId="27">
    <w:abstractNumId w:val="35"/>
  </w:num>
  <w:num w:numId="28">
    <w:abstractNumId w:val="5"/>
  </w:num>
  <w:num w:numId="29">
    <w:abstractNumId w:val="33"/>
  </w:num>
  <w:num w:numId="30">
    <w:abstractNumId w:val="26"/>
  </w:num>
  <w:num w:numId="31">
    <w:abstractNumId w:val="48"/>
  </w:num>
  <w:num w:numId="32">
    <w:abstractNumId w:val="8"/>
  </w:num>
  <w:num w:numId="33">
    <w:abstractNumId w:val="18"/>
  </w:num>
  <w:num w:numId="34">
    <w:abstractNumId w:val="43"/>
  </w:num>
  <w:num w:numId="35">
    <w:abstractNumId w:val="12"/>
  </w:num>
  <w:num w:numId="36">
    <w:abstractNumId w:val="13"/>
  </w:num>
  <w:num w:numId="37">
    <w:abstractNumId w:val="10"/>
  </w:num>
  <w:num w:numId="38">
    <w:abstractNumId w:val="20"/>
  </w:num>
  <w:num w:numId="39">
    <w:abstractNumId w:val="23"/>
  </w:num>
  <w:num w:numId="40">
    <w:abstractNumId w:val="4"/>
  </w:num>
  <w:num w:numId="41">
    <w:abstractNumId w:val="14"/>
  </w:num>
  <w:num w:numId="42">
    <w:abstractNumId w:val="2"/>
  </w:num>
  <w:num w:numId="43">
    <w:abstractNumId w:val="1"/>
  </w:num>
  <w:num w:numId="44">
    <w:abstractNumId w:val="15"/>
  </w:num>
  <w:num w:numId="45">
    <w:abstractNumId w:val="38"/>
  </w:num>
  <w:num w:numId="46">
    <w:abstractNumId w:val="0"/>
  </w:num>
  <w:num w:numId="47">
    <w:abstractNumId w:val="39"/>
  </w:num>
  <w:num w:numId="48">
    <w:abstractNumId w:val="34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32918"/>
    <w:rsid w:val="00134E34"/>
    <w:rsid w:val="001469D8"/>
    <w:rsid w:val="0016079C"/>
    <w:rsid w:val="00176CC4"/>
    <w:rsid w:val="0019799D"/>
    <w:rsid w:val="001A5471"/>
    <w:rsid w:val="001A74E2"/>
    <w:rsid w:val="001D0EBD"/>
    <w:rsid w:val="001D379C"/>
    <w:rsid w:val="001F7128"/>
    <w:rsid w:val="00213753"/>
    <w:rsid w:val="002176E9"/>
    <w:rsid w:val="002520B4"/>
    <w:rsid w:val="00275043"/>
    <w:rsid w:val="002855F1"/>
    <w:rsid w:val="002A476D"/>
    <w:rsid w:val="002A7A63"/>
    <w:rsid w:val="002C3473"/>
    <w:rsid w:val="002D3D18"/>
    <w:rsid w:val="00315D16"/>
    <w:rsid w:val="003222CC"/>
    <w:rsid w:val="00355559"/>
    <w:rsid w:val="00362480"/>
    <w:rsid w:val="003846A2"/>
    <w:rsid w:val="003A25CB"/>
    <w:rsid w:val="003B15A5"/>
    <w:rsid w:val="003D2C5B"/>
    <w:rsid w:val="003D4BBC"/>
    <w:rsid w:val="00412AE8"/>
    <w:rsid w:val="00416907"/>
    <w:rsid w:val="00424112"/>
    <w:rsid w:val="00455964"/>
    <w:rsid w:val="00463BEA"/>
    <w:rsid w:val="00475194"/>
    <w:rsid w:val="00484963"/>
    <w:rsid w:val="004B60D5"/>
    <w:rsid w:val="004D097C"/>
    <w:rsid w:val="004E0EE4"/>
    <w:rsid w:val="004E6F5F"/>
    <w:rsid w:val="004F4B85"/>
    <w:rsid w:val="004F4BFF"/>
    <w:rsid w:val="00501177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613C2F"/>
    <w:rsid w:val="00616581"/>
    <w:rsid w:val="00621C32"/>
    <w:rsid w:val="00650DAF"/>
    <w:rsid w:val="006510EE"/>
    <w:rsid w:val="006A01BC"/>
    <w:rsid w:val="006D7DB2"/>
    <w:rsid w:val="006E79D9"/>
    <w:rsid w:val="00717ABE"/>
    <w:rsid w:val="007204DB"/>
    <w:rsid w:val="00720881"/>
    <w:rsid w:val="007515EE"/>
    <w:rsid w:val="007518CF"/>
    <w:rsid w:val="00755C5B"/>
    <w:rsid w:val="00756236"/>
    <w:rsid w:val="00757122"/>
    <w:rsid w:val="0075771E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94DB0"/>
    <w:rsid w:val="00AA5C41"/>
    <w:rsid w:val="00AE2571"/>
    <w:rsid w:val="00B010E9"/>
    <w:rsid w:val="00B250ED"/>
    <w:rsid w:val="00B479B3"/>
    <w:rsid w:val="00B55296"/>
    <w:rsid w:val="00B72FDB"/>
    <w:rsid w:val="00B852B3"/>
    <w:rsid w:val="00B864DA"/>
    <w:rsid w:val="00BC7616"/>
    <w:rsid w:val="00BD360E"/>
    <w:rsid w:val="00BF4BC5"/>
    <w:rsid w:val="00BF6EFE"/>
    <w:rsid w:val="00C57CA6"/>
    <w:rsid w:val="00C7047B"/>
    <w:rsid w:val="00C71314"/>
    <w:rsid w:val="00CE08A6"/>
    <w:rsid w:val="00CE4C4F"/>
    <w:rsid w:val="00CF2EBB"/>
    <w:rsid w:val="00D10D3A"/>
    <w:rsid w:val="00D27624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C405A"/>
    <w:rsid w:val="00FC7905"/>
    <w:rsid w:val="00FE15BB"/>
    <w:rsid w:val="00FF055F"/>
    <w:rsid w:val="00FF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  <w:rsid w:val="0075771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5771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75771E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75771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99"/>
    <w:rsid w:val="00C7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312A-2382-4741-AC61-C3515643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10372</Words>
  <Characters>5913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</cp:lastModifiedBy>
  <cp:revision>2</cp:revision>
  <dcterms:created xsi:type="dcterms:W3CDTF">2022-08-02T11:46:00Z</dcterms:created>
  <dcterms:modified xsi:type="dcterms:W3CDTF">2022-08-02T11:46:00Z</dcterms:modified>
</cp:coreProperties>
</file>