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0A" w:rsidRPr="008559A2" w:rsidRDefault="008559A2">
      <w:pPr>
        <w:rPr>
          <w:b/>
          <w:sz w:val="24"/>
          <w:szCs w:val="24"/>
        </w:rPr>
      </w:pPr>
      <w:r w:rsidRPr="008559A2">
        <w:rPr>
          <w:b/>
          <w:sz w:val="24"/>
          <w:szCs w:val="24"/>
        </w:rPr>
        <w:t xml:space="preserve">ПОГОДЖУЮ </w:t>
      </w:r>
      <w:r w:rsidRPr="008559A2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8559A2">
        <w:rPr>
          <w:b/>
          <w:sz w:val="24"/>
          <w:szCs w:val="24"/>
        </w:rPr>
        <w:t xml:space="preserve">  ЗАТВЕРДЖЕНО</w:t>
      </w:r>
    </w:p>
    <w:p w:rsidR="008559A2" w:rsidRPr="008559A2" w:rsidRDefault="008559A2">
      <w:pPr>
        <w:rPr>
          <w:sz w:val="24"/>
          <w:szCs w:val="24"/>
        </w:rPr>
      </w:pPr>
      <w:r w:rsidRPr="008559A2">
        <w:rPr>
          <w:sz w:val="24"/>
          <w:szCs w:val="24"/>
        </w:rPr>
        <w:t xml:space="preserve">Директор НРЦ        Володимир МЕЛЬНИК     </w:t>
      </w:r>
      <w:r>
        <w:rPr>
          <w:sz w:val="24"/>
          <w:szCs w:val="24"/>
        </w:rPr>
        <w:t xml:space="preserve">                        </w:t>
      </w:r>
      <w:r w:rsidRPr="008559A2">
        <w:rPr>
          <w:sz w:val="24"/>
          <w:szCs w:val="24"/>
        </w:rPr>
        <w:t xml:space="preserve">    атестаційною комісією НРЦ</w:t>
      </w:r>
    </w:p>
    <w:p w:rsidR="008559A2" w:rsidRPr="008559A2" w:rsidRDefault="008559A2">
      <w:pPr>
        <w:rPr>
          <w:sz w:val="24"/>
          <w:szCs w:val="24"/>
        </w:rPr>
      </w:pPr>
      <w:r w:rsidRPr="008559A2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559A2">
        <w:rPr>
          <w:sz w:val="24"/>
          <w:szCs w:val="24"/>
        </w:rPr>
        <w:t xml:space="preserve"> (протокол №1 від 18.09.2023)</w:t>
      </w:r>
    </w:p>
    <w:p w:rsidR="008559A2" w:rsidRPr="008559A2" w:rsidRDefault="008559A2">
      <w:pPr>
        <w:rPr>
          <w:sz w:val="24"/>
          <w:szCs w:val="24"/>
        </w:rPr>
      </w:pPr>
    </w:p>
    <w:p w:rsidR="008559A2" w:rsidRPr="008559A2" w:rsidRDefault="008559A2">
      <w:pPr>
        <w:rPr>
          <w:sz w:val="24"/>
          <w:szCs w:val="24"/>
        </w:rPr>
      </w:pPr>
    </w:p>
    <w:p w:rsidR="008559A2" w:rsidRDefault="008559A2"/>
    <w:p w:rsidR="008559A2" w:rsidRPr="00A070DC" w:rsidRDefault="008559A2" w:rsidP="008559A2">
      <w:pPr>
        <w:jc w:val="center"/>
        <w:rPr>
          <w:b/>
          <w:sz w:val="28"/>
          <w:szCs w:val="28"/>
        </w:rPr>
      </w:pPr>
      <w:r w:rsidRPr="00A070DC">
        <w:rPr>
          <w:b/>
          <w:sz w:val="28"/>
          <w:szCs w:val="28"/>
        </w:rPr>
        <w:t>Графік проведення засідань атестаційної комісії</w:t>
      </w:r>
    </w:p>
    <w:p w:rsidR="008559A2" w:rsidRDefault="008559A2" w:rsidP="008559A2">
      <w:pPr>
        <w:jc w:val="center"/>
        <w:rPr>
          <w:b/>
          <w:sz w:val="28"/>
          <w:szCs w:val="28"/>
        </w:rPr>
      </w:pPr>
      <w:r w:rsidRPr="00A070DC">
        <w:rPr>
          <w:b/>
          <w:sz w:val="28"/>
          <w:szCs w:val="28"/>
        </w:rPr>
        <w:t>КЗ «</w:t>
      </w:r>
      <w:proofErr w:type="spellStart"/>
      <w:r w:rsidRPr="00A070DC">
        <w:rPr>
          <w:b/>
          <w:sz w:val="28"/>
          <w:szCs w:val="28"/>
        </w:rPr>
        <w:t>Джулинський</w:t>
      </w:r>
      <w:proofErr w:type="spellEnd"/>
      <w:r w:rsidRPr="00A070DC">
        <w:rPr>
          <w:b/>
          <w:sz w:val="28"/>
          <w:szCs w:val="28"/>
        </w:rPr>
        <w:t xml:space="preserve"> навчально-реабілітаційний центр»</w:t>
      </w:r>
    </w:p>
    <w:p w:rsidR="008559A2" w:rsidRDefault="008559A2" w:rsidP="008559A2">
      <w:pPr>
        <w:jc w:val="center"/>
        <w:rPr>
          <w:b/>
          <w:sz w:val="28"/>
          <w:szCs w:val="28"/>
        </w:rPr>
      </w:pPr>
      <w:r w:rsidRPr="00A070DC">
        <w:rPr>
          <w:b/>
          <w:sz w:val="28"/>
          <w:szCs w:val="28"/>
        </w:rPr>
        <w:t xml:space="preserve"> </w:t>
      </w:r>
      <w:proofErr w:type="spellStart"/>
      <w:r w:rsidRPr="00A070DC">
        <w:rPr>
          <w:b/>
          <w:sz w:val="28"/>
          <w:szCs w:val="28"/>
        </w:rPr>
        <w:t>Джулинської</w:t>
      </w:r>
      <w:proofErr w:type="spellEnd"/>
      <w:r w:rsidRPr="00A070DC">
        <w:rPr>
          <w:b/>
          <w:sz w:val="28"/>
          <w:szCs w:val="28"/>
        </w:rPr>
        <w:t xml:space="preserve"> сільської ради Вінницької області</w:t>
      </w:r>
    </w:p>
    <w:p w:rsidR="008559A2" w:rsidRDefault="008559A2" w:rsidP="008559A2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559A2" w:rsidTr="00D64A30">
        <w:tc>
          <w:tcPr>
            <w:tcW w:w="2093" w:type="dxa"/>
          </w:tcPr>
          <w:p w:rsidR="008559A2" w:rsidRDefault="008559A2" w:rsidP="00D64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Дата</w:t>
            </w:r>
          </w:p>
        </w:tc>
        <w:tc>
          <w:tcPr>
            <w:tcW w:w="7478" w:type="dxa"/>
          </w:tcPr>
          <w:p w:rsidR="008559A2" w:rsidRDefault="008559A2" w:rsidP="00D64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Порядок денний</w:t>
            </w:r>
          </w:p>
        </w:tc>
      </w:tr>
      <w:tr w:rsidR="008559A2" w:rsidTr="00D64A30">
        <w:tc>
          <w:tcPr>
            <w:tcW w:w="2093" w:type="dxa"/>
          </w:tcPr>
          <w:p w:rsidR="008559A2" w:rsidRDefault="008559A2" w:rsidP="00D64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18.09.2023</w:t>
            </w:r>
          </w:p>
        </w:tc>
        <w:tc>
          <w:tcPr>
            <w:tcW w:w="7478" w:type="dxa"/>
          </w:tcPr>
          <w:p w:rsidR="008559A2" w:rsidRDefault="008559A2" w:rsidP="00D64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Ознайомлення з Положення про атестацію педагогічних працівників (наказ МОН від 09.09.2022 №805)</w:t>
            </w:r>
          </w:p>
          <w:p w:rsidR="008559A2" w:rsidRDefault="008559A2" w:rsidP="00D64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 розподіл функціональних обов’язків між членами атестаційної комісії.</w:t>
            </w:r>
          </w:p>
          <w:p w:rsidR="008559A2" w:rsidRDefault="008559A2" w:rsidP="00D64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 затвердження графіка засідань атестаційної комісії.</w:t>
            </w:r>
          </w:p>
        </w:tc>
      </w:tr>
      <w:tr w:rsidR="008559A2" w:rsidTr="00D64A30">
        <w:tc>
          <w:tcPr>
            <w:tcW w:w="2093" w:type="dxa"/>
          </w:tcPr>
          <w:p w:rsidR="008559A2" w:rsidRDefault="008559A2" w:rsidP="00D64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09.10.2023</w:t>
            </w:r>
          </w:p>
        </w:tc>
        <w:tc>
          <w:tcPr>
            <w:tcW w:w="7478" w:type="dxa"/>
          </w:tcPr>
          <w:p w:rsidR="008559A2" w:rsidRPr="007058A4" w:rsidRDefault="008559A2" w:rsidP="007058A4">
            <w:pPr>
              <w:pStyle w:val="a4"/>
              <w:tabs>
                <w:tab w:val="left" w:pos="649"/>
              </w:tabs>
              <w:ind w:right="8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1.Про затвердження списку педагогічних працівників, які підлягають черговій атестац</w:t>
            </w:r>
            <w:r w:rsidR="007058A4">
              <w:rPr>
                <w:sz w:val="28"/>
                <w:szCs w:val="28"/>
              </w:rPr>
              <w:t>ії у 2023/2024 навчальному році</w:t>
            </w:r>
            <w:r w:rsidR="007058A4" w:rsidRPr="007058A4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 xml:space="preserve"> та визначення строків проведення їх атестації.</w:t>
            </w:r>
            <w:r w:rsidR="007058A4">
              <w:rPr>
                <w:sz w:val="28"/>
                <w:szCs w:val="28"/>
              </w:rPr>
              <w:t xml:space="preserve"> </w:t>
            </w:r>
          </w:p>
          <w:p w:rsidR="008559A2" w:rsidRDefault="008559A2" w:rsidP="00D64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 затвердження графіку строків проведення атестації педагогічних працівників та адреси електронної пошти для подання педагогічними працівниками документів (у разі подання в електронній формі).</w:t>
            </w:r>
          </w:p>
          <w:p w:rsidR="008559A2" w:rsidRDefault="008559A2" w:rsidP="00705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7058A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 перенесення чергової атестації педагогічних працівників на один рік, у разі тимчасової непрацездатності, або настання інших обставин, що перешкоджають проходженню ними атестації у поточному навчальному році.</w:t>
            </w:r>
          </w:p>
        </w:tc>
      </w:tr>
      <w:tr w:rsidR="008559A2" w:rsidTr="00D64A30">
        <w:tc>
          <w:tcPr>
            <w:tcW w:w="2093" w:type="dxa"/>
          </w:tcPr>
          <w:p w:rsidR="008559A2" w:rsidRDefault="00437EBE" w:rsidP="00D64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559A2">
              <w:rPr>
                <w:sz w:val="28"/>
                <w:szCs w:val="28"/>
              </w:rPr>
              <w:t>.12.2023</w:t>
            </w:r>
          </w:p>
        </w:tc>
        <w:tc>
          <w:tcPr>
            <w:tcW w:w="7478" w:type="dxa"/>
          </w:tcPr>
          <w:p w:rsidR="008559A2" w:rsidRDefault="008559A2" w:rsidP="00D64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 затвердження (за потреби) списку педагогічних працівників, які атестуються позачергово у 2023/2024 навчальному році.</w:t>
            </w:r>
          </w:p>
          <w:p w:rsidR="008559A2" w:rsidRPr="00240747" w:rsidRDefault="008559A2" w:rsidP="00D64A30">
            <w:pPr>
              <w:rPr>
                <w:sz w:val="28"/>
                <w:szCs w:val="28"/>
              </w:rPr>
            </w:pPr>
          </w:p>
        </w:tc>
      </w:tr>
      <w:tr w:rsidR="008559A2" w:rsidTr="00D64A30">
        <w:tc>
          <w:tcPr>
            <w:tcW w:w="2093" w:type="dxa"/>
          </w:tcPr>
          <w:p w:rsidR="008559A2" w:rsidRDefault="008559A2" w:rsidP="00D64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29.01.2024</w:t>
            </w:r>
          </w:p>
        </w:tc>
        <w:tc>
          <w:tcPr>
            <w:tcW w:w="7478" w:type="dxa"/>
          </w:tcPr>
          <w:p w:rsidR="008559A2" w:rsidRDefault="008559A2" w:rsidP="00D64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 розгляд, перевірку достовірності документів педагогічних працівників, які атестуються, встановлення дотримання вимог п.8,9 Положення про атестацію.</w:t>
            </w:r>
          </w:p>
          <w:p w:rsidR="008559A2" w:rsidRDefault="008559A2" w:rsidP="00D64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2.Про оцінку професійних </w:t>
            </w:r>
            <w:proofErr w:type="spellStart"/>
            <w:r>
              <w:rPr>
                <w:sz w:val="28"/>
                <w:szCs w:val="28"/>
              </w:rPr>
              <w:t>компетентностей</w:t>
            </w:r>
            <w:proofErr w:type="spellEnd"/>
            <w:r>
              <w:rPr>
                <w:sz w:val="28"/>
                <w:szCs w:val="28"/>
              </w:rPr>
              <w:t xml:space="preserve"> педагогічних працівників з урахуванням їх посадових обов’язків і вимог професійного стандарту.</w:t>
            </w:r>
            <w:bookmarkStart w:id="0" w:name="_GoBack"/>
            <w:bookmarkEnd w:id="0"/>
          </w:p>
        </w:tc>
      </w:tr>
      <w:tr w:rsidR="008559A2" w:rsidTr="00D64A30">
        <w:tc>
          <w:tcPr>
            <w:tcW w:w="2093" w:type="dxa"/>
          </w:tcPr>
          <w:p w:rsidR="008559A2" w:rsidRDefault="008559A2" w:rsidP="00D64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28.03.2024</w:t>
            </w:r>
          </w:p>
        </w:tc>
        <w:tc>
          <w:tcPr>
            <w:tcW w:w="7478" w:type="dxa"/>
          </w:tcPr>
          <w:p w:rsidR="008559A2" w:rsidRDefault="008559A2" w:rsidP="00D64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 порядок голосування.</w:t>
            </w:r>
          </w:p>
          <w:p w:rsidR="008559A2" w:rsidRDefault="008559A2" w:rsidP="00D64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 результати атестації педагогічних працівників у 2023/2024 навчальному році.</w:t>
            </w:r>
          </w:p>
        </w:tc>
      </w:tr>
    </w:tbl>
    <w:p w:rsidR="008559A2" w:rsidRPr="00A070DC" w:rsidRDefault="008559A2" w:rsidP="008559A2">
      <w:pPr>
        <w:rPr>
          <w:sz w:val="28"/>
          <w:szCs w:val="28"/>
        </w:rPr>
      </w:pPr>
    </w:p>
    <w:p w:rsidR="008559A2" w:rsidRPr="00A070DC" w:rsidRDefault="008559A2" w:rsidP="008559A2">
      <w:pPr>
        <w:jc w:val="center"/>
        <w:rPr>
          <w:b/>
          <w:sz w:val="28"/>
          <w:szCs w:val="28"/>
        </w:rPr>
      </w:pPr>
    </w:p>
    <w:p w:rsidR="008559A2" w:rsidRPr="008559A2" w:rsidRDefault="008559A2"/>
    <w:sectPr w:rsidR="008559A2" w:rsidRPr="008559A2" w:rsidSect="008559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A2"/>
    <w:rsid w:val="00437EBE"/>
    <w:rsid w:val="007058A4"/>
    <w:rsid w:val="008559A2"/>
    <w:rsid w:val="00C2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7058A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058A4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7058A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058A4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1640</Characters>
  <Application>Microsoft Office Word</Application>
  <DocSecurity>0</DocSecurity>
  <Lines>13</Lines>
  <Paragraphs>3</Paragraphs>
  <ScaleCrop>false</ScaleCrop>
  <Company>MICROSOFT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2023-11-08T10:34:00Z</dcterms:created>
  <dcterms:modified xsi:type="dcterms:W3CDTF">2024-02-06T11:41:00Z</dcterms:modified>
</cp:coreProperties>
</file>