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F9" w:rsidRDefault="005D55F9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D55F9" w:rsidRDefault="00943CC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F1D">
        <w:rPr>
          <w:rFonts w:ascii="Times New Roman" w:hAnsi="Times New Roman" w:cs="Times New Roman"/>
          <w:sz w:val="28"/>
          <w:szCs w:val="28"/>
        </w:rPr>
        <w:object w:dxaOrig="8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7" o:title=""/>
          </v:shape>
          <o:OLEObject Type="Embed" ProgID="Word.Picture.8" ShapeID="_x0000_i1025" DrawAspect="Content" ObjectID="_1816442184" r:id="rId8"/>
        </w:object>
      </w:r>
    </w:p>
    <w:p w:rsidR="005D55F9" w:rsidRDefault="005D55F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5F9" w:rsidRPr="00D667FF" w:rsidRDefault="00943C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7FF">
        <w:rPr>
          <w:rFonts w:ascii="Times New Roman" w:hAnsi="Times New Roman" w:cs="Times New Roman"/>
          <w:b/>
          <w:bCs/>
          <w:sz w:val="24"/>
          <w:szCs w:val="24"/>
        </w:rPr>
        <w:t>ГЕРЦАЇВСЬКА МІСЬКА РАДА</w:t>
      </w:r>
    </w:p>
    <w:p w:rsidR="005D55F9" w:rsidRPr="00D667FF" w:rsidRDefault="00943C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7FF">
        <w:rPr>
          <w:rFonts w:ascii="Times New Roman" w:hAnsi="Times New Roman" w:cs="Times New Roman"/>
          <w:b/>
          <w:bCs/>
          <w:sz w:val="24"/>
          <w:szCs w:val="24"/>
        </w:rPr>
        <w:t>ЧЕРНІВЕЦЬКОГО РАЙОНУ ЧЕРНІВЕЦЬКОЇ ОБЛАСТІ</w:t>
      </w:r>
    </w:p>
    <w:p w:rsidR="005D55F9" w:rsidRPr="00D667FF" w:rsidRDefault="00943C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7FF">
        <w:rPr>
          <w:rFonts w:ascii="Times New Roman" w:hAnsi="Times New Roman" w:cs="Times New Roman"/>
          <w:b/>
          <w:bCs/>
          <w:sz w:val="24"/>
          <w:szCs w:val="24"/>
        </w:rPr>
        <w:t>ДЯКІВЕЦЬКА ГІМНАЗІЯ</w:t>
      </w:r>
    </w:p>
    <w:p w:rsidR="005D55F9" w:rsidRDefault="005D55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943CC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D55F9" w:rsidRPr="00D667FF" w:rsidRDefault="00943C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667FF">
        <w:rPr>
          <w:rFonts w:ascii="Times New Roman" w:hAnsi="Times New Roman" w:cs="Times New Roman"/>
          <w:b/>
          <w:sz w:val="32"/>
          <w:szCs w:val="32"/>
        </w:rPr>
        <w:t>Наказ</w:t>
      </w:r>
    </w:p>
    <w:p w:rsidR="005D55F9" w:rsidRDefault="005D55F9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5D55F9" w:rsidRDefault="00D667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01.09</w:t>
      </w:r>
      <w:r w:rsidR="00943CCE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.202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5</w:t>
      </w:r>
      <w:r w:rsidR="00943CCE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                                      с. Дяківці    </w:t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                              </w:t>
      </w:r>
      <w:r w:rsidR="00943CCE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          №</w:t>
      </w:r>
      <w:r w:rsidR="004C2ABC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4</w:t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3-О</w:t>
      </w:r>
    </w:p>
    <w:p w:rsidR="005D55F9" w:rsidRDefault="005D55F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D55F9" w:rsidRDefault="00943CCE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організацію роботи</w:t>
      </w:r>
    </w:p>
    <w:p w:rsidR="004C2ABC" w:rsidRDefault="00943CCE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психологічної служби </w:t>
      </w:r>
    </w:p>
    <w:p w:rsidR="005D55F9" w:rsidRDefault="00943CCE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Дяківецькоої гімназії</w:t>
      </w:r>
    </w:p>
    <w:p w:rsidR="005D55F9" w:rsidRDefault="00D667FF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2025/2026</w:t>
      </w:r>
      <w:r w:rsidR="00943C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навчальному році </w:t>
      </w:r>
    </w:p>
    <w:p w:rsidR="005D55F9" w:rsidRDefault="005D55F9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D55F9" w:rsidRDefault="00943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C2AB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  виконання Законів України «Про освіту», «Про загальну середню базову освіту», відповідно до вимог Положення про психологічну службу системи освіти України, затвердженого наказом Міністерства освіти і науки України від 02.07.2009 №616, який зареєстровано в Міністерстві Юстиції України 23.07.2009 за № 687/16703 та з метою підвищення ефективності навчально-виховного процесу, своєчасного виявлення труднощів та умов індивідуального розвитку особистості, корекції міжособистісних відносин усіх учасників педагогічного процесу,</w:t>
      </w:r>
    </w:p>
    <w:p w:rsidR="005D55F9" w:rsidRDefault="005D55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943C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НАКАЗУЮ:</w:t>
      </w:r>
    </w:p>
    <w:p w:rsidR="005D55F9" w:rsidRDefault="00943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1.Призначити відповідальними за роботу психологічної служби практичного психолога та соціального педагога Ілаш В.В.</w:t>
      </w:r>
    </w:p>
    <w:p w:rsidR="005D55F9" w:rsidRDefault="00943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2.Практичному психологу та соціальному педагогу Ілаш В.В.  :</w:t>
      </w:r>
    </w:p>
    <w:p w:rsidR="005D55F9" w:rsidRDefault="00943C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2.1.Включити в роботу психологічної служби школи:</w:t>
      </w:r>
    </w:p>
    <w:p w:rsidR="005D55F9" w:rsidRDefault="00943C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консультативно-методичну допомогу всім учасникам навчально-виховного процесу з питань навчання та виховання учнів;</w:t>
      </w:r>
    </w:p>
    <w:p w:rsidR="005D55F9" w:rsidRDefault="00943C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просвітницько-пропагандистську роботу з підвищення психологічної культури в школі та в сім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ї;</w:t>
      </w:r>
    </w:p>
    <w:p w:rsidR="005D55F9" w:rsidRDefault="00943C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превентивне виховання з метою формування в учнів здорового способу життя;</w:t>
      </w:r>
    </w:p>
    <w:p w:rsidR="005D55F9" w:rsidRDefault="00943CCE">
      <w:pPr>
        <w:pStyle w:val="a4"/>
        <w:spacing w:after="0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2.2.Систематично вивчати психологічний розвиток учнів, мотиви їх поведінки і діяльності з урахуванням вікових, інтелектуальних, фізичних, статевих особливостей.</w:t>
      </w:r>
    </w:p>
    <w:p w:rsidR="005D55F9" w:rsidRDefault="00943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Упродовж навчального року</w:t>
      </w:r>
    </w:p>
    <w:p w:rsidR="005D55F9" w:rsidRDefault="00943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2.3.Планування діяльності здій</w:t>
      </w:r>
      <w:r w:rsidR="00D667FF">
        <w:rPr>
          <w:rFonts w:ascii="Times New Roman" w:hAnsi="Times New Roman" w:cs="Times New Roman"/>
          <w:sz w:val="28"/>
          <w:szCs w:val="28"/>
          <w:lang w:val="uk-UA"/>
        </w:rPr>
        <w:t>снювати за планом роботи на 2025/2026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рік.</w:t>
      </w:r>
    </w:p>
    <w:p w:rsidR="005D55F9" w:rsidRDefault="00943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2.4.Вести наступну документацію:</w:t>
      </w:r>
    </w:p>
    <w:p w:rsidR="005D55F9" w:rsidRDefault="00943C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місячний план роботи;</w:t>
      </w:r>
    </w:p>
    <w:p w:rsidR="005D55F9" w:rsidRDefault="00943C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індивідуальні картки психолого-педагогічного і соціально-педагогічного  діагностування;</w:t>
      </w:r>
    </w:p>
    <w:p w:rsidR="005D55F9" w:rsidRDefault="00943C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протоколи індивідуальних консультацій;</w:t>
      </w:r>
    </w:p>
    <w:p w:rsidR="005D55F9" w:rsidRDefault="00943C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журнал проведення корекційно-відновлювальної та розвивальної роботи;</w:t>
      </w:r>
    </w:p>
    <w:p w:rsidR="005D55F9" w:rsidRDefault="00943C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журнал психологічного аналізу уроку;</w:t>
      </w:r>
    </w:p>
    <w:p w:rsidR="005D55F9" w:rsidRDefault="00943C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журнал щоденного обліку роботи.</w:t>
      </w:r>
    </w:p>
    <w:p w:rsidR="005D55F9" w:rsidRDefault="00943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3.Практичному психологу Ілаш В.В.:</w:t>
      </w:r>
    </w:p>
    <w:p w:rsidR="005D55F9" w:rsidRDefault="00943C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брати участь у здійсненні освітньої, виховної роботи, спрямованої на забезпечення всебічного індивідуального розвитку учнів, збереження їх повноцінного психічного здоров’я;</w:t>
      </w:r>
    </w:p>
    <w:p w:rsidR="005D55F9" w:rsidRDefault="00943C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проводити психолого-педагогічну діагностику готовності учнів до навчання та сприяти їх адаптації до нових умов навчально-виховного процесу;</w:t>
      </w:r>
    </w:p>
    <w:p w:rsidR="005D55F9" w:rsidRDefault="00943C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розробляти та впроваджувати розвивальні, корекційні програми навчально-виховної діяльності з урахуванням індивідуальних, гендерних, вікових особливостей учнів;</w:t>
      </w:r>
    </w:p>
    <w:p w:rsidR="005D55F9" w:rsidRDefault="00943C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проводити психологічну діагностику і психолого-педагогічну корекцію девіантної поведінки учнів;</w:t>
      </w:r>
    </w:p>
    <w:p w:rsidR="005D55F9" w:rsidRDefault="00943CC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формувати психологічну культуру учнів, педагогів, батьків, консультувати з питань психології, її практичного використання в організації навчально-виховного процесу.</w:t>
      </w:r>
    </w:p>
    <w:p w:rsidR="005D55F9" w:rsidRDefault="005D55F9">
      <w:pPr>
        <w:pStyle w:val="a4"/>
        <w:spacing w:after="0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943CCE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4.Соціальному педагогу Ілаш В.В.:</w:t>
      </w:r>
    </w:p>
    <w:p w:rsidR="005D55F9" w:rsidRDefault="00943C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вивчати та оцінювати особливості діяльності і розвитку учнів, мікроколективу класів, шкільного колективу в цілому, досліджувати спрямованість впливу мікросередовища, особливостей сім’ї та сімейного виховання, позитивного виховного потенціалу соціального середовища та джерела негативного впливу на учнів;</w:t>
      </w:r>
    </w:p>
    <w:p w:rsidR="005D55F9" w:rsidRDefault="00943CC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прогнозувати на основі спостережень та досліджень посилення негативних чи позитивних сторін соціальної ситуації, що впливає на розвиток особистості учнів; прогнозувати результати навчально-виховного процесу з урахуванням найважливіших факторів становлення особистості;</w:t>
      </w:r>
    </w:p>
    <w:p w:rsidR="005D55F9" w:rsidRDefault="00943C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давати рекомендації учням, батькам або особам, які їх замінюють, вчителям з питань соціальної педагогіки; надавати необхідну консультативну соціально-педагогічну допомогу шкільній дитячій організації «Країна барвінкова», учням, які потребують піклування чи перебувають у складних життєвих обставинах;</w:t>
      </w:r>
    </w:p>
    <w:p w:rsidR="005D55F9" w:rsidRDefault="00943C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сприяти захисту прав учнів, представляти їхні інтереси у службі у справах дітей, у правоохоронних та судових органах;</w:t>
      </w:r>
    </w:p>
    <w:p w:rsidR="005D55F9" w:rsidRDefault="00943C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брати участь у формуванні навичок дотримання норм та правил поведінки, ведення здорового способу життя, сприяти попередженню негативних явищ серед учнів;</w:t>
      </w:r>
    </w:p>
    <w:p w:rsidR="005D55F9" w:rsidRDefault="00943C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надавати соціальні послуги, спрямовані на задоволення соціальних потреб учнів, здійснювати соціально-педагогічний супровід навчально-виховного процесу, соціально-педагогічний патронаж соціально незахищених категорій учнів; сприяти соціальному і професійному визначенню особистості.</w:t>
      </w:r>
    </w:p>
    <w:p w:rsidR="005D55F9" w:rsidRDefault="005D55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943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5.Затвердити графік роботи практичного психолога  Ілаш В.В.</w:t>
      </w:r>
    </w:p>
    <w:p w:rsidR="005D55F9" w:rsidRDefault="00943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(додаток 1)</w:t>
      </w:r>
    </w:p>
    <w:p w:rsidR="005D55F9" w:rsidRDefault="00943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6.Затвердити графік роботи соціального педагога Ілаш В.В.</w:t>
      </w:r>
    </w:p>
    <w:p w:rsidR="005D55F9" w:rsidRDefault="00943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( додаток 2) </w:t>
      </w:r>
    </w:p>
    <w:p w:rsidR="005D55F9" w:rsidRDefault="005D55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943CCE">
      <w:pPr>
        <w:tabs>
          <w:tab w:val="left" w:pos="297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директора  гімназії:                              </w:t>
      </w:r>
      <w:r w:rsidR="007E6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Лілія КОСТЯ</w:t>
      </w:r>
    </w:p>
    <w:p w:rsidR="005D55F9" w:rsidRDefault="005D55F9">
      <w:pPr>
        <w:tabs>
          <w:tab w:val="left" w:pos="1545"/>
        </w:tabs>
        <w:spacing w:after="0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</w:p>
    <w:p w:rsidR="005D55F9" w:rsidRDefault="00943CCE">
      <w:pPr>
        <w:tabs>
          <w:tab w:val="left" w:pos="1545"/>
        </w:tabs>
        <w:spacing w:after="0"/>
        <w:rPr>
          <w:rFonts w:ascii="Times New Roman" w:eastAsia="MS Mincho" w:hAnsi="Times New Roman" w:cs="Times New Roman"/>
          <w:color w:val="FF0000"/>
          <w:sz w:val="28"/>
          <w:szCs w:val="28"/>
          <w:lang w:val="uk-UA" w:eastAsia="ja-JP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ознайомлена:                  </w:t>
      </w:r>
      <w:r w:rsidR="004C2AB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Валентина ІЛАШ  </w:t>
      </w:r>
    </w:p>
    <w:p w:rsidR="005D55F9" w:rsidRDefault="005D55F9">
      <w:pPr>
        <w:tabs>
          <w:tab w:val="left" w:pos="1545"/>
        </w:tabs>
        <w:rPr>
          <w:rFonts w:eastAsia="MS Mincho"/>
          <w:color w:val="FF0000"/>
          <w:sz w:val="28"/>
          <w:szCs w:val="28"/>
          <w:lang w:eastAsia="ja-JP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67FF" w:rsidRDefault="00D667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943CC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5D55F9" w:rsidRDefault="00943CC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</w:t>
      </w:r>
    </w:p>
    <w:p w:rsidR="005D55F9" w:rsidRDefault="00D667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E6BF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1.09.2025</w:t>
      </w:r>
      <w:r w:rsidR="007E6BF4">
        <w:rPr>
          <w:rFonts w:ascii="Times New Roman" w:hAnsi="Times New Roman" w:cs="Times New Roman"/>
          <w:sz w:val="28"/>
          <w:szCs w:val="28"/>
          <w:lang w:val="uk-UA"/>
        </w:rPr>
        <w:t xml:space="preserve"> №4</w:t>
      </w:r>
      <w:r>
        <w:rPr>
          <w:rFonts w:ascii="Times New Roman" w:hAnsi="Times New Roman" w:cs="Times New Roman"/>
          <w:sz w:val="28"/>
          <w:szCs w:val="28"/>
          <w:lang w:val="uk-UA"/>
        </w:rPr>
        <w:t>3-О</w:t>
      </w: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943C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Тижневий план-графік роботи</w:t>
      </w:r>
    </w:p>
    <w:p w:rsidR="005D55F9" w:rsidRDefault="00943C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практичного психолога Дяківецької гімназії</w:t>
      </w:r>
    </w:p>
    <w:p w:rsidR="005D55F9" w:rsidRDefault="00D667F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2025/2026</w:t>
      </w:r>
      <w:r w:rsidR="007E6B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43CC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навчальний рік</w:t>
      </w:r>
    </w:p>
    <w:p w:rsidR="005D55F9" w:rsidRDefault="00943C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Ілаш В.В.</w:t>
      </w:r>
    </w:p>
    <w:p w:rsidR="005D55F9" w:rsidRDefault="00943C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0,5 ставки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2201"/>
        <w:gridCol w:w="2197"/>
        <w:gridCol w:w="2150"/>
        <w:gridCol w:w="1337"/>
      </w:tblGrid>
      <w:tr w:rsidR="005D55F9">
        <w:tc>
          <w:tcPr>
            <w:tcW w:w="1914" w:type="dxa"/>
          </w:tcPr>
          <w:p w:rsidR="005D55F9" w:rsidRDefault="005D5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5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 – методична робота</w:t>
            </w:r>
          </w:p>
        </w:tc>
        <w:tc>
          <w:tcPr>
            <w:tcW w:w="2268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Діагностична, просвітницька, групова</w:t>
            </w:r>
          </w:p>
        </w:tc>
        <w:tc>
          <w:tcPr>
            <w:tcW w:w="1985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Консультативна</w:t>
            </w:r>
          </w:p>
        </w:tc>
        <w:tc>
          <w:tcPr>
            <w:tcW w:w="1099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робочих годин</w:t>
            </w:r>
          </w:p>
        </w:tc>
      </w:tr>
      <w:tr w:rsidR="005D55F9">
        <w:tc>
          <w:tcPr>
            <w:tcW w:w="1914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305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8.30 – 10.30</w:t>
            </w:r>
          </w:p>
        </w:tc>
        <w:tc>
          <w:tcPr>
            <w:tcW w:w="2268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10.30. – 12.30</w:t>
            </w:r>
          </w:p>
        </w:tc>
        <w:tc>
          <w:tcPr>
            <w:tcW w:w="1985" w:type="dxa"/>
          </w:tcPr>
          <w:p w:rsidR="005D55F9" w:rsidRDefault="005D5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D55F9">
        <w:tc>
          <w:tcPr>
            <w:tcW w:w="1914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305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8.30 – 12.30</w:t>
            </w:r>
          </w:p>
        </w:tc>
        <w:tc>
          <w:tcPr>
            <w:tcW w:w="2268" w:type="dxa"/>
          </w:tcPr>
          <w:p w:rsidR="005D55F9" w:rsidRDefault="005D55F9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5D55F9" w:rsidRDefault="005D5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D55F9">
        <w:tc>
          <w:tcPr>
            <w:tcW w:w="1914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305" w:type="dxa"/>
          </w:tcPr>
          <w:p w:rsidR="005D55F9" w:rsidRDefault="005D55F9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8.30 – 10.30</w:t>
            </w:r>
          </w:p>
        </w:tc>
        <w:tc>
          <w:tcPr>
            <w:tcW w:w="1985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10.30 – 12.30</w:t>
            </w:r>
          </w:p>
        </w:tc>
        <w:tc>
          <w:tcPr>
            <w:tcW w:w="1099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D55F9">
        <w:tc>
          <w:tcPr>
            <w:tcW w:w="1914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305" w:type="dxa"/>
          </w:tcPr>
          <w:p w:rsidR="005D55F9" w:rsidRDefault="005D55F9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8.30 – 10.30</w:t>
            </w:r>
          </w:p>
        </w:tc>
        <w:tc>
          <w:tcPr>
            <w:tcW w:w="1985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10.30 – 12.30</w:t>
            </w:r>
          </w:p>
        </w:tc>
        <w:tc>
          <w:tcPr>
            <w:tcW w:w="1099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D55F9">
        <w:tc>
          <w:tcPr>
            <w:tcW w:w="1914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ятниця</w:t>
            </w:r>
          </w:p>
        </w:tc>
        <w:tc>
          <w:tcPr>
            <w:tcW w:w="2305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8.30 – 10.30</w:t>
            </w:r>
          </w:p>
        </w:tc>
        <w:tc>
          <w:tcPr>
            <w:tcW w:w="2268" w:type="dxa"/>
          </w:tcPr>
          <w:p w:rsidR="005D55F9" w:rsidRDefault="005D5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10.30 -12.30</w:t>
            </w:r>
          </w:p>
        </w:tc>
        <w:tc>
          <w:tcPr>
            <w:tcW w:w="1099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5D55F9" w:rsidRDefault="005D55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943CC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</w:t>
      </w:r>
    </w:p>
    <w:p w:rsidR="005D55F9" w:rsidRDefault="00943CC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5D55F9" w:rsidRDefault="00943CC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</w:t>
      </w:r>
    </w:p>
    <w:p w:rsidR="005D55F9" w:rsidRDefault="00D667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E6BF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1.09.2025</w:t>
      </w:r>
      <w:r w:rsidR="007E6BF4">
        <w:rPr>
          <w:rFonts w:ascii="Times New Roman" w:hAnsi="Times New Roman" w:cs="Times New Roman"/>
          <w:sz w:val="28"/>
          <w:szCs w:val="28"/>
          <w:lang w:val="uk-UA"/>
        </w:rPr>
        <w:t xml:space="preserve"> №4</w:t>
      </w:r>
      <w:r>
        <w:rPr>
          <w:rFonts w:ascii="Times New Roman" w:hAnsi="Times New Roman" w:cs="Times New Roman"/>
          <w:sz w:val="28"/>
          <w:szCs w:val="28"/>
          <w:lang w:val="uk-UA"/>
        </w:rPr>
        <w:t>3-О</w:t>
      </w: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943C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Тижневий план-графік роботи</w:t>
      </w:r>
    </w:p>
    <w:p w:rsidR="005D55F9" w:rsidRDefault="00943C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соціального педагога Дяківецької гімназії</w:t>
      </w:r>
    </w:p>
    <w:p w:rsidR="005D55F9" w:rsidRDefault="00D667F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2025/2026</w:t>
      </w:r>
      <w:r w:rsidR="007E6B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43CC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навчальний рік</w:t>
      </w:r>
    </w:p>
    <w:p w:rsidR="005D55F9" w:rsidRDefault="00943C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Ілаш В.В.</w:t>
      </w:r>
    </w:p>
    <w:p w:rsidR="005D55F9" w:rsidRDefault="00943C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0,5 ставки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D55F9">
        <w:tc>
          <w:tcPr>
            <w:tcW w:w="2392" w:type="dxa"/>
          </w:tcPr>
          <w:p w:rsidR="005D55F9" w:rsidRDefault="005D5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 - метоична</w:t>
            </w:r>
          </w:p>
        </w:tc>
        <w:tc>
          <w:tcPr>
            <w:tcW w:w="2393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Консультативна</w:t>
            </w:r>
          </w:p>
        </w:tc>
        <w:tc>
          <w:tcPr>
            <w:tcW w:w="2393" w:type="dxa"/>
          </w:tcPr>
          <w:p w:rsidR="005D55F9" w:rsidRDefault="0094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робочих годин</w:t>
            </w:r>
          </w:p>
        </w:tc>
      </w:tr>
      <w:tr w:rsidR="005D55F9">
        <w:tc>
          <w:tcPr>
            <w:tcW w:w="2392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08.00 – 10.00</w:t>
            </w:r>
          </w:p>
        </w:tc>
        <w:tc>
          <w:tcPr>
            <w:tcW w:w="2393" w:type="dxa"/>
          </w:tcPr>
          <w:p w:rsidR="005D55F9" w:rsidRDefault="005D55F9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</w:p>
        </w:tc>
      </w:tr>
      <w:tr w:rsidR="005D55F9">
        <w:tc>
          <w:tcPr>
            <w:tcW w:w="2392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08.00 – 10.00</w:t>
            </w: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 – 17.00</w:t>
            </w: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D55F9">
        <w:tc>
          <w:tcPr>
            <w:tcW w:w="2392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08.00 – 10.00</w:t>
            </w: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 – 17.00</w:t>
            </w: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D55F9">
        <w:tc>
          <w:tcPr>
            <w:tcW w:w="2392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08.00 – 10.00</w:t>
            </w: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 – 17.00</w:t>
            </w: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D55F9">
        <w:tc>
          <w:tcPr>
            <w:tcW w:w="2392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ятниця</w:t>
            </w:r>
          </w:p>
        </w:tc>
        <w:tc>
          <w:tcPr>
            <w:tcW w:w="2393" w:type="dxa"/>
          </w:tcPr>
          <w:p w:rsidR="005D55F9" w:rsidRDefault="005D55F9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 – 16.00</w:t>
            </w:r>
          </w:p>
        </w:tc>
        <w:tc>
          <w:tcPr>
            <w:tcW w:w="2393" w:type="dxa"/>
          </w:tcPr>
          <w:p w:rsidR="005D55F9" w:rsidRDefault="00943CCE" w:rsidP="00D66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5D55F9" w:rsidRDefault="005D55F9" w:rsidP="00D667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F9" w:rsidRDefault="005D55F9">
      <w:pPr>
        <w:rPr>
          <w:rFonts w:ascii="Times New Roman" w:hAnsi="Times New Roman" w:cs="Times New Roman"/>
          <w:lang w:val="uk-UA"/>
        </w:rPr>
      </w:pPr>
    </w:p>
    <w:sectPr w:rsidR="005D55F9" w:rsidSect="00245F1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7E" w:rsidRDefault="00942F7E">
      <w:pPr>
        <w:spacing w:line="240" w:lineRule="auto"/>
      </w:pPr>
      <w:r>
        <w:separator/>
      </w:r>
    </w:p>
  </w:endnote>
  <w:endnote w:type="continuationSeparator" w:id="0">
    <w:p w:rsidR="00942F7E" w:rsidRDefault="00942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7E" w:rsidRDefault="00942F7E">
      <w:pPr>
        <w:spacing w:after="0"/>
      </w:pPr>
      <w:r>
        <w:separator/>
      </w:r>
    </w:p>
  </w:footnote>
  <w:footnote w:type="continuationSeparator" w:id="0">
    <w:p w:rsidR="00942F7E" w:rsidRDefault="00942F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35AFD"/>
    <w:multiLevelType w:val="multilevel"/>
    <w:tmpl w:val="17235AF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C84B4F"/>
    <w:multiLevelType w:val="multilevel"/>
    <w:tmpl w:val="36C84B4F"/>
    <w:lvl w:ilvl="0">
      <w:start w:val="1"/>
      <w:numFmt w:val="bullet"/>
      <w:lvlText w:val=""/>
      <w:lvlJc w:val="left"/>
      <w:pPr>
        <w:ind w:left="7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156E89"/>
    <w:multiLevelType w:val="multilevel"/>
    <w:tmpl w:val="4D156E8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84490F"/>
    <w:multiLevelType w:val="multilevel"/>
    <w:tmpl w:val="5E84490F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1E4"/>
    <w:rsid w:val="002034D0"/>
    <w:rsid w:val="00241908"/>
    <w:rsid w:val="00245F1D"/>
    <w:rsid w:val="0025321A"/>
    <w:rsid w:val="003C7FEC"/>
    <w:rsid w:val="003E0C3B"/>
    <w:rsid w:val="004421E4"/>
    <w:rsid w:val="004C2ABC"/>
    <w:rsid w:val="005D55F9"/>
    <w:rsid w:val="007E6BF4"/>
    <w:rsid w:val="00942F7E"/>
    <w:rsid w:val="00943CCE"/>
    <w:rsid w:val="009D3455"/>
    <w:rsid w:val="00A07934"/>
    <w:rsid w:val="00B04888"/>
    <w:rsid w:val="00B64A96"/>
    <w:rsid w:val="00B77DF5"/>
    <w:rsid w:val="00BE4DDC"/>
    <w:rsid w:val="00C06B59"/>
    <w:rsid w:val="00C40677"/>
    <w:rsid w:val="00D667FF"/>
    <w:rsid w:val="00D8253C"/>
    <w:rsid w:val="00DC1BC9"/>
    <w:rsid w:val="00DC52D6"/>
    <w:rsid w:val="00DC6BB9"/>
    <w:rsid w:val="00DE4549"/>
    <w:rsid w:val="00E244E8"/>
    <w:rsid w:val="00E3040A"/>
    <w:rsid w:val="00E35042"/>
    <w:rsid w:val="00F12D27"/>
    <w:rsid w:val="00F56561"/>
    <w:rsid w:val="00FF300E"/>
    <w:rsid w:val="5D6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BB7B2"/>
  <w15:docId w15:val="{191F6655-DE09-4551-BCB6-7C6E8AFB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1D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5F1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45F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861</Words>
  <Characters>4913</Characters>
  <Application>Microsoft Office Word</Application>
  <DocSecurity>0</DocSecurity>
  <Lines>40</Lines>
  <Paragraphs>11</Paragraphs>
  <ScaleCrop>false</ScaleCrop>
  <Company>Grizli777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18</cp:revision>
  <cp:lastPrinted>2024-12-16T12:23:00Z</cp:lastPrinted>
  <dcterms:created xsi:type="dcterms:W3CDTF">2017-10-02T11:09:00Z</dcterms:created>
  <dcterms:modified xsi:type="dcterms:W3CDTF">2025-08-11T15:30:00Z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03597C5D3B4949189EFEC9376209E233_12</vt:lpwstr>
  </property>
</Properties>
</file>