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33" w:rsidRPr="00DC7633" w:rsidRDefault="00DC7633" w:rsidP="00075C5E">
      <w:pPr>
        <w:pStyle w:val="a8"/>
        <w:spacing w:line="276" w:lineRule="auto"/>
        <w:jc w:val="right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DC7633">
        <w:rPr>
          <w:rStyle w:val="a6"/>
          <w:rFonts w:ascii="Times New Roman" w:hAnsi="Times New Roman" w:cs="Times New Roman"/>
          <w:bCs w:val="0"/>
          <w:sz w:val="28"/>
          <w:szCs w:val="28"/>
        </w:rPr>
        <w:t>ЗАТВЕРДЖУЮ</w:t>
      </w:r>
    </w:p>
    <w:p w:rsidR="00DC7633" w:rsidRPr="00DC7633" w:rsidRDefault="00DC7633" w:rsidP="00075C5E">
      <w:pPr>
        <w:pStyle w:val="a8"/>
        <w:spacing w:line="276" w:lineRule="auto"/>
        <w:jc w:val="right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DC763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в.о. директора</w:t>
      </w:r>
    </w:p>
    <w:p w:rsidR="00075C5E" w:rsidRDefault="00DC7633" w:rsidP="00075C5E">
      <w:pPr>
        <w:pStyle w:val="a8"/>
        <w:spacing w:line="276" w:lineRule="auto"/>
        <w:jc w:val="right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C763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Дяків</w:t>
      </w:r>
      <w:r w:rsidR="00075C5E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ецької</w:t>
      </w:r>
      <w:proofErr w:type="spellEnd"/>
      <w:r w:rsidR="00075C5E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гімназії</w:t>
      </w:r>
    </w:p>
    <w:p w:rsidR="00DC7633" w:rsidRPr="00DC7633" w:rsidRDefault="00075C5E" w:rsidP="00075C5E">
      <w:pPr>
        <w:pStyle w:val="a8"/>
        <w:spacing w:line="276" w:lineRule="auto"/>
        <w:jc w:val="right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_____________ </w:t>
      </w:r>
      <w:r w:rsidR="0019370D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Лілія КОСТЯ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Style w:val="a6"/>
          <w:color w:val="333333"/>
          <w:sz w:val="44"/>
          <w:szCs w:val="44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Style w:val="a6"/>
          <w:color w:val="333333"/>
          <w:sz w:val="44"/>
          <w:szCs w:val="44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Style w:val="a6"/>
          <w:color w:val="333333"/>
          <w:sz w:val="44"/>
          <w:szCs w:val="44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Style w:val="a6"/>
          <w:color w:val="333333"/>
          <w:sz w:val="44"/>
          <w:szCs w:val="44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Style w:val="a6"/>
          <w:color w:val="333333"/>
          <w:sz w:val="44"/>
          <w:szCs w:val="44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Style w:val="a6"/>
          <w:color w:val="333333"/>
          <w:sz w:val="44"/>
          <w:szCs w:val="44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Fonts w:ascii="Arial" w:hAnsi="Arial" w:cs="Arial"/>
        </w:rPr>
      </w:pPr>
      <w:r>
        <w:rPr>
          <w:rStyle w:val="a6"/>
          <w:color w:val="333333"/>
          <w:sz w:val="44"/>
          <w:szCs w:val="44"/>
        </w:rPr>
        <w:t>Індивідуальний навчальний план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Style w:val="a6"/>
          <w:color w:val="333333"/>
          <w:sz w:val="44"/>
          <w:szCs w:val="44"/>
        </w:rPr>
        <w:t>учня 3 класу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506" w:lineRule="atLeast"/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Style w:val="a6"/>
          <w:color w:val="333333"/>
          <w:sz w:val="44"/>
          <w:szCs w:val="44"/>
        </w:rPr>
        <w:t>з інклюзивної форми навчання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322" w:lineRule="atLeast"/>
        <w:jc w:val="center"/>
        <w:rPr>
          <w:rStyle w:val="a6"/>
          <w:color w:val="333333"/>
          <w:sz w:val="44"/>
          <w:szCs w:val="44"/>
        </w:rPr>
      </w:pPr>
      <w:proofErr w:type="spellStart"/>
      <w:r>
        <w:rPr>
          <w:rStyle w:val="a6"/>
          <w:color w:val="333333"/>
          <w:sz w:val="44"/>
          <w:szCs w:val="44"/>
        </w:rPr>
        <w:t>Гумельнику</w:t>
      </w:r>
      <w:proofErr w:type="spellEnd"/>
      <w:r>
        <w:rPr>
          <w:rStyle w:val="a6"/>
          <w:color w:val="333333"/>
          <w:sz w:val="44"/>
          <w:szCs w:val="44"/>
        </w:rPr>
        <w:t xml:space="preserve"> Василь Васильович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 w:line="322" w:lineRule="atLeast"/>
        <w:jc w:val="center"/>
        <w:rPr>
          <w:rFonts w:ascii="Arial" w:hAnsi="Arial" w:cs="Arial"/>
          <w:b/>
          <w:color w:val="333333"/>
          <w:sz w:val="40"/>
          <w:szCs w:val="40"/>
        </w:rPr>
      </w:pPr>
      <w:r>
        <w:rPr>
          <w:rStyle w:val="a7"/>
          <w:b/>
          <w:color w:val="333333"/>
          <w:sz w:val="40"/>
          <w:szCs w:val="40"/>
        </w:rPr>
        <w:t>2025/2026 н.</w:t>
      </w:r>
      <w:r w:rsidR="00EB3632">
        <w:rPr>
          <w:rStyle w:val="a7"/>
          <w:b/>
          <w:color w:val="333333"/>
          <w:sz w:val="40"/>
          <w:szCs w:val="40"/>
        </w:rPr>
        <w:t xml:space="preserve"> </w:t>
      </w:r>
      <w:r>
        <w:rPr>
          <w:rStyle w:val="a7"/>
          <w:b/>
          <w:color w:val="333333"/>
          <w:sz w:val="40"/>
          <w:szCs w:val="40"/>
        </w:rPr>
        <w:t>р.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</w:p>
    <w:p w:rsidR="00725FD8" w:rsidRDefault="00725FD8" w:rsidP="00DC7633">
      <w:pPr>
        <w:pStyle w:val="a4"/>
        <w:shd w:val="clear" w:color="auto" w:fill="FFFFFF"/>
        <w:spacing w:before="0" w:beforeAutospacing="0" w:after="200" w:afterAutospacing="0"/>
        <w:rPr>
          <w:rFonts w:ascii="Arial" w:hAnsi="Arial" w:cs="Arial"/>
          <w:color w:val="333333"/>
        </w:rPr>
      </w:pPr>
    </w:p>
    <w:tbl>
      <w:tblPr>
        <w:tblW w:w="9956" w:type="dxa"/>
        <w:tblInd w:w="-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7423"/>
      </w:tblGrid>
      <w:tr w:rsidR="00DC7633" w:rsidTr="003939DD">
        <w:trPr>
          <w:trHeight w:val="693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lastRenderedPageBreak/>
              <w:t>Повна назва закладу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Дяківецька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</w:tr>
      <w:tr w:rsidR="00DC7633" w:rsidTr="003939DD">
        <w:trPr>
          <w:trHeight w:val="693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Прізвище, ім’я по батькові дитини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Гумельнику</w:t>
            </w:r>
            <w:proofErr w:type="spellEnd"/>
            <w:r>
              <w:rPr>
                <w:sz w:val="28"/>
                <w:szCs w:val="28"/>
              </w:rPr>
              <w:t xml:space="preserve"> Василь Васильович</w:t>
            </w:r>
          </w:p>
        </w:tc>
      </w:tr>
      <w:tr w:rsidR="00DC7633" w:rsidTr="003939DD">
        <w:trPr>
          <w:trHeight w:val="346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Клас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третій </w:t>
            </w:r>
          </w:p>
        </w:tc>
      </w:tr>
      <w:tr w:rsidR="00DC7633" w:rsidTr="003939DD">
        <w:trPr>
          <w:trHeight w:val="346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Дата народження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11 січня 2016 року</w:t>
            </w:r>
          </w:p>
        </w:tc>
      </w:tr>
      <w:tr w:rsidR="00DC7633" w:rsidTr="003939DD">
        <w:trPr>
          <w:trHeight w:val="346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Домашня адреса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с. </w:t>
            </w:r>
            <w:proofErr w:type="spellStart"/>
            <w:r>
              <w:rPr>
                <w:sz w:val="28"/>
                <w:szCs w:val="28"/>
              </w:rPr>
              <w:t>Дяківц</w:t>
            </w:r>
            <w:r w:rsidR="00075C5E">
              <w:rPr>
                <w:sz w:val="28"/>
                <w:szCs w:val="28"/>
              </w:rPr>
              <w:t>і</w:t>
            </w:r>
            <w:proofErr w:type="spellEnd"/>
            <w:r w:rsidR="00075C5E">
              <w:rPr>
                <w:sz w:val="28"/>
                <w:szCs w:val="28"/>
              </w:rPr>
              <w:t>, Чернівецький р-н. Чернівецької</w:t>
            </w:r>
            <w:r>
              <w:rPr>
                <w:sz w:val="28"/>
                <w:szCs w:val="28"/>
              </w:rPr>
              <w:t xml:space="preserve"> обл.</w:t>
            </w:r>
          </w:p>
        </w:tc>
      </w:tr>
      <w:tr w:rsidR="00DC7633" w:rsidTr="003939DD">
        <w:trPr>
          <w:trHeight w:val="693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Дані про сім’ю дитини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075C5E">
              <w:rPr>
                <w:sz w:val="28"/>
                <w:szCs w:val="28"/>
              </w:rPr>
              <w:t xml:space="preserve">Мати: </w:t>
            </w:r>
            <w:proofErr w:type="spellStart"/>
            <w:r w:rsidR="00075C5E">
              <w:rPr>
                <w:sz w:val="28"/>
                <w:szCs w:val="28"/>
              </w:rPr>
              <w:t>Присакару</w:t>
            </w:r>
            <w:proofErr w:type="spellEnd"/>
            <w:r w:rsidR="00075C5E">
              <w:rPr>
                <w:sz w:val="28"/>
                <w:szCs w:val="28"/>
              </w:rPr>
              <w:t xml:space="preserve"> Олена Георгіївна</w:t>
            </w:r>
          </w:p>
          <w:p w:rsidR="00075C5E" w:rsidRDefault="00075C5E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Батько: </w:t>
            </w:r>
            <w:proofErr w:type="spellStart"/>
            <w:r>
              <w:rPr>
                <w:sz w:val="28"/>
                <w:szCs w:val="28"/>
              </w:rPr>
              <w:t>Гумельнику</w:t>
            </w:r>
            <w:proofErr w:type="spellEnd"/>
            <w:r>
              <w:rPr>
                <w:sz w:val="28"/>
                <w:szCs w:val="28"/>
              </w:rPr>
              <w:t xml:space="preserve"> Василь Васильович</w:t>
            </w:r>
          </w:p>
        </w:tc>
      </w:tr>
      <w:tr w:rsidR="00DC7633" w:rsidTr="003939DD">
        <w:trPr>
          <w:trHeight w:val="693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Труднощі та рівень підтримки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722F74" w:rsidP="00A6190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Соціоадаптаційні</w:t>
            </w:r>
            <w:proofErr w:type="spellEnd"/>
            <w:r>
              <w:rPr>
                <w:sz w:val="28"/>
                <w:szCs w:val="28"/>
              </w:rPr>
              <w:t>/соціокультурні труднощі найтяжчого ступеня прояву</w:t>
            </w:r>
          </w:p>
          <w:p w:rsidR="00722F74" w:rsidRPr="00722F74" w:rsidRDefault="00722F74" w:rsidP="00A6190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рівень</w:t>
            </w:r>
            <w:r w:rsidR="004A6C48">
              <w:rPr>
                <w:sz w:val="28"/>
                <w:szCs w:val="28"/>
              </w:rPr>
              <w:t xml:space="preserve"> </w:t>
            </w:r>
          </w:p>
        </w:tc>
      </w:tr>
      <w:tr w:rsidR="00DC7633" w:rsidTr="003939DD">
        <w:trPr>
          <w:trHeight w:val="1040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Дата зарахування на інклюзивне навчання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DC7633" w:rsidRDefault="00075C5E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вересня 2023 року</w:t>
            </w:r>
          </w:p>
        </w:tc>
      </w:tr>
      <w:tr w:rsidR="00DC7633" w:rsidTr="003939DD">
        <w:trPr>
          <w:trHeight w:val="1670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Освітня програма, яку засвоюватиме здобувач освіти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навчання адаптується/модифікується з урахуванням особливостей сприйняття дитиною навчального матеріалу та формується на основі навчальних програм закладу загальної середньої освіти.</w:t>
            </w:r>
          </w:p>
          <w:p w:rsidR="00DC7633" w:rsidRDefault="00DC7633">
            <w:pPr>
              <w:pStyle w:val="a4"/>
              <w:tabs>
                <w:tab w:val="left" w:pos="1333"/>
              </w:tabs>
              <w:spacing w:before="0" w:beforeAutospacing="0" w:after="0" w:afterAutospacing="0"/>
              <w:ind w:left="33"/>
              <w:jc w:val="both"/>
            </w:pPr>
            <w:r>
              <w:t>(Додаються п. 16 з переліку)</w:t>
            </w:r>
          </w:p>
        </w:tc>
      </w:tr>
      <w:tr w:rsidR="00DC7633" w:rsidTr="003939DD">
        <w:trPr>
          <w:trHeight w:val="1040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Результати навчання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свідоцтво досягнень учня ___класу – після завершення</w:t>
            </w:r>
          </w:p>
          <w:p w:rsidR="00DC7633" w:rsidRDefault="00DC763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формувального підсумкового оцінювання</w:t>
            </w:r>
          </w:p>
          <w:p w:rsidR="00DC7633" w:rsidRDefault="00DC763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(бланк свідоцтва досягнень додається)</w:t>
            </w:r>
          </w:p>
        </w:tc>
      </w:tr>
      <w:tr w:rsidR="00DC7633" w:rsidTr="003939DD">
        <w:trPr>
          <w:trHeight w:val="1040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Індивідуальні особливості розвитку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Індивідуальна програма розвитку </w:t>
            </w:r>
            <w:r>
              <w:rPr>
                <w:rStyle w:val="a7"/>
                <w:sz w:val="28"/>
                <w:szCs w:val="28"/>
              </w:rPr>
              <w:t>(додається п.17 з переліку)</w:t>
            </w:r>
          </w:p>
        </w:tc>
      </w:tr>
      <w:tr w:rsidR="00DC7633" w:rsidTr="003939DD">
        <w:trPr>
          <w:trHeight w:val="1374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Форма здобуття освіти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Інституційна.</w:t>
            </w:r>
          </w:p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Навчальні занятт</w:t>
            </w:r>
            <w:r w:rsidR="00075C5E">
              <w:rPr>
                <w:sz w:val="28"/>
                <w:szCs w:val="28"/>
              </w:rPr>
              <w:t>я проводяться за розкладом 3</w:t>
            </w:r>
            <w:r>
              <w:rPr>
                <w:sz w:val="28"/>
                <w:szCs w:val="28"/>
              </w:rPr>
              <w:t xml:space="preserve"> класу.</w:t>
            </w:r>
          </w:p>
          <w:p w:rsidR="00DC7633" w:rsidRDefault="00DC7633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Корекційно-розвиткові заняття проводяться за окремим затвердженим розкладом.</w:t>
            </w:r>
          </w:p>
        </w:tc>
      </w:tr>
      <w:tr w:rsidR="00DC7633" w:rsidTr="003939DD">
        <w:trPr>
          <w:trHeight w:val="3469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Корекційна робота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C27F0" w:rsidRDefault="001C27F0" w:rsidP="001C27F0">
            <w:pPr>
              <w:pStyle w:val="a4"/>
              <w:spacing w:before="0" w:beforeAutospacing="0" w:after="0" w:afterAutospacing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навчання адаптується з урахуванням особливостей сприйняття дитиною навчального матеріалу та формується на основі:</w:t>
            </w:r>
          </w:p>
          <w:p w:rsidR="00314BD3" w:rsidRPr="008B5552" w:rsidRDefault="001C27F0" w:rsidP="00BF45DE">
            <w:pPr>
              <w:tabs>
                <w:tab w:val="left" w:pos="720"/>
              </w:tabs>
              <w:spacing w:before="100" w:beforeAutospacing="1" w:after="100" w:afterAutospacing="1" w:line="240" w:lineRule="auto"/>
              <w:ind w:left="2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552">
              <w:rPr>
                <w:rFonts w:ascii="Times New Roman" w:hAnsi="Times New Roman"/>
                <w:sz w:val="28"/>
                <w:szCs w:val="28"/>
              </w:rPr>
              <w:t xml:space="preserve">Типової </w:t>
            </w:r>
            <w:r w:rsidR="00BF45DE">
              <w:rPr>
                <w:rFonts w:ascii="Times New Roman" w:hAnsi="Times New Roman"/>
                <w:sz w:val="28"/>
                <w:szCs w:val="28"/>
              </w:rPr>
              <w:t>освітньої програми для учнів 3</w:t>
            </w:r>
            <w:r w:rsidR="003939D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F45DE">
              <w:rPr>
                <w:rFonts w:ascii="Times New Roman" w:hAnsi="Times New Roman"/>
                <w:sz w:val="28"/>
                <w:szCs w:val="28"/>
              </w:rPr>
              <w:t>4</w:t>
            </w:r>
            <w:r w:rsidR="003939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5552">
              <w:rPr>
                <w:rFonts w:ascii="Times New Roman" w:hAnsi="Times New Roman"/>
                <w:sz w:val="28"/>
                <w:szCs w:val="28"/>
              </w:rPr>
              <w:t>класів закладів загальної середньої освіти, розробленої під керівництвом О. Я. Савченко (затвердженої наказом Міністер</w:t>
            </w:r>
            <w:r w:rsidR="00BF45DE">
              <w:rPr>
                <w:rFonts w:ascii="Times New Roman" w:hAnsi="Times New Roman"/>
                <w:sz w:val="28"/>
                <w:szCs w:val="28"/>
              </w:rPr>
              <w:t xml:space="preserve">ства освіти і науки України від </w:t>
            </w:r>
            <w:r w:rsidRPr="008B5552">
              <w:rPr>
                <w:rFonts w:ascii="Times New Roman" w:hAnsi="Times New Roman"/>
                <w:sz w:val="28"/>
                <w:szCs w:val="28"/>
              </w:rPr>
              <w:t>12.08.2022 № 743</w:t>
            </w:r>
            <w:r w:rsidR="00314BD3" w:rsidRPr="00EF7152">
              <w:rPr>
                <w:rFonts w:ascii="Times New Roman" w:hAnsi="Times New Roman"/>
                <w:sz w:val="28"/>
                <w:szCs w:val="28"/>
              </w:rPr>
              <w:t>-22</w:t>
            </w:r>
            <w:r w:rsidRPr="008B5552">
              <w:rPr>
                <w:rFonts w:ascii="Times New Roman" w:hAnsi="Times New Roman"/>
                <w:sz w:val="28"/>
                <w:szCs w:val="28"/>
              </w:rPr>
              <w:t>)   </w:t>
            </w:r>
            <w:hyperlink r:id="rId6" w:history="1">
              <w:r w:rsidR="00EF7152" w:rsidRPr="009C735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https://mon.gov.ua/static-objects/mon/sites/1/zagalna%20serednya/programy-1-4-klas/2022/08/15/Typova.osvitnya.prohrama.1-4/Typova.osvitnya.prohrama.3-4.Savchenko.pdf</w:t>
              </w:r>
            </w:hyperlink>
          </w:p>
          <w:p w:rsidR="00DC7633" w:rsidRDefault="001C27F0" w:rsidP="001C27F0">
            <w:pPr>
              <w:spacing w:before="100" w:beforeAutospacing="1" w:after="100" w:afterAutospacing="1" w:line="240" w:lineRule="auto"/>
              <w:ind w:left="226"/>
              <w:jc w:val="both"/>
              <w:rPr>
                <w:sz w:val="28"/>
                <w:szCs w:val="28"/>
              </w:rPr>
            </w:pPr>
            <w:r w:rsidRPr="008B5552">
              <w:rPr>
                <w:rFonts w:ascii="Times New Roman" w:hAnsi="Times New Roman"/>
                <w:sz w:val="28"/>
                <w:szCs w:val="28"/>
              </w:rPr>
              <w:t>Програма з корекційно-</w:t>
            </w:r>
            <w:proofErr w:type="spellStart"/>
            <w:r w:rsidRPr="008B5552">
              <w:rPr>
                <w:rFonts w:ascii="Times New Roman" w:hAnsi="Times New Roman"/>
                <w:sz w:val="28"/>
                <w:szCs w:val="28"/>
              </w:rPr>
              <w:t>розвиткової</w:t>
            </w:r>
            <w:proofErr w:type="spellEnd"/>
            <w:r w:rsidRPr="008B5552">
              <w:rPr>
                <w:rFonts w:ascii="Times New Roman" w:hAnsi="Times New Roman"/>
                <w:sz w:val="28"/>
                <w:szCs w:val="28"/>
              </w:rPr>
              <w:t xml:space="preserve"> роботи «Корекція </w:t>
            </w:r>
            <w:r>
              <w:rPr>
                <w:sz w:val="28"/>
                <w:szCs w:val="28"/>
              </w:rPr>
              <w:t xml:space="preserve"> </w:t>
            </w:r>
            <w:r w:rsidRPr="008B5552">
              <w:rPr>
                <w:rFonts w:ascii="Times New Roman" w:hAnsi="Times New Roman"/>
                <w:sz w:val="28"/>
                <w:szCs w:val="28"/>
              </w:rPr>
              <w:t>розвитку. Розвиток особистісної сфери» для 1</w:t>
            </w:r>
            <w:r w:rsidR="003939D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8B5552">
              <w:rPr>
                <w:rFonts w:ascii="Times New Roman" w:hAnsi="Times New Roman"/>
                <w:sz w:val="28"/>
                <w:szCs w:val="28"/>
              </w:rPr>
              <w:t xml:space="preserve">4 спеціальних класів для дітей із затримкою психічного </w:t>
            </w:r>
            <w:r w:rsidRPr="008B55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розвитку закладів загальної середньої освіти (автори: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5552">
              <w:rPr>
                <w:rFonts w:ascii="Times New Roman" w:hAnsi="Times New Roman"/>
                <w:sz w:val="28"/>
                <w:szCs w:val="28"/>
              </w:rPr>
              <w:t xml:space="preserve">Н.І.,   Орлов </w:t>
            </w:r>
            <w:r w:rsidRPr="008B5552">
              <w:rPr>
                <w:sz w:val="28"/>
                <w:szCs w:val="28"/>
              </w:rPr>
              <w:t>О.В.) </w:t>
            </w:r>
            <w:hyperlink r:id="rId7" w:history="1">
              <w:r w:rsidRPr="008B5552">
                <w:rPr>
                  <w:rStyle w:val="a3"/>
                  <w:color w:val="0563C1"/>
                  <w:sz w:val="28"/>
                  <w:szCs w:val="28"/>
                </w:rPr>
                <w:t>https://cutt.ly/GON4r3L</w:t>
              </w:r>
            </w:hyperlink>
            <w:r w:rsidRPr="008B5552">
              <w:rPr>
                <w:sz w:val="28"/>
                <w:szCs w:val="28"/>
              </w:rPr>
              <w:t>  </w:t>
            </w:r>
          </w:p>
          <w:p w:rsidR="003939DD" w:rsidRPr="006B7672" w:rsidRDefault="003939DD" w:rsidP="006B7672">
            <w:pPr>
              <w:spacing w:before="100" w:beforeAutospacing="1" w:after="100" w:afterAutospacing="1" w:line="240" w:lineRule="auto"/>
              <w:ind w:left="226"/>
              <w:jc w:val="both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939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з корекційно – </w:t>
            </w:r>
            <w:proofErr w:type="spellStart"/>
            <w:r w:rsidRPr="003939DD">
              <w:rPr>
                <w:rFonts w:ascii="Times New Roman" w:hAnsi="Times New Roman" w:cs="Times New Roman"/>
                <w:sz w:val="28"/>
                <w:szCs w:val="28"/>
              </w:rPr>
              <w:t>розвиткової</w:t>
            </w:r>
            <w:proofErr w:type="spellEnd"/>
            <w:r w:rsidRPr="003939DD">
              <w:rPr>
                <w:rFonts w:ascii="Times New Roman" w:hAnsi="Times New Roman" w:cs="Times New Roman"/>
                <w:sz w:val="28"/>
                <w:szCs w:val="28"/>
              </w:rPr>
              <w:t xml:space="preserve"> роботи «Розвиток мовлення» для підготовчих, 1 – 4 класів спеціальних загальноосвітніх навчальних закладів для дітей із затримкою психічного розвитку (автори Омельченко І.М., Федорович Л.О)</w:t>
            </w:r>
            <w:r w:rsidR="006C1505" w:rsidRPr="006C1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672" w:rsidRPr="006B7672" w:rsidRDefault="008D4BF6" w:rsidP="003939DD">
            <w:pPr>
              <w:spacing w:before="100" w:beforeAutospacing="1" w:after="100" w:afterAutospacing="1" w:line="240" w:lineRule="auto"/>
              <w:ind w:lef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B7672" w:rsidRPr="00C26A3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https://mon.gov.ua/static-objects/mon/sites/1/inkluzyvne-navchannya/korekciini_programy/1-programa-zpr-rozv-movl-pid-1-4-kl.pdf</w:t>
              </w:r>
            </w:hyperlink>
            <w:r w:rsidR="006B7672" w:rsidRPr="006B7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3632" w:rsidRPr="003939DD" w:rsidRDefault="00EB3632" w:rsidP="003939DD">
            <w:pPr>
              <w:spacing w:before="100" w:beforeAutospacing="1" w:after="100" w:afterAutospacing="1" w:line="240" w:lineRule="auto"/>
              <w:ind w:left="226"/>
              <w:jc w:val="both"/>
              <w:rPr>
                <w:rStyle w:val="a6"/>
                <w:b w:val="0"/>
                <w:bCs w:val="0"/>
                <w:sz w:val="28"/>
                <w:szCs w:val="28"/>
              </w:rPr>
            </w:pP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Висновку про комплексну психолого-педагогічну оцінку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розвитку дитини від 27 травня 2021 року №ІРЦ-85217/2021/235775</w:t>
            </w:r>
          </w:p>
          <w:p w:rsidR="00EB3632" w:rsidRPr="00EB3632" w:rsidRDefault="00EB3632" w:rsidP="00EB3632">
            <w:pPr>
              <w:pStyle w:val="a8"/>
              <w:ind w:left="226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Адаптуючи і модифікуючи зміст навчання, рекомендується  використовувати:</w:t>
            </w:r>
          </w:p>
          <w:p w:rsidR="00EB3632" w:rsidRPr="00EB3632" w:rsidRDefault="00EB3632" w:rsidP="00EB3632">
            <w:pPr>
              <w:pStyle w:val="a8"/>
              <w:ind w:left="226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покрокові інструкції, алгоритми до виконання завдання;</w:t>
            </w:r>
          </w:p>
          <w:p w:rsidR="00EB3632" w:rsidRPr="00EB3632" w:rsidRDefault="00EB3632" w:rsidP="00EB3632">
            <w:pPr>
              <w:pStyle w:val="a8"/>
              <w:ind w:left="226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використання альтернативної чи додаткової систем комунікації;</w:t>
            </w:r>
          </w:p>
          <w:p w:rsidR="00EB3632" w:rsidRPr="00EB3632" w:rsidRDefault="00EB3632" w:rsidP="00EB3632">
            <w:pPr>
              <w:pStyle w:val="a8"/>
              <w:ind w:left="226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поділ завдань на кілька, простіших за змістом або покрокових;</w:t>
            </w:r>
          </w:p>
          <w:p w:rsidR="00EB3632" w:rsidRPr="00EB3632" w:rsidRDefault="00EB3632" w:rsidP="00EB3632">
            <w:pPr>
              <w:pStyle w:val="a8"/>
              <w:ind w:left="226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зменшення тривалості виконання завдання або їхньої кількості за умови збереження рівня складності;</w:t>
            </w:r>
          </w:p>
          <w:p w:rsidR="00EB3632" w:rsidRPr="00EB3632" w:rsidRDefault="00EB3632" w:rsidP="00EB3632">
            <w:pPr>
              <w:pStyle w:val="a8"/>
              <w:ind w:left="226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63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частіші повторення, спрощені інструкції до виконання;</w:t>
            </w:r>
          </w:p>
          <w:p w:rsidR="00DC7633" w:rsidRDefault="00DC7633">
            <w:pPr>
              <w:pStyle w:val="a4"/>
              <w:shd w:val="clear" w:color="auto" w:fill="FFFFFF"/>
              <w:spacing w:before="0" w:beforeAutospacing="0" w:after="75" w:afterAutospacing="0"/>
              <w:rPr>
                <w:sz w:val="28"/>
                <w:szCs w:val="28"/>
              </w:rPr>
            </w:pPr>
          </w:p>
        </w:tc>
      </w:tr>
      <w:tr w:rsidR="00DC7633" w:rsidTr="003939DD">
        <w:trPr>
          <w:trHeight w:val="693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lastRenderedPageBreak/>
              <w:t>Термін реалізації програми</w:t>
            </w:r>
          </w:p>
        </w:tc>
        <w:tc>
          <w:tcPr>
            <w:tcW w:w="7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2025/2026 навчальний рік</w:t>
            </w:r>
          </w:p>
        </w:tc>
      </w:tr>
    </w:tbl>
    <w:p w:rsidR="00DC7633" w:rsidRDefault="00DC7633" w:rsidP="00DC7633">
      <w:pPr>
        <w:pStyle w:val="a4"/>
        <w:shd w:val="clear" w:color="auto" w:fill="FFFFFF"/>
        <w:spacing w:before="0" w:beforeAutospacing="0" w:after="120" w:afterAutospacing="0"/>
        <w:ind w:left="283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120" w:afterAutospacing="0"/>
        <w:ind w:left="283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 </w:t>
      </w:r>
    </w:p>
    <w:p w:rsidR="00DC7633" w:rsidRDefault="00DC7633" w:rsidP="00DC7633">
      <w:pPr>
        <w:pStyle w:val="a4"/>
        <w:shd w:val="clear" w:color="auto" w:fill="FFFFFF"/>
        <w:spacing w:before="0" w:beforeAutospacing="0" w:after="120" w:afterAutospacing="0"/>
        <w:ind w:left="283"/>
        <w:jc w:val="center"/>
        <w:rPr>
          <w:rStyle w:val="a6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120" w:afterAutospacing="0"/>
        <w:ind w:left="283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1C27F0" w:rsidRDefault="001C27F0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Style w:val="a6"/>
          <w:color w:val="333333"/>
          <w:sz w:val="28"/>
          <w:szCs w:val="28"/>
        </w:rPr>
      </w:pPr>
    </w:p>
    <w:p w:rsidR="003A0154" w:rsidRDefault="003A0154" w:rsidP="003A0154">
      <w:pPr>
        <w:pStyle w:val="a4"/>
        <w:shd w:val="clear" w:color="auto" w:fill="FFFFFF"/>
        <w:spacing w:before="0" w:beforeAutospacing="0" w:after="120" w:afterAutospacing="0"/>
        <w:rPr>
          <w:rStyle w:val="a6"/>
          <w:color w:val="333333"/>
          <w:sz w:val="28"/>
          <w:szCs w:val="28"/>
        </w:rPr>
      </w:pPr>
    </w:p>
    <w:p w:rsidR="00DC7633" w:rsidRDefault="00DC7633" w:rsidP="00DC7633">
      <w:pPr>
        <w:pStyle w:val="a4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Style w:val="a6"/>
          <w:color w:val="333333"/>
          <w:sz w:val="28"/>
          <w:szCs w:val="28"/>
        </w:rPr>
        <w:lastRenderedPageBreak/>
        <w:t>Індивідуальний  робочий навчальний план</w:t>
      </w:r>
    </w:p>
    <w:p w:rsidR="00DC7633" w:rsidRDefault="00DC7633" w:rsidP="00DC7633">
      <w:pPr>
        <w:pStyle w:val="a4"/>
        <w:shd w:val="clear" w:color="auto" w:fill="FFFFFF"/>
        <w:spacing w:before="0" w:beforeAutospacing="0" w:after="120" w:afterAutospacing="0"/>
        <w:ind w:left="283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a7"/>
          <w:color w:val="333333"/>
          <w:sz w:val="28"/>
          <w:szCs w:val="28"/>
        </w:rPr>
        <w:t>2025-2026 н. р.</w:t>
      </w:r>
    </w:p>
    <w:tbl>
      <w:tblPr>
        <w:tblW w:w="91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4433"/>
        <w:gridCol w:w="1677"/>
        <w:gridCol w:w="81"/>
      </w:tblGrid>
      <w:tr w:rsidR="00DC7633" w:rsidTr="00EA25A5">
        <w:trPr>
          <w:gridAfter w:val="1"/>
          <w:wAfter w:w="81" w:type="dxa"/>
          <w:trHeight w:val="74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Освітні галузі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Навчальні предмети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 w:line="184" w:lineRule="atLeast"/>
              <w:jc w:val="center"/>
              <w:rPr>
                <w:sz w:val="16"/>
                <w:szCs w:val="16"/>
              </w:rPr>
            </w:pPr>
            <w:r>
              <w:rPr>
                <w:rStyle w:val="a6"/>
              </w:rPr>
              <w:t>Кількість годин на тиждень</w:t>
            </w:r>
          </w:p>
        </w:tc>
      </w:tr>
      <w:tr w:rsidR="00DC7633" w:rsidTr="00EA25A5">
        <w:trPr>
          <w:gridAfter w:val="1"/>
          <w:wAfter w:w="81" w:type="dxa"/>
          <w:trHeight w:val="285"/>
        </w:trPr>
        <w:tc>
          <w:tcPr>
            <w:tcW w:w="9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DC7633" w:rsidRDefault="00DC7633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Інваріантний складник</w:t>
            </w:r>
          </w:p>
        </w:tc>
      </w:tr>
      <w:tr w:rsidR="00DC7633" w:rsidTr="001D1FD7">
        <w:trPr>
          <w:gridAfter w:val="1"/>
          <w:wAfter w:w="81" w:type="dxa"/>
          <w:trHeight w:val="285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Мовно- літературна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DC7633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19370D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C7633" w:rsidTr="001D1FD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633" w:rsidRDefault="00DC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Pr="001D1FD7" w:rsidRDefault="0019370D" w:rsidP="0019370D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Румунська мова </w:t>
            </w:r>
            <w:r w:rsidR="001D1FD7" w:rsidRPr="001D1FD7"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1D1FD7" w:rsidRPr="001D1FD7">
              <w:rPr>
                <w:sz w:val="28"/>
                <w:szCs w:val="28"/>
                <w:lang w:val="ru-RU"/>
              </w:rPr>
              <w:t>літературне</w:t>
            </w:r>
            <w:proofErr w:type="spellEnd"/>
            <w:r w:rsidR="001D1FD7" w:rsidRPr="001D1FD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D1FD7" w:rsidRPr="001D1FD7">
              <w:rPr>
                <w:sz w:val="28"/>
                <w:szCs w:val="28"/>
                <w:lang w:val="ru-RU"/>
              </w:rPr>
              <w:t>читання</w:t>
            </w:r>
            <w:proofErr w:type="spellEnd"/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7633" w:rsidRDefault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:rsidR="00DC7633" w:rsidRDefault="00DC7633">
            <w:pPr>
              <w:rPr>
                <w:sz w:val="24"/>
                <w:szCs w:val="24"/>
              </w:rPr>
            </w:pPr>
          </w:p>
        </w:tc>
      </w:tr>
      <w:tr w:rsidR="001D1FD7" w:rsidTr="001D1FD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D1FD7" w:rsidRDefault="001D1FD7" w:rsidP="001D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Іноземна мова (французька)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1FD7" w:rsidRDefault="001D1FD7" w:rsidP="001D1FD7">
            <w:pPr>
              <w:rPr>
                <w:sz w:val="24"/>
                <w:szCs w:val="24"/>
              </w:rPr>
            </w:pP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Математична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1FD7" w:rsidTr="0019370D">
        <w:trPr>
          <w:gridAfter w:val="1"/>
          <w:wAfter w:w="81" w:type="dxa"/>
          <w:trHeight w:val="360"/>
        </w:trPr>
        <w:tc>
          <w:tcPr>
            <w:tcW w:w="3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досліджую світ (природнича, громадянська й історична, соціальна, </w:t>
            </w:r>
            <w:proofErr w:type="spellStart"/>
            <w:r>
              <w:rPr>
                <w:sz w:val="28"/>
                <w:szCs w:val="28"/>
              </w:rPr>
              <w:t>інформатична</w:t>
            </w:r>
            <w:proofErr w:type="spellEnd"/>
            <w:r>
              <w:rPr>
                <w:sz w:val="28"/>
                <w:szCs w:val="28"/>
              </w:rPr>
              <w:t xml:space="preserve">, технологічна </w:t>
            </w:r>
            <w:proofErr w:type="spellStart"/>
            <w:r>
              <w:rPr>
                <w:sz w:val="28"/>
                <w:szCs w:val="28"/>
              </w:rPr>
              <w:t>здоров’язбережувальна</w:t>
            </w:r>
            <w:proofErr w:type="spellEnd"/>
            <w:r>
              <w:rPr>
                <w:sz w:val="28"/>
                <w:szCs w:val="28"/>
              </w:rPr>
              <w:t xml:space="preserve"> галузі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Природнича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D1FD7" w:rsidTr="0019370D">
        <w:trPr>
          <w:gridAfter w:val="1"/>
          <w:wAfter w:w="81" w:type="dxa"/>
          <w:trHeight w:val="1515"/>
        </w:trPr>
        <w:tc>
          <w:tcPr>
            <w:tcW w:w="3003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D1FD7" w:rsidRDefault="001D1FD7" w:rsidP="001D1FD7">
            <w:pPr>
              <w:pStyle w:val="a4"/>
              <w:spacing w:before="0" w:after="0" w:line="322" w:lineRule="atLeast"/>
              <w:jc w:val="center"/>
              <w:rPr>
                <w:sz w:val="28"/>
                <w:szCs w:val="28"/>
              </w:rPr>
            </w:pPr>
          </w:p>
        </w:tc>
      </w:tr>
      <w:tr w:rsidR="001D1FD7" w:rsidTr="0019370D">
        <w:trPr>
          <w:gridAfter w:val="1"/>
          <w:wAfter w:w="81" w:type="dxa"/>
          <w:trHeight w:val="390"/>
        </w:trPr>
        <w:tc>
          <w:tcPr>
            <w:tcW w:w="3003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Здоров’язбережувальна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D1FD7" w:rsidRDefault="001D1FD7" w:rsidP="001D1FD7">
            <w:pPr>
              <w:pStyle w:val="a4"/>
              <w:spacing w:before="0" w:after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FD7" w:rsidTr="0019370D">
        <w:trPr>
          <w:gridAfter w:val="1"/>
          <w:wAfter w:w="81" w:type="dxa"/>
          <w:trHeight w:val="270"/>
        </w:trPr>
        <w:tc>
          <w:tcPr>
            <w:tcW w:w="3003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Технології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1D1FD7" w:rsidRDefault="001D1FD7" w:rsidP="001D1FD7">
            <w:pPr>
              <w:pStyle w:val="a4"/>
              <w:spacing w:before="0" w:after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3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Мистецька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Музичне мистецтво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FD7" w:rsidTr="00EA25A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FD7" w:rsidRDefault="001D1FD7" w:rsidP="001D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Образотворче мистецтво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D1FD7" w:rsidRDefault="001D1FD7" w:rsidP="001D1FD7">
            <w:pPr>
              <w:rPr>
                <w:sz w:val="24"/>
                <w:szCs w:val="24"/>
              </w:rPr>
            </w:pP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Фізкультурна*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7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УСЬОГО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       </w:t>
            </w:r>
            <w:r w:rsidR="00F1767E">
              <w:rPr>
                <w:rStyle w:val="a6"/>
                <w:sz w:val="28"/>
                <w:szCs w:val="28"/>
              </w:rPr>
              <w:t>26</w:t>
            </w: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7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Корекційно-розвиткові заняття *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 </w:t>
            </w: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7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Корекція розвитку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Pr="00327C3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7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Розвиток мовлення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Pr="00327C37" w:rsidRDefault="001D1FD7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4BF6" w:rsidTr="00EA25A5">
        <w:trPr>
          <w:gridAfter w:val="1"/>
          <w:wAfter w:w="81" w:type="dxa"/>
          <w:trHeight w:val="285"/>
        </w:trPr>
        <w:tc>
          <w:tcPr>
            <w:tcW w:w="7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D4BF6" w:rsidRDefault="008D4BF6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ЛФК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D4BF6" w:rsidRDefault="008D4BF6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FD7" w:rsidTr="00EA25A5">
        <w:trPr>
          <w:gridAfter w:val="1"/>
          <w:wAfter w:w="81" w:type="dxa"/>
          <w:trHeight w:val="285"/>
        </w:trPr>
        <w:tc>
          <w:tcPr>
            <w:tcW w:w="7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Default="001D1FD7" w:rsidP="001D1FD7">
            <w:pPr>
              <w:pStyle w:val="a4"/>
              <w:spacing w:before="0" w:beforeAutospacing="0" w:after="0" w:afterAutospacing="0" w:line="322" w:lineRule="atLeas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Всього корекційних годин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1FD7" w:rsidRPr="00327C37" w:rsidRDefault="008D4BF6" w:rsidP="001D1FD7">
            <w:pPr>
              <w:pStyle w:val="a4"/>
              <w:spacing w:before="0" w:beforeAutospacing="0" w:after="0" w:afterAutospacing="0" w:line="322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D1FD7" w:rsidTr="00EA25A5">
        <w:tc>
          <w:tcPr>
            <w:tcW w:w="3003" w:type="dxa"/>
            <w:vAlign w:val="center"/>
          </w:tcPr>
          <w:p w:rsidR="001D1FD7" w:rsidRDefault="001D1FD7" w:rsidP="001D1FD7">
            <w:pPr>
              <w:rPr>
                <w:sz w:val="2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1D1FD7" w:rsidRDefault="001D1FD7" w:rsidP="001D1FD7">
            <w:pPr>
              <w:rPr>
                <w:sz w:val="2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D1FD7" w:rsidRDefault="001D1FD7" w:rsidP="001D1FD7">
            <w:pPr>
              <w:rPr>
                <w:sz w:val="2"/>
                <w:szCs w:val="24"/>
              </w:rPr>
            </w:pPr>
          </w:p>
        </w:tc>
        <w:tc>
          <w:tcPr>
            <w:tcW w:w="81" w:type="dxa"/>
            <w:vAlign w:val="center"/>
          </w:tcPr>
          <w:p w:rsidR="001D1FD7" w:rsidRDefault="001D1FD7" w:rsidP="001D1FD7">
            <w:pPr>
              <w:rPr>
                <w:sz w:val="2"/>
                <w:szCs w:val="24"/>
              </w:rPr>
            </w:pPr>
          </w:p>
        </w:tc>
      </w:tr>
    </w:tbl>
    <w:p w:rsidR="00327C37" w:rsidRPr="00327C37" w:rsidRDefault="00327C37" w:rsidP="00327C3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8"/>
        </w:rPr>
      </w:pPr>
      <w:r>
        <w:rPr>
          <w:color w:val="333333"/>
          <w:sz w:val="22"/>
          <w:szCs w:val="28"/>
        </w:rPr>
        <w:t xml:space="preserve">    </w:t>
      </w:r>
      <w:r w:rsidRPr="00327C37">
        <w:rPr>
          <w:color w:val="333333"/>
          <w:sz w:val="22"/>
          <w:szCs w:val="28"/>
        </w:rPr>
        <w:t>*Години, передбачені для фізкультурної освітньої галузі, не враховуються під час визначення гранично допустимого навантаження учнів.</w:t>
      </w:r>
    </w:p>
    <w:p w:rsidR="00327C37" w:rsidRPr="00C93327" w:rsidRDefault="00DC7633" w:rsidP="00DC7633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93327">
        <w:rPr>
          <w:b/>
          <w:color w:val="333333"/>
          <w:sz w:val="28"/>
          <w:szCs w:val="28"/>
        </w:rPr>
        <w:t> </w:t>
      </w:r>
    </w:p>
    <w:p w:rsidR="00F1767E" w:rsidRPr="00C93327" w:rsidRDefault="00DC7633" w:rsidP="00DC7633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93327">
        <w:rPr>
          <w:b/>
          <w:color w:val="333333"/>
          <w:sz w:val="28"/>
          <w:szCs w:val="28"/>
        </w:rPr>
        <w:t xml:space="preserve">Команда  супроводу:   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02B7E" w:rsidRPr="00C93327" w:rsidTr="00D02B7E">
        <w:tc>
          <w:tcPr>
            <w:tcW w:w="4672" w:type="dxa"/>
          </w:tcPr>
          <w:p w:rsidR="00D02B7E" w:rsidRPr="00C93327" w:rsidRDefault="00D02B7E" w:rsidP="00D02B7E">
            <w:pPr>
              <w:pStyle w:val="a4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C93327">
              <w:rPr>
                <w:b/>
                <w:color w:val="333333"/>
                <w:sz w:val="28"/>
                <w:szCs w:val="28"/>
              </w:rPr>
              <w:t>ПІБ</w:t>
            </w:r>
          </w:p>
        </w:tc>
        <w:tc>
          <w:tcPr>
            <w:tcW w:w="4673" w:type="dxa"/>
          </w:tcPr>
          <w:p w:rsidR="00D02B7E" w:rsidRPr="00C93327" w:rsidRDefault="00D02B7E" w:rsidP="00D02B7E">
            <w:pPr>
              <w:pStyle w:val="a4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C93327">
              <w:rPr>
                <w:b/>
                <w:color w:val="333333"/>
                <w:sz w:val="28"/>
                <w:szCs w:val="28"/>
              </w:rPr>
              <w:t>Підпис</w:t>
            </w:r>
          </w:p>
        </w:tc>
      </w:tr>
      <w:tr w:rsidR="00D02B7E" w:rsidRPr="00C93327" w:rsidTr="00D02B7E">
        <w:tc>
          <w:tcPr>
            <w:tcW w:w="4672" w:type="dxa"/>
          </w:tcPr>
          <w:p w:rsidR="00D02B7E" w:rsidRPr="00C93327" w:rsidRDefault="00D02B7E" w:rsidP="00DC763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93327">
              <w:rPr>
                <w:color w:val="333333"/>
                <w:sz w:val="28"/>
                <w:szCs w:val="28"/>
              </w:rPr>
              <w:t>Костя Л.</w:t>
            </w:r>
            <w:r w:rsidR="00C93327" w:rsidRPr="00C93327">
              <w:rPr>
                <w:color w:val="333333"/>
                <w:sz w:val="28"/>
                <w:szCs w:val="28"/>
              </w:rPr>
              <w:t xml:space="preserve"> </w:t>
            </w:r>
            <w:r w:rsidRPr="00C93327">
              <w:rPr>
                <w:color w:val="333333"/>
                <w:sz w:val="28"/>
                <w:szCs w:val="28"/>
              </w:rPr>
              <w:t>І.</w:t>
            </w:r>
          </w:p>
        </w:tc>
        <w:tc>
          <w:tcPr>
            <w:tcW w:w="4673" w:type="dxa"/>
          </w:tcPr>
          <w:p w:rsidR="00D02B7E" w:rsidRPr="00C93327" w:rsidRDefault="00D02B7E" w:rsidP="00DC7633">
            <w:pPr>
              <w:pStyle w:val="a4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</w:p>
        </w:tc>
      </w:tr>
      <w:tr w:rsidR="00D02B7E" w:rsidRPr="00C93327" w:rsidTr="00D02B7E">
        <w:tc>
          <w:tcPr>
            <w:tcW w:w="4672" w:type="dxa"/>
          </w:tcPr>
          <w:p w:rsidR="00D02B7E" w:rsidRPr="00C93327" w:rsidRDefault="00D02B7E" w:rsidP="00DC763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93327">
              <w:rPr>
                <w:color w:val="333333"/>
                <w:sz w:val="28"/>
                <w:szCs w:val="28"/>
              </w:rPr>
              <w:t>Ісак А.</w:t>
            </w:r>
            <w:r w:rsidR="00C93327" w:rsidRPr="00C93327">
              <w:rPr>
                <w:color w:val="333333"/>
                <w:sz w:val="28"/>
                <w:szCs w:val="28"/>
              </w:rPr>
              <w:t xml:space="preserve"> </w:t>
            </w:r>
            <w:r w:rsidRPr="00C93327">
              <w:rPr>
                <w:color w:val="333333"/>
                <w:sz w:val="28"/>
                <w:szCs w:val="28"/>
              </w:rPr>
              <w:t>М.</w:t>
            </w:r>
          </w:p>
        </w:tc>
        <w:tc>
          <w:tcPr>
            <w:tcW w:w="4673" w:type="dxa"/>
          </w:tcPr>
          <w:p w:rsidR="00D02B7E" w:rsidRPr="00C93327" w:rsidRDefault="00D02B7E" w:rsidP="00DC7633">
            <w:pPr>
              <w:pStyle w:val="a4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</w:p>
        </w:tc>
      </w:tr>
      <w:tr w:rsidR="00D02B7E" w:rsidRPr="00C93327" w:rsidTr="00D02B7E">
        <w:tc>
          <w:tcPr>
            <w:tcW w:w="4672" w:type="dxa"/>
          </w:tcPr>
          <w:p w:rsidR="00D02B7E" w:rsidRPr="00C93327" w:rsidRDefault="003A0154" w:rsidP="00DC763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C93327">
              <w:rPr>
                <w:color w:val="333333"/>
                <w:sz w:val="28"/>
                <w:szCs w:val="28"/>
              </w:rPr>
              <w:t>Хужей</w:t>
            </w:r>
            <w:proofErr w:type="spellEnd"/>
            <w:r w:rsidRPr="00C93327">
              <w:rPr>
                <w:color w:val="333333"/>
                <w:sz w:val="28"/>
                <w:szCs w:val="28"/>
              </w:rPr>
              <w:t xml:space="preserve"> А.</w:t>
            </w:r>
            <w:r w:rsidR="00C93327" w:rsidRPr="00C93327">
              <w:rPr>
                <w:color w:val="333333"/>
                <w:sz w:val="28"/>
                <w:szCs w:val="28"/>
              </w:rPr>
              <w:t xml:space="preserve"> </w:t>
            </w:r>
            <w:r w:rsidRPr="00C93327">
              <w:rPr>
                <w:color w:val="333333"/>
                <w:sz w:val="28"/>
                <w:szCs w:val="28"/>
              </w:rPr>
              <w:t>Г</w:t>
            </w:r>
            <w:r w:rsidR="00C93327" w:rsidRPr="00C93327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02B7E" w:rsidRPr="00C93327" w:rsidRDefault="00D02B7E" w:rsidP="00DC7633">
            <w:pPr>
              <w:pStyle w:val="a4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</w:p>
        </w:tc>
      </w:tr>
      <w:tr w:rsidR="00D02B7E" w:rsidRPr="00C93327" w:rsidTr="00D02B7E">
        <w:tc>
          <w:tcPr>
            <w:tcW w:w="4672" w:type="dxa"/>
          </w:tcPr>
          <w:p w:rsidR="00D02B7E" w:rsidRPr="00C93327" w:rsidRDefault="00C93327" w:rsidP="00DC763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C93327">
              <w:rPr>
                <w:color w:val="333333"/>
                <w:sz w:val="28"/>
                <w:szCs w:val="28"/>
              </w:rPr>
              <w:t>Будяну</w:t>
            </w:r>
            <w:proofErr w:type="spellEnd"/>
            <w:r w:rsidRPr="00C93327">
              <w:rPr>
                <w:color w:val="333333"/>
                <w:sz w:val="28"/>
                <w:szCs w:val="28"/>
              </w:rPr>
              <w:t xml:space="preserve"> М. М.</w:t>
            </w:r>
          </w:p>
        </w:tc>
        <w:tc>
          <w:tcPr>
            <w:tcW w:w="4673" w:type="dxa"/>
          </w:tcPr>
          <w:p w:rsidR="00D02B7E" w:rsidRPr="00C93327" w:rsidRDefault="00D02B7E" w:rsidP="00DC7633">
            <w:pPr>
              <w:pStyle w:val="a4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</w:p>
        </w:tc>
      </w:tr>
      <w:tr w:rsidR="00C93327" w:rsidRPr="00C93327" w:rsidTr="00D02B7E">
        <w:tc>
          <w:tcPr>
            <w:tcW w:w="4672" w:type="dxa"/>
          </w:tcPr>
          <w:p w:rsidR="00C93327" w:rsidRPr="00C93327" w:rsidRDefault="00C93327" w:rsidP="00DC763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93327">
              <w:rPr>
                <w:color w:val="333333"/>
                <w:sz w:val="28"/>
                <w:szCs w:val="28"/>
              </w:rPr>
              <w:t>Бодайку</w:t>
            </w:r>
            <w:proofErr w:type="spellEnd"/>
            <w:r w:rsidRPr="00C93327">
              <w:rPr>
                <w:color w:val="333333"/>
                <w:sz w:val="28"/>
                <w:szCs w:val="28"/>
              </w:rPr>
              <w:t xml:space="preserve"> І. М.</w:t>
            </w:r>
          </w:p>
        </w:tc>
        <w:tc>
          <w:tcPr>
            <w:tcW w:w="4673" w:type="dxa"/>
          </w:tcPr>
          <w:p w:rsidR="00C93327" w:rsidRPr="00C93327" w:rsidRDefault="00C93327" w:rsidP="00DC7633">
            <w:pPr>
              <w:pStyle w:val="a4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</w:p>
        </w:tc>
      </w:tr>
      <w:tr w:rsidR="00C93327" w:rsidRPr="00C93327" w:rsidTr="00D02B7E">
        <w:tc>
          <w:tcPr>
            <w:tcW w:w="4672" w:type="dxa"/>
          </w:tcPr>
          <w:p w:rsidR="00C93327" w:rsidRPr="00C93327" w:rsidRDefault="00C93327" w:rsidP="00DC763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C93327">
              <w:rPr>
                <w:color w:val="333333"/>
                <w:sz w:val="28"/>
                <w:szCs w:val="28"/>
              </w:rPr>
              <w:t>Олару</w:t>
            </w:r>
            <w:proofErr w:type="spellEnd"/>
            <w:r w:rsidRPr="00C93327">
              <w:rPr>
                <w:color w:val="333333"/>
                <w:sz w:val="28"/>
                <w:szCs w:val="28"/>
              </w:rPr>
              <w:t xml:space="preserve"> А. С.</w:t>
            </w:r>
          </w:p>
        </w:tc>
        <w:tc>
          <w:tcPr>
            <w:tcW w:w="4673" w:type="dxa"/>
          </w:tcPr>
          <w:p w:rsidR="00C93327" w:rsidRPr="00C93327" w:rsidRDefault="00C93327" w:rsidP="00DC7633">
            <w:pPr>
              <w:pStyle w:val="a4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F1767E" w:rsidRDefault="00F1767E" w:rsidP="00DC7633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2379C5" w:rsidRPr="006C1505" w:rsidRDefault="00C93327" w:rsidP="006C150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</w:t>
      </w:r>
    </w:p>
    <w:p w:rsidR="002379C5" w:rsidRDefault="002379C5" w:rsidP="00194C94">
      <w:pPr>
        <w:jc w:val="center"/>
        <w:rPr>
          <w:rFonts w:ascii="Times New Roman" w:eastAsia="Times New Roman" w:hAnsi="Times New Roman" w:cs="Times New Roman"/>
          <w:b/>
          <w:color w:val="171717"/>
          <w:sz w:val="36"/>
          <w:szCs w:val="36"/>
          <w:lang w:eastAsia="uk-UA"/>
        </w:rPr>
      </w:pPr>
    </w:p>
    <w:p w:rsidR="00494F21" w:rsidRDefault="00494F21"/>
    <w:sectPr w:rsidR="00494F21" w:rsidSect="005B5BE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2FB"/>
    <w:multiLevelType w:val="hybridMultilevel"/>
    <w:tmpl w:val="B2DE8FFA"/>
    <w:lvl w:ilvl="0" w:tplc="A9CC7A64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41C"/>
    <w:multiLevelType w:val="hybridMultilevel"/>
    <w:tmpl w:val="51848E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29B"/>
    <w:multiLevelType w:val="multilevel"/>
    <w:tmpl w:val="9E4A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0267CE"/>
    <w:multiLevelType w:val="hybridMultilevel"/>
    <w:tmpl w:val="2D161DF2"/>
    <w:lvl w:ilvl="0" w:tplc="A9A2578C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1195"/>
    <w:multiLevelType w:val="multilevel"/>
    <w:tmpl w:val="44B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8F0A14"/>
    <w:multiLevelType w:val="hybridMultilevel"/>
    <w:tmpl w:val="71DC758A"/>
    <w:lvl w:ilvl="0" w:tplc="8BF47CB4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450C"/>
    <w:multiLevelType w:val="multilevel"/>
    <w:tmpl w:val="514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190B9F"/>
    <w:multiLevelType w:val="hybridMultilevel"/>
    <w:tmpl w:val="CB90E512"/>
    <w:lvl w:ilvl="0" w:tplc="F34AF0B4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47D04"/>
    <w:multiLevelType w:val="hybridMultilevel"/>
    <w:tmpl w:val="8D3EEF04"/>
    <w:lvl w:ilvl="0" w:tplc="6CFEDF5C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B0F7E"/>
    <w:multiLevelType w:val="multilevel"/>
    <w:tmpl w:val="76DB0F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84340"/>
    <w:multiLevelType w:val="multilevel"/>
    <w:tmpl w:val="287A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33"/>
    <w:rsid w:val="00010111"/>
    <w:rsid w:val="00075C5E"/>
    <w:rsid w:val="000E3975"/>
    <w:rsid w:val="0019370D"/>
    <w:rsid w:val="00194C94"/>
    <w:rsid w:val="001C27F0"/>
    <w:rsid w:val="001C7030"/>
    <w:rsid w:val="001D1FD7"/>
    <w:rsid w:val="002379C5"/>
    <w:rsid w:val="00275EB9"/>
    <w:rsid w:val="00314BD3"/>
    <w:rsid w:val="00326290"/>
    <w:rsid w:val="00327C37"/>
    <w:rsid w:val="003939DD"/>
    <w:rsid w:val="003A0154"/>
    <w:rsid w:val="00494F21"/>
    <w:rsid w:val="004A6C48"/>
    <w:rsid w:val="005B5BE2"/>
    <w:rsid w:val="006B5007"/>
    <w:rsid w:val="006B7672"/>
    <w:rsid w:val="006C1505"/>
    <w:rsid w:val="00722F74"/>
    <w:rsid w:val="00725FD8"/>
    <w:rsid w:val="008D4BF6"/>
    <w:rsid w:val="0091198A"/>
    <w:rsid w:val="00942E26"/>
    <w:rsid w:val="00A61903"/>
    <w:rsid w:val="00BF45DE"/>
    <w:rsid w:val="00C07710"/>
    <w:rsid w:val="00C93327"/>
    <w:rsid w:val="00CB4CE1"/>
    <w:rsid w:val="00D02B7E"/>
    <w:rsid w:val="00DC7633"/>
    <w:rsid w:val="00EA25A5"/>
    <w:rsid w:val="00EB3632"/>
    <w:rsid w:val="00EF7152"/>
    <w:rsid w:val="00F1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8C30"/>
  <w15:chartTrackingRefBased/>
  <w15:docId w15:val="{71D7CBB2-BEB5-4503-92DE-12BAEC58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633"/>
    <w:rPr>
      <w:color w:val="0000FF"/>
      <w:u w:val="single"/>
    </w:rPr>
  </w:style>
  <w:style w:type="paragraph" w:styleId="a4">
    <w:name w:val="Normal (Web)"/>
    <w:basedOn w:val="a"/>
    <w:unhideWhenUsed/>
    <w:rsid w:val="00DC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DC7633"/>
    <w:pPr>
      <w:spacing w:after="0" w:line="240" w:lineRule="auto"/>
    </w:pPr>
    <w:rPr>
      <w:sz w:val="20"/>
      <w:szCs w:val="20"/>
      <w:lang w:val="uk-UA" w:eastAsia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DC7633"/>
    <w:rPr>
      <w:b/>
      <w:bCs/>
    </w:rPr>
  </w:style>
  <w:style w:type="character" w:styleId="a7">
    <w:name w:val="Emphasis"/>
    <w:basedOn w:val="a0"/>
    <w:uiPriority w:val="20"/>
    <w:qFormat/>
    <w:rsid w:val="00DC7633"/>
    <w:rPr>
      <w:i/>
      <w:iCs/>
    </w:rPr>
  </w:style>
  <w:style w:type="paragraph" w:styleId="a8">
    <w:name w:val="No Spacing"/>
    <w:uiPriority w:val="1"/>
    <w:qFormat/>
    <w:rsid w:val="00DC7633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2379C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B5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007"/>
    <w:rPr>
      <w:rFonts w:ascii="Segoe UI" w:hAnsi="Segoe UI" w:cs="Segoe UI"/>
      <w:sz w:val="18"/>
      <w:szCs w:val="18"/>
      <w:lang w:val="uk-UA"/>
    </w:rPr>
  </w:style>
  <w:style w:type="character" w:styleId="ac">
    <w:name w:val="FollowedHyperlink"/>
    <w:basedOn w:val="a0"/>
    <w:uiPriority w:val="99"/>
    <w:semiHidden/>
    <w:unhideWhenUsed/>
    <w:rsid w:val="00725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atic-objects/mon/sites/1/inkluzyvne-navchannya/korekciini_programy/1-programa-zpr-rozv-movl-pid-1-4-k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utt.ly/GON4r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static-objects/mon/sites/1/zagalna%20serednya/programy-1-4-klas/2022/08/15/Typova.osvitnya.prohrama.1-4/Typova.osvitnya.prohrama.3-4.Savchenko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EEC8-20EC-4BC1-973A-AC8E4754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2025-09-23T14:49:00Z</cp:lastPrinted>
  <dcterms:created xsi:type="dcterms:W3CDTF">2025-09-09T17:39:00Z</dcterms:created>
  <dcterms:modified xsi:type="dcterms:W3CDTF">2025-09-28T18:38:00Z</dcterms:modified>
</cp:coreProperties>
</file>