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2" o:title="Водяные капли" type="tile"/>
    </v:background>
  </w:background>
  <w:body>
    <w:p w:rsidR="00523220" w:rsidRDefault="00523220" w:rsidP="0052322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uk-UA"/>
        </w:rPr>
        <w:t>ПОРАДИ ДЛЯ БАТЬКІВ</w:t>
      </w:r>
    </w:p>
    <w:p w:rsidR="00523220" w:rsidRDefault="00523220" w:rsidP="0052322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uk-UA"/>
        </w:rPr>
        <w:t>у вихованні підлітків</w:t>
      </w:r>
    </w:p>
    <w:p w:rsidR="00523220" w:rsidRDefault="00523220" w:rsidP="00523220">
      <w:pPr>
        <w:spacing w:after="0" w:line="179" w:lineRule="atLeast"/>
        <w:ind w:left="57"/>
        <w:jc w:val="center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uk-UA"/>
        </w:rPr>
        <w:t> 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 Якщо Вас щось турбує в поведінці дитини, якомога швидше зустріньтеся і обговоріть це із класним керівником, шкільним психологом.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2. 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Якщо в родині відбулися події, що вплинули на психологічний стан дитини, повідомте про це класного керівника. Саме зміни в сімейному житті часто пояснюють раптові зміни в поведінці дітей.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 Цікавтеся шкільними справами, обговорюйте складні ситуації, разом шукайте вихід із конфліктів.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 Допоможіть дитині вивчити імена нових учителів, запропонуйте описати їх, виділити якісь особливі риси.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. Порадьте дитині в складних ситуаціях звертатися за порадою до класного керівника, шкільного психолога.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 Не слід відразу ослабляти контроль за навчальною діяльністю, якщо в період навчання в початковій школі вона звикла до контролю з вашого боку. Привчайте дитину до самостійності поступово: вона має сама збирати портфель, телефонувати однокласникам і питати про уроки тощо.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7.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 Основними помічниками у складних ситуаціях є терпіння, увага, розуміння.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8.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 Головне новоутворення підліткового вікового періоду – відкриття своєї індивідуальності, свого «Я». Підвищується інтерес до свого тіла, зовнішності.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 Зростає дух незалежності, який впливає на стосунки підлітка в родині, школі.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10. 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У дітей настає криза, пов’язана з бажанням здобути самостійність, звільнитися від батьківської опіки, з’являється страх перед невідомим дорослим життям.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11.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 Бажання звільнитися від зовнішнього контролю поєднується зі зростанням самоконтролю й початком свідомого самовиховання.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12.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 Внутрішній світ дитини ще нестабільний, тому батькам не слід залишати своїх дітей без нагляду. Підліток дуже вразливий і легко піддається впливам як позитивним, так і негативним.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13.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 Розширюється коло спілкування, з’являються нові авторитети.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14. 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Недоліки й суперечності в поведінці близьких і старших сприймаються гостро й хворобливо.</w:t>
      </w:r>
    </w:p>
    <w:p w:rsidR="00523220" w:rsidRDefault="00523220" w:rsidP="00523220">
      <w:pPr>
        <w:spacing w:after="0" w:line="179" w:lineRule="atLeast"/>
        <w:ind w:left="5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15. 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uk-UA"/>
        </w:rPr>
        <w:t>У батьках підлітки хочуть бачити друзів і порадників, а не диктаторів.</w:t>
      </w:r>
    </w:p>
    <w:p w:rsidR="00523220" w:rsidRDefault="00523220" w:rsidP="00523220">
      <w:pPr>
        <w:spacing w:before="13" w:after="13" w:line="234" w:lineRule="atLeast"/>
        <w:ind w:left="13" w:right="13"/>
        <w:rPr>
          <w:rFonts w:ascii="Times New Roman" w:eastAsia="Times New Roman" w:hAnsi="Times New Roman" w:cs="Times New Roman"/>
          <w:color w:val="8000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uk-UA"/>
        </w:rPr>
        <w:t> </w:t>
      </w:r>
    </w:p>
    <w:p w:rsidR="00523220" w:rsidRDefault="00523220" w:rsidP="00523220">
      <w:pPr>
        <w:rPr>
          <w:rFonts w:ascii="Times New Roman" w:hAnsi="Times New Roman" w:cs="Times New Roman"/>
          <w:sz w:val="28"/>
          <w:szCs w:val="28"/>
        </w:rPr>
      </w:pPr>
    </w:p>
    <w:p w:rsidR="001E0299" w:rsidRDefault="00523220"/>
    <w:sectPr w:rsidR="001E0299" w:rsidSect="00810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hyphenationZone w:val="425"/>
  <w:characterSpacingControl w:val="doNotCompress"/>
  <w:compat/>
  <w:rsids>
    <w:rsidRoot w:val="00523220"/>
    <w:rsid w:val="002242C6"/>
    <w:rsid w:val="00427086"/>
    <w:rsid w:val="00523220"/>
    <w:rsid w:val="0081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711</Characters>
  <Application>Microsoft Office Word</Application>
  <DocSecurity>0</DocSecurity>
  <Lines>5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29082017</dc:creator>
  <cp:keywords/>
  <dc:description/>
  <cp:lastModifiedBy>29082017</cp:lastModifiedBy>
  <cp:revision>3</cp:revision>
  <dcterms:created xsi:type="dcterms:W3CDTF">2020-11-11T09:15:00Z</dcterms:created>
  <dcterms:modified xsi:type="dcterms:W3CDTF">2020-11-11T09:15:00Z</dcterms:modified>
</cp:coreProperties>
</file>