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67" w:rsidRDefault="00D76996">
      <w:pPr>
        <w:jc w:val="center"/>
        <w:rPr>
          <w:rStyle w:val="markedcontent"/>
          <w:rFonts w:ascii="Times New Roman" w:hAnsi="Times New Roman" w:cs="Times New Roman"/>
          <w:b/>
          <w:sz w:val="28"/>
          <w:szCs w:val="32"/>
          <w:lang w:val="uk-UA"/>
        </w:rPr>
      </w:pPr>
      <w:r>
        <w:rPr>
          <w:rStyle w:val="markedcontent"/>
          <w:rFonts w:ascii="Times New Roman" w:hAnsi="Times New Roman" w:cs="Times New Roman"/>
          <w:b/>
          <w:sz w:val="28"/>
          <w:szCs w:val="32"/>
        </w:rPr>
        <w:t>Порядок</w:t>
      </w:r>
      <w:r>
        <w:rPr>
          <w:rFonts w:ascii="Times New Roman" w:hAnsi="Times New Roman" w:cs="Times New Roman"/>
          <w:b/>
          <w:sz w:val="28"/>
          <w:szCs w:val="32"/>
        </w:rPr>
        <w:br/>
      </w:r>
      <w:proofErr w:type="spellStart"/>
      <w:r>
        <w:rPr>
          <w:rStyle w:val="markedcontent"/>
          <w:rFonts w:ascii="Times New Roman" w:hAnsi="Times New Roman" w:cs="Times New Roman"/>
          <w:b/>
          <w:sz w:val="28"/>
          <w:szCs w:val="32"/>
        </w:rPr>
        <w:t>подання</w:t>
      </w:r>
      <w:proofErr w:type="spellEnd"/>
      <w:r>
        <w:rPr>
          <w:rStyle w:val="markedcontent"/>
          <w:rFonts w:ascii="Times New Roman" w:hAnsi="Times New Roman" w:cs="Times New Roman"/>
          <w:b/>
          <w:sz w:val="28"/>
          <w:szCs w:val="32"/>
        </w:rPr>
        <w:t xml:space="preserve"> та </w:t>
      </w:r>
      <w:proofErr w:type="spellStart"/>
      <w:r>
        <w:rPr>
          <w:rStyle w:val="markedcontent"/>
          <w:rFonts w:ascii="Times New Roman" w:hAnsi="Times New Roman" w:cs="Times New Roman"/>
          <w:b/>
          <w:sz w:val="28"/>
          <w:szCs w:val="32"/>
        </w:rPr>
        <w:t>розгляду</w:t>
      </w:r>
      <w:proofErr w:type="spellEnd"/>
      <w:r>
        <w:rPr>
          <w:rStyle w:val="markedcontent"/>
          <w:rFonts w:ascii="Times New Roman" w:hAnsi="Times New Roman" w:cs="Times New Roman"/>
          <w:b/>
          <w:sz w:val="28"/>
          <w:szCs w:val="32"/>
        </w:rPr>
        <w:t xml:space="preserve"> (</w:t>
      </w:r>
      <w:proofErr w:type="spellStart"/>
      <w:r>
        <w:rPr>
          <w:rStyle w:val="markedcontent"/>
          <w:rFonts w:ascii="Times New Roman" w:hAnsi="Times New Roman" w:cs="Times New Roman"/>
          <w:b/>
          <w:sz w:val="28"/>
          <w:szCs w:val="32"/>
        </w:rPr>
        <w:t>з</w:t>
      </w:r>
      <w:proofErr w:type="spellEnd"/>
      <w:r>
        <w:rPr>
          <w:rStyle w:val="markedcontent"/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b/>
          <w:sz w:val="28"/>
          <w:szCs w:val="32"/>
        </w:rPr>
        <w:t>дотриманням</w:t>
      </w:r>
      <w:proofErr w:type="spellEnd"/>
      <w:r>
        <w:rPr>
          <w:rStyle w:val="markedcontent"/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b/>
          <w:sz w:val="28"/>
          <w:szCs w:val="32"/>
        </w:rPr>
        <w:t>конфіденційності</w:t>
      </w:r>
      <w:proofErr w:type="spellEnd"/>
      <w:r>
        <w:rPr>
          <w:rStyle w:val="markedcontent"/>
          <w:rFonts w:ascii="Times New Roman" w:hAnsi="Times New Roman" w:cs="Times New Roman"/>
          <w:b/>
          <w:sz w:val="28"/>
          <w:szCs w:val="32"/>
        </w:rPr>
        <w:t xml:space="preserve">) </w:t>
      </w:r>
      <w:proofErr w:type="spellStart"/>
      <w:r>
        <w:rPr>
          <w:rStyle w:val="markedcontent"/>
          <w:rFonts w:ascii="Times New Roman" w:hAnsi="Times New Roman" w:cs="Times New Roman"/>
          <w:b/>
          <w:sz w:val="28"/>
          <w:szCs w:val="32"/>
        </w:rPr>
        <w:t>заяв</w:t>
      </w:r>
      <w:proofErr w:type="spellEnd"/>
      <w:r>
        <w:rPr>
          <w:rFonts w:ascii="Times New Roman" w:hAnsi="Times New Roman" w:cs="Times New Roman"/>
          <w:b/>
          <w:sz w:val="28"/>
          <w:szCs w:val="32"/>
        </w:rPr>
        <w:br/>
      </w:r>
      <w:r>
        <w:rPr>
          <w:rStyle w:val="markedcontent"/>
          <w:rFonts w:ascii="Times New Roman" w:hAnsi="Times New Roman" w:cs="Times New Roman"/>
          <w:b/>
          <w:sz w:val="28"/>
          <w:szCs w:val="32"/>
        </w:rPr>
        <w:t xml:space="preserve">про </w:t>
      </w:r>
      <w:proofErr w:type="spellStart"/>
      <w:r>
        <w:rPr>
          <w:rStyle w:val="markedcontent"/>
          <w:rFonts w:ascii="Times New Roman" w:hAnsi="Times New Roman" w:cs="Times New Roman"/>
          <w:b/>
          <w:sz w:val="28"/>
          <w:szCs w:val="32"/>
        </w:rPr>
        <w:t>випадки</w:t>
      </w:r>
      <w:proofErr w:type="spellEnd"/>
      <w:r>
        <w:rPr>
          <w:rStyle w:val="markedcontent"/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proofErr w:type="gramStart"/>
      <w:r>
        <w:rPr>
          <w:rStyle w:val="markedcontent"/>
          <w:rFonts w:ascii="Times New Roman" w:hAnsi="Times New Roman" w:cs="Times New Roman"/>
          <w:b/>
          <w:sz w:val="28"/>
          <w:szCs w:val="32"/>
        </w:rPr>
        <w:t>бул</w:t>
      </w:r>
      <w:proofErr w:type="gramEnd"/>
      <w:r>
        <w:rPr>
          <w:rStyle w:val="markedcontent"/>
          <w:rFonts w:ascii="Times New Roman" w:hAnsi="Times New Roman" w:cs="Times New Roman"/>
          <w:b/>
          <w:sz w:val="28"/>
          <w:szCs w:val="32"/>
        </w:rPr>
        <w:t>інгу</w:t>
      </w:r>
      <w:proofErr w:type="spellEnd"/>
      <w:r>
        <w:rPr>
          <w:rFonts w:ascii="Times New Roman" w:hAnsi="Times New Roman" w:cs="Times New Roman"/>
          <w:b/>
          <w:sz w:val="28"/>
          <w:szCs w:val="32"/>
        </w:rPr>
        <w:br/>
      </w:r>
      <w:r>
        <w:rPr>
          <w:rStyle w:val="markedcontent"/>
          <w:rFonts w:ascii="Times New Roman" w:hAnsi="Times New Roman" w:cs="Times New Roman"/>
          <w:b/>
          <w:sz w:val="28"/>
          <w:szCs w:val="32"/>
        </w:rPr>
        <w:t xml:space="preserve">в </w:t>
      </w:r>
      <w:proofErr w:type="spellStart"/>
      <w:r>
        <w:rPr>
          <w:rStyle w:val="markedcontent"/>
          <w:rFonts w:ascii="Times New Roman" w:hAnsi="Times New Roman" w:cs="Times New Roman"/>
          <w:b/>
          <w:sz w:val="28"/>
          <w:szCs w:val="32"/>
        </w:rPr>
        <w:t>Дубровицькому</w:t>
      </w:r>
      <w:proofErr w:type="spellEnd"/>
      <w:r>
        <w:rPr>
          <w:rStyle w:val="markedcontent"/>
          <w:rFonts w:ascii="Times New Roman" w:hAnsi="Times New Roman" w:cs="Times New Roman"/>
          <w:b/>
          <w:sz w:val="28"/>
          <w:szCs w:val="32"/>
          <w:lang w:val="uk-UA"/>
        </w:rPr>
        <w:t xml:space="preserve"> ЗЗСО І-ІІ ступенів</w:t>
      </w:r>
    </w:p>
    <w:p w:rsidR="004C2867" w:rsidRDefault="00D7699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  <w:lang w:val="uk-UA"/>
        </w:rPr>
        <w:t>І. Загальні питання</w:t>
      </w:r>
    </w:p>
    <w:p w:rsidR="004C2867" w:rsidRDefault="00D7699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  <w:lang w:val="uk-UA"/>
        </w:rPr>
        <w:t>1.</w:t>
      </w:r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 xml:space="preserve"> Цей Порядок розроблено відповідно до наказу Міністерства освіти і науки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 xml:space="preserve">України від 28 грудня 2019 року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 xml:space="preserve"> 1646 «Деякі питання реагування на випадки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 xml:space="preserve"> (цькування) та застосування заходів виховного впливу в закладах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>освіти»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C2867" w:rsidRDefault="00D7699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  <w:lang w:val="uk-UA"/>
        </w:rPr>
        <w:t>2.</w:t>
      </w:r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Цей Порядок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визначає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процедуру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подання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розгляду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заяв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випадки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бул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>інгу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цькуванню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).</w:t>
      </w:r>
    </w:p>
    <w:p w:rsidR="004C2867" w:rsidRDefault="00D7699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3.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Заявниками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можуть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здобувачі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осві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їхні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батьки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або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інші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законні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представники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працівники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освіти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інші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особи.</w:t>
      </w:r>
    </w:p>
    <w:p w:rsidR="004C2867" w:rsidRDefault="00D7699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4.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Заявник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забезпечує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достовірність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повноту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наданої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інформації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4C2867" w:rsidRDefault="00D7699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  <w:lang w:val="uk-UA"/>
        </w:rPr>
        <w:t>5.</w:t>
      </w:r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 xml:space="preserve"> У цьому Порядку терміни вживаються у таких значеннях:</w:t>
      </w:r>
    </w:p>
    <w:p w:rsidR="004C2867" w:rsidRDefault="00D76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  <w:lang w:val="uk-UA"/>
        </w:rPr>
        <w:t>Булінг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  <w:lang w:val="uk-UA"/>
        </w:rPr>
        <w:t xml:space="preserve"> (цькування)</w:t>
      </w:r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 xml:space="preserve"> – діяння (дії або бездіяльність) учасників освітнього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>процесу, які полягають у психологічному, фізичному, економічному,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>сексуальному насильстві, у тому числі із застосуванням засобів електронних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>комунікацій, що вчиняються стосовно малолітньої чи неповнолі</w:t>
      </w:r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>тньої особи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>(або) такою особою стосовно інших учасників освітнього процесу, внаслідок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>чого могла бути чи була заподіяна шкода психічному або фізичному здоров’ю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>потерпілого;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C2867" w:rsidRDefault="00D76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  <w:lang w:val="uk-UA"/>
        </w:rPr>
        <w:t>кривдник (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  <w:lang w:val="uk-UA"/>
        </w:rPr>
        <w:t>булер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  <w:lang w:val="uk-UA"/>
        </w:rPr>
        <w:t>)</w:t>
      </w:r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 xml:space="preserve"> - учасник освітнього процесу, в тому числі малолітня чи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>неповн</w:t>
      </w:r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 xml:space="preserve">олітня особа, яка вчиняє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>булінг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 xml:space="preserve"> (цькування) щодо іншого учасника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>освітнього процесу;</w:t>
      </w:r>
    </w:p>
    <w:p w:rsidR="004C2867" w:rsidRDefault="00D76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  <w:lang w:val="uk-UA"/>
        </w:rPr>
        <w:t xml:space="preserve">потерпілий (жертва 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  <w:lang w:val="uk-UA"/>
        </w:rPr>
        <w:t>булінгу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  <w:lang w:val="uk-UA"/>
        </w:rPr>
        <w:t>)</w:t>
      </w:r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 xml:space="preserve"> - учасник освітнього процесу, в тому числі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 xml:space="preserve">малолітня чи неповнолітня особа, щодо якої було вчинено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>булінг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 xml:space="preserve"> (цькування);</w:t>
      </w:r>
    </w:p>
    <w:p w:rsidR="004C2867" w:rsidRDefault="00D76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  <w:lang w:val="uk-UA"/>
        </w:rPr>
        <w:t>спостерігачі</w:t>
      </w:r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 xml:space="preserve"> - свідки та</w:t>
      </w:r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 xml:space="preserve"> (або) безпосередні очевидці випадку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>(цькування);</w:t>
      </w:r>
    </w:p>
    <w:p w:rsidR="004C2867" w:rsidRDefault="00D76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  <w:lang w:val="uk-UA"/>
        </w:rPr>
        <w:t xml:space="preserve">сторони 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  <w:lang w:val="uk-UA"/>
        </w:rPr>
        <w:t>булінгу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  <w:lang w:val="uk-UA"/>
        </w:rPr>
        <w:t xml:space="preserve"> (цькування)</w:t>
      </w:r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 xml:space="preserve"> - безпосередні учасники випадку: кривдник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>булер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 xml:space="preserve">), потерпілий (жертва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>), спостерігачі (за наявності).</w:t>
      </w:r>
    </w:p>
    <w:p w:rsidR="004C2867" w:rsidRDefault="004C2867">
      <w:pPr>
        <w:jc w:val="center"/>
        <w:rPr>
          <w:rStyle w:val="markedcontent"/>
          <w:rFonts w:ascii="Times New Roman" w:hAnsi="Times New Roman" w:cs="Times New Roman"/>
          <w:b/>
          <w:sz w:val="10"/>
          <w:szCs w:val="24"/>
          <w:lang w:val="uk-UA"/>
        </w:rPr>
      </w:pPr>
    </w:p>
    <w:p w:rsidR="004C2867" w:rsidRDefault="00D76996">
      <w:pPr>
        <w:jc w:val="center"/>
        <w:rPr>
          <w:rStyle w:val="markedcontent"/>
          <w:rFonts w:ascii="Times New Roman" w:hAnsi="Times New Roman" w:cs="Times New Roman"/>
          <w:sz w:val="10"/>
          <w:szCs w:val="24"/>
          <w:lang w:val="uk-UA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ІІ. 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Подання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заяви про 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випадки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бул</w:t>
      </w:r>
      <w:proofErr w:type="gram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інгу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цькуванню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) в 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закладі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освіти</w:t>
      </w:r>
      <w:proofErr w:type="spellEnd"/>
    </w:p>
    <w:p w:rsidR="004C2867" w:rsidRDefault="00D7699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  <w:lang w:val="uk-UA"/>
        </w:rPr>
        <w:t>1.</w:t>
      </w:r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 xml:space="preserve"> Здобувачі освіти, працівники та педагогічні працівники, батьки або інші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>законні представники та інші учасники освітнього процесу, яким стало відомо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 xml:space="preserve">про випадки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 xml:space="preserve"> (цькування), учасниками або свідками якого стали, або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>підозрюють його вчинення</w:t>
      </w:r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 xml:space="preserve"> по відношенню до інших осіб за зовнішніми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>ознаками, або про які отримали достовірну інформацію від інших осіб,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>зобов’язані повідомити керівника закладу.</w:t>
      </w:r>
    </w:p>
    <w:p w:rsidR="004C2867" w:rsidRDefault="00D76996">
      <w:pPr>
        <w:jc w:val="both"/>
        <w:rPr>
          <w:rStyle w:val="markedcontent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2.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ім’я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керівника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пишеться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заява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конфіденційність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гарантується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випадок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бул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>інгу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цькув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ання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).</w:t>
      </w:r>
    </w:p>
    <w:p w:rsidR="004C2867" w:rsidRDefault="00D7699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Прийом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особа, 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699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черговий</w:t>
      </w:r>
      <w:proofErr w:type="spellEnd"/>
      <w:r w:rsidRPr="00D76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6996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реєструються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C2867" w:rsidRDefault="00D7699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разі отримання заяви або пов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ідомлення про випадок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(цькування)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керівник закладу:</w:t>
      </w:r>
    </w:p>
    <w:p w:rsidR="004C2867" w:rsidRDefault="00D7699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видає наказ про створення Комісії з розгляду випадків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(цькування)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(далі - Комісія) ), яка з’ясовує обставини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та скликає засідання Комісії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не пізніше ніж упродовж трьох робочих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днів з дня отримання заяви або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повідомлення.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- невідкладно у строк, що не перевищує однієї доби, повідомляє територіальний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орган (підрозділ) Національної поліції України, принаймні одного з батьків або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інших законних представників малолітньої чи неповноліт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ньої особи, яка стала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стороною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(цькування).</w:t>
      </w:r>
    </w:p>
    <w:p w:rsidR="004C2867" w:rsidRDefault="00D769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 Склад комісії, права та обов'язки її членів</w:t>
      </w:r>
    </w:p>
    <w:p w:rsidR="004C2867" w:rsidRDefault="00D7699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складу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психолог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справах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центру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2867" w:rsidRDefault="00D7699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"Про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4C2867" w:rsidRDefault="00D76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Діяльність Комісії 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дійснюється на принципах:</w:t>
      </w:r>
    </w:p>
    <w:p w:rsidR="004C2867" w:rsidRDefault="00D76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законності;</w:t>
      </w:r>
    </w:p>
    <w:p w:rsidR="004C2867" w:rsidRDefault="00D76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верховенства права;</w:t>
      </w:r>
    </w:p>
    <w:p w:rsidR="004C2867" w:rsidRDefault="00D76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поваги та дотримання прав і свобод людини;</w:t>
      </w:r>
    </w:p>
    <w:p w:rsidR="004C2867" w:rsidRDefault="00D76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неупередженого ставлення до сторін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(цькування);</w:t>
      </w:r>
    </w:p>
    <w:p w:rsidR="004C2867" w:rsidRDefault="00D76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відкритості та прозорості;</w:t>
      </w:r>
    </w:p>
    <w:p w:rsidR="004C2867" w:rsidRDefault="00D76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конфіденційності та захисту персональних даних;</w:t>
      </w:r>
    </w:p>
    <w:p w:rsidR="004C2867" w:rsidRDefault="00D76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невідкладного реагування;</w:t>
      </w:r>
    </w:p>
    <w:p w:rsidR="004C2867" w:rsidRDefault="00D76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комплексного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ідходу до розгляду випадку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(цькування);</w:t>
      </w:r>
    </w:p>
    <w:p w:rsidR="004C2867" w:rsidRDefault="00D76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нетерпимості до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(цькування) та визнання його суспільної небезпеки.</w:t>
      </w:r>
    </w:p>
    <w:p w:rsidR="004C2867" w:rsidRDefault="004C2867">
      <w:pPr>
        <w:jc w:val="both"/>
        <w:rPr>
          <w:rFonts w:ascii="Times New Roman" w:eastAsia="Times New Roman" w:hAnsi="Times New Roman" w:cs="Times New Roman"/>
          <w:sz w:val="10"/>
          <w:szCs w:val="24"/>
          <w:lang w:val="uk-UA" w:eastAsia="ru-RU"/>
        </w:rPr>
      </w:pPr>
    </w:p>
    <w:p w:rsidR="004C2867" w:rsidRDefault="00D7699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протокол.</w:t>
      </w:r>
    </w:p>
    <w:p w:rsidR="004C2867" w:rsidRDefault="00D7699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Комісія у ході своєї роботи збирає інформацію щодо обставин випадку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(цькування), бере пояснення сторін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(цькування), розглядає та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аналізує зібрані матеріали щодо обставин випадку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(цькування) та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приймає рішення про наявність/відсутні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сть обставин, що обґрунтовують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інформацію, зазначену у заяві.</w:t>
      </w:r>
    </w:p>
    <w:p w:rsidR="004C2867" w:rsidRDefault="00D7699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участі в засіданні комісії за згодою залучаються батьки або інші законні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представники малолітніх або неповнолітніх сторін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(цькування), а також можуть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залучатися сторони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(ць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кування), представники інших суб'єктів реагування на випадки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(цькування) в закладі освіти.</w:t>
      </w:r>
    </w:p>
    <w:p w:rsidR="004C2867" w:rsidRDefault="00D7699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Якщо Комісія визначила що це був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(цькування), а не одноразовий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конфлікт чи сварка, тобто відповідні дії носять систематичний характер, то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керівник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 освіти зобов’язаний повідомити уповноважені органи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Національної поліції (ювенальна поліція) та службу у справах дітей.</w:t>
      </w:r>
    </w:p>
    <w:p w:rsidR="004C2867" w:rsidRDefault="00D7699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разі, якщо Комісія не кваліфікує випадок як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(цькування), 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постраждалий не згодний з цим, то він може одразу звернути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сь до органів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Національної поліції України із заявою, про що керівник закладу освіти має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повідомити постраждалого.</w:t>
      </w:r>
    </w:p>
    <w:p w:rsidR="004C2867" w:rsidRDefault="00D7699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Комісії приймаються більшістю її членів та реєструються 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окремому журналі, зберігаються в паперовому вигляді з оригіналами підпис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всіх членів Комісії.</w:t>
      </w:r>
    </w:p>
    <w:p w:rsidR="004C2867" w:rsidRDefault="00D7699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Термін розгляду Комісією заяви або повідомлення про випадок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(цькування) в закладі освіти та виконання нею своїх завдань не має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перевищувати десяти робочих днів із дня отримання заяви або повідомлення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керівником закладу.</w:t>
      </w:r>
    </w:p>
    <w:p w:rsidR="004C2867" w:rsidRDefault="00D7699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залежно від рішення Комісії, психологічна служба закладу освіти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забезпечує виконання заходів для надання соціальних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психолого-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педагогічних послуг здобувачам освіти, які вчинили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(цькування), стали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його свідками або постраждали від нього.</w:t>
      </w:r>
    </w:p>
    <w:p w:rsidR="004C2867" w:rsidRDefault="004C2867">
      <w:pPr>
        <w:jc w:val="center"/>
        <w:rPr>
          <w:rFonts w:ascii="Times New Roman" w:eastAsia="Times New Roman" w:hAnsi="Times New Roman" w:cs="Times New Roman"/>
          <w:sz w:val="10"/>
          <w:szCs w:val="24"/>
          <w:lang w:val="uk-UA" w:eastAsia="ru-RU"/>
        </w:rPr>
      </w:pPr>
    </w:p>
    <w:p w:rsidR="004C2867" w:rsidRDefault="00D76996">
      <w:pPr>
        <w:jc w:val="center"/>
        <w:rPr>
          <w:rFonts w:ascii="Times New Roman" w:eastAsia="Times New Roman" w:hAnsi="Times New Roman" w:cs="Times New Roman"/>
          <w:b/>
          <w:sz w:val="10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ІV.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Терміни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</w:t>
      </w:r>
      <w:proofErr w:type="spellEnd"/>
    </w:p>
    <w:p w:rsidR="004C2867" w:rsidRDefault="00D7699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Заявники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повідомляти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2867" w:rsidRDefault="00D7699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розслідування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видаєть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аяви.</w:t>
      </w:r>
    </w:p>
    <w:p w:rsidR="004C2867" w:rsidRDefault="00D7699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Розслідування випадків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(цькування) уповноваженими особами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здійснюється протягом 3 робочих днів з дати видання рішення про проведення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розслідування.</w:t>
      </w:r>
    </w:p>
    <w:p w:rsidR="004C2867" w:rsidRDefault="004C2867">
      <w:pPr>
        <w:jc w:val="both"/>
        <w:rPr>
          <w:rFonts w:ascii="Times New Roman" w:eastAsia="Times New Roman" w:hAnsi="Times New Roman" w:cs="Times New Roman"/>
          <w:sz w:val="10"/>
          <w:szCs w:val="24"/>
          <w:lang w:val="uk-UA" w:eastAsia="ru-RU"/>
        </w:rPr>
      </w:pPr>
    </w:p>
    <w:p w:rsidR="004C2867" w:rsidRDefault="00D769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Відповідальність</w:t>
      </w:r>
      <w:proofErr w:type="spellEnd"/>
    </w:p>
    <w:p w:rsidR="004C2867" w:rsidRDefault="00D7699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Особи,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розслідування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причетними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правопорушень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1734) Кодексу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адміністративні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правопорушенн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>я.</w:t>
      </w:r>
    </w:p>
    <w:p w:rsidR="004C2867" w:rsidRDefault="004C2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867" w:rsidRDefault="004C286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C2867" w:rsidRDefault="00D7699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lastRenderedPageBreak/>
        <w:t>Додаток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br/>
        <w:t xml:space="preserve">до Порядку реагування на випадки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булінг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(цькування)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br/>
        <w:t xml:space="preserve">(пункт 8 розділу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IV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)</w:t>
      </w:r>
    </w:p>
    <w:p w:rsidR="004C2867" w:rsidRDefault="004C2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C2867" w:rsidRDefault="004C2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C2867" w:rsidRDefault="00D7699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br/>
      </w:r>
    </w:p>
    <w:p w:rsidR="004C2867" w:rsidRDefault="00D76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ПРОТОКОЛ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No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_____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br/>
        <w:t xml:space="preserve">засідання комісії з розгляду випадків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(цькування)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Дубровицького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ЗЗСО І-ІІ ступенів</w:t>
      </w:r>
    </w:p>
    <w:p w:rsidR="004C2867" w:rsidRDefault="004C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4C2867" w:rsidRDefault="004C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4C2867" w:rsidRDefault="004C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4C2867" w:rsidRDefault="00D769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"___"____________20__ р.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Час____год__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__хв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br/>
      </w:r>
    </w:p>
    <w:p w:rsidR="004C2867" w:rsidRDefault="00D76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Підстава:____________________________________________________________________________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br/>
        <w:t xml:space="preserve">                                    (від кого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і коли надійшло заява або повідомлення про випадок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(цькування)</w:t>
      </w:r>
    </w:p>
    <w:p w:rsidR="004C2867" w:rsidRDefault="00D76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br/>
        <w:t>(стислий зміст заяви або повідомлення)</w:t>
      </w:r>
    </w:p>
    <w:p w:rsidR="004C2867" w:rsidRDefault="00D769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br/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br/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br/>
        <w:t>_____________________________________________________________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br/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br/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br/>
        <w:t>___________________________________________________________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br/>
        <w:t>Присутні: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Члени комісії (________ осіб) згідно з наказом про склад комісії від ____________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________:</w:t>
      </w:r>
    </w:p>
    <w:p w:rsidR="004C2867" w:rsidRDefault="00D769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br/>
        <w:t>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br/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br/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br/>
        <w:t>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br/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br/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br/>
        <w:t>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br/>
        <w:t>Інші особи (______ осіб):</w:t>
      </w:r>
    </w:p>
    <w:p w:rsidR="004C2867" w:rsidRDefault="00D76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br/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br/>
        <w:t>______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br/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br/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СЛУХА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ЛИ:</w:t>
      </w:r>
    </w:p>
    <w:p w:rsidR="004C2867" w:rsidRDefault="00D76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. Затвердження Порядку денного засідання</w:t>
      </w:r>
    </w:p>
    <w:p w:rsidR="004C2867" w:rsidRDefault="00D769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br/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br/>
        <w:t>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br/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br/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br/>
        <w:t>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__________________________________________________</w:t>
      </w:r>
    </w:p>
    <w:p w:rsidR="004C2867" w:rsidRDefault="00D76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II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. Розгляд питань Порядку денного засідання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uk-UA" w:eastAsia="ru-RU"/>
        </w:rPr>
        <w:t>1</w:t>
      </w:r>
    </w:p>
    <w:p w:rsidR="004C2867" w:rsidRDefault="00D769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br/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</w:t>
      </w:r>
    </w:p>
    <w:p w:rsidR="004C2867" w:rsidRDefault="004C2867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4C2867" w:rsidRDefault="004C2867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4C2867" w:rsidRDefault="004C2867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4C2867" w:rsidRDefault="004C2867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4C2867" w:rsidRDefault="00D76996">
      <w:pPr>
        <w:rPr>
          <w:rStyle w:val="markedcontent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lastRenderedPageBreak/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uk-UA"/>
        </w:rPr>
        <w:br/>
      </w:r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uk-UA"/>
        </w:rPr>
        <w:br/>
      </w:r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uk-UA"/>
        </w:rPr>
        <w:br/>
      </w:r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uk-UA"/>
        </w:rPr>
        <w:br/>
      </w:r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>____________________________________________________________________________________</w:t>
      </w:r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>_</w:t>
      </w:r>
      <w:r>
        <w:rPr>
          <w:rFonts w:ascii="Times New Roman" w:hAnsi="Times New Roman" w:cs="Times New Roman"/>
          <w:sz w:val="20"/>
          <w:szCs w:val="20"/>
          <w:lang w:val="uk-UA"/>
        </w:rPr>
        <w:br/>
      </w:r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uk-UA"/>
        </w:rPr>
        <w:br/>
      </w:r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uk-UA"/>
        </w:rPr>
        <w:br/>
      </w:r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>__________________________________________________________________________________</w:t>
      </w:r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>___</w:t>
      </w:r>
      <w:r>
        <w:rPr>
          <w:rFonts w:ascii="Times New Roman" w:hAnsi="Times New Roman" w:cs="Times New Roman"/>
          <w:sz w:val="20"/>
          <w:szCs w:val="20"/>
          <w:lang w:val="uk-UA"/>
        </w:rPr>
        <w:br/>
      </w:r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uk-UA"/>
        </w:rPr>
        <w:br/>
      </w:r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uk-UA"/>
        </w:rPr>
        <w:br/>
      </w:r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>________________________________________________________________________________</w:t>
      </w:r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>_____</w:t>
      </w:r>
      <w:r>
        <w:rPr>
          <w:rFonts w:ascii="Times New Roman" w:hAnsi="Times New Roman" w:cs="Times New Roman"/>
          <w:sz w:val="20"/>
          <w:szCs w:val="20"/>
          <w:lang w:val="uk-UA"/>
        </w:rPr>
        <w:br/>
      </w:r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uk-UA"/>
        </w:rPr>
        <w:br/>
      </w:r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uk-UA"/>
        </w:rPr>
        <w:br/>
      </w:r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>______________________________________________________________________________</w:t>
      </w:r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>_______</w:t>
      </w:r>
      <w:r>
        <w:rPr>
          <w:rFonts w:ascii="Times New Roman" w:hAnsi="Times New Roman" w:cs="Times New Roman"/>
          <w:sz w:val="20"/>
          <w:szCs w:val="20"/>
          <w:lang w:val="uk-UA"/>
        </w:rPr>
        <w:br/>
      </w:r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uk-UA"/>
        </w:rPr>
        <w:br/>
      </w:r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uk-UA"/>
        </w:rPr>
        <w:br/>
      </w:r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>____________________________________________________________________________</w:t>
      </w:r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>_________</w:t>
      </w:r>
      <w:r>
        <w:rPr>
          <w:rFonts w:ascii="Times New Roman" w:hAnsi="Times New Roman" w:cs="Times New Roman"/>
          <w:sz w:val="20"/>
          <w:szCs w:val="20"/>
          <w:lang w:val="uk-UA"/>
        </w:rPr>
        <w:br/>
      </w:r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uk-UA"/>
        </w:rPr>
        <w:br/>
      </w:r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>_____________________________________________________________________________________</w:t>
      </w:r>
    </w:p>
    <w:p w:rsidR="004C2867" w:rsidRDefault="00D76996">
      <w:pPr>
        <w:jc w:val="center"/>
        <w:rPr>
          <w:rStyle w:val="markedcontent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markedcontent"/>
          <w:rFonts w:ascii="Times New Roman" w:hAnsi="Times New Roman" w:cs="Times New Roman"/>
          <w:sz w:val="20"/>
          <w:szCs w:val="20"/>
        </w:rPr>
        <w:t>III</w:t>
      </w:r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>. Ухвалили рішення про</w:t>
      </w:r>
      <w:r>
        <w:rPr>
          <w:rStyle w:val="markedcontent"/>
          <w:rFonts w:ascii="Times New Roman" w:hAnsi="Times New Roman" w:cs="Times New Roman"/>
          <w:sz w:val="20"/>
          <w:szCs w:val="20"/>
          <w:vertAlign w:val="superscript"/>
          <w:lang w:val="uk-UA"/>
        </w:rPr>
        <w:t>2</w:t>
      </w:r>
    </w:p>
    <w:p w:rsidR="004C2867" w:rsidRDefault="00D76996">
      <w:pPr>
        <w:rPr>
          <w:rStyle w:val="markedcontent"/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br/>
      </w:r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 xml:space="preserve">потреби сторін </w:t>
      </w:r>
      <w:proofErr w:type="spellStart"/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>булінгу</w:t>
      </w:r>
      <w:proofErr w:type="spellEnd"/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 xml:space="preserve"> (цькування) в соціальни</w:t>
      </w:r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>х та психолого-педагогічних послугах</w:t>
      </w:r>
      <w:r>
        <w:rPr>
          <w:rFonts w:ascii="Times New Roman" w:hAnsi="Times New Roman" w:cs="Times New Roman"/>
          <w:sz w:val="20"/>
          <w:szCs w:val="20"/>
          <w:lang w:val="uk-UA"/>
        </w:rPr>
        <w:br/>
      </w:r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uk-UA"/>
        </w:rPr>
        <w:br/>
      </w:r>
      <w:r>
        <w:rPr>
          <w:rStyle w:val="markedcontent"/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(опис відповідних послуг та відповідальні за їх надання)</w:t>
      </w:r>
    </w:p>
    <w:p w:rsidR="004C2867" w:rsidRDefault="00D76996">
      <w:pPr>
        <w:rPr>
          <w:rStyle w:val="markedcontent"/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br/>
      </w:r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 xml:space="preserve">заходи для усунення причин </w:t>
      </w:r>
      <w:proofErr w:type="spellStart"/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>булінгу</w:t>
      </w:r>
      <w:proofErr w:type="spellEnd"/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 xml:space="preserve"> (ць</w:t>
      </w:r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>кування)</w:t>
      </w:r>
      <w:r>
        <w:rPr>
          <w:rFonts w:ascii="Times New Roman" w:hAnsi="Times New Roman" w:cs="Times New Roman"/>
          <w:sz w:val="20"/>
          <w:szCs w:val="20"/>
          <w:lang w:val="uk-UA"/>
        </w:rPr>
        <w:br/>
      </w:r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uk-UA"/>
        </w:rPr>
        <w:br/>
      </w:r>
      <w:r>
        <w:rPr>
          <w:rStyle w:val="markedcontent"/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(опис заходів та відповідальні за їх виконання)</w:t>
      </w:r>
    </w:p>
    <w:p w:rsidR="004C2867" w:rsidRDefault="00D76996">
      <w:pPr>
        <w:rPr>
          <w:rStyle w:val="markedcontent"/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br/>
      </w:r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 xml:space="preserve">заходи виховного впливу щодо сторін </w:t>
      </w:r>
      <w:proofErr w:type="spellStart"/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>булінгу</w:t>
      </w:r>
      <w:proofErr w:type="spellEnd"/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 xml:space="preserve"> (цькування)</w:t>
      </w:r>
      <w:r>
        <w:rPr>
          <w:rFonts w:ascii="Times New Roman" w:hAnsi="Times New Roman" w:cs="Times New Roman"/>
          <w:sz w:val="20"/>
          <w:szCs w:val="20"/>
          <w:lang w:val="uk-UA"/>
        </w:rPr>
        <w:br/>
      </w:r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uk-UA"/>
        </w:rPr>
        <w:br/>
      </w:r>
      <w:r>
        <w:rPr>
          <w:rStyle w:val="markedcontent"/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(опис заходів та відповідальні за їх виконання)</w:t>
      </w:r>
    </w:p>
    <w:p w:rsidR="004C2867" w:rsidRDefault="00D76996">
      <w:pPr>
        <w:rPr>
          <w:rStyle w:val="markedcontent"/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br/>
      </w:r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>рекомендації для педагогічних (науково-педагогічних) працівників закладу освіти щ</w:t>
      </w:r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>одо доцільних</w:t>
      </w:r>
      <w:r>
        <w:rPr>
          <w:rFonts w:ascii="Times New Roman" w:hAnsi="Times New Roman" w:cs="Times New Roman"/>
          <w:sz w:val="20"/>
          <w:szCs w:val="20"/>
          <w:lang w:val="uk-UA"/>
        </w:rPr>
        <w:br/>
      </w:r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>методів здійснення освітнього процесу та інших заходів з малолітніми чи неповнолітніми сторонами</w:t>
      </w:r>
      <w:r>
        <w:rPr>
          <w:rFonts w:ascii="Times New Roman" w:hAnsi="Times New Roman" w:cs="Times New Roman"/>
          <w:sz w:val="20"/>
          <w:szCs w:val="20"/>
          <w:lang w:val="uk-UA"/>
        </w:rPr>
        <w:br/>
      </w:r>
      <w:proofErr w:type="spellStart"/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>булінгу</w:t>
      </w:r>
      <w:proofErr w:type="spellEnd"/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 xml:space="preserve"> (цькування), їхніми батьками або іншими законними представниками</w:t>
      </w:r>
      <w:r>
        <w:rPr>
          <w:rFonts w:ascii="Times New Roman" w:hAnsi="Times New Roman" w:cs="Times New Roman"/>
          <w:sz w:val="20"/>
          <w:szCs w:val="20"/>
          <w:lang w:val="uk-UA"/>
        </w:rPr>
        <w:br/>
      </w:r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>________________________________________________________________________</w:t>
      </w:r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>_____________</w:t>
      </w:r>
      <w:r>
        <w:rPr>
          <w:rFonts w:ascii="Times New Roman" w:hAnsi="Times New Roman" w:cs="Times New Roman"/>
          <w:sz w:val="20"/>
          <w:szCs w:val="20"/>
          <w:lang w:val="uk-UA"/>
        </w:rPr>
        <w:br/>
      </w:r>
      <w:r>
        <w:rPr>
          <w:rStyle w:val="markedcontent"/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(опис рекомендацій і суб'єктів призначення цих рекомендацій)</w:t>
      </w:r>
    </w:p>
    <w:p w:rsidR="004C2867" w:rsidRDefault="00D76996">
      <w:pPr>
        <w:rPr>
          <w:rStyle w:val="markedcontent"/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br/>
      </w:r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>рекомендації для батьків або інших законних представників малолітньої чи неповнолітньої особи,</w:t>
      </w:r>
      <w:r>
        <w:rPr>
          <w:rFonts w:ascii="Times New Roman" w:hAnsi="Times New Roman" w:cs="Times New Roman"/>
          <w:sz w:val="20"/>
          <w:szCs w:val="20"/>
          <w:lang w:val="uk-UA"/>
        </w:rPr>
        <w:br/>
      </w:r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 xml:space="preserve">яка стала стороною </w:t>
      </w:r>
      <w:proofErr w:type="spellStart"/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>булінгу</w:t>
      </w:r>
      <w:proofErr w:type="spellEnd"/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 xml:space="preserve"> (цькування)</w:t>
      </w:r>
      <w:r>
        <w:rPr>
          <w:rFonts w:ascii="Times New Roman" w:hAnsi="Times New Roman" w:cs="Times New Roman"/>
          <w:sz w:val="20"/>
          <w:szCs w:val="20"/>
          <w:lang w:val="uk-UA"/>
        </w:rPr>
        <w:br/>
      </w:r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>________</w:t>
      </w:r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uk-UA"/>
        </w:rPr>
        <w:br/>
      </w:r>
      <w:r>
        <w:rPr>
          <w:rStyle w:val="markedcontent"/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</w:t>
      </w:r>
      <w:r>
        <w:rPr>
          <w:rStyle w:val="markedcontent"/>
          <w:rFonts w:ascii="Times New Roman" w:hAnsi="Times New Roman" w:cs="Times New Roman"/>
          <w:b/>
          <w:sz w:val="20"/>
          <w:szCs w:val="20"/>
          <w:lang w:val="uk-UA"/>
        </w:rPr>
        <w:t>(опис рекомендацій і суб'єктів призначення цих рекомендацій)</w:t>
      </w:r>
    </w:p>
    <w:p w:rsidR="004C2867" w:rsidRDefault="00D76996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br/>
      </w:r>
      <w:r>
        <w:rPr>
          <w:rStyle w:val="markedcontent"/>
          <w:rFonts w:ascii="Times New Roman" w:hAnsi="Times New Roman" w:cs="Times New Roman"/>
          <w:b/>
          <w:sz w:val="20"/>
          <w:szCs w:val="20"/>
          <w:lang w:val="uk-UA"/>
        </w:rPr>
        <w:t xml:space="preserve">Голова комісії </w:t>
      </w:r>
      <w:r>
        <w:rPr>
          <w:rStyle w:val="markedcontent"/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Style w:val="markedcontent"/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Style w:val="markedcontent"/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Style w:val="markedcontent"/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Style w:val="markedcontent"/>
          <w:rFonts w:ascii="Times New Roman" w:hAnsi="Times New Roman" w:cs="Times New Roman"/>
          <w:b/>
          <w:sz w:val="20"/>
          <w:szCs w:val="20"/>
          <w:lang w:val="uk-UA"/>
        </w:rPr>
        <w:tab/>
        <w:t>_____________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br/>
      </w:r>
      <w:r>
        <w:rPr>
          <w:rStyle w:val="markedcontent"/>
          <w:rFonts w:ascii="Times New Roman" w:hAnsi="Times New Roman" w:cs="Times New Roman"/>
          <w:b/>
          <w:sz w:val="20"/>
          <w:szCs w:val="20"/>
          <w:lang w:val="uk-UA"/>
        </w:rPr>
        <w:t>Секретар</w:t>
      </w:r>
      <w:r>
        <w:rPr>
          <w:rStyle w:val="markedcontent"/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Style w:val="markedcontent"/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Style w:val="markedcontent"/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Style w:val="markedcontent"/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Style w:val="markedcontent"/>
          <w:rFonts w:ascii="Times New Roman" w:hAnsi="Times New Roman" w:cs="Times New Roman"/>
          <w:b/>
          <w:sz w:val="20"/>
          <w:szCs w:val="20"/>
          <w:lang w:val="uk-UA"/>
        </w:rPr>
        <w:tab/>
        <w:t xml:space="preserve"> ____________</w:t>
      </w:r>
    </w:p>
    <w:sectPr w:rsidR="004C2867" w:rsidSect="004C2867">
      <w:pgSz w:w="11906" w:h="16838"/>
      <w:pgMar w:top="1134" w:right="850" w:bottom="113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4C2867"/>
    <w:rsid w:val="004C2867"/>
    <w:rsid w:val="00D76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qFormat/>
    <w:rsid w:val="00E479D8"/>
  </w:style>
  <w:style w:type="paragraph" w:customStyle="1" w:styleId="a3">
    <w:name w:val="Заголовок"/>
    <w:basedOn w:val="a"/>
    <w:next w:val="a4"/>
    <w:qFormat/>
    <w:rsid w:val="004C286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4C2867"/>
    <w:pPr>
      <w:spacing w:after="140"/>
    </w:pPr>
  </w:style>
  <w:style w:type="paragraph" w:styleId="a5">
    <w:name w:val="List"/>
    <w:basedOn w:val="a4"/>
    <w:rsid w:val="004C2867"/>
    <w:rPr>
      <w:rFonts w:cs="Arial"/>
    </w:rPr>
  </w:style>
  <w:style w:type="paragraph" w:customStyle="1" w:styleId="Caption">
    <w:name w:val="Caption"/>
    <w:basedOn w:val="a"/>
    <w:qFormat/>
    <w:rsid w:val="004C28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rsid w:val="004C2867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8328</Words>
  <Characters>4748</Characters>
  <Application>Microsoft Office Word</Application>
  <DocSecurity>0</DocSecurity>
  <Lines>39</Lines>
  <Paragraphs>26</Paragraphs>
  <ScaleCrop>false</ScaleCrop>
  <Company>SPecialiST RePack</Company>
  <LinksUpToDate>false</LinksUpToDate>
  <CharactersWithSpaces>13050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</cp:revision>
  <dcterms:created xsi:type="dcterms:W3CDTF">2022-01-17T12:02:00Z</dcterms:created>
  <dcterms:modified xsi:type="dcterms:W3CDTF">2022-01-31T12:26:00Z</dcterms:modified>
  <dc:language>uk-UA</dc:language>
</cp:coreProperties>
</file>