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0B" w:rsidRPr="000047AF" w:rsidRDefault="00426B0B" w:rsidP="00426B0B">
      <w:pPr>
        <w:rPr>
          <w:b/>
          <w:sz w:val="28"/>
          <w:szCs w:val="28"/>
          <w:lang w:val="uk-UA"/>
        </w:rPr>
      </w:pPr>
      <w:r w:rsidRPr="000047AF">
        <w:rPr>
          <w:b/>
          <w:sz w:val="28"/>
          <w:szCs w:val="28"/>
          <w:lang w:val="uk-UA"/>
        </w:rPr>
        <w:t xml:space="preserve">Довідка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0047AF">
        <w:rPr>
          <w:b/>
          <w:sz w:val="28"/>
          <w:szCs w:val="28"/>
          <w:lang w:val="uk-UA"/>
        </w:rPr>
        <w:t>Нарада при директору</w:t>
      </w:r>
    </w:p>
    <w:p w:rsidR="00426B0B" w:rsidRDefault="00426B0B" w:rsidP="00426B0B">
      <w:pPr>
        <w:rPr>
          <w:b/>
          <w:sz w:val="28"/>
          <w:szCs w:val="28"/>
          <w:lang w:val="uk-UA"/>
        </w:rPr>
      </w:pPr>
      <w:r w:rsidRPr="000047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B0766C">
        <w:rPr>
          <w:b/>
          <w:sz w:val="28"/>
          <w:szCs w:val="28"/>
          <w:lang w:val="uk-UA"/>
        </w:rPr>
        <w:t xml:space="preserve">                            Груд</w:t>
      </w:r>
      <w:r>
        <w:rPr>
          <w:b/>
          <w:sz w:val="28"/>
          <w:szCs w:val="28"/>
          <w:lang w:val="uk-UA"/>
        </w:rPr>
        <w:t>ень 2020</w:t>
      </w:r>
      <w:r w:rsidRPr="000047AF">
        <w:rPr>
          <w:b/>
          <w:sz w:val="28"/>
          <w:szCs w:val="28"/>
          <w:lang w:val="uk-UA"/>
        </w:rPr>
        <w:t xml:space="preserve"> року</w:t>
      </w:r>
    </w:p>
    <w:p w:rsidR="00426B0B" w:rsidRDefault="00426B0B" w:rsidP="00426B0B">
      <w:pPr>
        <w:jc w:val="both"/>
        <w:rPr>
          <w:sz w:val="28"/>
          <w:szCs w:val="28"/>
          <w:lang w:val="uk-UA"/>
        </w:rPr>
      </w:pPr>
    </w:p>
    <w:p w:rsidR="00426B0B" w:rsidRDefault="00426B0B" w:rsidP="00426B0B">
      <w:pPr>
        <w:jc w:val="both"/>
        <w:rPr>
          <w:b/>
          <w:sz w:val="28"/>
          <w:szCs w:val="28"/>
          <w:lang w:val="uk-UA"/>
        </w:rPr>
      </w:pPr>
      <w:r w:rsidRPr="0092707E">
        <w:rPr>
          <w:b/>
          <w:sz w:val="28"/>
          <w:szCs w:val="28"/>
          <w:lang w:val="uk-UA"/>
        </w:rPr>
        <w:t>Про підсумк</w:t>
      </w:r>
      <w:r>
        <w:rPr>
          <w:b/>
          <w:sz w:val="28"/>
          <w:szCs w:val="28"/>
          <w:lang w:val="uk-UA"/>
        </w:rPr>
        <w:t>и успішності</w:t>
      </w:r>
    </w:p>
    <w:p w:rsidR="00426B0B" w:rsidRPr="0092707E" w:rsidRDefault="00B0766C" w:rsidP="00426B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учнів за І семестр 2020-2021</w:t>
      </w:r>
      <w:r w:rsidR="00426B0B">
        <w:rPr>
          <w:b/>
          <w:sz w:val="28"/>
          <w:szCs w:val="28"/>
          <w:lang w:val="uk-UA"/>
        </w:rPr>
        <w:t xml:space="preserve"> </w:t>
      </w:r>
      <w:proofErr w:type="spellStart"/>
      <w:r w:rsidR="00426B0B">
        <w:rPr>
          <w:b/>
          <w:sz w:val="28"/>
          <w:szCs w:val="28"/>
          <w:lang w:val="uk-UA"/>
        </w:rPr>
        <w:t>н.р</w:t>
      </w:r>
      <w:proofErr w:type="spellEnd"/>
      <w:r w:rsidR="00426B0B">
        <w:rPr>
          <w:b/>
          <w:sz w:val="28"/>
          <w:szCs w:val="28"/>
          <w:lang w:val="uk-UA"/>
        </w:rPr>
        <w:t>.</w:t>
      </w:r>
    </w:p>
    <w:p w:rsidR="00426B0B" w:rsidRDefault="00426B0B" w:rsidP="00426B0B">
      <w:pPr>
        <w:tabs>
          <w:tab w:val="left" w:pos="7800"/>
        </w:tabs>
        <w:rPr>
          <w:b/>
          <w:sz w:val="28"/>
          <w:szCs w:val="28"/>
        </w:rPr>
      </w:pPr>
    </w:p>
    <w:p w:rsidR="00426B0B" w:rsidRDefault="00426B0B" w:rsidP="00426B0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річним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</w:t>
      </w:r>
      <w:r w:rsidR="00B0766C">
        <w:rPr>
          <w:sz w:val="28"/>
          <w:szCs w:val="28"/>
        </w:rPr>
        <w:t xml:space="preserve">ном  </w:t>
      </w:r>
      <w:proofErr w:type="spellStart"/>
      <w:r w:rsidR="00B0766C">
        <w:rPr>
          <w:sz w:val="28"/>
          <w:szCs w:val="28"/>
        </w:rPr>
        <w:t>Дубов’язівського</w:t>
      </w:r>
      <w:proofErr w:type="spellEnd"/>
      <w:proofErr w:type="gramEnd"/>
      <w:r w:rsidR="00B0766C">
        <w:rPr>
          <w:sz w:val="28"/>
          <w:szCs w:val="28"/>
        </w:rPr>
        <w:t xml:space="preserve"> НВК на 2020</w:t>
      </w:r>
      <w:r>
        <w:rPr>
          <w:sz w:val="28"/>
          <w:szCs w:val="28"/>
        </w:rPr>
        <w:t>-20</w:t>
      </w:r>
      <w:r w:rsidR="00B0766C"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графіком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завданням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закладу, з метою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успішності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рекомендацій</w:t>
      </w:r>
      <w:proofErr w:type="spellEnd"/>
      <w:r>
        <w:rPr>
          <w:sz w:val="28"/>
          <w:szCs w:val="28"/>
        </w:rPr>
        <w:t xml:space="preserve"> у </w:t>
      </w:r>
      <w:r w:rsidR="00B0766C">
        <w:rPr>
          <w:sz w:val="28"/>
          <w:szCs w:val="28"/>
          <w:lang w:val="uk-UA"/>
        </w:rPr>
        <w:t>груд</w:t>
      </w:r>
      <w:r>
        <w:rPr>
          <w:sz w:val="28"/>
          <w:szCs w:val="28"/>
          <w:lang w:val="uk-UA"/>
        </w:rPr>
        <w:t>ні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проведений </w:t>
      </w:r>
      <w:proofErr w:type="spellStart"/>
      <w:r>
        <w:rPr>
          <w:sz w:val="28"/>
          <w:szCs w:val="28"/>
        </w:rPr>
        <w:t>моніторинг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r w:rsidR="00B0766C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-11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 заступник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директора з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Повидиш</w:t>
      </w:r>
      <w:proofErr w:type="spellEnd"/>
      <w:r>
        <w:rPr>
          <w:sz w:val="28"/>
          <w:szCs w:val="28"/>
        </w:rPr>
        <w:t xml:space="preserve"> Т.П.</w:t>
      </w:r>
    </w:p>
    <w:p w:rsidR="00867783" w:rsidRPr="008E00EC" w:rsidRDefault="00426B0B" w:rsidP="002802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1.),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порівняно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І</w:t>
      </w:r>
      <w:r w:rsidR="00B0766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семестром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результати успішності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на І</w:t>
      </w:r>
      <w:r w:rsidR="00B0766C">
        <w:rPr>
          <w:sz w:val="28"/>
          <w:szCs w:val="28"/>
        </w:rPr>
        <w:t xml:space="preserve"> семестр 2020</w:t>
      </w:r>
      <w:r>
        <w:rPr>
          <w:sz w:val="28"/>
          <w:szCs w:val="28"/>
        </w:rPr>
        <w:t>-20</w:t>
      </w:r>
      <w:r w:rsidR="00B0766C"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погіршились.</w:t>
      </w:r>
      <w:r w:rsidRPr="004F50ED">
        <w:rPr>
          <w:sz w:val="28"/>
          <w:szCs w:val="28"/>
          <w:lang w:val="uk-UA"/>
        </w:rPr>
        <w:t xml:space="preserve">  </w:t>
      </w:r>
      <w:r w:rsidR="0028029E">
        <w:rPr>
          <w:sz w:val="28"/>
          <w:szCs w:val="28"/>
          <w:lang w:val="uk-UA"/>
        </w:rPr>
        <w:t>В</w:t>
      </w:r>
      <w:r w:rsidR="0028029E" w:rsidRPr="008E00EC">
        <w:rPr>
          <w:sz w:val="28"/>
          <w:szCs w:val="28"/>
          <w:lang w:val="uk-UA"/>
        </w:rPr>
        <w:t>ідсоток дітей з високим рівнем навчальних досягнень</w:t>
      </w:r>
      <w:r w:rsidR="0028029E">
        <w:rPr>
          <w:sz w:val="28"/>
          <w:szCs w:val="28"/>
          <w:lang w:val="uk-UA"/>
        </w:rPr>
        <w:t xml:space="preserve"> зменшився у 1,3 рази </w:t>
      </w:r>
      <w:r w:rsidR="0028029E" w:rsidRPr="008E00EC">
        <w:rPr>
          <w:sz w:val="28"/>
          <w:szCs w:val="28"/>
          <w:lang w:val="uk-UA"/>
        </w:rPr>
        <w:t>(було</w:t>
      </w:r>
      <w:r w:rsidR="0028029E">
        <w:rPr>
          <w:sz w:val="28"/>
          <w:szCs w:val="28"/>
          <w:lang w:val="uk-UA"/>
        </w:rPr>
        <w:t xml:space="preserve"> 5,8%  стало 4,5</w:t>
      </w:r>
      <w:r w:rsidR="0028029E" w:rsidRPr="008E00EC">
        <w:rPr>
          <w:sz w:val="28"/>
          <w:szCs w:val="28"/>
          <w:lang w:val="uk-UA"/>
        </w:rPr>
        <w:t>%</w:t>
      </w:r>
      <w:r w:rsidR="0028029E">
        <w:rPr>
          <w:sz w:val="28"/>
          <w:szCs w:val="28"/>
          <w:lang w:val="uk-UA"/>
        </w:rPr>
        <w:t xml:space="preserve"> </w:t>
      </w:r>
      <w:r w:rsidR="0028029E" w:rsidRPr="008E00EC">
        <w:rPr>
          <w:sz w:val="28"/>
          <w:szCs w:val="28"/>
          <w:lang w:val="uk-UA"/>
        </w:rPr>
        <w:t>), кількість дітей з достатнім рівнем навчальних досягнень</w:t>
      </w:r>
      <w:r w:rsidR="0028029E">
        <w:rPr>
          <w:sz w:val="28"/>
          <w:szCs w:val="28"/>
          <w:lang w:val="uk-UA"/>
        </w:rPr>
        <w:t xml:space="preserve"> зменшилась на</w:t>
      </w:r>
      <w:r w:rsidR="0028029E" w:rsidRPr="008E00EC">
        <w:rPr>
          <w:sz w:val="28"/>
          <w:szCs w:val="28"/>
          <w:lang w:val="uk-UA"/>
        </w:rPr>
        <w:t xml:space="preserve"> </w:t>
      </w:r>
      <w:r w:rsidR="0028029E">
        <w:rPr>
          <w:sz w:val="28"/>
          <w:szCs w:val="28"/>
          <w:lang w:val="uk-UA"/>
        </w:rPr>
        <w:t xml:space="preserve">3 учні, а </w:t>
      </w:r>
      <w:r w:rsidR="0028029E" w:rsidRPr="008E00EC">
        <w:rPr>
          <w:sz w:val="28"/>
          <w:szCs w:val="28"/>
          <w:lang w:val="uk-UA"/>
        </w:rPr>
        <w:t xml:space="preserve">у процентному відношенні </w:t>
      </w:r>
      <w:r w:rsidR="0028029E">
        <w:rPr>
          <w:sz w:val="28"/>
          <w:szCs w:val="28"/>
          <w:lang w:val="uk-UA"/>
        </w:rPr>
        <w:t xml:space="preserve">збільшилася </w:t>
      </w:r>
      <w:r w:rsidR="0028029E" w:rsidRPr="008E00EC">
        <w:rPr>
          <w:sz w:val="28"/>
          <w:szCs w:val="28"/>
          <w:lang w:val="uk-UA"/>
        </w:rPr>
        <w:t xml:space="preserve">на </w:t>
      </w:r>
      <w:r w:rsidR="0028029E">
        <w:rPr>
          <w:sz w:val="28"/>
          <w:szCs w:val="28"/>
          <w:lang w:val="uk-UA"/>
        </w:rPr>
        <w:t>0</w:t>
      </w:r>
      <w:r w:rsidR="0028029E" w:rsidRPr="008E00EC">
        <w:rPr>
          <w:sz w:val="28"/>
          <w:szCs w:val="28"/>
          <w:lang w:val="uk-UA"/>
        </w:rPr>
        <w:t>,</w:t>
      </w:r>
      <w:r w:rsidR="0028029E">
        <w:rPr>
          <w:sz w:val="28"/>
          <w:szCs w:val="28"/>
          <w:lang w:val="uk-UA"/>
        </w:rPr>
        <w:t>9</w:t>
      </w:r>
      <w:r w:rsidR="0028029E" w:rsidRPr="008E00EC">
        <w:rPr>
          <w:sz w:val="28"/>
          <w:szCs w:val="28"/>
          <w:lang w:val="uk-UA"/>
        </w:rPr>
        <w:t xml:space="preserve">%, середній рівень </w:t>
      </w:r>
      <w:r w:rsidR="0028029E">
        <w:rPr>
          <w:sz w:val="28"/>
          <w:szCs w:val="28"/>
          <w:lang w:val="uk-UA"/>
        </w:rPr>
        <w:t xml:space="preserve">зменшився на 23 дитини </w:t>
      </w:r>
      <w:r w:rsidR="0028029E" w:rsidRPr="008E00EC">
        <w:rPr>
          <w:sz w:val="28"/>
          <w:szCs w:val="28"/>
          <w:lang w:val="uk-UA"/>
        </w:rPr>
        <w:t>(</w:t>
      </w:r>
      <w:r w:rsidR="0028029E">
        <w:rPr>
          <w:sz w:val="28"/>
          <w:szCs w:val="28"/>
          <w:lang w:val="uk-UA"/>
        </w:rPr>
        <w:t xml:space="preserve"> було 101 дитина - стало 78</w:t>
      </w:r>
      <w:r w:rsidR="0028029E" w:rsidRPr="008E00EC">
        <w:rPr>
          <w:sz w:val="28"/>
          <w:szCs w:val="28"/>
          <w:lang w:val="uk-UA"/>
        </w:rPr>
        <w:t>),</w:t>
      </w:r>
      <w:r w:rsidR="0028029E" w:rsidRPr="008E4D75">
        <w:rPr>
          <w:sz w:val="28"/>
          <w:szCs w:val="28"/>
          <w:lang w:val="uk-UA"/>
        </w:rPr>
        <w:t xml:space="preserve"> </w:t>
      </w:r>
      <w:r w:rsidR="0028029E">
        <w:rPr>
          <w:sz w:val="28"/>
          <w:szCs w:val="28"/>
          <w:lang w:val="uk-UA"/>
        </w:rPr>
        <w:t xml:space="preserve"> </w:t>
      </w:r>
      <w:r w:rsidR="0028029E" w:rsidRPr="008E00EC">
        <w:rPr>
          <w:sz w:val="28"/>
          <w:szCs w:val="28"/>
          <w:lang w:val="uk-UA"/>
        </w:rPr>
        <w:t xml:space="preserve">у процентному відношенні </w:t>
      </w:r>
      <w:r w:rsidR="0028029E">
        <w:rPr>
          <w:sz w:val="28"/>
          <w:szCs w:val="28"/>
          <w:lang w:val="uk-UA"/>
        </w:rPr>
        <w:t xml:space="preserve">зменшилось </w:t>
      </w:r>
      <w:r w:rsidR="0028029E" w:rsidRPr="008E00EC">
        <w:rPr>
          <w:sz w:val="28"/>
          <w:szCs w:val="28"/>
          <w:lang w:val="uk-UA"/>
        </w:rPr>
        <w:t xml:space="preserve">на </w:t>
      </w:r>
      <w:r w:rsidR="0028029E">
        <w:rPr>
          <w:sz w:val="28"/>
          <w:szCs w:val="28"/>
          <w:lang w:val="uk-UA"/>
        </w:rPr>
        <w:t>8,4%; збільшилась</w:t>
      </w:r>
      <w:r w:rsidR="0028029E" w:rsidRPr="008E00EC">
        <w:rPr>
          <w:sz w:val="28"/>
          <w:szCs w:val="28"/>
          <w:lang w:val="uk-UA"/>
        </w:rPr>
        <w:t xml:space="preserve"> кількість дітей з початковим рівнем навчальних досягнень, що становить </w:t>
      </w:r>
      <w:r w:rsidR="0028029E">
        <w:rPr>
          <w:sz w:val="28"/>
          <w:szCs w:val="28"/>
          <w:lang w:val="uk-UA"/>
        </w:rPr>
        <w:t>18</w:t>
      </w:r>
      <w:r w:rsidR="0028029E" w:rsidRPr="008E00EC">
        <w:rPr>
          <w:sz w:val="28"/>
          <w:szCs w:val="28"/>
          <w:lang w:val="uk-UA"/>
        </w:rPr>
        <w:t>,</w:t>
      </w:r>
      <w:r w:rsidR="0028029E">
        <w:rPr>
          <w:sz w:val="28"/>
          <w:szCs w:val="28"/>
          <w:lang w:val="uk-UA"/>
        </w:rPr>
        <w:t>1</w:t>
      </w:r>
      <w:r w:rsidR="0028029E" w:rsidRPr="008E00EC">
        <w:rPr>
          <w:sz w:val="28"/>
          <w:szCs w:val="28"/>
          <w:lang w:val="uk-UA"/>
        </w:rPr>
        <w:t xml:space="preserve">% (було </w:t>
      </w:r>
      <w:r w:rsidR="0028029E">
        <w:rPr>
          <w:sz w:val="28"/>
          <w:szCs w:val="28"/>
          <w:lang w:val="uk-UA"/>
        </w:rPr>
        <w:t>16</w:t>
      </w:r>
      <w:r w:rsidR="0028029E" w:rsidRPr="008E00EC">
        <w:rPr>
          <w:sz w:val="28"/>
          <w:szCs w:val="28"/>
          <w:lang w:val="uk-UA"/>
        </w:rPr>
        <w:t xml:space="preserve"> стало </w:t>
      </w:r>
      <w:r w:rsidR="0028029E">
        <w:rPr>
          <w:sz w:val="28"/>
          <w:szCs w:val="28"/>
          <w:lang w:val="uk-UA"/>
        </w:rPr>
        <w:t>28</w:t>
      </w:r>
      <w:r w:rsidR="0028029E" w:rsidRPr="008E00EC">
        <w:rPr>
          <w:sz w:val="28"/>
          <w:szCs w:val="28"/>
          <w:lang w:val="uk-UA"/>
        </w:rPr>
        <w:t>)</w:t>
      </w:r>
      <w:r w:rsidR="0028029E">
        <w:rPr>
          <w:sz w:val="28"/>
          <w:szCs w:val="28"/>
          <w:lang w:val="uk-UA"/>
        </w:rPr>
        <w:t>, різниця 8,8%.</w:t>
      </w:r>
    </w:p>
    <w:p w:rsidR="00426B0B" w:rsidRPr="007217C4" w:rsidRDefault="00426B0B" w:rsidP="00A4490A">
      <w:pPr>
        <w:ind w:firstLine="708"/>
        <w:jc w:val="both"/>
        <w:rPr>
          <w:noProof/>
          <w:lang w:val="uk-UA" w:eastAsia="uk-UA"/>
        </w:rPr>
      </w:pPr>
      <w:r>
        <w:rPr>
          <w:sz w:val="28"/>
          <w:szCs w:val="28"/>
          <w:lang w:val="uk-UA"/>
        </w:rPr>
        <w:t>Аналізуючи</w:t>
      </w:r>
      <w:r w:rsidRPr="004F50ED">
        <w:rPr>
          <w:sz w:val="28"/>
          <w:szCs w:val="28"/>
          <w:lang w:val="uk-UA"/>
        </w:rPr>
        <w:t xml:space="preserve"> рівень навчальних досягнень у порівнянні </w:t>
      </w:r>
      <w:r>
        <w:rPr>
          <w:sz w:val="28"/>
          <w:szCs w:val="28"/>
          <w:lang w:val="uk-UA"/>
        </w:rPr>
        <w:t xml:space="preserve">з І семестром </w:t>
      </w:r>
      <w:r w:rsidR="00867783">
        <w:rPr>
          <w:sz w:val="28"/>
          <w:szCs w:val="28"/>
          <w:lang w:val="uk-UA"/>
        </w:rPr>
        <w:t>2020-2021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50ED">
        <w:rPr>
          <w:sz w:val="28"/>
          <w:szCs w:val="28"/>
          <w:lang w:val="uk-UA"/>
        </w:rPr>
        <w:t>н.р</w:t>
      </w:r>
      <w:proofErr w:type="spellEnd"/>
      <w:r w:rsidRPr="004F50ED">
        <w:rPr>
          <w:sz w:val="28"/>
          <w:szCs w:val="28"/>
          <w:lang w:val="uk-UA"/>
        </w:rPr>
        <w:t>. та І</w:t>
      </w:r>
      <w:r>
        <w:rPr>
          <w:sz w:val="28"/>
          <w:szCs w:val="28"/>
          <w:lang w:val="uk-UA"/>
        </w:rPr>
        <w:t>І</w:t>
      </w:r>
      <w:r w:rsidRPr="004F50ED">
        <w:rPr>
          <w:sz w:val="28"/>
          <w:szCs w:val="28"/>
          <w:lang w:val="uk-UA"/>
        </w:rPr>
        <w:t xml:space="preserve"> семестр 201</w:t>
      </w:r>
      <w:r>
        <w:rPr>
          <w:sz w:val="28"/>
          <w:szCs w:val="28"/>
          <w:lang w:val="uk-UA"/>
        </w:rPr>
        <w:t>9-2020</w:t>
      </w:r>
      <w:r w:rsidRPr="004F50ED">
        <w:rPr>
          <w:sz w:val="28"/>
          <w:szCs w:val="28"/>
          <w:lang w:val="uk-UA"/>
        </w:rPr>
        <w:t xml:space="preserve"> </w:t>
      </w:r>
      <w:proofErr w:type="spellStart"/>
      <w:r w:rsidRPr="004F50ED">
        <w:rPr>
          <w:sz w:val="28"/>
          <w:szCs w:val="28"/>
          <w:lang w:val="uk-UA"/>
        </w:rPr>
        <w:t>н.р</w:t>
      </w:r>
      <w:proofErr w:type="spellEnd"/>
      <w:r w:rsidRPr="004F50ED">
        <w:rPr>
          <w:sz w:val="28"/>
          <w:szCs w:val="28"/>
          <w:lang w:val="uk-UA"/>
        </w:rPr>
        <w:t xml:space="preserve">. то прослідковується наступне: </w:t>
      </w:r>
      <w:r>
        <w:rPr>
          <w:sz w:val="28"/>
          <w:szCs w:val="28"/>
          <w:lang w:val="uk-UA"/>
        </w:rPr>
        <w:t>у</w:t>
      </w:r>
      <w:r w:rsidRPr="004F50ED">
        <w:rPr>
          <w:sz w:val="28"/>
          <w:szCs w:val="28"/>
          <w:lang w:val="uk-UA"/>
        </w:rPr>
        <w:t xml:space="preserve"> </w:t>
      </w:r>
      <w:r w:rsidR="00867783">
        <w:rPr>
          <w:sz w:val="28"/>
          <w:szCs w:val="28"/>
          <w:lang w:val="uk-UA"/>
        </w:rPr>
        <w:t>четверт</w:t>
      </w:r>
      <w:r w:rsidRPr="004F50ED">
        <w:rPr>
          <w:sz w:val="28"/>
          <w:szCs w:val="28"/>
          <w:lang w:val="uk-UA"/>
        </w:rPr>
        <w:t xml:space="preserve">ому класі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вчит</w:t>
      </w:r>
      <w:proofErr w:type="spellEnd"/>
      <w:r>
        <w:rPr>
          <w:sz w:val="28"/>
          <w:szCs w:val="28"/>
          <w:lang w:val="uk-UA"/>
        </w:rPr>
        <w:t xml:space="preserve">. Колесник Л.М.) </w:t>
      </w:r>
      <w:r w:rsidR="00A4490A" w:rsidRPr="00A4490A">
        <w:rPr>
          <w:sz w:val="28"/>
          <w:szCs w:val="28"/>
          <w:lang w:val="uk-UA"/>
        </w:rPr>
        <w:t>погіршився рівень</w:t>
      </w:r>
      <w:r w:rsidR="00A4490A">
        <w:rPr>
          <w:sz w:val="28"/>
          <w:szCs w:val="28"/>
          <w:lang w:val="uk-UA"/>
        </w:rPr>
        <w:t xml:space="preserve"> навчальних досягненнях учнів у порівнянні з ІІ семестром 3 класу, даний рівень знань підтверджено контрольними зрізами за завданням адміністрації закладу. З</w:t>
      </w:r>
      <w:r w:rsidR="00A4490A" w:rsidRPr="00A4490A">
        <w:rPr>
          <w:sz w:val="28"/>
          <w:szCs w:val="28"/>
          <w:lang w:val="uk-UA"/>
        </w:rPr>
        <w:t>’</w:t>
      </w:r>
      <w:r w:rsidR="00A4490A">
        <w:rPr>
          <w:sz w:val="28"/>
          <w:szCs w:val="28"/>
          <w:lang w:val="uk-UA"/>
        </w:rPr>
        <w:t xml:space="preserve">явились учні з початковим рівнем навчальних досягнень: Войтенко Ю. (математика), </w:t>
      </w:r>
      <w:proofErr w:type="spellStart"/>
      <w:r w:rsidR="00A4490A">
        <w:rPr>
          <w:sz w:val="28"/>
          <w:szCs w:val="28"/>
          <w:lang w:val="uk-UA"/>
        </w:rPr>
        <w:t>Суховєєв</w:t>
      </w:r>
      <w:proofErr w:type="spellEnd"/>
      <w:r w:rsidR="00A4490A">
        <w:rPr>
          <w:sz w:val="28"/>
          <w:szCs w:val="28"/>
          <w:lang w:val="uk-UA"/>
        </w:rPr>
        <w:t xml:space="preserve"> Д. (</w:t>
      </w:r>
      <w:proofErr w:type="spellStart"/>
      <w:r w:rsidR="00A4490A">
        <w:rPr>
          <w:sz w:val="28"/>
          <w:szCs w:val="28"/>
          <w:lang w:val="uk-UA"/>
        </w:rPr>
        <w:t>англ</w:t>
      </w:r>
      <w:proofErr w:type="spellEnd"/>
      <w:r w:rsidR="00A4490A">
        <w:rPr>
          <w:sz w:val="28"/>
          <w:szCs w:val="28"/>
          <w:lang w:val="uk-UA"/>
        </w:rPr>
        <w:t>. мова). Це говорить про об</w:t>
      </w:r>
      <w:r w:rsidR="00A4490A" w:rsidRPr="00A4490A">
        <w:rPr>
          <w:sz w:val="28"/>
          <w:szCs w:val="28"/>
          <w:lang w:val="uk-UA"/>
        </w:rPr>
        <w:t>’</w:t>
      </w:r>
      <w:r w:rsidR="00A4490A">
        <w:rPr>
          <w:sz w:val="28"/>
          <w:szCs w:val="28"/>
          <w:lang w:val="uk-UA"/>
        </w:rPr>
        <w:t xml:space="preserve">єктивність в оцінюванні навчальних досягнень учнів вчителем. </w:t>
      </w:r>
      <w:r w:rsidR="00595297">
        <w:rPr>
          <w:sz w:val="28"/>
          <w:szCs w:val="28"/>
          <w:lang w:val="uk-UA"/>
        </w:rPr>
        <w:t>У 5 класі зменшилась кількість дітей з високим рівнем</w:t>
      </w:r>
      <w:r w:rsidR="00595297" w:rsidRPr="003E44F1">
        <w:rPr>
          <w:sz w:val="28"/>
          <w:szCs w:val="28"/>
          <w:lang w:val="uk-UA"/>
        </w:rPr>
        <w:t xml:space="preserve"> </w:t>
      </w:r>
      <w:r w:rsidR="00595297">
        <w:rPr>
          <w:sz w:val="28"/>
          <w:szCs w:val="28"/>
          <w:lang w:val="uk-UA"/>
        </w:rPr>
        <w:t>навчальних досягнень на 1 учня</w:t>
      </w:r>
      <w:r w:rsidR="00595297" w:rsidRPr="003E44F1">
        <w:rPr>
          <w:sz w:val="28"/>
          <w:szCs w:val="28"/>
          <w:lang w:val="uk-UA"/>
        </w:rPr>
        <w:t xml:space="preserve">, відповідно </w:t>
      </w:r>
      <w:r w:rsidR="00595297">
        <w:rPr>
          <w:sz w:val="28"/>
          <w:szCs w:val="28"/>
          <w:lang w:val="uk-UA"/>
        </w:rPr>
        <w:t>збільшився на 2 учні</w:t>
      </w:r>
      <w:r w:rsidR="00595297" w:rsidRPr="003E44F1">
        <w:rPr>
          <w:sz w:val="28"/>
          <w:szCs w:val="28"/>
          <w:lang w:val="uk-UA"/>
        </w:rPr>
        <w:t xml:space="preserve"> достатній рівень навчальних</w:t>
      </w:r>
      <w:r w:rsidR="00595297">
        <w:rPr>
          <w:sz w:val="28"/>
          <w:szCs w:val="28"/>
          <w:lang w:val="uk-UA"/>
        </w:rPr>
        <w:t xml:space="preserve"> досягнень, зменшилась </w:t>
      </w:r>
      <w:r w:rsidR="00595297" w:rsidRPr="003E44F1">
        <w:rPr>
          <w:sz w:val="28"/>
          <w:szCs w:val="28"/>
          <w:lang w:val="uk-UA"/>
        </w:rPr>
        <w:t>кількість учні</w:t>
      </w:r>
      <w:r w:rsidR="00595297">
        <w:rPr>
          <w:sz w:val="28"/>
          <w:szCs w:val="28"/>
          <w:lang w:val="uk-UA"/>
        </w:rPr>
        <w:t>в з середнім рівнем знань з 14 до 9 учнів. Але збільшилась кількість учнів з початковим рівнем навчальних досягнень з 3 до 7.</w:t>
      </w:r>
      <w:r w:rsidR="00595297" w:rsidRPr="00595297">
        <w:rPr>
          <w:sz w:val="28"/>
          <w:szCs w:val="28"/>
          <w:lang w:val="uk-UA"/>
        </w:rPr>
        <w:t xml:space="preserve"> </w:t>
      </w:r>
      <w:r w:rsidR="00595297">
        <w:rPr>
          <w:sz w:val="28"/>
          <w:szCs w:val="28"/>
          <w:lang w:val="uk-UA"/>
        </w:rPr>
        <w:t xml:space="preserve">Гайдай В. –має одну оцінку низького рівня з літературної мозаїки. </w:t>
      </w:r>
      <w:proofErr w:type="spellStart"/>
      <w:r w:rsidR="00595297">
        <w:rPr>
          <w:sz w:val="28"/>
          <w:szCs w:val="28"/>
          <w:lang w:val="uk-UA"/>
        </w:rPr>
        <w:t>Колесов</w:t>
      </w:r>
      <w:proofErr w:type="spellEnd"/>
      <w:r w:rsidR="00595297">
        <w:rPr>
          <w:sz w:val="28"/>
          <w:szCs w:val="28"/>
          <w:lang w:val="uk-UA"/>
        </w:rPr>
        <w:t xml:space="preserve"> А. – з двох предметів: математики, англійської мови.  </w:t>
      </w:r>
      <w:proofErr w:type="spellStart"/>
      <w:r w:rsidR="00595297">
        <w:rPr>
          <w:sz w:val="28"/>
          <w:szCs w:val="28"/>
          <w:lang w:val="uk-UA"/>
        </w:rPr>
        <w:t>Білінський</w:t>
      </w:r>
      <w:proofErr w:type="spellEnd"/>
      <w:r w:rsidR="00595297">
        <w:rPr>
          <w:sz w:val="28"/>
          <w:szCs w:val="28"/>
          <w:lang w:val="uk-UA"/>
        </w:rPr>
        <w:t xml:space="preserve"> К. – з двох предметів: літературна мозаїка, англійська мова.</w:t>
      </w:r>
      <w:r w:rsidR="00595297" w:rsidRPr="00595297">
        <w:rPr>
          <w:sz w:val="28"/>
          <w:szCs w:val="28"/>
          <w:lang w:val="uk-UA"/>
        </w:rPr>
        <w:t xml:space="preserve"> </w:t>
      </w:r>
      <w:proofErr w:type="spellStart"/>
      <w:r w:rsidR="00595297">
        <w:rPr>
          <w:sz w:val="28"/>
          <w:szCs w:val="28"/>
          <w:lang w:val="uk-UA"/>
        </w:rPr>
        <w:t>Марцев</w:t>
      </w:r>
      <w:proofErr w:type="spellEnd"/>
      <w:r w:rsidR="00595297">
        <w:rPr>
          <w:sz w:val="28"/>
          <w:szCs w:val="28"/>
          <w:lang w:val="uk-UA"/>
        </w:rPr>
        <w:t xml:space="preserve"> О</w:t>
      </w:r>
      <w:r w:rsidR="00595297">
        <w:rPr>
          <w:sz w:val="28"/>
          <w:szCs w:val="28"/>
          <w:lang w:val="uk-UA"/>
        </w:rPr>
        <w:t xml:space="preserve">. – з шести предметів: </w:t>
      </w:r>
      <w:proofErr w:type="spellStart"/>
      <w:r w:rsidR="00595297">
        <w:rPr>
          <w:sz w:val="28"/>
          <w:szCs w:val="28"/>
          <w:lang w:val="uk-UA"/>
        </w:rPr>
        <w:t>укр</w:t>
      </w:r>
      <w:proofErr w:type="spellEnd"/>
      <w:r w:rsidR="00595297">
        <w:rPr>
          <w:sz w:val="28"/>
          <w:szCs w:val="28"/>
          <w:lang w:val="uk-UA"/>
        </w:rPr>
        <w:t xml:space="preserve">. мова, </w:t>
      </w:r>
      <w:proofErr w:type="spellStart"/>
      <w:r w:rsidR="00595297">
        <w:rPr>
          <w:sz w:val="28"/>
          <w:szCs w:val="28"/>
          <w:lang w:val="uk-UA"/>
        </w:rPr>
        <w:t>укр</w:t>
      </w:r>
      <w:proofErr w:type="spellEnd"/>
      <w:r w:rsidR="00595297">
        <w:rPr>
          <w:sz w:val="28"/>
          <w:szCs w:val="28"/>
          <w:lang w:val="uk-UA"/>
        </w:rPr>
        <w:t>. література, математика, англійс</w:t>
      </w:r>
      <w:r w:rsidR="00D97FC0">
        <w:rPr>
          <w:sz w:val="28"/>
          <w:szCs w:val="28"/>
          <w:lang w:val="uk-UA"/>
        </w:rPr>
        <w:t>ька мова, сходинки до орфографії</w:t>
      </w:r>
      <w:r w:rsidR="00595297">
        <w:rPr>
          <w:sz w:val="28"/>
          <w:szCs w:val="28"/>
          <w:lang w:val="uk-UA"/>
        </w:rPr>
        <w:t>, літературна мозаїка.</w:t>
      </w:r>
      <w:r w:rsidR="001D549E" w:rsidRPr="001D549E">
        <w:rPr>
          <w:sz w:val="28"/>
          <w:szCs w:val="28"/>
          <w:lang w:val="uk-UA"/>
        </w:rPr>
        <w:t xml:space="preserve"> </w:t>
      </w:r>
      <w:proofErr w:type="spellStart"/>
      <w:r w:rsidR="001D549E">
        <w:rPr>
          <w:sz w:val="28"/>
          <w:szCs w:val="28"/>
          <w:lang w:val="uk-UA"/>
        </w:rPr>
        <w:t>Рябовол</w:t>
      </w:r>
      <w:proofErr w:type="spellEnd"/>
      <w:r w:rsidR="001D549E">
        <w:rPr>
          <w:sz w:val="28"/>
          <w:szCs w:val="28"/>
          <w:lang w:val="uk-UA"/>
        </w:rPr>
        <w:t xml:space="preserve"> Ю. – з восьми предметів:</w:t>
      </w:r>
      <w:r w:rsidR="001D549E" w:rsidRPr="001D549E">
        <w:rPr>
          <w:sz w:val="28"/>
          <w:szCs w:val="28"/>
          <w:lang w:val="uk-UA"/>
        </w:rPr>
        <w:t xml:space="preserve"> </w:t>
      </w:r>
      <w:r w:rsidR="001D549E">
        <w:rPr>
          <w:sz w:val="28"/>
          <w:szCs w:val="28"/>
          <w:lang w:val="uk-UA"/>
        </w:rPr>
        <w:t xml:space="preserve">: </w:t>
      </w:r>
      <w:proofErr w:type="spellStart"/>
      <w:r w:rsidR="001D549E">
        <w:rPr>
          <w:sz w:val="28"/>
          <w:szCs w:val="28"/>
          <w:lang w:val="uk-UA"/>
        </w:rPr>
        <w:t>укр</w:t>
      </w:r>
      <w:proofErr w:type="spellEnd"/>
      <w:r w:rsidR="001D549E">
        <w:rPr>
          <w:sz w:val="28"/>
          <w:szCs w:val="28"/>
          <w:lang w:val="uk-UA"/>
        </w:rPr>
        <w:t xml:space="preserve">. мова, </w:t>
      </w:r>
      <w:proofErr w:type="spellStart"/>
      <w:r w:rsidR="001D549E">
        <w:rPr>
          <w:sz w:val="28"/>
          <w:szCs w:val="28"/>
          <w:lang w:val="uk-UA"/>
        </w:rPr>
        <w:t>укр</w:t>
      </w:r>
      <w:proofErr w:type="spellEnd"/>
      <w:r w:rsidR="001D549E">
        <w:rPr>
          <w:sz w:val="28"/>
          <w:szCs w:val="28"/>
          <w:lang w:val="uk-UA"/>
        </w:rPr>
        <w:t>. література, математика, англійс</w:t>
      </w:r>
      <w:r w:rsidR="001D549E">
        <w:rPr>
          <w:sz w:val="28"/>
          <w:szCs w:val="28"/>
          <w:lang w:val="uk-UA"/>
        </w:rPr>
        <w:t>ька мова, сходинки до орфографії</w:t>
      </w:r>
      <w:r w:rsidR="001D549E">
        <w:rPr>
          <w:sz w:val="28"/>
          <w:szCs w:val="28"/>
          <w:lang w:val="uk-UA"/>
        </w:rPr>
        <w:t>,</w:t>
      </w:r>
      <w:r w:rsidR="001D549E">
        <w:rPr>
          <w:sz w:val="28"/>
          <w:szCs w:val="28"/>
          <w:lang w:val="uk-UA"/>
        </w:rPr>
        <w:t xml:space="preserve"> </w:t>
      </w:r>
      <w:r w:rsidR="00D97FC0">
        <w:rPr>
          <w:sz w:val="28"/>
          <w:szCs w:val="28"/>
          <w:lang w:val="uk-UA"/>
        </w:rPr>
        <w:t xml:space="preserve">зарубіжна література. історія, логічні стежини. </w:t>
      </w:r>
      <w:proofErr w:type="spellStart"/>
      <w:r w:rsidR="00D97FC0">
        <w:rPr>
          <w:sz w:val="28"/>
          <w:szCs w:val="28"/>
          <w:lang w:val="uk-UA"/>
        </w:rPr>
        <w:t>Кохаєв</w:t>
      </w:r>
      <w:proofErr w:type="spellEnd"/>
      <w:r w:rsidR="00D97FC0">
        <w:rPr>
          <w:sz w:val="28"/>
          <w:szCs w:val="28"/>
          <w:lang w:val="uk-UA"/>
        </w:rPr>
        <w:t xml:space="preserve"> Д</w:t>
      </w:r>
      <w:r w:rsidR="00D97FC0">
        <w:rPr>
          <w:sz w:val="28"/>
          <w:szCs w:val="28"/>
          <w:lang w:val="uk-UA"/>
        </w:rPr>
        <w:t>. має оцінки початкового рівня з восьми предметів:</w:t>
      </w:r>
      <w:r w:rsidR="00D97FC0" w:rsidRPr="00D97FC0">
        <w:rPr>
          <w:sz w:val="28"/>
          <w:szCs w:val="28"/>
          <w:lang w:val="uk-UA"/>
        </w:rPr>
        <w:t xml:space="preserve"> </w:t>
      </w:r>
      <w:proofErr w:type="spellStart"/>
      <w:r w:rsidR="00D97FC0">
        <w:rPr>
          <w:sz w:val="28"/>
          <w:szCs w:val="28"/>
          <w:lang w:val="uk-UA"/>
        </w:rPr>
        <w:t>укр</w:t>
      </w:r>
      <w:proofErr w:type="spellEnd"/>
      <w:r w:rsidR="00D97FC0">
        <w:rPr>
          <w:sz w:val="28"/>
          <w:szCs w:val="28"/>
          <w:lang w:val="uk-UA"/>
        </w:rPr>
        <w:t xml:space="preserve">. мова, </w:t>
      </w:r>
      <w:proofErr w:type="spellStart"/>
      <w:r w:rsidR="00D97FC0">
        <w:rPr>
          <w:sz w:val="28"/>
          <w:szCs w:val="28"/>
          <w:lang w:val="uk-UA"/>
        </w:rPr>
        <w:t>укр</w:t>
      </w:r>
      <w:proofErr w:type="spellEnd"/>
      <w:r w:rsidR="00D97FC0">
        <w:rPr>
          <w:sz w:val="28"/>
          <w:szCs w:val="28"/>
          <w:lang w:val="uk-UA"/>
        </w:rPr>
        <w:t xml:space="preserve">. література, математика, англійська мова, сходинки до орфографії, </w:t>
      </w:r>
      <w:r w:rsidR="00D97FC0">
        <w:rPr>
          <w:sz w:val="28"/>
          <w:szCs w:val="28"/>
          <w:lang w:val="uk-UA"/>
        </w:rPr>
        <w:t>зарубіжна література, літературна мозаїка</w:t>
      </w:r>
      <w:r w:rsidR="00D97FC0">
        <w:rPr>
          <w:sz w:val="28"/>
          <w:szCs w:val="28"/>
          <w:lang w:val="uk-UA"/>
        </w:rPr>
        <w:t>, логічні стежини</w:t>
      </w:r>
      <w:r w:rsidR="00D97FC0">
        <w:rPr>
          <w:sz w:val="28"/>
          <w:szCs w:val="28"/>
          <w:lang w:val="uk-UA"/>
        </w:rPr>
        <w:t>.</w:t>
      </w:r>
      <w:r w:rsidR="00D97FC0" w:rsidRPr="00D97FC0">
        <w:rPr>
          <w:sz w:val="28"/>
          <w:szCs w:val="28"/>
          <w:lang w:val="uk-UA"/>
        </w:rPr>
        <w:t xml:space="preserve"> </w:t>
      </w:r>
      <w:r w:rsidR="00D97FC0">
        <w:rPr>
          <w:sz w:val="28"/>
          <w:szCs w:val="28"/>
          <w:lang w:val="uk-UA"/>
        </w:rPr>
        <w:t>Яковенко І</w:t>
      </w:r>
      <w:r w:rsidR="00D97FC0">
        <w:rPr>
          <w:sz w:val="28"/>
          <w:szCs w:val="28"/>
          <w:lang w:val="uk-UA"/>
        </w:rPr>
        <w:t xml:space="preserve">. з шести предметів має оцінки початкового рівня: </w:t>
      </w:r>
      <w:proofErr w:type="spellStart"/>
      <w:r w:rsidR="00D97FC0">
        <w:rPr>
          <w:sz w:val="28"/>
          <w:szCs w:val="28"/>
          <w:lang w:val="uk-UA"/>
        </w:rPr>
        <w:t>укр</w:t>
      </w:r>
      <w:proofErr w:type="spellEnd"/>
      <w:r w:rsidR="00D97FC0">
        <w:rPr>
          <w:sz w:val="28"/>
          <w:szCs w:val="28"/>
          <w:lang w:val="uk-UA"/>
        </w:rPr>
        <w:t xml:space="preserve">. мова, </w:t>
      </w:r>
      <w:proofErr w:type="spellStart"/>
      <w:r w:rsidR="00D97FC0">
        <w:rPr>
          <w:sz w:val="28"/>
          <w:szCs w:val="28"/>
          <w:lang w:val="uk-UA"/>
        </w:rPr>
        <w:t>укр</w:t>
      </w:r>
      <w:proofErr w:type="spellEnd"/>
      <w:r w:rsidR="00D97FC0">
        <w:rPr>
          <w:sz w:val="28"/>
          <w:szCs w:val="28"/>
          <w:lang w:val="uk-UA"/>
        </w:rPr>
        <w:t>. література, математика, англійська мова, сходинки до орфографії, зарубіжна літе</w:t>
      </w:r>
      <w:r w:rsidR="008A4991">
        <w:rPr>
          <w:sz w:val="28"/>
          <w:szCs w:val="28"/>
          <w:lang w:val="uk-UA"/>
        </w:rPr>
        <w:t xml:space="preserve">ратура. </w:t>
      </w:r>
    </w:p>
    <w:p w:rsidR="00426B0B" w:rsidRPr="005C72B9" w:rsidRDefault="00426B0B" w:rsidP="00426B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4EE">
        <w:rPr>
          <w:sz w:val="28"/>
          <w:szCs w:val="28"/>
        </w:rPr>
        <w:t xml:space="preserve">У 6 </w:t>
      </w:r>
      <w:proofErr w:type="spellStart"/>
      <w:r w:rsidR="006634EE">
        <w:rPr>
          <w:sz w:val="28"/>
          <w:szCs w:val="28"/>
        </w:rPr>
        <w:t>класі</w:t>
      </w:r>
      <w:proofErr w:type="spellEnd"/>
      <w:r w:rsidR="006634EE">
        <w:rPr>
          <w:sz w:val="28"/>
          <w:szCs w:val="28"/>
        </w:rPr>
        <w:t xml:space="preserve"> по</w:t>
      </w:r>
      <w:proofErr w:type="spellStart"/>
      <w:r w:rsidR="006634EE">
        <w:rPr>
          <w:sz w:val="28"/>
          <w:szCs w:val="28"/>
          <w:lang w:val="uk-UA"/>
        </w:rPr>
        <w:t>гіршився</w:t>
      </w:r>
      <w:proofErr w:type="spellEnd"/>
      <w:r w:rsidR="006634EE">
        <w:rPr>
          <w:sz w:val="28"/>
          <w:szCs w:val="28"/>
        </w:rPr>
        <w:t xml:space="preserve"> </w:t>
      </w:r>
      <w:proofErr w:type="spellStart"/>
      <w:r w:rsidR="006634EE">
        <w:rPr>
          <w:sz w:val="28"/>
          <w:szCs w:val="28"/>
        </w:rPr>
        <w:t>рівень</w:t>
      </w:r>
      <w:proofErr w:type="spellEnd"/>
      <w:r w:rsidR="006634EE">
        <w:rPr>
          <w:sz w:val="28"/>
          <w:szCs w:val="28"/>
        </w:rPr>
        <w:t xml:space="preserve"> </w:t>
      </w:r>
      <w:proofErr w:type="spellStart"/>
      <w:r w:rsidR="006634EE">
        <w:rPr>
          <w:sz w:val="28"/>
          <w:szCs w:val="28"/>
        </w:rPr>
        <w:t>навчальних</w:t>
      </w:r>
      <w:proofErr w:type="spellEnd"/>
      <w:r w:rsidR="006634EE">
        <w:rPr>
          <w:sz w:val="28"/>
          <w:szCs w:val="28"/>
        </w:rPr>
        <w:t xml:space="preserve"> </w:t>
      </w:r>
      <w:proofErr w:type="spellStart"/>
      <w:r w:rsidR="006634EE">
        <w:rPr>
          <w:sz w:val="28"/>
          <w:szCs w:val="28"/>
        </w:rPr>
        <w:t>досягнень</w:t>
      </w:r>
      <w:proofErr w:type="spellEnd"/>
      <w:r w:rsidR="006634EE">
        <w:rPr>
          <w:sz w:val="28"/>
          <w:szCs w:val="28"/>
        </w:rPr>
        <w:t xml:space="preserve"> за </w:t>
      </w:r>
      <w:proofErr w:type="spellStart"/>
      <w:r w:rsidR="006634EE">
        <w:rPr>
          <w:sz w:val="28"/>
          <w:szCs w:val="28"/>
        </w:rPr>
        <w:t>рахунок</w:t>
      </w:r>
      <w:proofErr w:type="spellEnd"/>
      <w:r w:rsidR="006634EE">
        <w:rPr>
          <w:sz w:val="28"/>
          <w:szCs w:val="28"/>
        </w:rPr>
        <w:t xml:space="preserve"> </w:t>
      </w:r>
      <w:proofErr w:type="spellStart"/>
      <w:r w:rsidR="006634EE">
        <w:rPr>
          <w:sz w:val="28"/>
          <w:szCs w:val="28"/>
        </w:rPr>
        <w:t>збільшення</w:t>
      </w:r>
      <w:proofErr w:type="spellEnd"/>
      <w:r w:rsidR="006634EE">
        <w:rPr>
          <w:sz w:val="28"/>
          <w:szCs w:val="28"/>
        </w:rPr>
        <w:t xml:space="preserve"> </w:t>
      </w:r>
      <w:r w:rsidR="006634EE">
        <w:rPr>
          <w:sz w:val="28"/>
          <w:szCs w:val="28"/>
          <w:lang w:val="uk-UA"/>
        </w:rPr>
        <w:t xml:space="preserve">початкового </w:t>
      </w:r>
      <w:proofErr w:type="spellStart"/>
      <w:r w:rsidR="006634EE">
        <w:rPr>
          <w:sz w:val="28"/>
          <w:szCs w:val="28"/>
        </w:rPr>
        <w:t>рівня</w:t>
      </w:r>
      <w:proofErr w:type="spellEnd"/>
      <w:r w:rsidR="006634EE">
        <w:rPr>
          <w:sz w:val="28"/>
          <w:szCs w:val="28"/>
        </w:rPr>
        <w:t xml:space="preserve"> (</w:t>
      </w:r>
      <w:proofErr w:type="spellStart"/>
      <w:r w:rsidR="006634EE">
        <w:rPr>
          <w:sz w:val="28"/>
          <w:szCs w:val="28"/>
        </w:rPr>
        <w:t>було</w:t>
      </w:r>
      <w:proofErr w:type="spellEnd"/>
      <w:r w:rsidR="006634EE">
        <w:rPr>
          <w:sz w:val="28"/>
          <w:szCs w:val="28"/>
        </w:rPr>
        <w:t xml:space="preserve"> </w:t>
      </w:r>
      <w:r w:rsidR="006634EE">
        <w:rPr>
          <w:sz w:val="28"/>
          <w:szCs w:val="28"/>
          <w:lang w:val="uk-UA"/>
        </w:rPr>
        <w:t>3</w:t>
      </w:r>
      <w:r w:rsidR="006634EE">
        <w:rPr>
          <w:sz w:val="28"/>
          <w:szCs w:val="28"/>
        </w:rPr>
        <w:t xml:space="preserve"> </w:t>
      </w:r>
      <w:proofErr w:type="spellStart"/>
      <w:r w:rsidR="006634EE">
        <w:rPr>
          <w:sz w:val="28"/>
          <w:szCs w:val="28"/>
        </w:rPr>
        <w:t>учнів</w:t>
      </w:r>
      <w:proofErr w:type="spellEnd"/>
      <w:r w:rsidR="006634EE">
        <w:rPr>
          <w:sz w:val="28"/>
          <w:szCs w:val="28"/>
        </w:rPr>
        <w:t xml:space="preserve"> стало </w:t>
      </w:r>
      <w:r w:rsidR="006634EE">
        <w:rPr>
          <w:sz w:val="28"/>
          <w:szCs w:val="28"/>
          <w:lang w:val="uk-UA"/>
        </w:rPr>
        <w:t>5</w:t>
      </w:r>
      <w:r w:rsidR="006634EE">
        <w:rPr>
          <w:sz w:val="28"/>
          <w:szCs w:val="28"/>
        </w:rPr>
        <w:t>),</w:t>
      </w:r>
      <w:r w:rsidR="006634EE">
        <w:rPr>
          <w:sz w:val="28"/>
          <w:szCs w:val="28"/>
          <w:lang w:val="uk-UA"/>
        </w:rPr>
        <w:t xml:space="preserve"> </w:t>
      </w:r>
      <w:proofErr w:type="spellStart"/>
      <w:r w:rsidR="006634EE">
        <w:rPr>
          <w:sz w:val="28"/>
          <w:szCs w:val="28"/>
        </w:rPr>
        <w:t>зменшення</w:t>
      </w:r>
      <w:proofErr w:type="spellEnd"/>
      <w:r w:rsidR="006634EE">
        <w:rPr>
          <w:sz w:val="28"/>
          <w:szCs w:val="28"/>
        </w:rPr>
        <w:t xml:space="preserve"> </w:t>
      </w:r>
      <w:proofErr w:type="spellStart"/>
      <w:r w:rsidR="006634EE">
        <w:rPr>
          <w:sz w:val="28"/>
          <w:szCs w:val="28"/>
        </w:rPr>
        <w:t>достатнього</w:t>
      </w:r>
      <w:proofErr w:type="spellEnd"/>
      <w:r w:rsidR="006634EE">
        <w:rPr>
          <w:sz w:val="28"/>
          <w:szCs w:val="28"/>
        </w:rPr>
        <w:t xml:space="preserve"> </w:t>
      </w:r>
      <w:proofErr w:type="spellStart"/>
      <w:r w:rsidR="006634EE">
        <w:rPr>
          <w:sz w:val="28"/>
          <w:szCs w:val="28"/>
        </w:rPr>
        <w:t>рівня</w:t>
      </w:r>
      <w:proofErr w:type="spellEnd"/>
      <w:r w:rsidR="006634EE">
        <w:rPr>
          <w:sz w:val="28"/>
          <w:szCs w:val="28"/>
        </w:rPr>
        <w:t xml:space="preserve"> на </w:t>
      </w:r>
      <w:r w:rsidR="006634EE">
        <w:rPr>
          <w:sz w:val="28"/>
          <w:szCs w:val="28"/>
          <w:lang w:val="uk-UA"/>
        </w:rPr>
        <w:t>3</w:t>
      </w:r>
      <w:r w:rsidR="006634EE">
        <w:rPr>
          <w:sz w:val="28"/>
          <w:szCs w:val="28"/>
        </w:rPr>
        <w:t xml:space="preserve"> </w:t>
      </w:r>
      <w:proofErr w:type="spellStart"/>
      <w:r w:rsidR="006634EE">
        <w:rPr>
          <w:sz w:val="28"/>
          <w:szCs w:val="28"/>
        </w:rPr>
        <w:t>учн</w:t>
      </w:r>
      <w:proofErr w:type="spellEnd"/>
      <w:r w:rsidR="006634EE">
        <w:rPr>
          <w:sz w:val="28"/>
          <w:szCs w:val="28"/>
          <w:lang w:val="uk-UA"/>
        </w:rPr>
        <w:t>і.</w:t>
      </w:r>
      <w:r w:rsidR="006634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Початковий рівень навчальних досягнень </w:t>
      </w:r>
      <w:r w:rsidR="006634EE">
        <w:rPr>
          <w:sz w:val="28"/>
          <w:szCs w:val="28"/>
          <w:lang w:val="uk-UA"/>
        </w:rPr>
        <w:t xml:space="preserve"> у ІІ семестрі 2019-2020 </w:t>
      </w:r>
      <w:proofErr w:type="spellStart"/>
      <w:r w:rsidR="006634EE">
        <w:rPr>
          <w:sz w:val="28"/>
          <w:szCs w:val="28"/>
          <w:lang w:val="uk-UA"/>
        </w:rPr>
        <w:t>н.р</w:t>
      </w:r>
      <w:proofErr w:type="spellEnd"/>
      <w:r w:rsidR="006634EE">
        <w:rPr>
          <w:sz w:val="28"/>
          <w:szCs w:val="28"/>
          <w:lang w:val="uk-UA"/>
        </w:rPr>
        <w:t>. мали</w:t>
      </w:r>
      <w:r>
        <w:rPr>
          <w:sz w:val="28"/>
          <w:szCs w:val="28"/>
          <w:lang w:val="uk-UA"/>
        </w:rPr>
        <w:t xml:space="preserve"> учні </w:t>
      </w:r>
      <w:proofErr w:type="spellStart"/>
      <w:r>
        <w:rPr>
          <w:sz w:val="28"/>
          <w:szCs w:val="28"/>
          <w:lang w:val="uk-UA"/>
        </w:rPr>
        <w:t>Лойко</w:t>
      </w:r>
      <w:proofErr w:type="spellEnd"/>
      <w:r>
        <w:rPr>
          <w:sz w:val="28"/>
          <w:szCs w:val="28"/>
          <w:lang w:val="uk-UA"/>
        </w:rPr>
        <w:t xml:space="preserve"> Дмитро</w:t>
      </w:r>
      <w:r w:rsidR="006634EE">
        <w:rPr>
          <w:sz w:val="28"/>
          <w:szCs w:val="28"/>
          <w:lang w:val="uk-UA"/>
        </w:rPr>
        <w:t xml:space="preserve">, Куліш А. та </w:t>
      </w:r>
      <w:proofErr w:type="spellStart"/>
      <w:r w:rsidR="006634EE">
        <w:rPr>
          <w:sz w:val="28"/>
          <w:szCs w:val="28"/>
          <w:lang w:val="uk-UA"/>
        </w:rPr>
        <w:t>Бунечко</w:t>
      </w:r>
      <w:proofErr w:type="spellEnd"/>
      <w:r w:rsidR="006634EE">
        <w:rPr>
          <w:sz w:val="28"/>
          <w:szCs w:val="28"/>
          <w:lang w:val="uk-UA"/>
        </w:rPr>
        <w:t xml:space="preserve"> Ілля з одного предмету. То у 2020-2021 </w:t>
      </w:r>
      <w:proofErr w:type="spellStart"/>
      <w:r w:rsidR="006634EE">
        <w:rPr>
          <w:sz w:val="28"/>
          <w:szCs w:val="28"/>
          <w:lang w:val="uk-UA"/>
        </w:rPr>
        <w:t>н.р</w:t>
      </w:r>
      <w:proofErr w:type="spellEnd"/>
      <w:r w:rsidR="006634EE">
        <w:rPr>
          <w:sz w:val="28"/>
          <w:szCs w:val="28"/>
          <w:lang w:val="uk-UA"/>
        </w:rPr>
        <w:t xml:space="preserve">. за І семестр учнів з початковим рівнем навчальних досягнень </w:t>
      </w:r>
      <w:r w:rsidR="005C72B9" w:rsidRPr="005C72B9">
        <w:rPr>
          <w:sz w:val="28"/>
          <w:szCs w:val="28"/>
        </w:rPr>
        <w:t xml:space="preserve">5 </w:t>
      </w:r>
      <w:r w:rsidR="005C72B9">
        <w:rPr>
          <w:sz w:val="28"/>
          <w:szCs w:val="28"/>
          <w:lang w:val="uk-UA"/>
        </w:rPr>
        <w:t xml:space="preserve">учнів: </w:t>
      </w:r>
      <w:proofErr w:type="spellStart"/>
      <w:r w:rsidR="005C72B9">
        <w:rPr>
          <w:sz w:val="28"/>
          <w:szCs w:val="28"/>
          <w:lang w:val="uk-UA"/>
        </w:rPr>
        <w:t>Бунечко</w:t>
      </w:r>
      <w:proofErr w:type="spellEnd"/>
      <w:r w:rsidR="005C72B9">
        <w:rPr>
          <w:sz w:val="28"/>
          <w:szCs w:val="28"/>
          <w:lang w:val="uk-UA"/>
        </w:rPr>
        <w:t xml:space="preserve"> І.(</w:t>
      </w:r>
      <w:proofErr w:type="spellStart"/>
      <w:r w:rsidR="005C72B9">
        <w:rPr>
          <w:sz w:val="28"/>
          <w:szCs w:val="28"/>
          <w:lang w:val="uk-UA"/>
        </w:rPr>
        <w:t>укр</w:t>
      </w:r>
      <w:proofErr w:type="spellEnd"/>
      <w:r w:rsidR="005C72B9">
        <w:rPr>
          <w:sz w:val="28"/>
          <w:szCs w:val="28"/>
          <w:lang w:val="uk-UA"/>
        </w:rPr>
        <w:t xml:space="preserve">. мова </w:t>
      </w:r>
      <w:proofErr w:type="spellStart"/>
      <w:r w:rsidR="005C72B9">
        <w:rPr>
          <w:sz w:val="28"/>
          <w:szCs w:val="28"/>
          <w:lang w:val="uk-UA"/>
        </w:rPr>
        <w:t>укр</w:t>
      </w:r>
      <w:proofErr w:type="spellEnd"/>
      <w:r w:rsidR="005C72B9">
        <w:rPr>
          <w:sz w:val="28"/>
          <w:szCs w:val="28"/>
          <w:lang w:val="uk-UA"/>
        </w:rPr>
        <w:t>. літ.. зарубіжна, англійська мова, математика), Куліш А. (</w:t>
      </w:r>
      <w:proofErr w:type="spellStart"/>
      <w:r w:rsidR="005C72B9">
        <w:rPr>
          <w:sz w:val="28"/>
          <w:szCs w:val="28"/>
          <w:lang w:val="uk-UA"/>
        </w:rPr>
        <w:t>укр</w:t>
      </w:r>
      <w:proofErr w:type="spellEnd"/>
      <w:r w:rsidR="005C72B9">
        <w:rPr>
          <w:sz w:val="28"/>
          <w:szCs w:val="28"/>
          <w:lang w:val="uk-UA"/>
        </w:rPr>
        <w:t xml:space="preserve">. мова, </w:t>
      </w:r>
      <w:proofErr w:type="spellStart"/>
      <w:r w:rsidR="005C72B9">
        <w:rPr>
          <w:sz w:val="28"/>
          <w:szCs w:val="28"/>
          <w:lang w:val="uk-UA"/>
        </w:rPr>
        <w:t>укр</w:t>
      </w:r>
      <w:proofErr w:type="spellEnd"/>
      <w:r w:rsidR="005C72B9">
        <w:rPr>
          <w:sz w:val="28"/>
          <w:szCs w:val="28"/>
          <w:lang w:val="uk-UA"/>
        </w:rPr>
        <w:t xml:space="preserve">. літ., англійська мова, історія, математика), </w:t>
      </w:r>
      <w:proofErr w:type="spellStart"/>
      <w:r w:rsidR="005C72B9">
        <w:rPr>
          <w:sz w:val="28"/>
          <w:szCs w:val="28"/>
          <w:lang w:val="uk-UA"/>
        </w:rPr>
        <w:t>Лойко</w:t>
      </w:r>
      <w:proofErr w:type="spellEnd"/>
      <w:r w:rsidR="005C72B9">
        <w:rPr>
          <w:sz w:val="28"/>
          <w:szCs w:val="28"/>
          <w:lang w:val="uk-UA"/>
        </w:rPr>
        <w:t xml:space="preserve"> Д. (</w:t>
      </w:r>
      <w:proofErr w:type="spellStart"/>
      <w:r w:rsidR="005C72B9">
        <w:rPr>
          <w:sz w:val="28"/>
          <w:szCs w:val="28"/>
          <w:lang w:val="uk-UA"/>
        </w:rPr>
        <w:t>укр</w:t>
      </w:r>
      <w:proofErr w:type="spellEnd"/>
      <w:r w:rsidR="005C72B9">
        <w:rPr>
          <w:sz w:val="28"/>
          <w:szCs w:val="28"/>
          <w:lang w:val="uk-UA"/>
        </w:rPr>
        <w:t xml:space="preserve">. мова, </w:t>
      </w:r>
      <w:proofErr w:type="spellStart"/>
      <w:r w:rsidR="005C72B9">
        <w:rPr>
          <w:sz w:val="28"/>
          <w:szCs w:val="28"/>
          <w:lang w:val="uk-UA"/>
        </w:rPr>
        <w:t>укр</w:t>
      </w:r>
      <w:proofErr w:type="spellEnd"/>
      <w:r w:rsidR="005C72B9">
        <w:rPr>
          <w:sz w:val="28"/>
          <w:szCs w:val="28"/>
          <w:lang w:val="uk-UA"/>
        </w:rPr>
        <w:t>. літ.</w:t>
      </w:r>
      <w:r w:rsidR="005C72B9">
        <w:rPr>
          <w:sz w:val="28"/>
          <w:szCs w:val="28"/>
          <w:lang w:val="uk-UA"/>
        </w:rPr>
        <w:t>, англійська мова,</w:t>
      </w:r>
      <w:r w:rsidR="005C72B9">
        <w:rPr>
          <w:sz w:val="28"/>
          <w:szCs w:val="28"/>
          <w:lang w:val="uk-UA"/>
        </w:rPr>
        <w:t xml:space="preserve"> математика</w:t>
      </w:r>
      <w:r w:rsidR="005C72B9">
        <w:rPr>
          <w:sz w:val="28"/>
          <w:szCs w:val="28"/>
          <w:lang w:val="uk-UA"/>
        </w:rPr>
        <w:t xml:space="preserve">), Цегельник А. (математика), </w:t>
      </w:r>
      <w:proofErr w:type="spellStart"/>
      <w:r w:rsidR="005C72B9">
        <w:rPr>
          <w:sz w:val="28"/>
          <w:szCs w:val="28"/>
          <w:lang w:val="uk-UA"/>
        </w:rPr>
        <w:t>Ращенко</w:t>
      </w:r>
      <w:proofErr w:type="spellEnd"/>
      <w:r w:rsidR="005C72B9">
        <w:rPr>
          <w:sz w:val="28"/>
          <w:szCs w:val="28"/>
          <w:lang w:val="uk-UA"/>
        </w:rPr>
        <w:t xml:space="preserve"> А. (англійська мова).</w:t>
      </w:r>
    </w:p>
    <w:p w:rsidR="00426B0B" w:rsidRPr="001F538D" w:rsidRDefault="007E59D8" w:rsidP="00426B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7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різко </w:t>
      </w:r>
      <w:r>
        <w:rPr>
          <w:sz w:val="28"/>
          <w:szCs w:val="28"/>
        </w:rPr>
        <w:t>по</w:t>
      </w:r>
      <w:proofErr w:type="spellStart"/>
      <w:r>
        <w:rPr>
          <w:sz w:val="28"/>
          <w:szCs w:val="28"/>
          <w:lang w:val="uk-UA"/>
        </w:rPr>
        <w:t>гіршився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високого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стало </w:t>
      </w:r>
      <w:r>
        <w:rPr>
          <w:sz w:val="28"/>
          <w:szCs w:val="28"/>
          <w:lang w:val="uk-UA"/>
        </w:rPr>
        <w:t xml:space="preserve">1. Високий рівень має учениця яка прибула до навчального закладу </w:t>
      </w:r>
      <w:proofErr w:type="gramStart"/>
      <w:r>
        <w:rPr>
          <w:sz w:val="28"/>
          <w:szCs w:val="28"/>
          <w:lang w:val="uk-UA"/>
        </w:rPr>
        <w:t>на початку</w:t>
      </w:r>
      <w:proofErr w:type="gramEnd"/>
      <w:r>
        <w:rPr>
          <w:sz w:val="28"/>
          <w:szCs w:val="28"/>
          <w:lang w:val="uk-UA"/>
        </w:rPr>
        <w:t xml:space="preserve"> навчального року.</w:t>
      </w:r>
      <w:r>
        <w:rPr>
          <w:sz w:val="28"/>
          <w:szCs w:val="28"/>
        </w:rPr>
        <w:t xml:space="preserve">), та </w:t>
      </w:r>
      <w:r>
        <w:rPr>
          <w:sz w:val="28"/>
          <w:szCs w:val="28"/>
          <w:lang w:val="uk-UA"/>
        </w:rPr>
        <w:t xml:space="preserve">збільшення кількості учнів </w:t>
      </w:r>
      <w:r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>достатнім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  <w:lang w:val="uk-UA"/>
        </w:rPr>
        <w:t xml:space="preserve"> на 2 учні (було 4 стало 6). Добавилось 3 учні з початковим рівнем навчальних досягнень.</w:t>
      </w:r>
      <w:r w:rsidR="00426B0B">
        <w:rPr>
          <w:sz w:val="28"/>
          <w:szCs w:val="28"/>
          <w:lang w:val="uk-UA"/>
        </w:rPr>
        <w:t xml:space="preserve"> </w:t>
      </w:r>
      <w:r w:rsidR="00A47523">
        <w:rPr>
          <w:sz w:val="28"/>
          <w:szCs w:val="28"/>
          <w:lang w:val="uk-UA"/>
        </w:rPr>
        <w:t xml:space="preserve">У ІІ семестрі 2019-2020 </w:t>
      </w:r>
      <w:proofErr w:type="spellStart"/>
      <w:r w:rsidR="00A47523">
        <w:rPr>
          <w:sz w:val="28"/>
          <w:szCs w:val="28"/>
          <w:lang w:val="uk-UA"/>
        </w:rPr>
        <w:t>н.р</w:t>
      </w:r>
      <w:proofErr w:type="spellEnd"/>
      <w:r w:rsidR="00A47523">
        <w:rPr>
          <w:sz w:val="28"/>
          <w:szCs w:val="28"/>
          <w:lang w:val="uk-UA"/>
        </w:rPr>
        <w:t xml:space="preserve">. </w:t>
      </w:r>
      <w:r w:rsidR="00426B0B">
        <w:rPr>
          <w:sz w:val="28"/>
          <w:szCs w:val="28"/>
          <w:lang w:val="uk-UA"/>
        </w:rPr>
        <w:t xml:space="preserve">з початковим рівнем навчальних досягнень </w:t>
      </w:r>
      <w:r w:rsidR="00A47523">
        <w:rPr>
          <w:sz w:val="28"/>
          <w:szCs w:val="28"/>
          <w:lang w:val="uk-UA"/>
        </w:rPr>
        <w:t xml:space="preserve">був один учень – Лех Максим. У 2020-2021 </w:t>
      </w:r>
      <w:proofErr w:type="spellStart"/>
      <w:r w:rsidR="00A47523">
        <w:rPr>
          <w:sz w:val="28"/>
          <w:szCs w:val="28"/>
          <w:lang w:val="uk-UA"/>
        </w:rPr>
        <w:t>н.р</w:t>
      </w:r>
      <w:proofErr w:type="spellEnd"/>
      <w:r w:rsidR="00A47523">
        <w:rPr>
          <w:sz w:val="28"/>
          <w:szCs w:val="28"/>
          <w:lang w:val="uk-UA"/>
        </w:rPr>
        <w:t xml:space="preserve">. у І семестрі добавилось ще три учні з початковим рівнем навчальних досягнень. Лех М. – з чотирьох предметів: історія України, всесвітня історія, алгебра, геометрія; Мельник Богдан – з двох предметів: алгебра. Геометрія; </w:t>
      </w:r>
      <w:proofErr w:type="spellStart"/>
      <w:r w:rsidR="00A47523">
        <w:rPr>
          <w:sz w:val="28"/>
          <w:szCs w:val="28"/>
          <w:lang w:val="uk-UA"/>
        </w:rPr>
        <w:t>Рябовол</w:t>
      </w:r>
      <w:proofErr w:type="spellEnd"/>
      <w:r w:rsidR="00A47523">
        <w:rPr>
          <w:sz w:val="28"/>
          <w:szCs w:val="28"/>
          <w:lang w:val="uk-UA"/>
        </w:rPr>
        <w:t xml:space="preserve"> Артем – геометрія. У листопаді 2020 року до сьомого класу прибув учень </w:t>
      </w:r>
      <w:proofErr w:type="spellStart"/>
      <w:r w:rsidR="00A47523">
        <w:rPr>
          <w:sz w:val="28"/>
          <w:szCs w:val="28"/>
          <w:lang w:val="uk-UA"/>
        </w:rPr>
        <w:t>Лісаченко</w:t>
      </w:r>
      <w:proofErr w:type="spellEnd"/>
      <w:r w:rsidR="00A47523">
        <w:rPr>
          <w:sz w:val="28"/>
          <w:szCs w:val="28"/>
          <w:lang w:val="uk-UA"/>
        </w:rPr>
        <w:t xml:space="preserve"> Ігор який має початковий рівень навчальних досягнень з 8 предметів: </w:t>
      </w:r>
      <w:r w:rsidR="00BE7AA5">
        <w:rPr>
          <w:sz w:val="28"/>
          <w:szCs w:val="28"/>
          <w:lang w:val="uk-UA"/>
        </w:rPr>
        <w:t>геометрія, зарубіжна, історія України, всесвітня історія, алгебра, географія, інформатика, вибрані питання з алгебри.</w:t>
      </w:r>
    </w:p>
    <w:p w:rsidR="00426B0B" w:rsidRPr="00775AA3" w:rsidRDefault="00A3237A" w:rsidP="00426B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8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  <w:lang w:val="uk-UA"/>
        </w:rPr>
        <w:t xml:space="preserve"> погіршився за рахунок зменшення середнього рівня на 1 учня (було 14 стало 10). Початковий рівень  збільшився на 4 учні (було 5 стало 9). </w:t>
      </w:r>
      <w:r w:rsidR="00C73040">
        <w:rPr>
          <w:sz w:val="28"/>
          <w:szCs w:val="28"/>
          <w:lang w:val="uk-UA"/>
        </w:rPr>
        <w:t xml:space="preserve"> Це найгірші показники успішності класу по школі.</w:t>
      </w:r>
      <w:r w:rsidR="00426B0B">
        <w:rPr>
          <w:sz w:val="28"/>
          <w:szCs w:val="28"/>
          <w:lang w:val="uk-UA"/>
        </w:rPr>
        <w:t xml:space="preserve"> Початковий рівень навчальних досягнень </w:t>
      </w:r>
      <w:r w:rsidR="00C73040">
        <w:rPr>
          <w:sz w:val="28"/>
          <w:szCs w:val="28"/>
          <w:lang w:val="uk-UA"/>
        </w:rPr>
        <w:t xml:space="preserve">у ІІ семестрі 2019-2020 </w:t>
      </w:r>
      <w:proofErr w:type="spellStart"/>
      <w:r w:rsidR="00C73040">
        <w:rPr>
          <w:sz w:val="28"/>
          <w:szCs w:val="28"/>
          <w:lang w:val="uk-UA"/>
        </w:rPr>
        <w:t>н.р</w:t>
      </w:r>
      <w:proofErr w:type="spellEnd"/>
      <w:r w:rsidR="00C73040">
        <w:rPr>
          <w:sz w:val="28"/>
          <w:szCs w:val="28"/>
          <w:lang w:val="uk-UA"/>
        </w:rPr>
        <w:t>. мали</w:t>
      </w:r>
      <w:r w:rsidR="00426B0B">
        <w:rPr>
          <w:sz w:val="28"/>
          <w:szCs w:val="28"/>
          <w:lang w:val="uk-UA"/>
        </w:rPr>
        <w:t xml:space="preserve"> наступні учні класу: </w:t>
      </w:r>
      <w:proofErr w:type="spellStart"/>
      <w:r w:rsidR="00426B0B">
        <w:rPr>
          <w:sz w:val="28"/>
          <w:szCs w:val="28"/>
          <w:lang w:val="uk-UA"/>
        </w:rPr>
        <w:t>Гуз</w:t>
      </w:r>
      <w:proofErr w:type="spellEnd"/>
      <w:r w:rsidR="00426B0B">
        <w:rPr>
          <w:sz w:val="28"/>
          <w:szCs w:val="28"/>
          <w:lang w:val="uk-UA"/>
        </w:rPr>
        <w:t xml:space="preserve"> Д. (4 предмети), </w:t>
      </w:r>
      <w:proofErr w:type="spellStart"/>
      <w:r w:rsidR="00426B0B">
        <w:rPr>
          <w:sz w:val="28"/>
          <w:szCs w:val="28"/>
          <w:lang w:val="uk-UA"/>
        </w:rPr>
        <w:t>Динник</w:t>
      </w:r>
      <w:proofErr w:type="spellEnd"/>
      <w:r w:rsidR="00426B0B">
        <w:rPr>
          <w:sz w:val="28"/>
          <w:szCs w:val="28"/>
          <w:lang w:val="uk-UA"/>
        </w:rPr>
        <w:t xml:space="preserve"> В.(4 предмети), </w:t>
      </w:r>
      <w:proofErr w:type="spellStart"/>
      <w:r w:rsidR="00426B0B">
        <w:rPr>
          <w:sz w:val="28"/>
          <w:szCs w:val="28"/>
          <w:lang w:val="uk-UA"/>
        </w:rPr>
        <w:t>Копанишин</w:t>
      </w:r>
      <w:proofErr w:type="spellEnd"/>
      <w:r w:rsidR="00426B0B">
        <w:rPr>
          <w:sz w:val="28"/>
          <w:szCs w:val="28"/>
          <w:lang w:val="uk-UA"/>
        </w:rPr>
        <w:t xml:space="preserve"> М. (7 предметів), </w:t>
      </w:r>
      <w:proofErr w:type="spellStart"/>
      <w:r w:rsidR="00426B0B">
        <w:rPr>
          <w:sz w:val="28"/>
          <w:szCs w:val="28"/>
          <w:lang w:val="uk-UA"/>
        </w:rPr>
        <w:t>Личкун</w:t>
      </w:r>
      <w:proofErr w:type="spellEnd"/>
      <w:r w:rsidR="00426B0B">
        <w:rPr>
          <w:sz w:val="28"/>
          <w:szCs w:val="28"/>
          <w:lang w:val="uk-UA"/>
        </w:rPr>
        <w:t xml:space="preserve"> Я. (8 предметів), Пенсков Н. (5 предметів), </w:t>
      </w:r>
      <w:proofErr w:type="spellStart"/>
      <w:r w:rsidR="00426B0B">
        <w:rPr>
          <w:sz w:val="28"/>
          <w:szCs w:val="28"/>
          <w:lang w:val="uk-UA"/>
        </w:rPr>
        <w:t>Хлянова</w:t>
      </w:r>
      <w:proofErr w:type="spellEnd"/>
      <w:r w:rsidR="00426B0B">
        <w:rPr>
          <w:sz w:val="28"/>
          <w:szCs w:val="28"/>
          <w:lang w:val="uk-UA"/>
        </w:rPr>
        <w:t xml:space="preserve"> Ю. (8 </w:t>
      </w:r>
      <w:r w:rsidR="00C73040">
        <w:rPr>
          <w:sz w:val="28"/>
          <w:szCs w:val="28"/>
          <w:lang w:val="uk-UA"/>
        </w:rPr>
        <w:t>предметів)</w:t>
      </w:r>
      <w:r w:rsidR="00426B0B">
        <w:rPr>
          <w:sz w:val="28"/>
          <w:szCs w:val="28"/>
          <w:lang w:val="uk-UA"/>
        </w:rPr>
        <w:t>.</w:t>
      </w:r>
      <w:r w:rsidR="00C73040">
        <w:rPr>
          <w:sz w:val="28"/>
          <w:szCs w:val="28"/>
          <w:lang w:val="uk-UA"/>
        </w:rPr>
        <w:t xml:space="preserve"> У І семестрі 2020-2021 </w:t>
      </w:r>
      <w:proofErr w:type="spellStart"/>
      <w:r w:rsidR="00C73040">
        <w:rPr>
          <w:sz w:val="28"/>
          <w:szCs w:val="28"/>
          <w:lang w:val="uk-UA"/>
        </w:rPr>
        <w:t>н.р</w:t>
      </w:r>
      <w:proofErr w:type="spellEnd"/>
      <w:r w:rsidR="00C73040">
        <w:rPr>
          <w:sz w:val="28"/>
          <w:szCs w:val="28"/>
          <w:lang w:val="uk-UA"/>
        </w:rPr>
        <w:t xml:space="preserve">. початковий рівень навчальних досягнень мають </w:t>
      </w:r>
      <w:r>
        <w:rPr>
          <w:sz w:val="28"/>
          <w:szCs w:val="28"/>
          <w:lang w:val="uk-UA"/>
        </w:rPr>
        <w:t xml:space="preserve">9 учнів: </w:t>
      </w:r>
      <w:proofErr w:type="spellStart"/>
      <w:r>
        <w:rPr>
          <w:sz w:val="28"/>
          <w:szCs w:val="28"/>
          <w:lang w:val="uk-UA"/>
        </w:rPr>
        <w:t>Гуз</w:t>
      </w:r>
      <w:proofErr w:type="spellEnd"/>
      <w:r>
        <w:rPr>
          <w:sz w:val="28"/>
          <w:szCs w:val="28"/>
          <w:lang w:val="uk-UA"/>
        </w:rPr>
        <w:t xml:space="preserve"> Д. (11 предметів), </w:t>
      </w:r>
      <w:proofErr w:type="spellStart"/>
      <w:r>
        <w:rPr>
          <w:sz w:val="28"/>
          <w:szCs w:val="28"/>
          <w:lang w:val="uk-UA"/>
        </w:rPr>
        <w:t>Динник</w:t>
      </w:r>
      <w:proofErr w:type="spellEnd"/>
      <w:r>
        <w:rPr>
          <w:sz w:val="28"/>
          <w:szCs w:val="28"/>
          <w:lang w:val="uk-UA"/>
        </w:rPr>
        <w:t xml:space="preserve"> Вікторія (4 предмети), </w:t>
      </w:r>
      <w:proofErr w:type="spellStart"/>
      <w:r>
        <w:rPr>
          <w:sz w:val="28"/>
          <w:szCs w:val="28"/>
          <w:lang w:val="uk-UA"/>
        </w:rPr>
        <w:t>Копанишин</w:t>
      </w:r>
      <w:proofErr w:type="spellEnd"/>
      <w:r>
        <w:rPr>
          <w:sz w:val="28"/>
          <w:szCs w:val="28"/>
          <w:lang w:val="uk-UA"/>
        </w:rPr>
        <w:t xml:space="preserve"> Максим (13 предметів), Михасів Анастасія (2 предмети історія України та всесвітня історія), </w:t>
      </w:r>
      <w:proofErr w:type="spellStart"/>
      <w:r>
        <w:rPr>
          <w:sz w:val="28"/>
          <w:szCs w:val="28"/>
          <w:lang w:val="uk-UA"/>
        </w:rPr>
        <w:t>Личкун</w:t>
      </w:r>
      <w:proofErr w:type="spellEnd"/>
      <w:r>
        <w:rPr>
          <w:sz w:val="28"/>
          <w:szCs w:val="28"/>
          <w:lang w:val="uk-UA"/>
        </w:rPr>
        <w:t xml:space="preserve"> Ярослав (13 предметів), </w:t>
      </w:r>
      <w:proofErr w:type="spellStart"/>
      <w:r>
        <w:rPr>
          <w:sz w:val="28"/>
          <w:szCs w:val="28"/>
          <w:lang w:val="uk-UA"/>
        </w:rPr>
        <w:t>Хлянова</w:t>
      </w:r>
      <w:proofErr w:type="spellEnd"/>
      <w:r>
        <w:rPr>
          <w:sz w:val="28"/>
          <w:szCs w:val="28"/>
          <w:lang w:val="uk-UA"/>
        </w:rPr>
        <w:t xml:space="preserve"> Юлія (12 предметів), </w:t>
      </w:r>
      <w:proofErr w:type="spellStart"/>
      <w:r>
        <w:rPr>
          <w:sz w:val="28"/>
          <w:szCs w:val="28"/>
          <w:lang w:val="uk-UA"/>
        </w:rPr>
        <w:t>Овеченко</w:t>
      </w:r>
      <w:proofErr w:type="spellEnd"/>
      <w:r>
        <w:rPr>
          <w:sz w:val="28"/>
          <w:szCs w:val="28"/>
          <w:lang w:val="uk-UA"/>
        </w:rPr>
        <w:t xml:space="preserve"> Станіслав (історія України). </w:t>
      </w:r>
      <w:proofErr w:type="spellStart"/>
      <w:r>
        <w:rPr>
          <w:sz w:val="28"/>
          <w:szCs w:val="28"/>
          <w:lang w:val="uk-UA"/>
        </w:rPr>
        <w:t>Прищепа</w:t>
      </w:r>
      <w:proofErr w:type="spellEnd"/>
      <w:r>
        <w:rPr>
          <w:sz w:val="28"/>
          <w:szCs w:val="28"/>
          <w:lang w:val="uk-UA"/>
        </w:rPr>
        <w:t xml:space="preserve"> Денис (історія України), Прілий Дмитро (вибрані питання з алгебри). З класу вибув учень з початковим рівнем знань, але нових додалось чотири.</w:t>
      </w:r>
    </w:p>
    <w:p w:rsidR="00426B0B" w:rsidRPr="00886AFB" w:rsidRDefault="00426B0B" w:rsidP="00A214B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214BC">
        <w:rPr>
          <w:sz w:val="28"/>
          <w:szCs w:val="28"/>
        </w:rPr>
        <w:t xml:space="preserve">У 9 </w:t>
      </w:r>
      <w:proofErr w:type="spellStart"/>
      <w:r w:rsidR="00A214BC">
        <w:rPr>
          <w:sz w:val="28"/>
          <w:szCs w:val="28"/>
        </w:rPr>
        <w:t>класі</w:t>
      </w:r>
      <w:proofErr w:type="spellEnd"/>
      <w:r w:rsidR="00A214BC">
        <w:rPr>
          <w:sz w:val="28"/>
          <w:szCs w:val="28"/>
        </w:rPr>
        <w:t xml:space="preserve"> по</w:t>
      </w:r>
      <w:proofErr w:type="spellStart"/>
      <w:r w:rsidR="00A214BC">
        <w:rPr>
          <w:sz w:val="28"/>
          <w:szCs w:val="28"/>
          <w:lang w:val="uk-UA"/>
        </w:rPr>
        <w:t>гіршився</w:t>
      </w:r>
      <w:proofErr w:type="spellEnd"/>
      <w:r w:rsidR="00A214BC">
        <w:rPr>
          <w:sz w:val="28"/>
          <w:szCs w:val="28"/>
        </w:rPr>
        <w:t xml:space="preserve"> </w:t>
      </w:r>
      <w:proofErr w:type="spellStart"/>
      <w:r w:rsidR="00A214BC">
        <w:rPr>
          <w:sz w:val="28"/>
          <w:szCs w:val="28"/>
        </w:rPr>
        <w:t>рівень</w:t>
      </w:r>
      <w:proofErr w:type="spellEnd"/>
      <w:r w:rsidR="00A214BC">
        <w:rPr>
          <w:sz w:val="28"/>
          <w:szCs w:val="28"/>
        </w:rPr>
        <w:t xml:space="preserve"> </w:t>
      </w:r>
      <w:proofErr w:type="spellStart"/>
      <w:r w:rsidR="00A214BC">
        <w:rPr>
          <w:sz w:val="28"/>
          <w:szCs w:val="28"/>
        </w:rPr>
        <w:t>навчальних</w:t>
      </w:r>
      <w:proofErr w:type="spellEnd"/>
      <w:r w:rsidR="00A214BC">
        <w:rPr>
          <w:sz w:val="28"/>
          <w:szCs w:val="28"/>
        </w:rPr>
        <w:t xml:space="preserve"> </w:t>
      </w:r>
      <w:proofErr w:type="spellStart"/>
      <w:r w:rsidR="00A214BC">
        <w:rPr>
          <w:sz w:val="28"/>
          <w:szCs w:val="28"/>
        </w:rPr>
        <w:t>досягнень</w:t>
      </w:r>
      <w:proofErr w:type="spellEnd"/>
      <w:r w:rsidR="00A214BC">
        <w:rPr>
          <w:sz w:val="28"/>
          <w:szCs w:val="28"/>
        </w:rPr>
        <w:t xml:space="preserve"> за </w:t>
      </w:r>
      <w:proofErr w:type="spellStart"/>
      <w:proofErr w:type="gramStart"/>
      <w:r w:rsidR="00A214BC">
        <w:rPr>
          <w:sz w:val="28"/>
          <w:szCs w:val="28"/>
        </w:rPr>
        <w:t>рахунок</w:t>
      </w:r>
      <w:proofErr w:type="spellEnd"/>
      <w:r w:rsidR="00A214BC">
        <w:rPr>
          <w:sz w:val="28"/>
          <w:szCs w:val="28"/>
          <w:lang w:val="uk-UA"/>
        </w:rPr>
        <w:t xml:space="preserve">  збільшення</w:t>
      </w:r>
      <w:proofErr w:type="gramEnd"/>
      <w:r w:rsidR="00A214BC">
        <w:rPr>
          <w:sz w:val="28"/>
          <w:szCs w:val="28"/>
          <w:lang w:val="uk-UA"/>
        </w:rPr>
        <w:t xml:space="preserve"> учнів, що навчаються на початковому рівні (був 1 учень стало 2). Кількість учнів, що навчаються на високому рівні та достатньому рівні залишилась незмінною, середній рівень зменшився на 1 учня бо на початку року вибула учениця з середнім рівнем навчальних досягнень, а одна учениця знизила свій рівень навчальних досягнень до початкового</w:t>
      </w:r>
      <w:r w:rsidR="00A214BC" w:rsidRPr="00A214B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Початковий рівень</w:t>
      </w:r>
      <w:r w:rsidRPr="00886AFB">
        <w:rPr>
          <w:sz w:val="28"/>
          <w:szCs w:val="28"/>
          <w:lang w:val="uk-UA"/>
        </w:rPr>
        <w:t xml:space="preserve"> навчальних досягнень </w:t>
      </w:r>
      <w:r w:rsidR="00A214BC">
        <w:rPr>
          <w:sz w:val="28"/>
          <w:szCs w:val="28"/>
          <w:lang w:val="uk-UA"/>
        </w:rPr>
        <w:t xml:space="preserve">у ІІ семестрі 2019-2020 </w:t>
      </w:r>
      <w:proofErr w:type="spellStart"/>
      <w:r w:rsidR="00A214BC">
        <w:rPr>
          <w:sz w:val="28"/>
          <w:szCs w:val="28"/>
          <w:lang w:val="uk-UA"/>
        </w:rPr>
        <w:t>н.р</w:t>
      </w:r>
      <w:proofErr w:type="spellEnd"/>
      <w:r w:rsidR="00A214BC">
        <w:rPr>
          <w:sz w:val="28"/>
          <w:szCs w:val="28"/>
          <w:lang w:val="uk-UA"/>
        </w:rPr>
        <w:t>. мав один учень -</w:t>
      </w:r>
      <w:r>
        <w:rPr>
          <w:sz w:val="28"/>
          <w:szCs w:val="28"/>
          <w:lang w:val="uk-UA"/>
        </w:rPr>
        <w:t xml:space="preserve"> </w:t>
      </w:r>
      <w:proofErr w:type="spellStart"/>
      <w:r w:rsidR="00A214BC">
        <w:rPr>
          <w:sz w:val="28"/>
          <w:szCs w:val="28"/>
          <w:lang w:val="uk-UA"/>
        </w:rPr>
        <w:t>Коленченко</w:t>
      </w:r>
      <w:proofErr w:type="spellEnd"/>
      <w:r w:rsidR="00A214BC">
        <w:rPr>
          <w:sz w:val="28"/>
          <w:szCs w:val="28"/>
          <w:lang w:val="uk-UA"/>
        </w:rPr>
        <w:t xml:space="preserve"> Руслан (5 предметів), то у І семестрі 2020-2021 </w:t>
      </w:r>
      <w:proofErr w:type="spellStart"/>
      <w:r w:rsidR="00A214BC">
        <w:rPr>
          <w:sz w:val="28"/>
          <w:szCs w:val="28"/>
          <w:lang w:val="uk-UA"/>
        </w:rPr>
        <w:t>н.р</w:t>
      </w:r>
      <w:proofErr w:type="spellEnd"/>
      <w:r w:rsidR="00A214BC">
        <w:rPr>
          <w:sz w:val="28"/>
          <w:szCs w:val="28"/>
          <w:lang w:val="uk-UA"/>
        </w:rPr>
        <w:t xml:space="preserve">. вже два учні - </w:t>
      </w:r>
      <w:proofErr w:type="spellStart"/>
      <w:r w:rsidR="00A214BC">
        <w:rPr>
          <w:sz w:val="28"/>
          <w:szCs w:val="28"/>
          <w:lang w:val="uk-UA"/>
        </w:rPr>
        <w:t>Коленченко</w:t>
      </w:r>
      <w:proofErr w:type="spellEnd"/>
      <w:r w:rsidR="00A214BC">
        <w:rPr>
          <w:sz w:val="28"/>
          <w:szCs w:val="28"/>
          <w:lang w:val="uk-UA"/>
        </w:rPr>
        <w:t xml:space="preserve"> Русла</w:t>
      </w:r>
      <w:r w:rsidR="00D0686F">
        <w:rPr>
          <w:sz w:val="28"/>
          <w:szCs w:val="28"/>
          <w:lang w:val="uk-UA"/>
        </w:rPr>
        <w:t>н (7</w:t>
      </w:r>
      <w:r w:rsidR="00A214BC">
        <w:rPr>
          <w:sz w:val="28"/>
          <w:szCs w:val="28"/>
          <w:lang w:val="uk-UA"/>
        </w:rPr>
        <w:t xml:space="preserve"> предметів),</w:t>
      </w:r>
      <w:r w:rsidR="00A214BC">
        <w:rPr>
          <w:sz w:val="28"/>
          <w:szCs w:val="28"/>
          <w:lang w:val="uk-UA"/>
        </w:rPr>
        <w:t xml:space="preserve"> Цегельник Анастасія </w:t>
      </w:r>
      <w:r w:rsidR="00D0686F">
        <w:rPr>
          <w:sz w:val="28"/>
          <w:szCs w:val="28"/>
          <w:lang w:val="uk-UA"/>
        </w:rPr>
        <w:t>(1 предмет) всесвітня історія.</w:t>
      </w:r>
    </w:p>
    <w:p w:rsidR="00883656" w:rsidRDefault="00883656" w:rsidP="008836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10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покращився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збільшення  достатнього</w:t>
      </w:r>
      <w:proofErr w:type="gramEnd"/>
      <w:r>
        <w:rPr>
          <w:sz w:val="28"/>
          <w:szCs w:val="28"/>
          <w:lang w:val="uk-UA"/>
        </w:rPr>
        <w:t xml:space="preserve"> рівня (було 4 стало 5) та зменшення середнього рівня (було 6 стало5),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початковий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  <w:lang w:val="uk-UA"/>
        </w:rPr>
        <w:t xml:space="preserve"> відсутній</w:t>
      </w:r>
      <w:r>
        <w:rPr>
          <w:sz w:val="28"/>
          <w:szCs w:val="28"/>
        </w:rPr>
        <w:t>.</w:t>
      </w:r>
    </w:p>
    <w:p w:rsidR="00426B0B" w:rsidRPr="003E15A8" w:rsidRDefault="009665D4" w:rsidP="00426B0B">
      <w:pPr>
        <w:ind w:firstLine="708"/>
        <w:jc w:val="both"/>
        <w:rPr>
          <w:sz w:val="28"/>
          <w:szCs w:val="28"/>
          <w:lang w:val="uk-UA"/>
        </w:rPr>
      </w:pPr>
      <w:r w:rsidRPr="002E5D0E">
        <w:rPr>
          <w:sz w:val="28"/>
          <w:szCs w:val="28"/>
          <w:lang w:val="uk-UA"/>
        </w:rPr>
        <w:lastRenderedPageBreak/>
        <w:t>У 11 класі на протягом І семестру 2020-20</w:t>
      </w:r>
      <w:r>
        <w:rPr>
          <w:sz w:val="28"/>
          <w:szCs w:val="28"/>
          <w:lang w:val="uk-UA"/>
        </w:rPr>
        <w:t xml:space="preserve">21 </w:t>
      </w:r>
      <w:proofErr w:type="spellStart"/>
      <w:r w:rsidRPr="002E5D0E">
        <w:rPr>
          <w:sz w:val="28"/>
          <w:szCs w:val="28"/>
          <w:lang w:val="uk-UA"/>
        </w:rPr>
        <w:t>н.р</w:t>
      </w:r>
      <w:proofErr w:type="spellEnd"/>
      <w:r w:rsidRPr="002E5D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рівень навчальних досягнень залишився незмінним</w:t>
      </w:r>
      <w:r>
        <w:rPr>
          <w:sz w:val="28"/>
          <w:szCs w:val="28"/>
          <w:lang w:val="uk-UA"/>
        </w:rPr>
        <w:t xml:space="preserve"> у порівнянні з ІІ семестром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</w:t>
      </w:r>
      <w:r w:rsidR="00426B0B">
        <w:rPr>
          <w:sz w:val="28"/>
          <w:szCs w:val="28"/>
          <w:lang w:val="uk-UA"/>
        </w:rPr>
        <w:t>Початковий</w:t>
      </w:r>
      <w:r>
        <w:rPr>
          <w:sz w:val="28"/>
          <w:szCs w:val="28"/>
          <w:lang w:val="uk-UA"/>
        </w:rPr>
        <w:t xml:space="preserve"> рівень навчальних досягнень мають 2 учені</w:t>
      </w:r>
      <w:r w:rsidR="00426B0B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 xml:space="preserve">ласу – </w:t>
      </w:r>
      <w:proofErr w:type="spellStart"/>
      <w:r>
        <w:rPr>
          <w:sz w:val="28"/>
          <w:szCs w:val="28"/>
          <w:lang w:val="uk-UA"/>
        </w:rPr>
        <w:t>Любивий</w:t>
      </w:r>
      <w:proofErr w:type="spellEnd"/>
      <w:r>
        <w:rPr>
          <w:sz w:val="28"/>
          <w:szCs w:val="28"/>
          <w:lang w:val="uk-UA"/>
        </w:rPr>
        <w:t xml:space="preserve"> С. з 5 предметів та </w:t>
      </w:r>
      <w:proofErr w:type="spellStart"/>
      <w:r>
        <w:rPr>
          <w:sz w:val="28"/>
          <w:szCs w:val="28"/>
          <w:lang w:val="uk-UA"/>
        </w:rPr>
        <w:t>Кутлімуратов</w:t>
      </w:r>
      <w:proofErr w:type="spellEnd"/>
      <w:r>
        <w:rPr>
          <w:sz w:val="28"/>
          <w:szCs w:val="28"/>
          <w:lang w:val="uk-UA"/>
        </w:rPr>
        <w:t xml:space="preserve"> М. з двох предметі.</w:t>
      </w:r>
    </w:p>
    <w:p w:rsidR="00114B51" w:rsidRDefault="00114B51" w:rsidP="00114B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якісний показник рівнів навчальних досягнень по школі  31,6% за І семестр 2020-2021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, за ІІ семестр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якісний показник – 32,4%. Якість рівня знань учнів знизився на 0,8%.</w:t>
      </w:r>
      <w:r w:rsidRPr="000A76F3">
        <w:rPr>
          <w:sz w:val="28"/>
          <w:szCs w:val="28"/>
          <w:lang w:val="uk-UA"/>
        </w:rPr>
        <w:t xml:space="preserve"> Стабільними залишаються навчальні досягнення </w:t>
      </w:r>
      <w:r>
        <w:rPr>
          <w:sz w:val="28"/>
          <w:szCs w:val="28"/>
          <w:lang w:val="uk-UA"/>
        </w:rPr>
        <w:t>11 класу 18,2% ; 8 класу – 17,4% . Покращили якісний показник 7 та 10 клас.</w:t>
      </w:r>
    </w:p>
    <w:p w:rsidR="00426B0B" w:rsidRDefault="00426B0B" w:rsidP="00426B0B">
      <w:pPr>
        <w:ind w:firstLine="708"/>
        <w:jc w:val="both"/>
        <w:rPr>
          <w:sz w:val="28"/>
          <w:szCs w:val="28"/>
        </w:rPr>
      </w:pPr>
      <w:r w:rsidRPr="00536454">
        <w:rPr>
          <w:sz w:val="28"/>
          <w:szCs w:val="28"/>
          <w:lang w:val="uk-UA"/>
        </w:rPr>
        <w:t xml:space="preserve">Слід відмітити, що в кожному класі є ряд учнів які мають 1-2 оцінки середнього рівня, та учні, що мають 1-2 оцінки достатнього рівня, що унеможливлює досягти ними більш високих результатів у навчанні.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резерв з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посилити</w:t>
      </w:r>
      <w:proofErr w:type="spellEnd"/>
      <w:r>
        <w:rPr>
          <w:sz w:val="28"/>
          <w:szCs w:val="28"/>
        </w:rPr>
        <w:t xml:space="preserve"> роботу учителям для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.</w:t>
      </w:r>
    </w:p>
    <w:p w:rsidR="00426B0B" w:rsidRDefault="00426B0B" w:rsidP="00426B0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зазначеним</w:t>
      </w:r>
      <w:proofErr w:type="spellEnd"/>
      <w:r>
        <w:rPr>
          <w:sz w:val="28"/>
          <w:szCs w:val="28"/>
        </w:rPr>
        <w:t xml:space="preserve"> </w:t>
      </w:r>
    </w:p>
    <w:p w:rsidR="00426B0B" w:rsidRDefault="00426B0B" w:rsidP="00426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</w:p>
    <w:p w:rsidR="00426B0B" w:rsidRDefault="00426B0B" w:rsidP="00426B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Заступнику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Повидиш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Т.П.:</w:t>
      </w:r>
    </w:p>
    <w:p w:rsidR="00426B0B" w:rsidRDefault="00426B0B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114B5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семестру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станом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426B0B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114B5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семестру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426B0B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114B5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семестру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майстерності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відкритих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426B0B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114B5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семестру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об’єднань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426B0B" w:rsidP="00426B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об’єднань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Колесник Л.М.,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Сілоновій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Кобак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Л.О.:</w:t>
      </w:r>
    </w:p>
    <w:p w:rsidR="00426B0B" w:rsidRDefault="00114B51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28.01.2021</w:t>
      </w:r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провести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114B51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28.01.2021</w:t>
      </w:r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втілити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недоліків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114B51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28.01.2021</w:t>
      </w:r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розглянути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обдарованими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встигають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насередньому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та початковому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рівнях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426B0B" w:rsidP="00426B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закладу:</w:t>
      </w:r>
    </w:p>
    <w:p w:rsidR="00426B0B" w:rsidRDefault="00426B0B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114B5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семестру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належний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застосовуючи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426B0B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114B5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семестру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впроваджувати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уроках.</w:t>
      </w:r>
    </w:p>
    <w:p w:rsidR="00426B0B" w:rsidRDefault="00426B0B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114B51">
        <w:rPr>
          <w:rFonts w:ascii="Times New Roman" w:hAnsi="Times New Roman" w:cs="Times New Roman"/>
          <w:sz w:val="28"/>
          <w:szCs w:val="28"/>
          <w:lang w:val="ru-RU"/>
        </w:rPr>
        <w:t xml:space="preserve">І семестру 2020-2021 </w:t>
      </w:r>
      <w:proofErr w:type="spellStart"/>
      <w:r w:rsidR="00114B51"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 w:rsidR="00114B5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14B51">
        <w:rPr>
          <w:rFonts w:ascii="Times New Roman" w:hAnsi="Times New Roman" w:cs="Times New Roman"/>
          <w:sz w:val="28"/>
          <w:szCs w:val="28"/>
          <w:lang w:val="ru-RU"/>
        </w:rPr>
        <w:t>покращи</w:t>
      </w:r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диференційованого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B0B" w:rsidRDefault="00426B0B" w:rsidP="00426B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ознайомлювати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предмету.</w:t>
      </w:r>
    </w:p>
    <w:p w:rsidR="00426B0B" w:rsidRDefault="00114B51" w:rsidP="00426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4</w:t>
      </w:r>
      <w:r w:rsidR="00426B0B" w:rsidRPr="00BB63D5">
        <w:rPr>
          <w:rFonts w:ascii="Times New Roman" w:hAnsi="Times New Roman" w:cs="Times New Roman"/>
          <w:sz w:val="28"/>
          <w:szCs w:val="28"/>
        </w:rPr>
        <w:t>-11 класів</w:t>
      </w:r>
      <w:r w:rsidR="00426B0B">
        <w:rPr>
          <w:rFonts w:ascii="Times New Roman" w:hAnsi="Times New Roman" w:cs="Times New Roman"/>
          <w:sz w:val="28"/>
          <w:szCs w:val="28"/>
        </w:rPr>
        <w:t>:</w:t>
      </w:r>
    </w:p>
    <w:p w:rsidR="00426B0B" w:rsidRDefault="00114B51" w:rsidP="00426B0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28.01.2021</w:t>
      </w:r>
      <w:r w:rsidR="00426B0B">
        <w:rPr>
          <w:rFonts w:ascii="Times New Roman" w:hAnsi="Times New Roman" w:cs="Times New Roman"/>
          <w:sz w:val="28"/>
          <w:szCs w:val="28"/>
        </w:rPr>
        <w:t xml:space="preserve"> проаналізувати успішність учнів класу та розробити шляхи подолання низької успішності класу.</w:t>
      </w:r>
    </w:p>
    <w:p w:rsidR="00426B0B" w:rsidRDefault="00114B51" w:rsidP="00426B0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15.01.2021</w:t>
      </w:r>
      <w:r w:rsidR="00426B0B">
        <w:rPr>
          <w:rFonts w:ascii="Times New Roman" w:hAnsi="Times New Roman" w:cs="Times New Roman"/>
          <w:sz w:val="28"/>
          <w:szCs w:val="28"/>
        </w:rPr>
        <w:t xml:space="preserve"> провести класні учнівські збори та батьківські збори для детального ознайомлення з рівнем навчання та виховання дітей.</w:t>
      </w:r>
    </w:p>
    <w:p w:rsidR="00426B0B" w:rsidRPr="00BB63D5" w:rsidRDefault="00426B0B" w:rsidP="00426B0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залучати психолога та соціального педагога для виявлення критичних моментів у навчанні дітей та розгляду шляхів їх подолання.</w:t>
      </w:r>
    </w:p>
    <w:p w:rsidR="00426B0B" w:rsidRDefault="00426B0B" w:rsidP="00426B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дирек</w:t>
      </w:r>
      <w:r w:rsidR="00114B51">
        <w:rPr>
          <w:rFonts w:ascii="Times New Roman" w:hAnsi="Times New Roman" w:cs="Times New Roman"/>
          <w:sz w:val="28"/>
          <w:szCs w:val="28"/>
          <w:lang w:val="ru-RU"/>
        </w:rPr>
        <w:t xml:space="preserve">тора з НВР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Повидиш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Т.П.</w:t>
      </w:r>
    </w:p>
    <w:p w:rsidR="00426B0B" w:rsidRDefault="00426B0B" w:rsidP="00426B0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B0B" w:rsidRDefault="00426B0B" w:rsidP="00426B0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B0B" w:rsidRDefault="00114B51" w:rsidP="00426B0B">
      <w:pPr>
        <w:pStyle w:val="a3"/>
        <w:spacing w:after="0"/>
        <w:ind w:left="106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Заступник директора з НВР</w:t>
      </w:r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B0B">
        <w:rPr>
          <w:rFonts w:ascii="Times New Roman" w:hAnsi="Times New Roman" w:cs="Times New Roman"/>
          <w:sz w:val="28"/>
          <w:szCs w:val="28"/>
          <w:lang w:val="ru-RU"/>
        </w:rPr>
        <w:t>Повидиш</w:t>
      </w:r>
      <w:proofErr w:type="spellEnd"/>
      <w:r w:rsidR="004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6B0B" w:rsidRDefault="00426B0B" w:rsidP="00426B0B">
      <w:pPr>
        <w:rPr>
          <w:sz w:val="28"/>
          <w:szCs w:val="28"/>
        </w:rPr>
      </w:pPr>
    </w:p>
    <w:p w:rsidR="00426B0B" w:rsidRDefault="00426B0B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114B51" w:rsidRDefault="00114B51" w:rsidP="00426B0B">
      <w:pPr>
        <w:jc w:val="right"/>
        <w:rPr>
          <w:sz w:val="28"/>
          <w:szCs w:val="28"/>
        </w:rPr>
      </w:pPr>
    </w:p>
    <w:p w:rsidR="00426B0B" w:rsidRDefault="00426B0B" w:rsidP="00426B0B">
      <w:pPr>
        <w:jc w:val="right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1 до </w:t>
      </w:r>
      <w:proofErr w:type="spellStart"/>
      <w:r>
        <w:rPr>
          <w:sz w:val="28"/>
          <w:szCs w:val="28"/>
        </w:rPr>
        <w:t>довідки</w:t>
      </w:r>
      <w:proofErr w:type="spellEnd"/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484"/>
        <w:gridCol w:w="1352"/>
        <w:gridCol w:w="1199"/>
        <w:gridCol w:w="846"/>
        <w:gridCol w:w="1370"/>
        <w:gridCol w:w="846"/>
        <w:gridCol w:w="1249"/>
        <w:gridCol w:w="706"/>
        <w:gridCol w:w="1602"/>
        <w:gridCol w:w="706"/>
      </w:tblGrid>
      <w:tr w:rsidR="00426B0B" w:rsidRPr="00F94862" w:rsidTr="00EF3D4D">
        <w:trPr>
          <w:trHeight w:val="300"/>
        </w:trPr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B0B" w:rsidRDefault="00426B0B" w:rsidP="00EF3D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34854">
              <w:rPr>
                <w:b/>
                <w:color w:val="000000"/>
                <w:sz w:val="28"/>
                <w:szCs w:val="28"/>
              </w:rPr>
              <w:t>Порівняльна</w:t>
            </w:r>
            <w:proofErr w:type="spellEnd"/>
            <w:r w:rsidRPr="0083485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854">
              <w:rPr>
                <w:b/>
                <w:color w:val="000000"/>
                <w:sz w:val="28"/>
                <w:szCs w:val="28"/>
              </w:rPr>
              <w:t>таблиця</w:t>
            </w:r>
            <w:proofErr w:type="spellEnd"/>
            <w:r w:rsidRPr="0083485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854">
              <w:rPr>
                <w:b/>
                <w:color w:val="000000"/>
                <w:sz w:val="28"/>
                <w:szCs w:val="28"/>
              </w:rPr>
              <w:t>навчальних</w:t>
            </w:r>
            <w:proofErr w:type="spellEnd"/>
            <w:r w:rsidRPr="0083485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854">
              <w:rPr>
                <w:b/>
                <w:color w:val="000000"/>
                <w:sz w:val="28"/>
                <w:szCs w:val="28"/>
              </w:rPr>
              <w:t>досягнень</w:t>
            </w:r>
            <w:proofErr w:type="spellEnd"/>
            <w:r w:rsidRPr="0083485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854">
              <w:rPr>
                <w:b/>
                <w:color w:val="000000"/>
                <w:sz w:val="28"/>
                <w:szCs w:val="28"/>
              </w:rPr>
              <w:t>учнів</w:t>
            </w:r>
            <w:proofErr w:type="spellEnd"/>
            <w:r w:rsidRPr="00834854">
              <w:rPr>
                <w:b/>
                <w:color w:val="000000"/>
                <w:sz w:val="28"/>
                <w:szCs w:val="28"/>
              </w:rPr>
              <w:t xml:space="preserve"> за</w:t>
            </w:r>
            <w:r>
              <w:rPr>
                <w:b/>
                <w:color w:val="000000"/>
                <w:sz w:val="28"/>
                <w:szCs w:val="28"/>
              </w:rPr>
              <w:t xml:space="preserve"> І</w:t>
            </w:r>
            <w:r w:rsidR="00B0766C">
              <w:rPr>
                <w:b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b/>
                <w:color w:val="000000"/>
                <w:sz w:val="28"/>
                <w:szCs w:val="28"/>
              </w:rPr>
              <w:t xml:space="preserve"> семестр 201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20</w:t>
            </w:r>
            <w:proofErr w:type="spellStart"/>
            <w:r w:rsidRPr="00834854">
              <w:rPr>
                <w:b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426B0B" w:rsidRPr="00834854" w:rsidRDefault="00426B0B" w:rsidP="00EF3D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4854">
              <w:rPr>
                <w:b/>
                <w:color w:val="000000"/>
                <w:sz w:val="28"/>
                <w:szCs w:val="28"/>
              </w:rPr>
              <w:t xml:space="preserve"> та І</w:t>
            </w:r>
            <w:r w:rsidR="00B0766C">
              <w:rPr>
                <w:b/>
                <w:color w:val="000000"/>
                <w:sz w:val="28"/>
                <w:szCs w:val="28"/>
              </w:rPr>
              <w:t xml:space="preserve"> семестр 2020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B0766C">
              <w:rPr>
                <w:b/>
                <w:color w:val="000000"/>
                <w:sz w:val="28"/>
                <w:szCs w:val="28"/>
                <w:lang w:val="uk-UA"/>
              </w:rPr>
              <w:t>21</w:t>
            </w:r>
            <w:r w:rsidRPr="0083485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854">
              <w:rPr>
                <w:b/>
                <w:color w:val="000000"/>
                <w:sz w:val="28"/>
                <w:szCs w:val="28"/>
              </w:rPr>
              <w:t>н.р</w:t>
            </w:r>
            <w:proofErr w:type="spellEnd"/>
            <w:r w:rsidRPr="00834854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426B0B" w:rsidRPr="00F94862" w:rsidTr="00EF3D4D">
        <w:trPr>
          <w:trHeight w:val="30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 w:rsidRPr="00F9486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862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8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862">
              <w:rPr>
                <w:color w:val="000000"/>
                <w:sz w:val="28"/>
                <w:szCs w:val="28"/>
              </w:rPr>
              <w:t>Оцінювання</w:t>
            </w:r>
            <w:proofErr w:type="spellEnd"/>
            <w:r w:rsidRPr="00F948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862">
              <w:rPr>
                <w:color w:val="000000"/>
                <w:sz w:val="28"/>
                <w:szCs w:val="28"/>
              </w:rPr>
              <w:t>навчальних</w:t>
            </w:r>
            <w:proofErr w:type="spellEnd"/>
            <w:r w:rsidRPr="00F948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862">
              <w:rPr>
                <w:color w:val="000000"/>
                <w:sz w:val="28"/>
                <w:szCs w:val="28"/>
              </w:rPr>
              <w:t>досягне</w:t>
            </w:r>
            <w:r>
              <w:rPr>
                <w:color w:val="000000"/>
                <w:sz w:val="28"/>
                <w:szCs w:val="28"/>
              </w:rPr>
              <w:t>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учнів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кінець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семестру</w:t>
            </w:r>
          </w:p>
        </w:tc>
      </w:tr>
      <w:tr w:rsidR="00426B0B" w:rsidRPr="00F94862" w:rsidTr="00EF3D4D">
        <w:trPr>
          <w:trHeight w:val="30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862">
              <w:rPr>
                <w:color w:val="000000"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 w:rsidRPr="00F9486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862">
              <w:rPr>
                <w:color w:val="000000"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 w:rsidRPr="00F9486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862">
              <w:rPr>
                <w:color w:val="000000"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 w:rsidRPr="00F9486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862">
              <w:rPr>
                <w:color w:val="000000"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 w:rsidRPr="00F94862">
              <w:rPr>
                <w:color w:val="000000"/>
                <w:sz w:val="28"/>
                <w:szCs w:val="28"/>
              </w:rPr>
              <w:t>%</w:t>
            </w:r>
          </w:p>
        </w:tc>
      </w:tr>
      <w:tr w:rsidR="00426B0B" w:rsidRPr="00F94862" w:rsidTr="00426B0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 w:rsidRPr="00F948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426B0B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B0766C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B0766C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F3279" w:rsidRDefault="00B0766C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B0766C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B0766C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B0766C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B0766C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B0766C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426B0B">
              <w:rPr>
                <w:color w:val="000000"/>
                <w:sz w:val="28"/>
                <w:szCs w:val="28"/>
                <w:lang w:val="uk-UA"/>
              </w:rPr>
              <w:t>0,3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B0766C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26B0B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B0766C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18,1</w:t>
            </w:r>
          </w:p>
        </w:tc>
      </w:tr>
      <w:tr w:rsidR="00426B0B" w:rsidRPr="00F94862" w:rsidTr="00EF3D4D">
        <w:trPr>
          <w:trHeight w:val="300"/>
        </w:trPr>
        <w:tc>
          <w:tcPr>
            <w:tcW w:w="10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</w:t>
            </w:r>
            <w:r w:rsidRPr="00F94862">
              <w:rPr>
                <w:color w:val="000000"/>
                <w:sz w:val="28"/>
                <w:szCs w:val="28"/>
              </w:rPr>
              <w:t>І семестр</w:t>
            </w:r>
          </w:p>
        </w:tc>
      </w:tr>
      <w:tr w:rsidR="00426B0B" w:rsidRPr="00F94862" w:rsidTr="00426B0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94862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 w:rsidRPr="00F948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8E00EC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AA0EB8" w:rsidRDefault="0011273E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11273E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11273E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11273E" w:rsidP="00EF3D4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11273E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</w:t>
            </w:r>
            <w:r w:rsidR="00426B0B">
              <w:rPr>
                <w:color w:val="000000"/>
                <w:sz w:val="28"/>
                <w:szCs w:val="28"/>
                <w:lang w:val="uk-UA"/>
              </w:rPr>
              <w:t>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11273E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120F0" w:rsidRDefault="0028029E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9,3</w:t>
            </w:r>
          </w:p>
        </w:tc>
      </w:tr>
    </w:tbl>
    <w:p w:rsidR="00426B0B" w:rsidRPr="008E00EC" w:rsidRDefault="00B0766C" w:rsidP="00426B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Учні 3 класу 2020</w:t>
      </w:r>
      <w:r w:rsidR="00426B0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2021н.р. у І</w:t>
      </w:r>
      <w:r w:rsidR="00426B0B">
        <w:rPr>
          <w:sz w:val="28"/>
          <w:szCs w:val="28"/>
          <w:lang w:val="uk-UA"/>
        </w:rPr>
        <w:t xml:space="preserve"> семестрі </w:t>
      </w:r>
      <w:r w:rsidR="00867783">
        <w:rPr>
          <w:sz w:val="28"/>
          <w:szCs w:val="28"/>
          <w:lang w:val="uk-UA"/>
        </w:rPr>
        <w:t xml:space="preserve">не </w:t>
      </w:r>
      <w:r w:rsidR="00426B0B">
        <w:rPr>
          <w:sz w:val="28"/>
          <w:szCs w:val="28"/>
          <w:lang w:val="uk-UA"/>
        </w:rPr>
        <w:t xml:space="preserve">оцінювались тому їх результати </w:t>
      </w:r>
      <w:r w:rsidR="00867783">
        <w:rPr>
          <w:sz w:val="28"/>
          <w:szCs w:val="28"/>
          <w:lang w:val="uk-UA"/>
        </w:rPr>
        <w:t xml:space="preserve">не </w:t>
      </w:r>
      <w:r w:rsidR="00426B0B">
        <w:rPr>
          <w:sz w:val="28"/>
          <w:szCs w:val="28"/>
          <w:lang w:val="uk-UA"/>
        </w:rPr>
        <w:t>враховуються при моніторингу. В</w:t>
      </w:r>
      <w:r w:rsidR="00426B0B" w:rsidRPr="008E00EC">
        <w:rPr>
          <w:sz w:val="28"/>
          <w:szCs w:val="28"/>
          <w:lang w:val="uk-UA"/>
        </w:rPr>
        <w:t>ідсоток дітей з високим рівнем навчальних досягнень</w:t>
      </w:r>
      <w:r w:rsidR="00426B0B">
        <w:rPr>
          <w:sz w:val="28"/>
          <w:szCs w:val="28"/>
          <w:lang w:val="uk-UA"/>
        </w:rPr>
        <w:t xml:space="preserve"> </w:t>
      </w:r>
      <w:r w:rsidR="0028029E">
        <w:rPr>
          <w:sz w:val="28"/>
          <w:szCs w:val="28"/>
          <w:lang w:val="uk-UA"/>
        </w:rPr>
        <w:t>зменшився у 1,3</w:t>
      </w:r>
      <w:r w:rsidR="00426B0B">
        <w:rPr>
          <w:sz w:val="28"/>
          <w:szCs w:val="28"/>
          <w:lang w:val="uk-UA"/>
        </w:rPr>
        <w:t xml:space="preserve"> рази </w:t>
      </w:r>
      <w:r w:rsidR="00426B0B" w:rsidRPr="008E00EC">
        <w:rPr>
          <w:sz w:val="28"/>
          <w:szCs w:val="28"/>
          <w:lang w:val="uk-UA"/>
        </w:rPr>
        <w:t>(було</w:t>
      </w:r>
      <w:r w:rsidR="0028029E">
        <w:rPr>
          <w:sz w:val="28"/>
          <w:szCs w:val="28"/>
          <w:lang w:val="uk-UA"/>
        </w:rPr>
        <w:t xml:space="preserve"> 5,8</w:t>
      </w:r>
      <w:r w:rsidR="00867783">
        <w:rPr>
          <w:sz w:val="28"/>
          <w:szCs w:val="28"/>
          <w:lang w:val="uk-UA"/>
        </w:rPr>
        <w:t>%  стало 4,5</w:t>
      </w:r>
      <w:r w:rsidR="00426B0B" w:rsidRPr="008E00EC">
        <w:rPr>
          <w:sz w:val="28"/>
          <w:szCs w:val="28"/>
          <w:lang w:val="uk-UA"/>
        </w:rPr>
        <w:t>%</w:t>
      </w:r>
      <w:r w:rsidR="00426B0B">
        <w:rPr>
          <w:sz w:val="28"/>
          <w:szCs w:val="28"/>
          <w:lang w:val="uk-UA"/>
        </w:rPr>
        <w:t xml:space="preserve"> </w:t>
      </w:r>
      <w:r w:rsidR="00426B0B" w:rsidRPr="008E00EC">
        <w:rPr>
          <w:sz w:val="28"/>
          <w:szCs w:val="28"/>
          <w:lang w:val="uk-UA"/>
        </w:rPr>
        <w:t>), кількість дітей з достатнім рівнем навчальних досягнень</w:t>
      </w:r>
      <w:r w:rsidR="00426B0B">
        <w:rPr>
          <w:sz w:val="28"/>
          <w:szCs w:val="28"/>
          <w:lang w:val="uk-UA"/>
        </w:rPr>
        <w:t xml:space="preserve"> зменшилась на</w:t>
      </w:r>
      <w:r w:rsidR="00426B0B" w:rsidRPr="008E00EC">
        <w:rPr>
          <w:sz w:val="28"/>
          <w:szCs w:val="28"/>
          <w:lang w:val="uk-UA"/>
        </w:rPr>
        <w:t xml:space="preserve"> </w:t>
      </w:r>
      <w:r w:rsidR="00867783">
        <w:rPr>
          <w:sz w:val="28"/>
          <w:szCs w:val="28"/>
          <w:lang w:val="uk-UA"/>
        </w:rPr>
        <w:t xml:space="preserve">3 учні, </w:t>
      </w:r>
      <w:r w:rsidR="00426B0B">
        <w:rPr>
          <w:sz w:val="28"/>
          <w:szCs w:val="28"/>
          <w:lang w:val="uk-UA"/>
        </w:rPr>
        <w:t xml:space="preserve">а </w:t>
      </w:r>
      <w:r w:rsidR="00426B0B" w:rsidRPr="008E00EC">
        <w:rPr>
          <w:sz w:val="28"/>
          <w:szCs w:val="28"/>
          <w:lang w:val="uk-UA"/>
        </w:rPr>
        <w:t xml:space="preserve">у процентному відношенні </w:t>
      </w:r>
      <w:r w:rsidR="00867783">
        <w:rPr>
          <w:sz w:val="28"/>
          <w:szCs w:val="28"/>
          <w:lang w:val="uk-UA"/>
        </w:rPr>
        <w:t>збільшила</w:t>
      </w:r>
      <w:r w:rsidR="00426B0B">
        <w:rPr>
          <w:sz w:val="28"/>
          <w:szCs w:val="28"/>
          <w:lang w:val="uk-UA"/>
        </w:rPr>
        <w:t xml:space="preserve">ся </w:t>
      </w:r>
      <w:r w:rsidR="00426B0B" w:rsidRPr="008E00EC">
        <w:rPr>
          <w:sz w:val="28"/>
          <w:szCs w:val="28"/>
          <w:lang w:val="uk-UA"/>
        </w:rPr>
        <w:t xml:space="preserve">на </w:t>
      </w:r>
      <w:r w:rsidR="00867783">
        <w:rPr>
          <w:sz w:val="28"/>
          <w:szCs w:val="28"/>
          <w:lang w:val="uk-UA"/>
        </w:rPr>
        <w:t>0</w:t>
      </w:r>
      <w:r w:rsidR="00426B0B" w:rsidRPr="008E00EC">
        <w:rPr>
          <w:sz w:val="28"/>
          <w:szCs w:val="28"/>
          <w:lang w:val="uk-UA"/>
        </w:rPr>
        <w:t>,</w:t>
      </w:r>
      <w:r w:rsidR="0028029E">
        <w:rPr>
          <w:sz w:val="28"/>
          <w:szCs w:val="28"/>
          <w:lang w:val="uk-UA"/>
        </w:rPr>
        <w:t>9</w:t>
      </w:r>
      <w:r w:rsidR="00426B0B" w:rsidRPr="008E00EC">
        <w:rPr>
          <w:sz w:val="28"/>
          <w:szCs w:val="28"/>
          <w:lang w:val="uk-UA"/>
        </w:rPr>
        <w:t xml:space="preserve">%, середній рівень </w:t>
      </w:r>
      <w:r w:rsidR="00867783">
        <w:rPr>
          <w:sz w:val="28"/>
          <w:szCs w:val="28"/>
          <w:lang w:val="uk-UA"/>
        </w:rPr>
        <w:t>зменшився на 2</w:t>
      </w:r>
      <w:r w:rsidR="0028029E">
        <w:rPr>
          <w:sz w:val="28"/>
          <w:szCs w:val="28"/>
          <w:lang w:val="uk-UA"/>
        </w:rPr>
        <w:t>3 дитини</w:t>
      </w:r>
      <w:r w:rsidR="00426B0B">
        <w:rPr>
          <w:sz w:val="28"/>
          <w:szCs w:val="28"/>
          <w:lang w:val="uk-UA"/>
        </w:rPr>
        <w:t xml:space="preserve"> </w:t>
      </w:r>
      <w:r w:rsidR="00426B0B" w:rsidRPr="008E00EC">
        <w:rPr>
          <w:sz w:val="28"/>
          <w:szCs w:val="28"/>
          <w:lang w:val="uk-UA"/>
        </w:rPr>
        <w:t>(</w:t>
      </w:r>
      <w:r w:rsidR="0028029E">
        <w:rPr>
          <w:sz w:val="28"/>
          <w:szCs w:val="28"/>
          <w:lang w:val="uk-UA"/>
        </w:rPr>
        <w:t xml:space="preserve"> було 101</w:t>
      </w:r>
      <w:r w:rsidR="00426B0B">
        <w:rPr>
          <w:sz w:val="28"/>
          <w:szCs w:val="28"/>
          <w:lang w:val="uk-UA"/>
        </w:rPr>
        <w:t xml:space="preserve"> </w:t>
      </w:r>
      <w:r w:rsidR="0028029E">
        <w:rPr>
          <w:sz w:val="28"/>
          <w:szCs w:val="28"/>
          <w:lang w:val="uk-UA"/>
        </w:rPr>
        <w:t xml:space="preserve">дитина </w:t>
      </w:r>
      <w:r w:rsidR="00867783">
        <w:rPr>
          <w:sz w:val="28"/>
          <w:szCs w:val="28"/>
          <w:lang w:val="uk-UA"/>
        </w:rPr>
        <w:t>- стало 78</w:t>
      </w:r>
      <w:r w:rsidR="00426B0B" w:rsidRPr="008E00EC">
        <w:rPr>
          <w:sz w:val="28"/>
          <w:szCs w:val="28"/>
          <w:lang w:val="uk-UA"/>
        </w:rPr>
        <w:t>),</w:t>
      </w:r>
      <w:r w:rsidR="00426B0B" w:rsidRPr="008E4D75">
        <w:rPr>
          <w:sz w:val="28"/>
          <w:szCs w:val="28"/>
          <w:lang w:val="uk-UA"/>
        </w:rPr>
        <w:t xml:space="preserve"> </w:t>
      </w:r>
      <w:r w:rsidR="00426B0B">
        <w:rPr>
          <w:sz w:val="28"/>
          <w:szCs w:val="28"/>
          <w:lang w:val="uk-UA"/>
        </w:rPr>
        <w:t xml:space="preserve"> </w:t>
      </w:r>
      <w:r w:rsidR="00426B0B" w:rsidRPr="008E00EC">
        <w:rPr>
          <w:sz w:val="28"/>
          <w:szCs w:val="28"/>
          <w:lang w:val="uk-UA"/>
        </w:rPr>
        <w:t xml:space="preserve">у процентному відношенні </w:t>
      </w:r>
      <w:r w:rsidR="00867783">
        <w:rPr>
          <w:sz w:val="28"/>
          <w:szCs w:val="28"/>
          <w:lang w:val="uk-UA"/>
        </w:rPr>
        <w:t>змен</w:t>
      </w:r>
      <w:r w:rsidR="00426B0B">
        <w:rPr>
          <w:sz w:val="28"/>
          <w:szCs w:val="28"/>
          <w:lang w:val="uk-UA"/>
        </w:rPr>
        <w:t xml:space="preserve">шилось </w:t>
      </w:r>
      <w:r w:rsidR="00426B0B" w:rsidRPr="008E00EC">
        <w:rPr>
          <w:sz w:val="28"/>
          <w:szCs w:val="28"/>
          <w:lang w:val="uk-UA"/>
        </w:rPr>
        <w:t xml:space="preserve">на </w:t>
      </w:r>
      <w:r w:rsidR="0028029E">
        <w:rPr>
          <w:sz w:val="28"/>
          <w:szCs w:val="28"/>
          <w:lang w:val="uk-UA"/>
        </w:rPr>
        <w:t>8,4%</w:t>
      </w:r>
      <w:r w:rsidR="00426B0B">
        <w:rPr>
          <w:sz w:val="28"/>
          <w:szCs w:val="28"/>
          <w:lang w:val="uk-UA"/>
        </w:rPr>
        <w:t>; збільшилась</w:t>
      </w:r>
      <w:r w:rsidR="00426B0B" w:rsidRPr="008E00EC">
        <w:rPr>
          <w:sz w:val="28"/>
          <w:szCs w:val="28"/>
          <w:lang w:val="uk-UA"/>
        </w:rPr>
        <w:t xml:space="preserve"> кількість дітей з початковим рівнем навчальних досягнень, що становить </w:t>
      </w:r>
      <w:r w:rsidR="00867783">
        <w:rPr>
          <w:sz w:val="28"/>
          <w:szCs w:val="28"/>
          <w:lang w:val="uk-UA"/>
        </w:rPr>
        <w:t>18</w:t>
      </w:r>
      <w:r w:rsidR="00426B0B" w:rsidRPr="008E00EC">
        <w:rPr>
          <w:sz w:val="28"/>
          <w:szCs w:val="28"/>
          <w:lang w:val="uk-UA"/>
        </w:rPr>
        <w:t>,</w:t>
      </w:r>
      <w:r w:rsidR="00867783">
        <w:rPr>
          <w:sz w:val="28"/>
          <w:szCs w:val="28"/>
          <w:lang w:val="uk-UA"/>
        </w:rPr>
        <w:t>1</w:t>
      </w:r>
      <w:r w:rsidR="00426B0B" w:rsidRPr="008E00EC">
        <w:rPr>
          <w:sz w:val="28"/>
          <w:szCs w:val="28"/>
          <w:lang w:val="uk-UA"/>
        </w:rPr>
        <w:t xml:space="preserve">% (було </w:t>
      </w:r>
      <w:r w:rsidR="0028029E">
        <w:rPr>
          <w:sz w:val="28"/>
          <w:szCs w:val="28"/>
          <w:lang w:val="uk-UA"/>
        </w:rPr>
        <w:t>16</w:t>
      </w:r>
      <w:r w:rsidR="00426B0B" w:rsidRPr="008E00EC">
        <w:rPr>
          <w:sz w:val="28"/>
          <w:szCs w:val="28"/>
          <w:lang w:val="uk-UA"/>
        </w:rPr>
        <w:t xml:space="preserve"> стало </w:t>
      </w:r>
      <w:r w:rsidR="00867783">
        <w:rPr>
          <w:sz w:val="28"/>
          <w:szCs w:val="28"/>
          <w:lang w:val="uk-UA"/>
        </w:rPr>
        <w:t>28</w:t>
      </w:r>
      <w:r w:rsidR="00426B0B" w:rsidRPr="008E00EC">
        <w:rPr>
          <w:sz w:val="28"/>
          <w:szCs w:val="28"/>
          <w:lang w:val="uk-UA"/>
        </w:rPr>
        <w:t>)</w:t>
      </w:r>
      <w:r w:rsidR="0028029E">
        <w:rPr>
          <w:sz w:val="28"/>
          <w:szCs w:val="28"/>
          <w:lang w:val="uk-UA"/>
        </w:rPr>
        <w:t>, різниця 8,8</w:t>
      </w:r>
      <w:r w:rsidR="00426B0B">
        <w:rPr>
          <w:sz w:val="28"/>
          <w:szCs w:val="28"/>
          <w:lang w:val="uk-UA"/>
        </w:rPr>
        <w:t>%.</w:t>
      </w:r>
      <w:r w:rsidR="00426B0B" w:rsidRPr="008E00EC">
        <w:rPr>
          <w:sz w:val="28"/>
          <w:szCs w:val="28"/>
          <w:lang w:val="uk-UA"/>
        </w:rPr>
        <w:t xml:space="preserve"> </w:t>
      </w:r>
    </w:p>
    <w:p w:rsidR="00426B0B" w:rsidRPr="00D07CBE" w:rsidRDefault="00EF3D4D" w:rsidP="00426B0B">
      <w:pPr>
        <w:ind w:firstLine="708"/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20738377" wp14:editId="7FF75078">
            <wp:extent cx="4572000" cy="27432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6B0B" w:rsidRPr="00D07CBE" w:rsidRDefault="00867783" w:rsidP="00426B0B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Аналіз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успішності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4</w:t>
      </w:r>
      <w:r w:rsidR="00426B0B" w:rsidRPr="00D07CBE">
        <w:rPr>
          <w:b/>
          <w:sz w:val="28"/>
          <w:szCs w:val="28"/>
        </w:rPr>
        <w:t xml:space="preserve"> </w:t>
      </w:r>
      <w:proofErr w:type="spellStart"/>
      <w:r w:rsidR="00426B0B" w:rsidRPr="00D07CBE">
        <w:rPr>
          <w:b/>
          <w:sz w:val="28"/>
          <w:szCs w:val="28"/>
        </w:rPr>
        <w:t>класу</w:t>
      </w:r>
      <w:proofErr w:type="spellEnd"/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3691"/>
        <w:gridCol w:w="2097"/>
        <w:gridCol w:w="1587"/>
        <w:gridCol w:w="93"/>
        <w:gridCol w:w="1248"/>
        <w:gridCol w:w="1602"/>
      </w:tblGrid>
      <w:tr w:rsidR="00426B0B" w:rsidRPr="00834854" w:rsidTr="00EF3D4D">
        <w:trPr>
          <w:trHeight w:val="300"/>
        </w:trPr>
        <w:tc>
          <w:tcPr>
            <w:tcW w:w="10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B0B" w:rsidRPr="00D07CBE" w:rsidRDefault="00867783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26B0B" w:rsidRPr="00D07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6B0B" w:rsidRPr="00D07CBE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</w:tr>
      <w:tr w:rsidR="00426B0B" w:rsidRPr="00834854" w:rsidTr="00EF3D4D">
        <w:trPr>
          <w:trHeight w:val="30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B0B" w:rsidRPr="00D07CBE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07CBE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D07CBE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07CBE">
              <w:rPr>
                <w:color w:val="000000"/>
                <w:sz w:val="28"/>
                <w:szCs w:val="28"/>
              </w:rPr>
              <w:t>високий</w:t>
            </w:r>
            <w:proofErr w:type="spellEnd"/>
            <w:r w:rsidRPr="00D07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7CBE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D07CBE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07CBE">
              <w:rPr>
                <w:color w:val="000000"/>
                <w:sz w:val="28"/>
                <w:szCs w:val="28"/>
              </w:rPr>
              <w:t>достатній</w:t>
            </w:r>
            <w:proofErr w:type="spellEnd"/>
            <w:r w:rsidRPr="00D07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7CBE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D07CBE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07CBE">
              <w:rPr>
                <w:color w:val="000000"/>
                <w:sz w:val="28"/>
                <w:szCs w:val="28"/>
              </w:rPr>
              <w:t>середній</w:t>
            </w:r>
            <w:proofErr w:type="spellEnd"/>
            <w:r w:rsidRPr="00D07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7CBE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834854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07CBE">
              <w:rPr>
                <w:color w:val="000000"/>
                <w:sz w:val="28"/>
                <w:szCs w:val="28"/>
              </w:rPr>
              <w:t>почат</w:t>
            </w:r>
            <w:r w:rsidRPr="00834854">
              <w:rPr>
                <w:color w:val="000000"/>
                <w:sz w:val="28"/>
                <w:szCs w:val="28"/>
              </w:rPr>
              <w:t>ковий</w:t>
            </w:r>
            <w:proofErr w:type="spellEnd"/>
            <w:r w:rsidRPr="008348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854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</w:tr>
      <w:tr w:rsidR="00426B0B" w:rsidRPr="00834854" w:rsidTr="00EF3D4D">
        <w:trPr>
          <w:trHeight w:val="30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834854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І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834854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6B0C35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7B3BBF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7B3BBF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834854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6B0B" w:rsidRPr="00834854" w:rsidTr="00EF3D4D">
        <w:trPr>
          <w:trHeight w:val="30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834854" w:rsidRDefault="00867783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426B0B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426B0B">
              <w:rPr>
                <w:color w:val="000000"/>
                <w:sz w:val="28"/>
                <w:szCs w:val="28"/>
              </w:rPr>
              <w:t xml:space="preserve"> І</w:t>
            </w:r>
            <w:r w:rsidR="00426B0B" w:rsidRPr="00834854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6371CF" w:rsidRDefault="00867783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7B3BBF" w:rsidRDefault="00867783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7B3BBF" w:rsidRDefault="00867783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6371CF" w:rsidRDefault="00867783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426B0B" w:rsidRPr="00A4490A" w:rsidRDefault="007B2B4F" w:rsidP="00426B0B">
      <w:pPr>
        <w:ind w:firstLine="708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У четвертому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 w:rsidR="00426B0B">
        <w:rPr>
          <w:sz w:val="28"/>
          <w:szCs w:val="28"/>
          <w:lang w:val="uk-UA"/>
        </w:rPr>
        <w:t xml:space="preserve"> навчальних досягненнях учн</w:t>
      </w:r>
      <w:r>
        <w:rPr>
          <w:sz w:val="28"/>
          <w:szCs w:val="28"/>
          <w:lang w:val="uk-UA"/>
        </w:rPr>
        <w:t>ів у порівнянні з ІІ семестром 3</w:t>
      </w:r>
      <w:r w:rsidR="00426B0B">
        <w:rPr>
          <w:sz w:val="28"/>
          <w:szCs w:val="28"/>
          <w:lang w:val="uk-UA"/>
        </w:rPr>
        <w:t xml:space="preserve"> класу,</w:t>
      </w:r>
      <w:r>
        <w:rPr>
          <w:sz w:val="28"/>
          <w:szCs w:val="28"/>
          <w:lang w:val="uk-UA"/>
        </w:rPr>
        <w:t xml:space="preserve"> даний рівень знань підтверджено контрольними зрізами за завданням адміністрації закладу. З</w:t>
      </w:r>
      <w:r w:rsidRPr="00A4490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явились учні з початковим рівнем навчальних досягнень</w:t>
      </w:r>
      <w:r w:rsidR="00A4490A">
        <w:rPr>
          <w:sz w:val="28"/>
          <w:szCs w:val="28"/>
          <w:lang w:val="uk-UA"/>
        </w:rPr>
        <w:t xml:space="preserve">: Войтенко Ю. (математика), </w:t>
      </w:r>
      <w:proofErr w:type="spellStart"/>
      <w:r w:rsidR="00A4490A">
        <w:rPr>
          <w:sz w:val="28"/>
          <w:szCs w:val="28"/>
          <w:lang w:val="uk-UA"/>
        </w:rPr>
        <w:t>Суховєєв</w:t>
      </w:r>
      <w:proofErr w:type="spellEnd"/>
      <w:r w:rsidR="00A4490A">
        <w:rPr>
          <w:sz w:val="28"/>
          <w:szCs w:val="28"/>
          <w:lang w:val="uk-UA"/>
        </w:rPr>
        <w:t xml:space="preserve"> Д. (</w:t>
      </w:r>
      <w:proofErr w:type="spellStart"/>
      <w:r w:rsidR="00A4490A">
        <w:rPr>
          <w:sz w:val="28"/>
          <w:szCs w:val="28"/>
          <w:lang w:val="uk-UA"/>
        </w:rPr>
        <w:t>англ</w:t>
      </w:r>
      <w:proofErr w:type="spellEnd"/>
      <w:r w:rsidR="00A4490A">
        <w:rPr>
          <w:sz w:val="28"/>
          <w:szCs w:val="28"/>
          <w:lang w:val="uk-UA"/>
        </w:rPr>
        <w:t>. мова).</w:t>
      </w:r>
      <w:r>
        <w:rPr>
          <w:sz w:val="28"/>
          <w:szCs w:val="28"/>
          <w:lang w:val="uk-UA"/>
        </w:rPr>
        <w:t xml:space="preserve"> Це</w:t>
      </w:r>
      <w:r w:rsidR="00426B0B">
        <w:rPr>
          <w:sz w:val="28"/>
          <w:szCs w:val="28"/>
          <w:lang w:val="uk-UA"/>
        </w:rPr>
        <w:t xml:space="preserve"> говорить про об</w:t>
      </w:r>
      <w:r w:rsidR="00426B0B" w:rsidRPr="00A4490A">
        <w:rPr>
          <w:sz w:val="28"/>
          <w:szCs w:val="28"/>
          <w:lang w:val="uk-UA"/>
        </w:rPr>
        <w:t>’</w:t>
      </w:r>
      <w:r w:rsidR="00426B0B">
        <w:rPr>
          <w:sz w:val="28"/>
          <w:szCs w:val="28"/>
          <w:lang w:val="uk-UA"/>
        </w:rPr>
        <w:t>єктивність в оцінюванні навчальних досягнень учнів вчителем.</w:t>
      </w:r>
      <w:r>
        <w:rPr>
          <w:sz w:val="28"/>
          <w:szCs w:val="28"/>
          <w:lang w:val="uk-UA"/>
        </w:rPr>
        <w:t xml:space="preserve"> </w:t>
      </w:r>
    </w:p>
    <w:p w:rsidR="00426B0B" w:rsidRPr="00A4490A" w:rsidRDefault="00336715" w:rsidP="00426B0B">
      <w:pPr>
        <w:ind w:firstLine="708"/>
        <w:rPr>
          <w:sz w:val="28"/>
          <w:szCs w:val="28"/>
          <w:lang w:val="uk-UA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A38145F" wp14:editId="35343B83">
            <wp:extent cx="4572000" cy="27432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6B0B" w:rsidRDefault="00426B0B" w:rsidP="00426B0B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</w:p>
    <w:p w:rsidR="00426B0B" w:rsidRPr="00A4490A" w:rsidRDefault="00336715" w:rsidP="00426B0B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 успішності учнів 5</w:t>
      </w:r>
      <w:r w:rsidR="00426B0B" w:rsidRPr="00A4490A">
        <w:rPr>
          <w:b/>
          <w:sz w:val="28"/>
          <w:szCs w:val="28"/>
          <w:lang w:val="uk-UA"/>
        </w:rPr>
        <w:t xml:space="preserve"> класу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982"/>
        <w:gridCol w:w="1559"/>
        <w:gridCol w:w="1843"/>
        <w:gridCol w:w="1843"/>
        <w:gridCol w:w="1984"/>
      </w:tblGrid>
      <w:tr w:rsidR="00426B0B" w:rsidRPr="00A4490A" w:rsidTr="00EF3D4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A4490A" w:rsidRDefault="00336715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426B0B" w:rsidRPr="00A4490A">
              <w:rPr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426B0B" w:rsidRPr="00A4490A" w:rsidTr="00EF3D4D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B0B" w:rsidRPr="00A4490A" w:rsidRDefault="00426B0B" w:rsidP="00EF3D4D">
            <w:pPr>
              <w:rPr>
                <w:color w:val="000000"/>
                <w:sz w:val="28"/>
                <w:szCs w:val="28"/>
                <w:lang w:val="uk-UA"/>
              </w:rPr>
            </w:pPr>
            <w:r w:rsidRPr="00A4490A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A4490A" w:rsidRDefault="00426B0B" w:rsidP="00EF3D4D">
            <w:pPr>
              <w:rPr>
                <w:color w:val="000000"/>
                <w:sz w:val="28"/>
                <w:szCs w:val="28"/>
                <w:lang w:val="uk-UA"/>
              </w:rPr>
            </w:pPr>
            <w:r w:rsidRPr="00A4490A">
              <w:rPr>
                <w:color w:val="000000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A4490A" w:rsidRDefault="00426B0B" w:rsidP="00EF3D4D">
            <w:pPr>
              <w:rPr>
                <w:color w:val="000000"/>
                <w:sz w:val="28"/>
                <w:szCs w:val="28"/>
                <w:lang w:val="uk-UA"/>
              </w:rPr>
            </w:pPr>
            <w:r w:rsidRPr="00A4490A">
              <w:rPr>
                <w:color w:val="000000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A4490A" w:rsidRDefault="00426B0B" w:rsidP="00EF3D4D">
            <w:pPr>
              <w:rPr>
                <w:color w:val="000000"/>
                <w:sz w:val="28"/>
                <w:szCs w:val="28"/>
                <w:lang w:val="uk-UA"/>
              </w:rPr>
            </w:pPr>
            <w:r w:rsidRPr="00A4490A">
              <w:rPr>
                <w:color w:val="000000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A4490A" w:rsidRDefault="00426B0B" w:rsidP="00EF3D4D">
            <w:pPr>
              <w:rPr>
                <w:color w:val="000000"/>
                <w:sz w:val="28"/>
                <w:szCs w:val="28"/>
                <w:lang w:val="uk-UA"/>
              </w:rPr>
            </w:pPr>
            <w:r w:rsidRPr="00A4490A">
              <w:rPr>
                <w:color w:val="000000"/>
                <w:sz w:val="28"/>
                <w:szCs w:val="28"/>
                <w:lang w:val="uk-UA"/>
              </w:rPr>
              <w:t>початковий рівень</w:t>
            </w:r>
          </w:p>
        </w:tc>
      </w:tr>
      <w:tr w:rsidR="00426B0B" w:rsidRPr="009A055C" w:rsidTr="00EF3D4D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B0B" w:rsidRPr="009A055C" w:rsidRDefault="00426B0B" w:rsidP="00EF3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19</w:t>
            </w:r>
            <w:r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9A055C">
              <w:rPr>
                <w:color w:val="000000"/>
                <w:sz w:val="28"/>
                <w:szCs w:val="28"/>
              </w:rPr>
              <w:t xml:space="preserve"> І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9A055C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E44F1" w:rsidRDefault="00336715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837F3" w:rsidRDefault="00336715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E44F1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3671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9A055C" w:rsidRDefault="00336715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26B0B" w:rsidRPr="009A055C" w:rsidTr="00EF3D4D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B0B" w:rsidRPr="009A055C" w:rsidRDefault="00336715" w:rsidP="00EF3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426B0B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426B0B" w:rsidRPr="009A055C">
              <w:rPr>
                <w:color w:val="000000"/>
                <w:sz w:val="28"/>
                <w:szCs w:val="28"/>
              </w:rPr>
              <w:t xml:space="preserve"> І семестр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E44F1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D1C20" w:rsidRDefault="00336715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E44F1" w:rsidRDefault="00336715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D1C20" w:rsidRDefault="00336715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426B0B" w:rsidRDefault="00426B0B" w:rsidP="00426B0B">
      <w:pPr>
        <w:ind w:firstLine="708"/>
        <w:jc w:val="both"/>
        <w:rPr>
          <w:sz w:val="28"/>
          <w:szCs w:val="28"/>
          <w:lang w:val="uk-UA"/>
        </w:rPr>
      </w:pPr>
    </w:p>
    <w:p w:rsidR="00426B0B" w:rsidRDefault="00336715" w:rsidP="00426B0B">
      <w:pPr>
        <w:ind w:firstLine="708"/>
        <w:jc w:val="both"/>
        <w:rPr>
          <w:noProof/>
          <w:lang w:val="uk-UA" w:eastAsia="uk-UA"/>
        </w:rPr>
      </w:pPr>
      <w:r>
        <w:rPr>
          <w:sz w:val="28"/>
          <w:szCs w:val="28"/>
          <w:lang w:val="uk-UA"/>
        </w:rPr>
        <w:t>У 5</w:t>
      </w:r>
      <w:r w:rsidR="00426B0B">
        <w:rPr>
          <w:sz w:val="28"/>
          <w:szCs w:val="28"/>
          <w:lang w:val="uk-UA"/>
        </w:rPr>
        <w:t xml:space="preserve"> класі зменшилась кількість дітей з високим рівнем</w:t>
      </w:r>
      <w:r w:rsidR="00426B0B" w:rsidRPr="003E44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навчальних досягнень на 1 учня</w:t>
      </w:r>
      <w:r w:rsidR="00426B0B" w:rsidRPr="003E44F1">
        <w:rPr>
          <w:sz w:val="28"/>
          <w:szCs w:val="28"/>
          <w:lang w:val="uk-UA"/>
        </w:rPr>
        <w:t xml:space="preserve">, відповідно </w:t>
      </w:r>
      <w:r>
        <w:rPr>
          <w:sz w:val="28"/>
          <w:szCs w:val="28"/>
          <w:lang w:val="uk-UA"/>
        </w:rPr>
        <w:t>збільшився на 2 учні</w:t>
      </w:r>
      <w:r w:rsidR="00426B0B" w:rsidRPr="003E44F1">
        <w:rPr>
          <w:sz w:val="28"/>
          <w:szCs w:val="28"/>
          <w:lang w:val="uk-UA"/>
        </w:rPr>
        <w:t xml:space="preserve"> достатній рівень навчальних</w:t>
      </w:r>
      <w:r>
        <w:rPr>
          <w:sz w:val="28"/>
          <w:szCs w:val="28"/>
          <w:lang w:val="uk-UA"/>
        </w:rPr>
        <w:t xml:space="preserve"> досягнень, зменшилась</w:t>
      </w:r>
      <w:r w:rsidR="00426B0B">
        <w:rPr>
          <w:sz w:val="28"/>
          <w:szCs w:val="28"/>
          <w:lang w:val="uk-UA"/>
        </w:rPr>
        <w:t xml:space="preserve"> </w:t>
      </w:r>
      <w:r w:rsidR="00426B0B" w:rsidRPr="003E44F1">
        <w:rPr>
          <w:sz w:val="28"/>
          <w:szCs w:val="28"/>
          <w:lang w:val="uk-UA"/>
        </w:rPr>
        <w:t>кількість учні</w:t>
      </w:r>
      <w:r>
        <w:rPr>
          <w:sz w:val="28"/>
          <w:szCs w:val="28"/>
          <w:lang w:val="uk-UA"/>
        </w:rPr>
        <w:t>в з середнім рівнем знань з 14 до 9 учнів. Але збільшилась кількість учнів з початковим рівнем навчальних досягнень з 3 до 7.</w:t>
      </w:r>
    </w:p>
    <w:p w:rsidR="00426B0B" w:rsidRPr="00FD1C20" w:rsidRDefault="008A4991" w:rsidP="00426B0B">
      <w:pPr>
        <w:ind w:firstLine="708"/>
        <w:jc w:val="both"/>
        <w:rPr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3EAA45C9" wp14:editId="40041A08">
            <wp:extent cx="4572000" cy="27432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6B0B" w:rsidRPr="00FD1C20" w:rsidRDefault="008A4991" w:rsidP="00426B0B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 успішності учнів 6</w:t>
      </w:r>
      <w:r w:rsidR="00426B0B" w:rsidRPr="00FD1C20">
        <w:rPr>
          <w:b/>
          <w:sz w:val="28"/>
          <w:szCs w:val="28"/>
          <w:lang w:val="uk-UA"/>
        </w:rPr>
        <w:t xml:space="preserve"> класу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699"/>
        <w:gridCol w:w="1842"/>
        <w:gridCol w:w="1985"/>
        <w:gridCol w:w="1843"/>
        <w:gridCol w:w="1842"/>
      </w:tblGrid>
      <w:tr w:rsidR="00426B0B" w:rsidRPr="00336715" w:rsidTr="00EF3D4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B0B" w:rsidRPr="00FD1C20" w:rsidRDefault="008A4991" w:rsidP="00EF3D4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  <w:r w:rsidR="00426B0B" w:rsidRPr="00FD1C20">
              <w:rPr>
                <w:b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426B0B" w:rsidRPr="00FD1C20" w:rsidTr="00EF3D4D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B0B" w:rsidRPr="00FD1C20" w:rsidRDefault="00426B0B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 w:rsidRPr="00FD1C20">
              <w:rPr>
                <w:rFonts w:eastAsia="Arial Unicode MS"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D1C20" w:rsidRDefault="00426B0B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 w:rsidRPr="00FD1C20">
              <w:rPr>
                <w:rFonts w:eastAsia="Arial Unicode MS"/>
                <w:color w:val="000000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D1C20" w:rsidRDefault="00426B0B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 w:rsidRPr="00FD1C20">
              <w:rPr>
                <w:rFonts w:eastAsia="Arial Unicode MS"/>
                <w:color w:val="000000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D1C20" w:rsidRDefault="00426B0B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 w:rsidRPr="00FD1C20">
              <w:rPr>
                <w:rFonts w:eastAsia="Arial Unicode MS"/>
                <w:color w:val="000000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FD1C20" w:rsidRDefault="00426B0B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 w:rsidRPr="00FD1C20">
              <w:rPr>
                <w:rFonts w:eastAsia="Arial Unicode MS"/>
                <w:color w:val="000000"/>
                <w:sz w:val="28"/>
                <w:szCs w:val="28"/>
                <w:lang w:val="uk-UA"/>
              </w:rPr>
              <w:t>початковий рівень</w:t>
            </w:r>
          </w:p>
        </w:tc>
      </w:tr>
      <w:tr w:rsidR="00426B0B" w:rsidRPr="003323FF" w:rsidTr="00EF3D4D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323FF" w:rsidRDefault="00426B0B" w:rsidP="00426B0B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201</w:t>
            </w: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-20</w:t>
            </w: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І</w:t>
            </w: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І</w:t>
            </w:r>
            <w:r w:rsidRPr="003323FF">
              <w:rPr>
                <w:rFonts w:eastAsia="Arial Unicode MS"/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CF32B5" w:rsidRDefault="00426B0B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CF32B5" w:rsidRDefault="008A4991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CF32B5" w:rsidRDefault="008A4991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323FF" w:rsidRDefault="008A4991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3</w:t>
            </w:r>
          </w:p>
        </w:tc>
      </w:tr>
      <w:tr w:rsidR="00426B0B" w:rsidRPr="003323FF" w:rsidTr="00EF3D4D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3323FF" w:rsidRDefault="008A4991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2020</w:t>
            </w:r>
            <w:r w:rsidR="00426B0B">
              <w:rPr>
                <w:rFonts w:eastAsia="Arial Unicode MS"/>
                <w:color w:val="000000"/>
                <w:sz w:val="28"/>
                <w:szCs w:val="28"/>
              </w:rPr>
              <w:t>-20</w:t>
            </w: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21</w:t>
            </w:r>
            <w:r w:rsidR="00426B0B">
              <w:rPr>
                <w:rFonts w:eastAsia="Arial Unicode MS"/>
                <w:color w:val="000000"/>
                <w:sz w:val="28"/>
                <w:szCs w:val="28"/>
              </w:rPr>
              <w:t xml:space="preserve"> І</w:t>
            </w:r>
            <w:r w:rsidR="00426B0B" w:rsidRPr="003323FF">
              <w:rPr>
                <w:rFonts w:eastAsia="Arial Unicode MS"/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CF32B5" w:rsidRDefault="00426B0B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CF32B5" w:rsidRDefault="008A4991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CF32B5" w:rsidRDefault="008A4991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D1C20" w:rsidRDefault="008A4991" w:rsidP="00EF3D4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426B0B" w:rsidRPr="00A87000" w:rsidRDefault="008A4991" w:rsidP="00426B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У 6</w:t>
      </w:r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класі</w:t>
      </w:r>
      <w:proofErr w:type="spellEnd"/>
      <w:r w:rsidR="00426B0B">
        <w:rPr>
          <w:sz w:val="28"/>
          <w:szCs w:val="28"/>
        </w:rPr>
        <w:t xml:space="preserve"> по</w:t>
      </w:r>
      <w:proofErr w:type="spellStart"/>
      <w:r w:rsidR="00426B0B">
        <w:rPr>
          <w:sz w:val="28"/>
          <w:szCs w:val="28"/>
          <w:lang w:val="uk-UA"/>
        </w:rPr>
        <w:t>гіршився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рівень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навчальних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досягнень</w:t>
      </w:r>
      <w:proofErr w:type="spellEnd"/>
      <w:r w:rsidR="00426B0B">
        <w:rPr>
          <w:sz w:val="28"/>
          <w:szCs w:val="28"/>
        </w:rPr>
        <w:t xml:space="preserve"> за </w:t>
      </w:r>
      <w:proofErr w:type="spellStart"/>
      <w:r w:rsidR="00426B0B">
        <w:rPr>
          <w:sz w:val="28"/>
          <w:szCs w:val="28"/>
        </w:rPr>
        <w:t>рахунок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збільшення</w:t>
      </w:r>
      <w:proofErr w:type="spellEnd"/>
      <w:r w:rsidR="00426B0B">
        <w:rPr>
          <w:sz w:val="28"/>
          <w:szCs w:val="28"/>
        </w:rPr>
        <w:t xml:space="preserve"> </w:t>
      </w:r>
      <w:r w:rsidR="00426B0B">
        <w:rPr>
          <w:sz w:val="28"/>
          <w:szCs w:val="28"/>
          <w:lang w:val="uk-UA"/>
        </w:rPr>
        <w:t xml:space="preserve">початкового </w:t>
      </w:r>
      <w:proofErr w:type="spellStart"/>
      <w:r w:rsidR="00426B0B">
        <w:rPr>
          <w:sz w:val="28"/>
          <w:szCs w:val="28"/>
        </w:rPr>
        <w:t>рівня</w:t>
      </w:r>
      <w:proofErr w:type="spellEnd"/>
      <w:r w:rsidR="00426B0B">
        <w:rPr>
          <w:sz w:val="28"/>
          <w:szCs w:val="28"/>
        </w:rPr>
        <w:t xml:space="preserve"> (</w:t>
      </w:r>
      <w:proofErr w:type="spellStart"/>
      <w:r w:rsidR="00426B0B">
        <w:rPr>
          <w:sz w:val="28"/>
          <w:szCs w:val="28"/>
        </w:rPr>
        <w:t>було</w:t>
      </w:r>
      <w:proofErr w:type="spellEnd"/>
      <w:r w:rsidR="00426B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учнів</w:t>
      </w:r>
      <w:proofErr w:type="spellEnd"/>
      <w:r w:rsidR="00426B0B">
        <w:rPr>
          <w:sz w:val="28"/>
          <w:szCs w:val="28"/>
        </w:rPr>
        <w:t xml:space="preserve"> стало </w:t>
      </w:r>
      <w:r>
        <w:rPr>
          <w:sz w:val="28"/>
          <w:szCs w:val="28"/>
          <w:lang w:val="uk-UA"/>
        </w:rPr>
        <w:t>5</w:t>
      </w:r>
      <w:r w:rsidR="00426B0B">
        <w:rPr>
          <w:sz w:val="28"/>
          <w:szCs w:val="28"/>
        </w:rPr>
        <w:t>),</w:t>
      </w:r>
      <w:r w:rsidR="00426B0B">
        <w:rPr>
          <w:sz w:val="28"/>
          <w:szCs w:val="28"/>
          <w:lang w:val="uk-UA"/>
        </w:rPr>
        <w:t xml:space="preserve"> </w:t>
      </w:r>
      <w:proofErr w:type="spellStart"/>
      <w:r w:rsidR="00426B0B">
        <w:rPr>
          <w:sz w:val="28"/>
          <w:szCs w:val="28"/>
        </w:rPr>
        <w:t>зменшення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достатнього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рівня</w:t>
      </w:r>
      <w:proofErr w:type="spellEnd"/>
      <w:r w:rsidR="00426B0B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3</w:t>
      </w:r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учн</w:t>
      </w:r>
      <w:proofErr w:type="spellEnd"/>
      <w:r>
        <w:rPr>
          <w:sz w:val="28"/>
          <w:szCs w:val="28"/>
          <w:lang w:val="uk-UA"/>
        </w:rPr>
        <w:t>і</w:t>
      </w:r>
      <w:r w:rsidR="00426B0B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426B0B" w:rsidRDefault="006634EE" w:rsidP="00426B0B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3398976E" wp14:editId="21900799">
            <wp:extent cx="4572000" cy="2743200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B0B" w:rsidRDefault="005C72B9" w:rsidP="00426B0B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Аналіз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успішності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7 </w:t>
      </w:r>
      <w:proofErr w:type="spellStart"/>
      <w:r w:rsidR="00426B0B" w:rsidRPr="00834854">
        <w:rPr>
          <w:b/>
          <w:sz w:val="28"/>
          <w:szCs w:val="28"/>
        </w:rPr>
        <w:t>класу</w:t>
      </w:r>
      <w:proofErr w:type="spellEnd"/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1843"/>
        <w:gridCol w:w="1985"/>
      </w:tblGrid>
      <w:tr w:rsidR="00426B0B" w:rsidRPr="00B83DB3" w:rsidTr="00EF3D4D">
        <w:trPr>
          <w:trHeight w:val="30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B0B" w:rsidRPr="00B83DB3" w:rsidRDefault="007E59D8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26B0B"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6B0B" w:rsidRPr="00B83DB3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</w:tr>
      <w:tr w:rsidR="00426B0B" w:rsidRPr="00B83DB3" w:rsidTr="00EF3D4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високий</w:t>
            </w:r>
            <w:proofErr w:type="spellEnd"/>
            <w:r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DB3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достатній</w:t>
            </w:r>
            <w:proofErr w:type="spellEnd"/>
            <w:r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DB3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середній</w:t>
            </w:r>
            <w:proofErr w:type="spellEnd"/>
            <w:r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DB3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початковий</w:t>
            </w:r>
            <w:proofErr w:type="spellEnd"/>
            <w:r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DB3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</w:tr>
      <w:tr w:rsidR="00426B0B" w:rsidRPr="00B83DB3" w:rsidTr="00EF3D4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B83DB3">
              <w:rPr>
                <w:color w:val="000000"/>
                <w:sz w:val="28"/>
                <w:szCs w:val="28"/>
              </w:rPr>
              <w:t xml:space="preserve"> І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B83DB3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B17A0" w:rsidRDefault="007E59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B17A0" w:rsidRDefault="007E59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1F538D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59D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B17A0" w:rsidRDefault="007E59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26B0B" w:rsidRPr="00B83DB3" w:rsidTr="00EF3D4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B0B" w:rsidRPr="00B83DB3" w:rsidRDefault="007E59D8" w:rsidP="00EF3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426B0B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426B0B" w:rsidRPr="00B83DB3">
              <w:rPr>
                <w:color w:val="000000"/>
                <w:sz w:val="28"/>
                <w:szCs w:val="28"/>
              </w:rPr>
              <w:t xml:space="preserve"> І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B17A0" w:rsidRDefault="007E59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B17A0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A70272" w:rsidRDefault="007E59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FB17A0" w:rsidRDefault="007E59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426B0B" w:rsidRPr="001F538D" w:rsidRDefault="007E59D8" w:rsidP="00426B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 7</w:t>
      </w:r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класі</w:t>
      </w:r>
      <w:proofErr w:type="spellEnd"/>
      <w:r w:rsidR="00426B0B">
        <w:rPr>
          <w:sz w:val="28"/>
          <w:szCs w:val="28"/>
        </w:rPr>
        <w:t xml:space="preserve"> </w:t>
      </w:r>
      <w:r w:rsidR="00426B0B">
        <w:rPr>
          <w:sz w:val="28"/>
          <w:szCs w:val="28"/>
          <w:lang w:val="uk-UA"/>
        </w:rPr>
        <w:t xml:space="preserve">різко </w:t>
      </w:r>
      <w:r w:rsidR="00426B0B">
        <w:rPr>
          <w:sz w:val="28"/>
          <w:szCs w:val="28"/>
        </w:rPr>
        <w:t>по</w:t>
      </w:r>
      <w:proofErr w:type="spellStart"/>
      <w:r>
        <w:rPr>
          <w:sz w:val="28"/>
          <w:szCs w:val="28"/>
          <w:lang w:val="uk-UA"/>
        </w:rPr>
        <w:t>гірш</w:t>
      </w:r>
      <w:r w:rsidR="00426B0B">
        <w:rPr>
          <w:sz w:val="28"/>
          <w:szCs w:val="28"/>
          <w:lang w:val="uk-UA"/>
        </w:rPr>
        <w:t>ився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рівень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навчальних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досягнень</w:t>
      </w:r>
      <w:proofErr w:type="spellEnd"/>
      <w:r w:rsidR="00426B0B">
        <w:rPr>
          <w:sz w:val="28"/>
          <w:szCs w:val="28"/>
        </w:rPr>
        <w:t xml:space="preserve"> за </w:t>
      </w:r>
      <w:proofErr w:type="spellStart"/>
      <w:r w:rsidR="00426B0B">
        <w:rPr>
          <w:sz w:val="28"/>
          <w:szCs w:val="28"/>
        </w:rPr>
        <w:t>рахунок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зменшення</w:t>
      </w:r>
      <w:proofErr w:type="spellEnd"/>
      <w:r w:rsidR="00426B0B">
        <w:rPr>
          <w:sz w:val="28"/>
          <w:szCs w:val="28"/>
        </w:rPr>
        <w:t xml:space="preserve"> </w:t>
      </w:r>
      <w:r w:rsidR="00426B0B">
        <w:rPr>
          <w:sz w:val="28"/>
          <w:szCs w:val="28"/>
          <w:lang w:val="uk-UA"/>
        </w:rPr>
        <w:t xml:space="preserve">високого </w:t>
      </w:r>
      <w:proofErr w:type="spellStart"/>
      <w:r w:rsidR="00426B0B">
        <w:rPr>
          <w:sz w:val="28"/>
          <w:szCs w:val="28"/>
        </w:rPr>
        <w:t>рівня</w:t>
      </w:r>
      <w:proofErr w:type="spellEnd"/>
      <w:r w:rsidR="00426B0B">
        <w:rPr>
          <w:sz w:val="28"/>
          <w:szCs w:val="28"/>
        </w:rPr>
        <w:t xml:space="preserve"> (</w:t>
      </w:r>
      <w:proofErr w:type="spellStart"/>
      <w:r w:rsidR="00426B0B">
        <w:rPr>
          <w:sz w:val="28"/>
          <w:szCs w:val="28"/>
        </w:rPr>
        <w:t>було</w:t>
      </w:r>
      <w:proofErr w:type="spellEnd"/>
      <w:r w:rsidR="00426B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учнів</w:t>
      </w:r>
      <w:proofErr w:type="spellEnd"/>
      <w:r w:rsidR="00426B0B">
        <w:rPr>
          <w:sz w:val="28"/>
          <w:szCs w:val="28"/>
        </w:rPr>
        <w:t xml:space="preserve"> стало </w:t>
      </w:r>
      <w:r>
        <w:rPr>
          <w:sz w:val="28"/>
          <w:szCs w:val="28"/>
          <w:lang w:val="uk-UA"/>
        </w:rPr>
        <w:t xml:space="preserve">1. Високий рівень має учениця яка прибула до навчального закладу </w:t>
      </w:r>
      <w:proofErr w:type="gramStart"/>
      <w:r>
        <w:rPr>
          <w:sz w:val="28"/>
          <w:szCs w:val="28"/>
          <w:lang w:val="uk-UA"/>
        </w:rPr>
        <w:t>на початку</w:t>
      </w:r>
      <w:proofErr w:type="gramEnd"/>
      <w:r>
        <w:rPr>
          <w:sz w:val="28"/>
          <w:szCs w:val="28"/>
          <w:lang w:val="uk-UA"/>
        </w:rPr>
        <w:t xml:space="preserve"> навчального року.</w:t>
      </w:r>
      <w:r w:rsidR="00426B0B">
        <w:rPr>
          <w:sz w:val="28"/>
          <w:szCs w:val="28"/>
        </w:rPr>
        <w:t xml:space="preserve">), та </w:t>
      </w:r>
      <w:r w:rsidR="00426B0B">
        <w:rPr>
          <w:sz w:val="28"/>
          <w:szCs w:val="28"/>
          <w:lang w:val="uk-UA"/>
        </w:rPr>
        <w:t xml:space="preserve">збільшення кількості учнів </w:t>
      </w:r>
      <w:r w:rsidR="00426B0B"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>достат</w:t>
      </w:r>
      <w:r w:rsidR="00426B0B">
        <w:rPr>
          <w:sz w:val="28"/>
          <w:szCs w:val="28"/>
          <w:lang w:val="uk-UA"/>
        </w:rPr>
        <w:t>нім</w:t>
      </w:r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рівнем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навчальних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  <w:lang w:val="uk-UA"/>
        </w:rPr>
        <w:t xml:space="preserve"> на 2 учні (було 4 стало 6). Добавилось 3</w:t>
      </w:r>
      <w:r w:rsidR="00426B0B">
        <w:rPr>
          <w:sz w:val="28"/>
          <w:szCs w:val="28"/>
          <w:lang w:val="uk-UA"/>
        </w:rPr>
        <w:t xml:space="preserve"> учні з початковим рівнем навчальних досягнень.</w:t>
      </w:r>
    </w:p>
    <w:p w:rsidR="00426B0B" w:rsidRDefault="00426B0B" w:rsidP="00426B0B">
      <w:pPr>
        <w:ind w:firstLine="708"/>
        <w:jc w:val="both"/>
        <w:rPr>
          <w:noProof/>
          <w:lang w:val="uk-UA" w:eastAsia="uk-UA"/>
        </w:rPr>
      </w:pPr>
      <w:r>
        <w:rPr>
          <w:sz w:val="28"/>
          <w:szCs w:val="28"/>
        </w:rPr>
        <w:t xml:space="preserve">  </w:t>
      </w:r>
    </w:p>
    <w:p w:rsidR="00426B0B" w:rsidRDefault="00BE7AA5" w:rsidP="00426B0B">
      <w:pPr>
        <w:ind w:firstLine="708"/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66D458A7" wp14:editId="41609E90">
            <wp:extent cx="4572000" cy="24765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B0B" w:rsidRDefault="00BE7AA5" w:rsidP="00426B0B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Аналіз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успішності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8</w:t>
      </w:r>
      <w:r w:rsidR="00426B0B">
        <w:rPr>
          <w:b/>
          <w:sz w:val="28"/>
          <w:szCs w:val="28"/>
        </w:rPr>
        <w:t xml:space="preserve"> </w:t>
      </w:r>
      <w:proofErr w:type="spellStart"/>
      <w:r w:rsidR="00426B0B" w:rsidRPr="00834854">
        <w:rPr>
          <w:b/>
          <w:sz w:val="28"/>
          <w:szCs w:val="28"/>
        </w:rPr>
        <w:t>класу</w:t>
      </w:r>
      <w:proofErr w:type="spellEnd"/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418"/>
        <w:gridCol w:w="1559"/>
        <w:gridCol w:w="1843"/>
        <w:gridCol w:w="2126"/>
      </w:tblGrid>
      <w:tr w:rsidR="00426B0B" w:rsidRPr="00B83DB3" w:rsidTr="00EF3D4D">
        <w:trPr>
          <w:trHeight w:val="300"/>
        </w:trPr>
        <w:tc>
          <w:tcPr>
            <w:tcW w:w="9928" w:type="dxa"/>
            <w:gridSpan w:val="5"/>
            <w:shd w:val="clear" w:color="auto" w:fill="auto"/>
            <w:noWrap/>
            <w:vAlign w:val="bottom"/>
            <w:hideMark/>
          </w:tcPr>
          <w:p w:rsidR="00426B0B" w:rsidRPr="00B83DB3" w:rsidRDefault="00AF1CD8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26B0B"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6B0B" w:rsidRPr="00B83DB3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</w:tr>
      <w:tr w:rsidR="00426B0B" w:rsidRPr="00B83DB3" w:rsidTr="00EF3D4D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lastRenderedPageBreak/>
              <w:t>рік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високий</w:t>
            </w:r>
            <w:proofErr w:type="spellEnd"/>
            <w:r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DB3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достатній</w:t>
            </w:r>
            <w:proofErr w:type="spellEnd"/>
            <w:r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DB3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середній</w:t>
            </w:r>
            <w:proofErr w:type="spellEnd"/>
            <w:r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DB3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3DB3">
              <w:rPr>
                <w:color w:val="000000"/>
                <w:sz w:val="28"/>
                <w:szCs w:val="28"/>
              </w:rPr>
              <w:t>початковий</w:t>
            </w:r>
            <w:proofErr w:type="spellEnd"/>
            <w:r w:rsidRPr="00B83D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DB3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</w:tr>
      <w:tr w:rsidR="00426B0B" w:rsidRPr="00B83DB3" w:rsidTr="00EF3D4D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</w:tcPr>
          <w:p w:rsidR="00426B0B" w:rsidRPr="00B83DB3" w:rsidRDefault="00426B0B" w:rsidP="00EF3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І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B83DB3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6B0B" w:rsidRPr="00775AA3" w:rsidRDefault="00AF1C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6B0B" w:rsidRPr="00B83DB3" w:rsidRDefault="00AF1CD8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6B0B" w:rsidRPr="00775AA3" w:rsidRDefault="00AF1C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6B0B" w:rsidRPr="00775AA3" w:rsidRDefault="00AF1C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426B0B" w:rsidRPr="00B83DB3" w:rsidTr="00EF3D4D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</w:tcPr>
          <w:p w:rsidR="00426B0B" w:rsidRPr="00B83DB3" w:rsidRDefault="00AF1CD8" w:rsidP="00EF3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426B0B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426B0B">
              <w:rPr>
                <w:color w:val="000000"/>
                <w:sz w:val="28"/>
                <w:szCs w:val="28"/>
              </w:rPr>
              <w:t xml:space="preserve"> І</w:t>
            </w:r>
            <w:r w:rsidR="00426B0B" w:rsidRPr="00B83DB3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6B0B" w:rsidRPr="00775AA3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6B0B" w:rsidRPr="00A70272" w:rsidRDefault="00AF1CD8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6B0B" w:rsidRPr="00775AA3" w:rsidRDefault="00A3237A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6B0B" w:rsidRPr="00775AA3" w:rsidRDefault="00C73040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426B0B" w:rsidRPr="00775AA3" w:rsidRDefault="00AF1CD8" w:rsidP="00426B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 8</w:t>
      </w:r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класі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рівень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навчальних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досягнень</w:t>
      </w:r>
      <w:proofErr w:type="spellEnd"/>
      <w:r w:rsidR="00426B0B">
        <w:rPr>
          <w:sz w:val="28"/>
          <w:szCs w:val="28"/>
          <w:lang w:val="uk-UA"/>
        </w:rPr>
        <w:t xml:space="preserve"> погіршивс</w:t>
      </w:r>
      <w:r>
        <w:rPr>
          <w:sz w:val="28"/>
          <w:szCs w:val="28"/>
          <w:lang w:val="uk-UA"/>
        </w:rPr>
        <w:t>я за рахунок зменшення середнього р</w:t>
      </w:r>
      <w:r w:rsidR="00A3237A">
        <w:rPr>
          <w:sz w:val="28"/>
          <w:szCs w:val="28"/>
          <w:lang w:val="uk-UA"/>
        </w:rPr>
        <w:t>івня на 1 учня (було 14 стало 10</w:t>
      </w:r>
      <w:r>
        <w:rPr>
          <w:sz w:val="28"/>
          <w:szCs w:val="28"/>
          <w:lang w:val="uk-UA"/>
        </w:rPr>
        <w:t xml:space="preserve">). Початковий рівень </w:t>
      </w:r>
      <w:r w:rsidR="00426B0B">
        <w:rPr>
          <w:sz w:val="28"/>
          <w:szCs w:val="28"/>
          <w:lang w:val="uk-UA"/>
        </w:rPr>
        <w:t xml:space="preserve"> збільшився </w:t>
      </w:r>
      <w:r w:rsidR="00C73040">
        <w:rPr>
          <w:sz w:val="28"/>
          <w:szCs w:val="28"/>
          <w:lang w:val="uk-UA"/>
        </w:rPr>
        <w:t>на 4 учні (було 5 стало 9</w:t>
      </w:r>
      <w:r w:rsidR="00426B0B">
        <w:rPr>
          <w:sz w:val="28"/>
          <w:szCs w:val="28"/>
          <w:lang w:val="uk-UA"/>
        </w:rPr>
        <w:t>). Це найгірші показники успішності класу по школі.</w:t>
      </w:r>
    </w:p>
    <w:p w:rsidR="00426B0B" w:rsidRDefault="00426B0B" w:rsidP="00426B0B">
      <w:pPr>
        <w:ind w:firstLine="567"/>
        <w:jc w:val="center"/>
        <w:rPr>
          <w:noProof/>
          <w:lang w:val="uk-UA" w:eastAsia="uk-UA"/>
        </w:rPr>
      </w:pPr>
    </w:p>
    <w:p w:rsidR="00426B0B" w:rsidRDefault="00630FF2" w:rsidP="00426B0B">
      <w:pPr>
        <w:ind w:firstLine="567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6B856A35" wp14:editId="0AC20C73">
            <wp:extent cx="4572000" cy="232410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3040" w:rsidRDefault="00C73040" w:rsidP="00426B0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26B0B" w:rsidRDefault="00C73040" w:rsidP="00426B0B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Аналіз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успішності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9</w:t>
      </w:r>
      <w:r w:rsidR="00426B0B">
        <w:rPr>
          <w:b/>
          <w:sz w:val="28"/>
          <w:szCs w:val="28"/>
        </w:rPr>
        <w:t xml:space="preserve"> </w:t>
      </w:r>
      <w:proofErr w:type="spellStart"/>
      <w:r w:rsidR="00426B0B" w:rsidRPr="00834854">
        <w:rPr>
          <w:b/>
          <w:sz w:val="28"/>
          <w:szCs w:val="28"/>
        </w:rPr>
        <w:t>класу</w:t>
      </w:r>
      <w:proofErr w:type="spellEnd"/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1417"/>
        <w:gridCol w:w="1701"/>
        <w:gridCol w:w="1701"/>
        <w:gridCol w:w="2126"/>
      </w:tblGrid>
      <w:tr w:rsidR="00426B0B" w:rsidRPr="004B32DB" w:rsidTr="00EF3D4D">
        <w:trPr>
          <w:trHeight w:val="300"/>
        </w:trPr>
        <w:tc>
          <w:tcPr>
            <w:tcW w:w="10211" w:type="dxa"/>
            <w:gridSpan w:val="5"/>
            <w:shd w:val="clear" w:color="auto" w:fill="auto"/>
            <w:noWrap/>
            <w:vAlign w:val="bottom"/>
            <w:hideMark/>
          </w:tcPr>
          <w:p w:rsidR="00426B0B" w:rsidRPr="004B32DB" w:rsidRDefault="00A3237A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26B0B"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6B0B" w:rsidRPr="004B32DB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</w:tr>
      <w:tr w:rsidR="00426B0B" w:rsidRPr="004B32DB" w:rsidTr="00EF3D4D">
        <w:trPr>
          <w:trHeight w:val="30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426B0B" w:rsidRPr="004B32DB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6B0B" w:rsidRPr="004B32DB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високий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6B0B" w:rsidRPr="004B32DB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достатній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6B0B" w:rsidRPr="004B32DB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середній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26B0B" w:rsidRPr="004B32DB" w:rsidRDefault="00426B0B" w:rsidP="00EF3D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початковий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</w:tr>
      <w:tr w:rsidR="00426B0B" w:rsidRPr="004B32DB" w:rsidTr="00EF3D4D">
        <w:trPr>
          <w:trHeight w:val="300"/>
        </w:trPr>
        <w:tc>
          <w:tcPr>
            <w:tcW w:w="3266" w:type="dxa"/>
            <w:shd w:val="clear" w:color="auto" w:fill="auto"/>
            <w:noWrap/>
            <w:vAlign w:val="bottom"/>
          </w:tcPr>
          <w:p w:rsidR="00426B0B" w:rsidRPr="004B32DB" w:rsidRDefault="00426B0B" w:rsidP="00EF3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71349E">
              <w:rPr>
                <w:color w:val="000000"/>
                <w:sz w:val="28"/>
                <w:szCs w:val="28"/>
                <w:lang w:val="uk-UA"/>
              </w:rPr>
              <w:t>9</w:t>
            </w:r>
            <w:r w:rsidR="0071349E">
              <w:rPr>
                <w:color w:val="000000"/>
                <w:sz w:val="28"/>
                <w:szCs w:val="28"/>
              </w:rPr>
              <w:t>-20</w:t>
            </w:r>
            <w:r w:rsidR="0071349E">
              <w:rPr>
                <w:color w:val="000000"/>
                <w:sz w:val="28"/>
                <w:szCs w:val="28"/>
                <w:lang w:val="uk-UA"/>
              </w:rPr>
              <w:t>20</w:t>
            </w:r>
            <w:r w:rsidRPr="004B32DB">
              <w:rPr>
                <w:color w:val="000000"/>
                <w:sz w:val="28"/>
                <w:szCs w:val="28"/>
              </w:rPr>
              <w:t xml:space="preserve"> І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4B32DB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6B0B" w:rsidRPr="003C7DF0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6B0B" w:rsidRPr="003C7DF0" w:rsidRDefault="00A3237A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6B0B" w:rsidRPr="003C7DF0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6B0B" w:rsidRPr="003C7DF0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26B0B" w:rsidRPr="004B32DB" w:rsidTr="00EF3D4D">
        <w:trPr>
          <w:trHeight w:val="300"/>
        </w:trPr>
        <w:tc>
          <w:tcPr>
            <w:tcW w:w="3266" w:type="dxa"/>
            <w:shd w:val="clear" w:color="auto" w:fill="auto"/>
            <w:noWrap/>
            <w:vAlign w:val="bottom"/>
          </w:tcPr>
          <w:p w:rsidR="00426B0B" w:rsidRPr="004B32DB" w:rsidRDefault="00A3237A" w:rsidP="00EF3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426B0B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426B0B" w:rsidRPr="004B32DB">
              <w:rPr>
                <w:color w:val="000000"/>
                <w:sz w:val="28"/>
                <w:szCs w:val="28"/>
              </w:rPr>
              <w:t xml:space="preserve"> І 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6B0B" w:rsidRPr="003C7DF0" w:rsidRDefault="00A3237A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6B0B" w:rsidRPr="003C7DF0" w:rsidRDefault="00A3237A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6B0B" w:rsidRPr="003C7DF0" w:rsidRDefault="00A3237A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6B0B" w:rsidRPr="003C7DF0" w:rsidRDefault="00A3237A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426B0B" w:rsidRDefault="00426B0B" w:rsidP="00426B0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</w:t>
      </w:r>
      <w:r w:rsidR="00A214B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по</w:t>
      </w:r>
      <w:proofErr w:type="spellStart"/>
      <w:r>
        <w:rPr>
          <w:sz w:val="28"/>
          <w:szCs w:val="28"/>
          <w:lang w:val="uk-UA"/>
        </w:rPr>
        <w:t>гіршився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за </w:t>
      </w:r>
      <w:proofErr w:type="spellStart"/>
      <w:proofErr w:type="gram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  <w:lang w:val="uk-UA"/>
        </w:rPr>
        <w:t xml:space="preserve"> </w:t>
      </w:r>
      <w:r w:rsidR="00A214BC">
        <w:rPr>
          <w:sz w:val="28"/>
          <w:szCs w:val="28"/>
          <w:lang w:val="uk-UA"/>
        </w:rPr>
        <w:t xml:space="preserve"> збільшення</w:t>
      </w:r>
      <w:proofErr w:type="gramEnd"/>
      <w:r w:rsidR="00A214BC">
        <w:rPr>
          <w:sz w:val="28"/>
          <w:szCs w:val="28"/>
          <w:lang w:val="uk-UA"/>
        </w:rPr>
        <w:t xml:space="preserve"> учнів, що навчаються на початковому рівні (був 1 учень стало 2). Кількість учнів</w:t>
      </w:r>
      <w:r>
        <w:rPr>
          <w:sz w:val="28"/>
          <w:szCs w:val="28"/>
          <w:lang w:val="uk-UA"/>
        </w:rPr>
        <w:t>,</w:t>
      </w:r>
      <w:r w:rsidR="00A21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навчаються на високому рівні</w:t>
      </w:r>
      <w:r w:rsidR="00A214BC">
        <w:rPr>
          <w:sz w:val="28"/>
          <w:szCs w:val="28"/>
          <w:lang w:val="uk-UA"/>
        </w:rPr>
        <w:t xml:space="preserve"> та достатньому рівні залишилась незмінною</w:t>
      </w:r>
      <w:r>
        <w:rPr>
          <w:sz w:val="28"/>
          <w:szCs w:val="28"/>
          <w:lang w:val="uk-UA"/>
        </w:rPr>
        <w:t>,</w:t>
      </w:r>
      <w:r w:rsidR="00A21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середній рівень </w:t>
      </w:r>
      <w:r w:rsidR="00A214BC">
        <w:rPr>
          <w:sz w:val="28"/>
          <w:szCs w:val="28"/>
          <w:lang w:val="uk-UA"/>
        </w:rPr>
        <w:t>змен</w:t>
      </w:r>
      <w:r>
        <w:rPr>
          <w:sz w:val="28"/>
          <w:szCs w:val="28"/>
          <w:lang w:val="uk-UA"/>
        </w:rPr>
        <w:t>шився на 1 учня бо на початку року вибула учениця з середнім рівнем навчальних досягнень</w:t>
      </w:r>
      <w:r w:rsidR="00A214BC">
        <w:rPr>
          <w:sz w:val="28"/>
          <w:szCs w:val="28"/>
          <w:lang w:val="uk-UA"/>
        </w:rPr>
        <w:t>, а одна учениця знизила свій рівень навчальних досягнень до початкового</w:t>
      </w:r>
      <w:r w:rsidRPr="00A214BC">
        <w:rPr>
          <w:sz w:val="28"/>
          <w:szCs w:val="28"/>
          <w:lang w:val="uk-UA"/>
        </w:rPr>
        <w:t xml:space="preserve">. </w:t>
      </w:r>
    </w:p>
    <w:p w:rsidR="00426B0B" w:rsidRDefault="00A214BC" w:rsidP="00426B0B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FE0F073" wp14:editId="77F92DBE">
            <wp:extent cx="4572000" cy="2743200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6B0B" w:rsidRDefault="00D0686F" w:rsidP="00426B0B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Аналіз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успішності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10</w:t>
      </w:r>
      <w:r w:rsidR="00426B0B">
        <w:rPr>
          <w:b/>
          <w:sz w:val="28"/>
          <w:szCs w:val="28"/>
        </w:rPr>
        <w:t xml:space="preserve"> </w:t>
      </w:r>
      <w:proofErr w:type="spellStart"/>
      <w:r w:rsidR="00426B0B" w:rsidRPr="00834854">
        <w:rPr>
          <w:b/>
          <w:sz w:val="28"/>
          <w:szCs w:val="28"/>
        </w:rPr>
        <w:t>класу</w:t>
      </w:r>
      <w:proofErr w:type="spellEnd"/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701"/>
        <w:gridCol w:w="1559"/>
        <w:gridCol w:w="1701"/>
        <w:gridCol w:w="2410"/>
      </w:tblGrid>
      <w:tr w:rsidR="00426B0B" w:rsidRPr="004B32DB" w:rsidTr="00EF3D4D">
        <w:trPr>
          <w:trHeight w:val="300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426B0B" w:rsidRPr="004B32DB" w:rsidRDefault="00D0686F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26B0B"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6B0B" w:rsidRPr="004B32DB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</w:tr>
      <w:tr w:rsidR="00426B0B" w:rsidRPr="004B32DB" w:rsidTr="00EF3D4D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високий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достатній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середній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початковий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</w:tr>
      <w:tr w:rsidR="00426B0B" w:rsidRPr="004B32DB" w:rsidTr="00EF3D4D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71349E">
              <w:rPr>
                <w:color w:val="000000"/>
                <w:sz w:val="28"/>
                <w:szCs w:val="28"/>
                <w:lang w:val="uk-UA"/>
              </w:rPr>
              <w:t>9</w:t>
            </w:r>
            <w:r w:rsidR="0071349E">
              <w:rPr>
                <w:color w:val="000000"/>
                <w:sz w:val="28"/>
                <w:szCs w:val="28"/>
              </w:rPr>
              <w:t>-20</w:t>
            </w:r>
            <w:r w:rsidR="0071349E">
              <w:rPr>
                <w:color w:val="000000"/>
                <w:sz w:val="28"/>
                <w:szCs w:val="28"/>
                <w:lang w:val="uk-UA"/>
              </w:rPr>
              <w:t>20</w:t>
            </w:r>
            <w:r w:rsidRPr="004B32DB">
              <w:rPr>
                <w:color w:val="000000"/>
                <w:sz w:val="28"/>
                <w:szCs w:val="28"/>
              </w:rPr>
              <w:t xml:space="preserve"> І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4B32DB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6B0B" w:rsidRPr="006938CC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6B0B" w:rsidRPr="009A2EA7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6B0B" w:rsidRPr="006938CC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426B0B" w:rsidRPr="004B32DB" w:rsidTr="00EF3D4D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</w:tcPr>
          <w:p w:rsidR="00426B0B" w:rsidRPr="004B32DB" w:rsidRDefault="00D0686F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426B0B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426B0B" w:rsidRPr="004B32DB">
              <w:rPr>
                <w:color w:val="000000"/>
                <w:sz w:val="28"/>
                <w:szCs w:val="28"/>
              </w:rPr>
              <w:t xml:space="preserve"> І семестр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6B0B" w:rsidRPr="001F6518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6B0B" w:rsidRPr="006938CC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6B0B" w:rsidRPr="001F6518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26B0B" w:rsidRPr="006938CC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:rsidR="00426B0B" w:rsidRDefault="00883656" w:rsidP="00426B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 10</w:t>
      </w:r>
      <w:r w:rsidR="00426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рівень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навчальних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досягнень</w:t>
      </w:r>
      <w:proofErr w:type="spellEnd"/>
      <w:r w:rsidR="00426B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покращився </w:t>
      </w:r>
      <w:r w:rsidR="00426B0B">
        <w:rPr>
          <w:sz w:val="28"/>
          <w:szCs w:val="28"/>
        </w:rPr>
        <w:t xml:space="preserve">за </w:t>
      </w:r>
      <w:proofErr w:type="spellStart"/>
      <w:r w:rsidR="00426B0B">
        <w:rPr>
          <w:sz w:val="28"/>
          <w:szCs w:val="28"/>
        </w:rPr>
        <w:t>рахунок</w:t>
      </w:r>
      <w:proofErr w:type="spellEnd"/>
      <w:r w:rsidR="00426B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збільшення  достатнього</w:t>
      </w:r>
      <w:proofErr w:type="gramEnd"/>
      <w:r>
        <w:rPr>
          <w:sz w:val="28"/>
          <w:szCs w:val="28"/>
          <w:lang w:val="uk-UA"/>
        </w:rPr>
        <w:t xml:space="preserve"> рівня (було 4 стало 5</w:t>
      </w:r>
      <w:r w:rsidR="00426B0B">
        <w:rPr>
          <w:sz w:val="28"/>
          <w:szCs w:val="28"/>
          <w:lang w:val="uk-UA"/>
        </w:rPr>
        <w:t xml:space="preserve">) та </w:t>
      </w:r>
      <w:r>
        <w:rPr>
          <w:sz w:val="28"/>
          <w:szCs w:val="28"/>
          <w:lang w:val="uk-UA"/>
        </w:rPr>
        <w:t>зменшення середнього рівня (було 6 стало5</w:t>
      </w:r>
      <w:r w:rsidR="00426B0B">
        <w:rPr>
          <w:sz w:val="28"/>
          <w:szCs w:val="28"/>
          <w:lang w:val="uk-UA"/>
        </w:rPr>
        <w:t>),</w:t>
      </w:r>
      <w:r w:rsidR="00426B0B">
        <w:rPr>
          <w:sz w:val="28"/>
          <w:szCs w:val="28"/>
        </w:rPr>
        <w:t xml:space="preserve"> </w:t>
      </w:r>
      <w:r w:rsidR="00426B0B">
        <w:rPr>
          <w:sz w:val="28"/>
          <w:szCs w:val="28"/>
          <w:lang w:val="uk-UA"/>
        </w:rPr>
        <w:t>початковий</w:t>
      </w:r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рівень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навчальних</w:t>
      </w:r>
      <w:proofErr w:type="spellEnd"/>
      <w:r w:rsidR="00426B0B">
        <w:rPr>
          <w:sz w:val="28"/>
          <w:szCs w:val="28"/>
        </w:rPr>
        <w:t xml:space="preserve"> </w:t>
      </w:r>
      <w:proofErr w:type="spellStart"/>
      <w:r w:rsidR="00426B0B"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  <w:lang w:val="uk-UA"/>
        </w:rPr>
        <w:t xml:space="preserve"> відсутній</w:t>
      </w:r>
      <w:r w:rsidR="00426B0B">
        <w:rPr>
          <w:sz w:val="28"/>
          <w:szCs w:val="28"/>
        </w:rPr>
        <w:t>.</w:t>
      </w:r>
    </w:p>
    <w:p w:rsidR="00426B0B" w:rsidRPr="006938CC" w:rsidRDefault="00426B0B" w:rsidP="00426B0B">
      <w:pPr>
        <w:ind w:firstLine="708"/>
        <w:jc w:val="both"/>
        <w:rPr>
          <w:sz w:val="28"/>
          <w:szCs w:val="28"/>
          <w:lang w:val="uk-UA"/>
        </w:rPr>
      </w:pPr>
    </w:p>
    <w:p w:rsidR="00426B0B" w:rsidRDefault="00883656" w:rsidP="00426B0B">
      <w:pPr>
        <w:ind w:firstLine="708"/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60B17088" wp14:editId="62754454">
            <wp:extent cx="4572000" cy="2743200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6B0B" w:rsidRDefault="00426B0B" w:rsidP="00426B0B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</w:p>
    <w:p w:rsidR="00426B0B" w:rsidRDefault="00883656" w:rsidP="00426B0B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Аналіз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успішності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11</w:t>
      </w:r>
      <w:r w:rsidR="00426B0B">
        <w:rPr>
          <w:b/>
          <w:sz w:val="28"/>
          <w:szCs w:val="28"/>
        </w:rPr>
        <w:t xml:space="preserve"> </w:t>
      </w:r>
      <w:proofErr w:type="spellStart"/>
      <w:r w:rsidR="00426B0B" w:rsidRPr="00834854">
        <w:rPr>
          <w:b/>
          <w:sz w:val="28"/>
          <w:szCs w:val="28"/>
        </w:rPr>
        <w:t>класу</w:t>
      </w:r>
      <w:proofErr w:type="spellEnd"/>
    </w:p>
    <w:tbl>
      <w:tblPr>
        <w:tblW w:w="15314" w:type="dxa"/>
        <w:tblInd w:w="103" w:type="dxa"/>
        <w:tblLook w:val="04A0" w:firstRow="1" w:lastRow="0" w:firstColumn="1" w:lastColumn="0" w:noHBand="0" w:noVBand="1"/>
      </w:tblPr>
      <w:tblGrid>
        <w:gridCol w:w="3124"/>
        <w:gridCol w:w="1701"/>
        <w:gridCol w:w="1843"/>
        <w:gridCol w:w="1701"/>
        <w:gridCol w:w="1842"/>
        <w:gridCol w:w="1701"/>
        <w:gridCol w:w="1701"/>
        <w:gridCol w:w="1701"/>
      </w:tblGrid>
      <w:tr w:rsidR="00426B0B" w:rsidRPr="00823691" w:rsidTr="00EF3D4D">
        <w:trPr>
          <w:gridAfter w:val="3"/>
          <w:wAfter w:w="5103" w:type="dxa"/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0B" w:rsidRPr="004B32DB" w:rsidRDefault="00883656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426B0B"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6B0B" w:rsidRPr="004B32DB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</w:tr>
      <w:tr w:rsidR="00426B0B" w:rsidRPr="00823691" w:rsidTr="00EF3D4D">
        <w:trPr>
          <w:gridAfter w:val="3"/>
          <w:wAfter w:w="5103" w:type="dxa"/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високий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достатній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середній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32DB">
              <w:rPr>
                <w:color w:val="000000"/>
                <w:sz w:val="28"/>
                <w:szCs w:val="28"/>
              </w:rPr>
              <w:t>початковий</w:t>
            </w:r>
            <w:proofErr w:type="spellEnd"/>
            <w:r w:rsidRPr="004B32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2DB">
              <w:rPr>
                <w:color w:val="000000"/>
                <w:sz w:val="28"/>
                <w:szCs w:val="28"/>
              </w:rPr>
              <w:t>рівень</w:t>
            </w:r>
            <w:proofErr w:type="spellEnd"/>
          </w:p>
        </w:tc>
      </w:tr>
      <w:tr w:rsidR="00426B0B" w:rsidRPr="00823691" w:rsidTr="00EF3D4D">
        <w:trPr>
          <w:gridAfter w:val="3"/>
          <w:wAfter w:w="5103" w:type="dxa"/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4B32DB" w:rsidRDefault="00426B0B" w:rsidP="007134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71349E">
              <w:rPr>
                <w:color w:val="000000"/>
                <w:sz w:val="28"/>
                <w:szCs w:val="28"/>
                <w:lang w:val="uk-UA"/>
              </w:rPr>
              <w:t>9</w:t>
            </w:r>
            <w:r w:rsidR="0071349E">
              <w:rPr>
                <w:color w:val="000000"/>
                <w:sz w:val="28"/>
                <w:szCs w:val="28"/>
              </w:rPr>
              <w:t>-20</w:t>
            </w:r>
            <w:r w:rsidR="0071349E">
              <w:rPr>
                <w:color w:val="000000"/>
                <w:sz w:val="28"/>
                <w:szCs w:val="28"/>
                <w:lang w:val="uk-UA"/>
              </w:rPr>
              <w:t>20</w:t>
            </w:r>
            <w:r w:rsidRPr="004B32DB">
              <w:rPr>
                <w:color w:val="000000"/>
                <w:sz w:val="28"/>
                <w:szCs w:val="28"/>
              </w:rPr>
              <w:t xml:space="preserve"> І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4B32DB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0C23F2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825DC1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791D2A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426B0B" w:rsidRPr="00823691" w:rsidTr="00EF3D4D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4B32DB" w:rsidRDefault="00883656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2020</w:t>
            </w:r>
            <w:r w:rsidR="00426B0B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426B0B" w:rsidRPr="004B32DB">
              <w:rPr>
                <w:color w:val="000000"/>
                <w:sz w:val="28"/>
                <w:szCs w:val="28"/>
              </w:rPr>
              <w:t xml:space="preserve"> І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0C23F2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825DC1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0B" w:rsidRPr="00791D2A" w:rsidRDefault="00883656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426B0B" w:rsidRPr="004B32DB" w:rsidRDefault="00426B0B" w:rsidP="00EF3D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6B0B" w:rsidRPr="000C23F2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26B0B" w:rsidRPr="00825DC1" w:rsidRDefault="00426B0B" w:rsidP="00EF3D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6B0B" w:rsidRDefault="00426B0B" w:rsidP="00426B0B">
      <w:pPr>
        <w:ind w:firstLine="708"/>
        <w:jc w:val="both"/>
        <w:rPr>
          <w:sz w:val="28"/>
          <w:szCs w:val="28"/>
          <w:lang w:val="uk-UA"/>
        </w:rPr>
      </w:pPr>
    </w:p>
    <w:p w:rsidR="00426B0B" w:rsidRPr="00426B0B" w:rsidRDefault="00883656" w:rsidP="00426B0B">
      <w:pPr>
        <w:ind w:firstLine="708"/>
        <w:jc w:val="both"/>
        <w:rPr>
          <w:sz w:val="28"/>
          <w:szCs w:val="28"/>
          <w:lang w:val="uk-UA"/>
        </w:rPr>
      </w:pPr>
      <w:r w:rsidRPr="002E5D0E">
        <w:rPr>
          <w:sz w:val="28"/>
          <w:szCs w:val="28"/>
          <w:lang w:val="uk-UA"/>
        </w:rPr>
        <w:t>У 11</w:t>
      </w:r>
      <w:r w:rsidR="00426B0B" w:rsidRPr="002E5D0E">
        <w:rPr>
          <w:sz w:val="28"/>
          <w:szCs w:val="28"/>
          <w:lang w:val="uk-UA"/>
        </w:rPr>
        <w:t xml:space="preserve"> класі на </w:t>
      </w:r>
      <w:r w:rsidRPr="002E5D0E">
        <w:rPr>
          <w:sz w:val="28"/>
          <w:szCs w:val="28"/>
          <w:lang w:val="uk-UA"/>
        </w:rPr>
        <w:t>протягом</w:t>
      </w:r>
      <w:r w:rsidR="00426B0B" w:rsidRPr="002E5D0E">
        <w:rPr>
          <w:sz w:val="28"/>
          <w:szCs w:val="28"/>
          <w:lang w:val="uk-UA"/>
        </w:rPr>
        <w:t xml:space="preserve"> І семестру </w:t>
      </w:r>
      <w:r w:rsidRPr="002E5D0E">
        <w:rPr>
          <w:sz w:val="28"/>
          <w:szCs w:val="28"/>
          <w:lang w:val="uk-UA"/>
        </w:rPr>
        <w:t>2020</w:t>
      </w:r>
      <w:r w:rsidR="00426B0B" w:rsidRPr="002E5D0E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21</w:t>
      </w:r>
      <w:r w:rsidR="00426B0B">
        <w:rPr>
          <w:sz w:val="28"/>
          <w:szCs w:val="28"/>
          <w:lang w:val="uk-UA"/>
        </w:rPr>
        <w:t xml:space="preserve"> </w:t>
      </w:r>
      <w:proofErr w:type="spellStart"/>
      <w:r w:rsidR="00426B0B" w:rsidRPr="002E5D0E">
        <w:rPr>
          <w:sz w:val="28"/>
          <w:szCs w:val="28"/>
          <w:lang w:val="uk-UA"/>
        </w:rPr>
        <w:t>н.р</w:t>
      </w:r>
      <w:proofErr w:type="spellEnd"/>
      <w:r w:rsidR="00426B0B" w:rsidRPr="002E5D0E">
        <w:rPr>
          <w:sz w:val="28"/>
          <w:szCs w:val="28"/>
          <w:lang w:val="uk-UA"/>
        </w:rPr>
        <w:t>.</w:t>
      </w:r>
      <w:r w:rsidR="002E5D0E">
        <w:rPr>
          <w:sz w:val="28"/>
          <w:szCs w:val="28"/>
          <w:lang w:val="uk-UA"/>
        </w:rPr>
        <w:t xml:space="preserve"> </w:t>
      </w:r>
      <w:r w:rsidR="00426B0B">
        <w:rPr>
          <w:sz w:val="28"/>
          <w:szCs w:val="28"/>
          <w:lang w:val="uk-UA"/>
        </w:rPr>
        <w:t xml:space="preserve">рівень </w:t>
      </w:r>
      <w:r w:rsidR="002E5D0E">
        <w:rPr>
          <w:sz w:val="28"/>
          <w:szCs w:val="28"/>
          <w:lang w:val="uk-UA"/>
        </w:rPr>
        <w:t xml:space="preserve">навчальних досягнень залишився </w:t>
      </w:r>
      <w:r w:rsidR="00FB689B">
        <w:rPr>
          <w:sz w:val="28"/>
          <w:szCs w:val="28"/>
          <w:lang w:val="uk-UA"/>
        </w:rPr>
        <w:t>н</w:t>
      </w:r>
      <w:r w:rsidR="002E5D0E">
        <w:rPr>
          <w:sz w:val="28"/>
          <w:szCs w:val="28"/>
          <w:lang w:val="uk-UA"/>
        </w:rPr>
        <w:t>езмінним</w:t>
      </w:r>
      <w:r w:rsidR="00FB689B">
        <w:rPr>
          <w:sz w:val="28"/>
          <w:szCs w:val="28"/>
          <w:lang w:val="uk-UA"/>
        </w:rPr>
        <w:t>.</w:t>
      </w:r>
      <w:r w:rsidR="00426B0B">
        <w:rPr>
          <w:sz w:val="28"/>
          <w:szCs w:val="28"/>
          <w:lang w:val="uk-UA"/>
        </w:rPr>
        <w:t xml:space="preserve"> </w:t>
      </w:r>
    </w:p>
    <w:p w:rsidR="00426B0B" w:rsidRDefault="00FB689B" w:rsidP="00426B0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02822367" wp14:editId="4758DBD1">
            <wp:extent cx="4572000" cy="2743200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26B0B">
        <w:rPr>
          <w:sz w:val="28"/>
          <w:szCs w:val="28"/>
        </w:rPr>
        <w:br w:type="textWrapping" w:clear="all"/>
      </w:r>
    </w:p>
    <w:p w:rsidR="00426B0B" w:rsidRPr="00165F8C" w:rsidRDefault="00426B0B" w:rsidP="00426B0B">
      <w:pPr>
        <w:ind w:firstLine="708"/>
        <w:jc w:val="both"/>
        <w:rPr>
          <w:b/>
          <w:sz w:val="28"/>
          <w:szCs w:val="28"/>
        </w:rPr>
      </w:pPr>
      <w:proofErr w:type="spellStart"/>
      <w:r w:rsidRPr="00165F8C">
        <w:rPr>
          <w:b/>
          <w:sz w:val="28"/>
          <w:szCs w:val="28"/>
        </w:rPr>
        <w:t>Аналіз</w:t>
      </w:r>
      <w:proofErr w:type="spellEnd"/>
      <w:r w:rsidRPr="00165F8C">
        <w:rPr>
          <w:b/>
          <w:sz w:val="28"/>
          <w:szCs w:val="28"/>
        </w:rPr>
        <w:t xml:space="preserve"> </w:t>
      </w:r>
      <w:proofErr w:type="spellStart"/>
      <w:r w:rsidRPr="00165F8C">
        <w:rPr>
          <w:b/>
          <w:sz w:val="28"/>
          <w:szCs w:val="28"/>
        </w:rPr>
        <w:t>якісного</w:t>
      </w:r>
      <w:proofErr w:type="spellEnd"/>
      <w:r w:rsidRPr="00165F8C">
        <w:rPr>
          <w:b/>
          <w:sz w:val="28"/>
          <w:szCs w:val="28"/>
        </w:rPr>
        <w:t xml:space="preserve"> </w:t>
      </w:r>
      <w:proofErr w:type="spellStart"/>
      <w:r w:rsidRPr="00165F8C">
        <w:rPr>
          <w:b/>
          <w:sz w:val="28"/>
          <w:szCs w:val="28"/>
        </w:rPr>
        <w:t>показника</w:t>
      </w:r>
      <w:proofErr w:type="spellEnd"/>
      <w:r w:rsidRPr="00165F8C">
        <w:rPr>
          <w:b/>
          <w:sz w:val="28"/>
          <w:szCs w:val="28"/>
        </w:rPr>
        <w:t xml:space="preserve"> </w:t>
      </w:r>
      <w:proofErr w:type="spellStart"/>
      <w:r w:rsidRPr="00165F8C">
        <w:rPr>
          <w:b/>
          <w:sz w:val="28"/>
          <w:szCs w:val="28"/>
        </w:rPr>
        <w:t>рівня</w:t>
      </w:r>
      <w:proofErr w:type="spellEnd"/>
      <w:r w:rsidRPr="00165F8C">
        <w:rPr>
          <w:b/>
          <w:sz w:val="28"/>
          <w:szCs w:val="28"/>
        </w:rPr>
        <w:t xml:space="preserve"> </w:t>
      </w:r>
      <w:proofErr w:type="spellStart"/>
      <w:r w:rsidRPr="00165F8C">
        <w:rPr>
          <w:b/>
          <w:sz w:val="28"/>
          <w:szCs w:val="28"/>
        </w:rPr>
        <w:t>знань</w:t>
      </w:r>
      <w:proofErr w:type="spellEnd"/>
      <w:r w:rsidRPr="00165F8C">
        <w:rPr>
          <w:b/>
          <w:sz w:val="28"/>
          <w:szCs w:val="28"/>
        </w:rPr>
        <w:t xml:space="preserve"> </w:t>
      </w:r>
      <w:proofErr w:type="spellStart"/>
      <w:r w:rsidRPr="00165F8C">
        <w:rPr>
          <w:b/>
          <w:sz w:val="28"/>
          <w:szCs w:val="28"/>
        </w:rPr>
        <w:t>учнів</w:t>
      </w:r>
      <w:proofErr w:type="spellEnd"/>
      <w:r w:rsidRPr="00165F8C">
        <w:rPr>
          <w:b/>
          <w:sz w:val="28"/>
          <w:szCs w:val="28"/>
        </w:rPr>
        <w:t xml:space="preserve"> по </w:t>
      </w:r>
      <w:proofErr w:type="spellStart"/>
      <w:r w:rsidRPr="00165F8C">
        <w:rPr>
          <w:b/>
          <w:sz w:val="28"/>
          <w:szCs w:val="28"/>
        </w:rPr>
        <w:t>класам</w:t>
      </w:r>
      <w:proofErr w:type="spellEnd"/>
      <w:r w:rsidRPr="00165F8C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семестр 201</w:t>
      </w:r>
      <w:r w:rsidR="00FB689B">
        <w:rPr>
          <w:b/>
          <w:sz w:val="28"/>
          <w:szCs w:val="28"/>
          <w:lang w:val="uk-UA"/>
        </w:rPr>
        <w:t>9</w:t>
      </w:r>
      <w:r w:rsidR="00FB689B">
        <w:rPr>
          <w:b/>
          <w:sz w:val="28"/>
          <w:szCs w:val="28"/>
        </w:rPr>
        <w:t xml:space="preserve">-2020 </w:t>
      </w:r>
      <w:proofErr w:type="spellStart"/>
      <w:r w:rsidR="00FB689B">
        <w:rPr>
          <w:b/>
          <w:sz w:val="28"/>
          <w:szCs w:val="28"/>
        </w:rPr>
        <w:t>н.р</w:t>
      </w:r>
      <w:proofErr w:type="spellEnd"/>
      <w:r w:rsidR="00FB689B">
        <w:rPr>
          <w:b/>
          <w:sz w:val="28"/>
          <w:szCs w:val="28"/>
        </w:rPr>
        <w:t xml:space="preserve">. </w:t>
      </w:r>
      <w:proofErr w:type="gramStart"/>
      <w:r w:rsidR="00FB689B">
        <w:rPr>
          <w:b/>
          <w:sz w:val="28"/>
          <w:szCs w:val="28"/>
        </w:rPr>
        <w:t>та  І</w:t>
      </w:r>
      <w:proofErr w:type="gramEnd"/>
      <w:r w:rsidR="00FB689B">
        <w:rPr>
          <w:b/>
          <w:sz w:val="28"/>
          <w:szCs w:val="28"/>
        </w:rPr>
        <w:t xml:space="preserve"> семестр 2020</w:t>
      </w:r>
      <w:r>
        <w:rPr>
          <w:b/>
          <w:sz w:val="28"/>
          <w:szCs w:val="28"/>
        </w:rPr>
        <w:t>-20</w:t>
      </w:r>
      <w:r w:rsidR="00FB689B">
        <w:rPr>
          <w:b/>
          <w:sz w:val="28"/>
          <w:szCs w:val="28"/>
          <w:lang w:val="uk-UA"/>
        </w:rPr>
        <w:t>21</w:t>
      </w:r>
      <w:r w:rsidRPr="00165F8C">
        <w:rPr>
          <w:b/>
          <w:sz w:val="28"/>
          <w:szCs w:val="28"/>
        </w:rPr>
        <w:t xml:space="preserve"> </w:t>
      </w:r>
      <w:proofErr w:type="spellStart"/>
      <w:r w:rsidRPr="00165F8C">
        <w:rPr>
          <w:b/>
          <w:sz w:val="28"/>
          <w:szCs w:val="28"/>
        </w:rPr>
        <w:t>н.р</w:t>
      </w:r>
      <w:proofErr w:type="spellEnd"/>
      <w:r w:rsidRPr="00165F8C">
        <w:rPr>
          <w:b/>
          <w:sz w:val="28"/>
          <w:szCs w:val="28"/>
        </w:rPr>
        <w:t>.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835"/>
        <w:gridCol w:w="1842"/>
        <w:gridCol w:w="2835"/>
        <w:gridCol w:w="1418"/>
      </w:tblGrid>
      <w:tr w:rsidR="00426B0B" w:rsidTr="00EF3D4D">
        <w:tc>
          <w:tcPr>
            <w:tcW w:w="1101" w:type="dxa"/>
          </w:tcPr>
          <w:p w:rsidR="00426B0B" w:rsidRDefault="00426B0B" w:rsidP="00EF3D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835" w:type="dxa"/>
          </w:tcPr>
          <w:p w:rsidR="00426B0B" w:rsidRDefault="00426B0B" w:rsidP="00EF3D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показник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FB689B">
              <w:rPr>
                <w:color w:val="000000"/>
                <w:sz w:val="28"/>
                <w:szCs w:val="28"/>
                <w:lang w:val="uk-UA"/>
              </w:rPr>
              <w:t>9</w:t>
            </w:r>
            <w:r w:rsidR="00FB689B">
              <w:rPr>
                <w:color w:val="000000"/>
                <w:sz w:val="28"/>
                <w:szCs w:val="28"/>
              </w:rPr>
              <w:t>-2020</w:t>
            </w:r>
            <w:r w:rsidRPr="004B32DB">
              <w:rPr>
                <w:color w:val="000000"/>
                <w:sz w:val="28"/>
                <w:szCs w:val="28"/>
              </w:rPr>
              <w:t xml:space="preserve"> І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4B32DB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842" w:type="dxa"/>
          </w:tcPr>
          <w:p w:rsidR="00426B0B" w:rsidRDefault="00426B0B" w:rsidP="00EF3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426B0B" w:rsidRDefault="00426B0B" w:rsidP="00EF3D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показник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r w:rsidR="00FB689B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FB689B">
              <w:rPr>
                <w:color w:val="000000"/>
                <w:sz w:val="28"/>
                <w:szCs w:val="28"/>
                <w:lang w:val="uk-UA"/>
              </w:rPr>
              <w:t>21</w:t>
            </w:r>
            <w:r w:rsidRPr="004B32DB">
              <w:rPr>
                <w:color w:val="000000"/>
                <w:sz w:val="28"/>
                <w:szCs w:val="28"/>
              </w:rPr>
              <w:t xml:space="preserve"> І семестр</w:t>
            </w:r>
          </w:p>
        </w:tc>
        <w:tc>
          <w:tcPr>
            <w:tcW w:w="1418" w:type="dxa"/>
          </w:tcPr>
          <w:p w:rsidR="00426B0B" w:rsidRPr="00F2308D" w:rsidRDefault="00426B0B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</w:tr>
      <w:tr w:rsidR="00426B0B" w:rsidTr="00EF3D4D">
        <w:tc>
          <w:tcPr>
            <w:tcW w:w="1101" w:type="dxa"/>
          </w:tcPr>
          <w:p w:rsidR="00426B0B" w:rsidRDefault="00426B0B" w:rsidP="00EF3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26B0B" w:rsidRPr="00934CAE" w:rsidRDefault="00FB689B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42" w:type="dxa"/>
          </w:tcPr>
          <w:p w:rsidR="00426B0B" w:rsidRPr="00004DB2" w:rsidRDefault="00FB689B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42,1</w:t>
            </w:r>
          </w:p>
        </w:tc>
        <w:tc>
          <w:tcPr>
            <w:tcW w:w="2835" w:type="dxa"/>
          </w:tcPr>
          <w:p w:rsidR="00426B0B" w:rsidRPr="00004DB2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426B0B" w:rsidRPr="00004DB2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426B0B">
              <w:rPr>
                <w:sz w:val="28"/>
                <w:szCs w:val="28"/>
                <w:lang w:val="uk-UA"/>
              </w:rPr>
              <w:t>,0</w:t>
            </w:r>
          </w:p>
        </w:tc>
      </w:tr>
      <w:tr w:rsidR="00426B0B" w:rsidTr="00EF3D4D">
        <w:tc>
          <w:tcPr>
            <w:tcW w:w="1101" w:type="dxa"/>
          </w:tcPr>
          <w:p w:rsidR="00426B0B" w:rsidRDefault="00426B0B" w:rsidP="00EF3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26B0B" w:rsidRPr="00261502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42" w:type="dxa"/>
          </w:tcPr>
          <w:p w:rsidR="00426B0B" w:rsidRPr="00261502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  <w:r w:rsidR="00426B0B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835" w:type="dxa"/>
          </w:tcPr>
          <w:p w:rsidR="00426B0B" w:rsidRPr="00F2308D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</w:tcPr>
          <w:p w:rsidR="00426B0B" w:rsidRPr="00004DB2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40,7</w:t>
            </w:r>
          </w:p>
        </w:tc>
      </w:tr>
      <w:tr w:rsidR="00426B0B" w:rsidTr="00EF3D4D">
        <w:tc>
          <w:tcPr>
            <w:tcW w:w="1101" w:type="dxa"/>
          </w:tcPr>
          <w:p w:rsidR="00426B0B" w:rsidRDefault="00426B0B" w:rsidP="00EF3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26B0B" w:rsidRPr="00261502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42" w:type="dxa"/>
          </w:tcPr>
          <w:p w:rsidR="00426B0B" w:rsidRPr="00934CAE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47,6</w:t>
            </w:r>
          </w:p>
        </w:tc>
        <w:tc>
          <w:tcPr>
            <w:tcW w:w="2835" w:type="dxa"/>
          </w:tcPr>
          <w:p w:rsidR="00426B0B" w:rsidRPr="00004DB2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</w:tcPr>
          <w:p w:rsidR="00426B0B" w:rsidRPr="00004DB2" w:rsidRDefault="00F50EA2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33,3</w:t>
            </w:r>
          </w:p>
        </w:tc>
      </w:tr>
      <w:tr w:rsidR="00426B0B" w:rsidTr="00EF3D4D">
        <w:tc>
          <w:tcPr>
            <w:tcW w:w="1101" w:type="dxa"/>
          </w:tcPr>
          <w:p w:rsidR="00426B0B" w:rsidRDefault="00426B0B" w:rsidP="00EF3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26B0B" w:rsidRPr="00261502" w:rsidRDefault="009665D4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42" w:type="dxa"/>
          </w:tcPr>
          <w:p w:rsidR="00426B0B" w:rsidRPr="00261502" w:rsidRDefault="009665D4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28,6</w:t>
            </w:r>
          </w:p>
        </w:tc>
        <w:tc>
          <w:tcPr>
            <w:tcW w:w="2835" w:type="dxa"/>
          </w:tcPr>
          <w:p w:rsidR="00426B0B" w:rsidRPr="00004DB2" w:rsidRDefault="009665D4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</w:tcPr>
          <w:p w:rsidR="00426B0B" w:rsidRPr="00004DB2" w:rsidRDefault="009665D4" w:rsidP="00EF3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31,8</w:t>
            </w:r>
          </w:p>
        </w:tc>
      </w:tr>
      <w:tr w:rsidR="00F50EA2" w:rsidTr="00EF3D4D">
        <w:tc>
          <w:tcPr>
            <w:tcW w:w="1101" w:type="dxa"/>
          </w:tcPr>
          <w:p w:rsidR="00F50EA2" w:rsidRDefault="00F50EA2" w:rsidP="00F5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50EA2" w:rsidRPr="00261502" w:rsidRDefault="00F50EA2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F50EA2" w:rsidRPr="00261502" w:rsidRDefault="00F50EA2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17,4</w:t>
            </w:r>
          </w:p>
        </w:tc>
        <w:tc>
          <w:tcPr>
            <w:tcW w:w="2835" w:type="dxa"/>
          </w:tcPr>
          <w:p w:rsidR="00F50EA2" w:rsidRPr="00004DB2" w:rsidRDefault="00F50EA2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F50EA2" w:rsidRPr="00004DB2" w:rsidRDefault="00F50EA2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17,4</w:t>
            </w:r>
          </w:p>
        </w:tc>
      </w:tr>
      <w:tr w:rsidR="00F50EA2" w:rsidTr="00EF3D4D">
        <w:tc>
          <w:tcPr>
            <w:tcW w:w="1101" w:type="dxa"/>
          </w:tcPr>
          <w:p w:rsidR="00F50EA2" w:rsidRDefault="00F50EA2" w:rsidP="00F5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50EA2" w:rsidRPr="0026150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</w:tcPr>
          <w:p w:rsidR="00F50EA2" w:rsidRPr="0026150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22,7</w:t>
            </w:r>
          </w:p>
        </w:tc>
        <w:tc>
          <w:tcPr>
            <w:tcW w:w="2835" w:type="dxa"/>
          </w:tcPr>
          <w:p w:rsidR="00F50EA2" w:rsidRPr="00004DB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F50EA2" w:rsidRPr="00004DB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23,8</w:t>
            </w:r>
          </w:p>
        </w:tc>
      </w:tr>
      <w:tr w:rsidR="00F50EA2" w:rsidTr="00EF3D4D">
        <w:tc>
          <w:tcPr>
            <w:tcW w:w="1101" w:type="dxa"/>
          </w:tcPr>
          <w:p w:rsidR="00F50EA2" w:rsidRDefault="00F50EA2" w:rsidP="00F5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50EA2" w:rsidRPr="0026150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F50EA2" w:rsidRPr="0026150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50EA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835" w:type="dxa"/>
          </w:tcPr>
          <w:p w:rsidR="00F50EA2" w:rsidRPr="00004DB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F50EA2" w:rsidRPr="00004DB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F50EA2" w:rsidTr="00EF3D4D">
        <w:tc>
          <w:tcPr>
            <w:tcW w:w="1101" w:type="dxa"/>
          </w:tcPr>
          <w:p w:rsidR="00F50EA2" w:rsidRDefault="00F50EA2" w:rsidP="00F5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50EA2" w:rsidRPr="0026150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F50EA2" w:rsidRPr="00261502" w:rsidRDefault="009665D4" w:rsidP="00966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18,2</w:t>
            </w:r>
          </w:p>
        </w:tc>
        <w:tc>
          <w:tcPr>
            <w:tcW w:w="2835" w:type="dxa"/>
          </w:tcPr>
          <w:p w:rsidR="00F50EA2" w:rsidRPr="00004DB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F50EA2" w:rsidRPr="00004DB2" w:rsidRDefault="009665D4" w:rsidP="00F50E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18,2</w:t>
            </w:r>
          </w:p>
        </w:tc>
      </w:tr>
    </w:tbl>
    <w:p w:rsidR="00426B0B" w:rsidRDefault="00426B0B" w:rsidP="00426B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якісний показник рівнів навчальних досягнень по школі </w:t>
      </w:r>
      <w:r w:rsidR="009665D4">
        <w:rPr>
          <w:sz w:val="28"/>
          <w:szCs w:val="28"/>
          <w:lang w:val="uk-UA"/>
        </w:rPr>
        <w:t xml:space="preserve"> 31,6% за І семестр 2020-2021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, за І</w:t>
      </w:r>
      <w:r w:rsidR="0071349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семестр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 w:rsidR="00A1398E">
        <w:rPr>
          <w:sz w:val="28"/>
          <w:szCs w:val="28"/>
          <w:lang w:val="uk-UA"/>
        </w:rPr>
        <w:t>. якісний показник – 32,4</w:t>
      </w:r>
      <w:r>
        <w:rPr>
          <w:sz w:val="28"/>
          <w:szCs w:val="28"/>
          <w:lang w:val="uk-UA"/>
        </w:rPr>
        <w:t xml:space="preserve">%. Якість рівня знань учнів знизився на </w:t>
      </w:r>
      <w:r w:rsidR="00A1398E">
        <w:rPr>
          <w:sz w:val="28"/>
          <w:szCs w:val="28"/>
          <w:lang w:val="uk-UA"/>
        </w:rPr>
        <w:t>0,8</w:t>
      </w:r>
      <w:r>
        <w:rPr>
          <w:sz w:val="28"/>
          <w:szCs w:val="28"/>
          <w:lang w:val="uk-UA"/>
        </w:rPr>
        <w:t>%.</w:t>
      </w:r>
      <w:r w:rsidRPr="000A76F3">
        <w:rPr>
          <w:sz w:val="28"/>
          <w:szCs w:val="28"/>
          <w:lang w:val="uk-UA"/>
        </w:rPr>
        <w:t xml:space="preserve"> Стабільними залишаються навчальні досягнення </w:t>
      </w:r>
      <w:r w:rsidR="00A1398E">
        <w:rPr>
          <w:sz w:val="28"/>
          <w:szCs w:val="28"/>
          <w:lang w:val="uk-UA"/>
        </w:rPr>
        <w:t>11 класу 18,2% ; 8 класу – 17,4</w:t>
      </w:r>
      <w:r>
        <w:rPr>
          <w:sz w:val="28"/>
          <w:szCs w:val="28"/>
          <w:lang w:val="uk-UA"/>
        </w:rPr>
        <w:t xml:space="preserve">% </w:t>
      </w:r>
      <w:r w:rsidR="00A1398E">
        <w:rPr>
          <w:sz w:val="28"/>
          <w:szCs w:val="28"/>
          <w:lang w:val="uk-UA"/>
        </w:rPr>
        <w:t>. Покращили якісний показник 7 та 10 клас.</w:t>
      </w:r>
    </w:p>
    <w:p w:rsidR="00426B0B" w:rsidRPr="00BE4E05" w:rsidRDefault="00426B0B" w:rsidP="00426B0B">
      <w:pPr>
        <w:ind w:firstLine="708"/>
        <w:jc w:val="both"/>
        <w:rPr>
          <w:sz w:val="28"/>
          <w:szCs w:val="28"/>
          <w:lang w:val="uk-UA"/>
        </w:rPr>
      </w:pPr>
    </w:p>
    <w:p w:rsidR="00426B0B" w:rsidRDefault="00114B51" w:rsidP="00426B0B">
      <w:pPr>
        <w:ind w:firstLine="708"/>
        <w:jc w:val="center"/>
        <w:rPr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F6F70F2" wp14:editId="0D4FB654">
            <wp:extent cx="4572000" cy="274320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6833" w:rsidRDefault="00986833"/>
    <w:sectPr w:rsidR="00986833" w:rsidSect="00EF3D4D">
      <w:pgSz w:w="11906" w:h="16838"/>
      <w:pgMar w:top="1134" w:right="70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1450"/>
    <w:multiLevelType w:val="multilevel"/>
    <w:tmpl w:val="873C81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C"/>
    <w:rsid w:val="000550A0"/>
    <w:rsid w:val="0011273E"/>
    <w:rsid w:val="00114B51"/>
    <w:rsid w:val="001D549E"/>
    <w:rsid w:val="0028029E"/>
    <w:rsid w:val="002E5D0E"/>
    <w:rsid w:val="00336715"/>
    <w:rsid w:val="00426B0B"/>
    <w:rsid w:val="00595297"/>
    <w:rsid w:val="005C72B9"/>
    <w:rsid w:val="00630FF2"/>
    <w:rsid w:val="00647EDC"/>
    <w:rsid w:val="006634EE"/>
    <w:rsid w:val="0071349E"/>
    <w:rsid w:val="007B2B4F"/>
    <w:rsid w:val="007E59D8"/>
    <w:rsid w:val="00867783"/>
    <w:rsid w:val="00883656"/>
    <w:rsid w:val="008A4991"/>
    <w:rsid w:val="009665D4"/>
    <w:rsid w:val="00986833"/>
    <w:rsid w:val="00A1398E"/>
    <w:rsid w:val="00A214BC"/>
    <w:rsid w:val="00A3237A"/>
    <w:rsid w:val="00A4490A"/>
    <w:rsid w:val="00A47523"/>
    <w:rsid w:val="00A850DD"/>
    <w:rsid w:val="00AD7A1C"/>
    <w:rsid w:val="00AF1CD8"/>
    <w:rsid w:val="00B0766C"/>
    <w:rsid w:val="00BE7AA5"/>
    <w:rsid w:val="00C73040"/>
    <w:rsid w:val="00D0686F"/>
    <w:rsid w:val="00D97FC0"/>
    <w:rsid w:val="00EF3D4D"/>
    <w:rsid w:val="00F50EA2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BC26"/>
  <w15:docId w15:val="{ADCAC8BB-B272-4B28-AF90-2A9557B5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59"/>
    <w:rsid w:val="0042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6B0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6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54;&#1042;&#1030;&#1044;&#1050;&#1048;%20&#1044;&#1048;&#1056;&#1045;&#1050;&#1058;&#1054;&#1056;&#1059;%2020-21\&#1051;&#1080;&#1089;&#1090;%20Microsoft%20Excel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Рівень навчальних досягнень учнів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Лист1!$A$35</c:f>
              <c:strCache>
                <c:ptCount val="1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Лист1!$B$34:$F$34</c:f>
              <c:strCache>
                <c:ptCount val="5"/>
                <c:pt idx="1">
                  <c:v>високий</c:v>
                </c:pt>
                <c:pt idx="2">
                  <c:v>достатній</c:v>
                </c:pt>
                <c:pt idx="3">
                  <c:v>середній</c:v>
                </c:pt>
                <c:pt idx="4">
                  <c:v>початковий</c:v>
                </c:pt>
              </c:strCache>
            </c:strRef>
          </c:cat>
          <c:val>
            <c:numRef>
              <c:f>Лист1!$B$35:$F$35</c:f>
              <c:numCache>
                <c:formatCode>General</c:formatCode>
                <c:ptCount val="5"/>
                <c:pt idx="1">
                  <c:v>10</c:v>
                </c:pt>
                <c:pt idx="2">
                  <c:v>45</c:v>
                </c:pt>
                <c:pt idx="3">
                  <c:v>101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B1-4056-ABDD-CCC5B6380052}"/>
            </c:ext>
          </c:extLst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Лист1!$B$34:$F$34</c:f>
              <c:strCache>
                <c:ptCount val="5"/>
                <c:pt idx="1">
                  <c:v>високий</c:v>
                </c:pt>
                <c:pt idx="2">
                  <c:v>достатній</c:v>
                </c:pt>
                <c:pt idx="3">
                  <c:v>середній</c:v>
                </c:pt>
                <c:pt idx="4">
                  <c:v>початковий</c:v>
                </c:pt>
              </c:strCache>
            </c:strRef>
          </c:cat>
          <c:val>
            <c:numRef>
              <c:f>Лист1!$B$36:$F$36</c:f>
              <c:numCache>
                <c:formatCode>General</c:formatCode>
                <c:ptCount val="5"/>
                <c:pt idx="1">
                  <c:v>7</c:v>
                </c:pt>
                <c:pt idx="2">
                  <c:v>42</c:v>
                </c:pt>
                <c:pt idx="3">
                  <c:v>78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B1-4056-ABDD-CCC5B63800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43511536"/>
        <c:axId val="1543512784"/>
      </c:barChart>
      <c:catAx>
        <c:axId val="1543511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3512784"/>
        <c:crosses val="autoZero"/>
        <c:auto val="1"/>
        <c:lblAlgn val="ctr"/>
        <c:lblOffset val="100"/>
        <c:noMultiLvlLbl val="0"/>
      </c:catAx>
      <c:valAx>
        <c:axId val="1543512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435115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Лист1!$A$50:$B$50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Лист1!$C$49:$J$49</c:f>
              <c:strCache>
                <c:ptCount val="8"/>
                <c:pt idx="0">
                  <c:v>4 клас</c:v>
                </c:pt>
                <c:pt idx="1">
                  <c:v>5 клас</c:v>
                </c:pt>
                <c:pt idx="2">
                  <c:v>6 клас.</c:v>
                </c:pt>
                <c:pt idx="3">
                  <c:v>7 клас</c:v>
                </c:pt>
                <c:pt idx="4">
                  <c:v>8 клас</c:v>
                </c:pt>
                <c:pt idx="5">
                  <c:v>9 клас</c:v>
                </c:pt>
                <c:pt idx="6">
                  <c:v>10 клас</c:v>
                </c:pt>
                <c:pt idx="7">
                  <c:v>11 клас</c:v>
                </c:pt>
              </c:strCache>
            </c:strRef>
          </c:cat>
          <c:val>
            <c:numRef>
              <c:f>Лист1!$C$50:$J$50</c:f>
              <c:numCache>
                <c:formatCode>General</c:formatCode>
                <c:ptCount val="8"/>
                <c:pt idx="0">
                  <c:v>42.1</c:v>
                </c:pt>
                <c:pt idx="1">
                  <c:v>37</c:v>
                </c:pt>
                <c:pt idx="2">
                  <c:v>47.6</c:v>
                </c:pt>
                <c:pt idx="3">
                  <c:v>28.6</c:v>
                </c:pt>
                <c:pt idx="4">
                  <c:v>17.399999999999999</c:v>
                </c:pt>
                <c:pt idx="5">
                  <c:v>22.7</c:v>
                </c:pt>
                <c:pt idx="6">
                  <c:v>40</c:v>
                </c:pt>
                <c:pt idx="7">
                  <c:v>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6A-4351-B5C1-170FEC6CD965}"/>
            </c:ext>
          </c:extLst>
        </c:ser>
        <c:ser>
          <c:idx val="1"/>
          <c:order val="1"/>
          <c:tx>
            <c:strRef>
              <c:f>Лист1!$A$51:$B$51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Лист1!$C$49:$J$49</c:f>
              <c:strCache>
                <c:ptCount val="8"/>
                <c:pt idx="0">
                  <c:v>4 клас</c:v>
                </c:pt>
                <c:pt idx="1">
                  <c:v>5 клас</c:v>
                </c:pt>
                <c:pt idx="2">
                  <c:v>6 клас.</c:v>
                </c:pt>
                <c:pt idx="3">
                  <c:v>7 клас</c:v>
                </c:pt>
                <c:pt idx="4">
                  <c:v>8 клас</c:v>
                </c:pt>
                <c:pt idx="5">
                  <c:v>9 клас</c:v>
                </c:pt>
                <c:pt idx="6">
                  <c:v>10 клас</c:v>
                </c:pt>
                <c:pt idx="7">
                  <c:v>11 клас</c:v>
                </c:pt>
              </c:strCache>
            </c:strRef>
          </c:cat>
          <c:val>
            <c:numRef>
              <c:f>Лист1!$C$51:$J$51</c:f>
              <c:numCache>
                <c:formatCode>General</c:formatCode>
                <c:ptCount val="8"/>
                <c:pt idx="0">
                  <c:v>40</c:v>
                </c:pt>
                <c:pt idx="1">
                  <c:v>40.700000000000003</c:v>
                </c:pt>
                <c:pt idx="2">
                  <c:v>33.299999999999997</c:v>
                </c:pt>
                <c:pt idx="3">
                  <c:v>31.8</c:v>
                </c:pt>
                <c:pt idx="4">
                  <c:v>17.399999999999999</c:v>
                </c:pt>
                <c:pt idx="5">
                  <c:v>23.8</c:v>
                </c:pt>
                <c:pt idx="6">
                  <c:v>50</c:v>
                </c:pt>
                <c:pt idx="7">
                  <c:v>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6A-4351-B5C1-170FEC6CD9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37000592"/>
        <c:axId val="1536992272"/>
        <c:axId val="0"/>
      </c:bar3DChart>
      <c:catAx>
        <c:axId val="153700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6992272"/>
        <c:crosses val="autoZero"/>
        <c:auto val="1"/>
        <c:lblAlgn val="ctr"/>
        <c:lblOffset val="100"/>
        <c:noMultiLvlLbl val="0"/>
      </c:catAx>
      <c:valAx>
        <c:axId val="153699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700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Лист1!$A$38:$B$38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Лист1!$C$37:$F$37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Лист1!$C$38:$F$38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37-421E-BC54-1568692E40B2}"/>
            </c:ext>
          </c:extLst>
        </c:ser>
        <c:ser>
          <c:idx val="1"/>
          <c:order val="1"/>
          <c:tx>
            <c:strRef>
              <c:f>Лист1!$A$39:$B$39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Лист1!$C$37:$F$37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Лист1!$C$39:$F$39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37-421E-BC54-1568692E40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9008736"/>
        <c:axId val="1549009152"/>
        <c:axId val="0"/>
      </c:bar3DChart>
      <c:catAx>
        <c:axId val="154900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9009152"/>
        <c:crosses val="autoZero"/>
        <c:auto val="1"/>
        <c:lblAlgn val="ctr"/>
        <c:lblOffset val="100"/>
        <c:noMultiLvlLbl val="0"/>
      </c:catAx>
      <c:valAx>
        <c:axId val="1549009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900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Лист1!$G$35:$H$35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Лист1!$I$34:$L$34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Лист1!$I$35:$L$35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1-455C-8803-8FA1CED09D40}"/>
            </c:ext>
          </c:extLst>
        </c:ser>
        <c:ser>
          <c:idx val="1"/>
          <c:order val="1"/>
          <c:tx>
            <c:strRef>
              <c:f>Лист1!$G$36:$H$36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Лист1!$I$34:$L$34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Лист1!$I$36:$L$36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11-455C-8803-8FA1CED09D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9009984"/>
        <c:axId val="1549011648"/>
        <c:axId val="0"/>
      </c:bar3DChart>
      <c:catAx>
        <c:axId val="154900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9011648"/>
        <c:crosses val="autoZero"/>
        <c:auto val="1"/>
        <c:lblAlgn val="ctr"/>
        <c:lblOffset val="100"/>
        <c:noMultiLvlLbl val="0"/>
      </c:catAx>
      <c:valAx>
        <c:axId val="1549011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900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Лист1!$G$38:$H$38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Лист1!$I$37:$L$37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Лист1!$I$38:$L$38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0C-477E-9FCD-D5B7A943B189}"/>
            </c:ext>
          </c:extLst>
        </c:ser>
        <c:ser>
          <c:idx val="1"/>
          <c:order val="1"/>
          <c:tx>
            <c:strRef>
              <c:f>Лист1!$G$39:$H$39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Лист1!$I$37:$L$37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Лист1!$I$39:$L$39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0C-477E-9FCD-D5B7A943B1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39247248"/>
        <c:axId val="1539247664"/>
        <c:axId val="0"/>
      </c:bar3DChart>
      <c:catAx>
        <c:axId val="153924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9247664"/>
        <c:crosses val="autoZero"/>
        <c:auto val="1"/>
        <c:lblAlgn val="ctr"/>
        <c:lblOffset val="100"/>
        <c:noMultiLvlLbl val="0"/>
      </c:catAx>
      <c:valAx>
        <c:axId val="1539247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924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Лист1!$A$41:$B$41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Лист1!$C$40:$F$40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Лист1!$C$41:$F$41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05-4604-BDF6-F4926C22B550}"/>
            </c:ext>
          </c:extLst>
        </c:ser>
        <c:ser>
          <c:idx val="1"/>
          <c:order val="1"/>
          <c:tx>
            <c:strRef>
              <c:f>Лист1!$A$42:$B$42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Лист1!$C$40:$F$40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Лист1!$C$42:$F$42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05-4604-BDF6-F4926C22B5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6071632"/>
        <c:axId val="1546076624"/>
        <c:axId val="0"/>
      </c:bar3DChart>
      <c:catAx>
        <c:axId val="154607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6076624"/>
        <c:crosses val="autoZero"/>
        <c:auto val="1"/>
        <c:lblAlgn val="ctr"/>
        <c:lblOffset val="100"/>
        <c:noMultiLvlLbl val="0"/>
      </c:catAx>
      <c:valAx>
        <c:axId val="1546076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607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Лист1!$G$41:$H$41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Лист1!$I$40:$L$40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Лист1!$I$41:$L$41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2F-4F25-AA11-059ED34D604C}"/>
            </c:ext>
          </c:extLst>
        </c:ser>
        <c:ser>
          <c:idx val="1"/>
          <c:order val="1"/>
          <c:tx>
            <c:strRef>
              <c:f>Лист1!$G$42:$H$42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Лист1!$I$40:$L$40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Лист1!$I$42:$L$42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2F-4F25-AA11-059ED34D60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4608608"/>
        <c:axId val="1544609024"/>
        <c:axId val="0"/>
      </c:bar3DChart>
      <c:catAx>
        <c:axId val="154460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4609024"/>
        <c:crosses val="autoZero"/>
        <c:auto val="1"/>
        <c:lblAlgn val="ctr"/>
        <c:lblOffset val="100"/>
        <c:noMultiLvlLbl val="0"/>
      </c:catAx>
      <c:valAx>
        <c:axId val="154460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460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Лист1!$A$44:$B$44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Лист1!$C$43:$F$43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Лист1!$C$44:$F$44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02-4CBA-9DAC-A22871F2BC15}"/>
            </c:ext>
          </c:extLst>
        </c:ser>
        <c:ser>
          <c:idx val="1"/>
          <c:order val="1"/>
          <c:tx>
            <c:strRef>
              <c:f>Лист1!$A$45:$B$45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Лист1!$C$43:$F$43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Лист1!$C$45:$F$45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02-4CBA-9DAC-A22871F2BC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6075376"/>
        <c:axId val="1546070800"/>
        <c:axId val="0"/>
      </c:bar3DChart>
      <c:catAx>
        <c:axId val="154607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6070800"/>
        <c:crosses val="autoZero"/>
        <c:auto val="1"/>
        <c:lblAlgn val="ctr"/>
        <c:lblOffset val="100"/>
        <c:noMultiLvlLbl val="0"/>
      </c:catAx>
      <c:valAx>
        <c:axId val="1546070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607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Лист1!$G$44:$H$44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Лист1!$I$43:$L$43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Лист1!$I$44:$L$44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9A-4162-B508-1116D5F4DD68}"/>
            </c:ext>
          </c:extLst>
        </c:ser>
        <c:ser>
          <c:idx val="1"/>
          <c:order val="1"/>
          <c:tx>
            <c:strRef>
              <c:f>Лист1!$G$45:$H$45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Лист1!$I$43:$L$43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Лист1!$I$45:$L$45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9A-4162-B508-1116D5F4DD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5907200"/>
        <c:axId val="1545904704"/>
        <c:axId val="0"/>
      </c:bar3DChart>
      <c:catAx>
        <c:axId val="154590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5904704"/>
        <c:crosses val="autoZero"/>
        <c:auto val="1"/>
        <c:lblAlgn val="ctr"/>
        <c:lblOffset val="100"/>
        <c:noMultiLvlLbl val="0"/>
      </c:catAx>
      <c:valAx>
        <c:axId val="1545904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590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Лист1!$A$47:$B$47</c:f>
              <c:strCache>
                <c:ptCount val="2"/>
                <c:pt idx="0">
                  <c:v>2019-2020н.р. ІІ сем.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Лист1!$C$46:$F$46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Лист1!$C$47:$F$47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51-422C-9E04-4D1A1EA97FA0}"/>
            </c:ext>
          </c:extLst>
        </c:ser>
        <c:ser>
          <c:idx val="1"/>
          <c:order val="1"/>
          <c:tx>
            <c:strRef>
              <c:f>Лист1!$A$48:$B$48</c:f>
              <c:strCache>
                <c:ptCount val="2"/>
                <c:pt idx="0">
                  <c:v>2020-2021н.р. І сем.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Лист1!$C$46:$F$46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Лист1!$C$48:$F$48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51-422C-9E04-4D1A1EA97F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6018768"/>
        <c:axId val="1546020848"/>
        <c:axId val="0"/>
      </c:bar3DChart>
      <c:catAx>
        <c:axId val="154601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6020848"/>
        <c:crosses val="autoZero"/>
        <c:auto val="1"/>
        <c:lblAlgn val="ctr"/>
        <c:lblOffset val="100"/>
        <c:noMultiLvlLbl val="0"/>
      </c:catAx>
      <c:valAx>
        <c:axId val="1546020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601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2166</Words>
  <Characters>12348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Користувач</cp:lastModifiedBy>
  <cp:revision>6</cp:revision>
  <dcterms:created xsi:type="dcterms:W3CDTF">2008-04-15T21:48:00Z</dcterms:created>
  <dcterms:modified xsi:type="dcterms:W3CDTF">2021-03-10T12:43:00Z</dcterms:modified>
</cp:coreProperties>
</file>