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E11" w:rsidRDefault="002C4E11">
      <w:pPr>
        <w:rPr>
          <w:sz w:val="72"/>
          <w:szCs w:val="72"/>
        </w:rPr>
      </w:pPr>
    </w:p>
    <w:tbl>
      <w:tblPr>
        <w:tblStyle w:val="a6"/>
        <w:tblW w:w="10171" w:type="dxa"/>
        <w:tblInd w:w="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69"/>
        <w:gridCol w:w="4009"/>
        <w:gridCol w:w="2263"/>
        <w:gridCol w:w="3173"/>
        <w:gridCol w:w="57"/>
      </w:tblGrid>
      <w:tr w:rsidR="002C4E11">
        <w:trPr>
          <w:gridAfter w:val="1"/>
          <w:wAfter w:w="57" w:type="dxa"/>
          <w:trHeight w:val="196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E11" w:rsidRDefault="00A3666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</w:t>
            </w: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E11" w:rsidRDefault="00A3666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Предмет    /    Тема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E11" w:rsidRDefault="00A3666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Вчитель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E11" w:rsidRDefault="00A3666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Зміст</w:t>
            </w:r>
          </w:p>
        </w:tc>
      </w:tr>
      <w:tr w:rsidR="002C4E11">
        <w:tc>
          <w:tcPr>
            <w:tcW w:w="101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E11" w:rsidRDefault="00A3666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03.03.2021</w:t>
            </w:r>
          </w:p>
        </w:tc>
      </w:tr>
      <w:tr w:rsidR="002C4E11">
        <w:trPr>
          <w:gridAfter w:val="1"/>
          <w:wAfter w:w="57" w:type="dxa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E11" w:rsidRDefault="00A3666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E11" w:rsidRDefault="00A3666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ЯДС: природнича галузь</w:t>
            </w:r>
          </w:p>
          <w:p w:rsidR="002C4E11" w:rsidRDefault="00A3666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Спостереження природного об’єкта, явища. Організми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грунтів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Роль живих організмів в утворенні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грунту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Моделювання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зв’язків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організмів між собою і з середовищем існування. Робота з інформацією природничого змісту. (синхронно)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E11" w:rsidRDefault="000412D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Пастух С.М.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E11" w:rsidRDefault="00A3666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Опрацювати матері</w:t>
            </w:r>
            <w:r>
              <w:rPr>
                <w:rFonts w:ascii="Times New Roman" w:eastAsia="Times New Roman" w:hAnsi="Times New Roman" w:cs="Times New Roman"/>
              </w:rPr>
              <w:t>ал підручника на с. 59-61</w:t>
            </w:r>
          </w:p>
        </w:tc>
      </w:tr>
      <w:tr w:rsidR="002C4E11">
        <w:trPr>
          <w:gridAfter w:val="1"/>
          <w:wAfter w:w="57" w:type="dxa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E11" w:rsidRDefault="00A3666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E11" w:rsidRDefault="00A3666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Математика</w:t>
            </w:r>
          </w:p>
          <w:p w:rsidR="002C4E11" w:rsidRDefault="00A3666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Визначення часу за електронним годинником. Задачі на визначення тривалості події.(асинхронно)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E11" w:rsidRDefault="000412D3">
            <w:pPr>
              <w:rPr>
                <w:rFonts w:ascii="Times New Roman" w:eastAsia="Times New Roman" w:hAnsi="Times New Roman" w:cs="Times New Roman"/>
              </w:rPr>
            </w:pPr>
            <w:r w:rsidRPr="000412D3">
              <w:rPr>
                <w:rFonts w:ascii="Times New Roman" w:eastAsia="Times New Roman" w:hAnsi="Times New Roman" w:cs="Times New Roman"/>
              </w:rPr>
              <w:t>Пастух С.М.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E11" w:rsidRDefault="00A3666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Підручник с.97 №8, №9</w:t>
            </w:r>
          </w:p>
        </w:tc>
      </w:tr>
      <w:tr w:rsidR="002C4E11">
        <w:trPr>
          <w:gridAfter w:val="1"/>
          <w:wAfter w:w="57" w:type="dxa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E11" w:rsidRDefault="00A3666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E11" w:rsidRDefault="00A3666E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Укр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мова</w:t>
            </w:r>
          </w:p>
          <w:p w:rsidR="002C4E11" w:rsidRDefault="00A3666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Виразне читання творів різних жанрів. Письмовий переказ за серією малюнк</w:t>
            </w:r>
            <w:r>
              <w:rPr>
                <w:rFonts w:ascii="Times New Roman" w:eastAsia="Times New Roman" w:hAnsi="Times New Roman" w:cs="Times New Roman"/>
              </w:rPr>
              <w:t>ів, планом, опорними словами. Редагування тексту. Перевірка орфограм. (синхронно)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E11" w:rsidRDefault="000412D3">
            <w:pPr>
              <w:rPr>
                <w:rFonts w:ascii="Times New Roman" w:eastAsia="Times New Roman" w:hAnsi="Times New Roman" w:cs="Times New Roman"/>
              </w:rPr>
            </w:pPr>
            <w:r w:rsidRPr="000412D3">
              <w:rPr>
                <w:rFonts w:ascii="Times New Roman" w:eastAsia="Times New Roman" w:hAnsi="Times New Roman" w:cs="Times New Roman"/>
              </w:rPr>
              <w:t>Пастух С.М.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E11" w:rsidRDefault="00A3666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Написати переказ,, Лисичка і зайчик’’</w:t>
            </w:r>
          </w:p>
        </w:tc>
      </w:tr>
      <w:tr w:rsidR="002C4E11">
        <w:tc>
          <w:tcPr>
            <w:tcW w:w="101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E11" w:rsidRDefault="00A3666E">
            <w:pPr>
              <w:jc w:val="center"/>
              <w:rPr>
                <w:rFonts w:ascii="Times New Roman" w:eastAsia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</w:rPr>
              <w:t>04.03.2021</w:t>
            </w:r>
          </w:p>
        </w:tc>
      </w:tr>
      <w:tr w:rsidR="002C4E11">
        <w:trPr>
          <w:gridAfter w:val="1"/>
          <w:wAfter w:w="57" w:type="dxa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E11" w:rsidRDefault="00A3666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E11" w:rsidRDefault="00A3666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ЯДС: природнича галузь</w:t>
            </w:r>
          </w:p>
          <w:p w:rsidR="002C4E11" w:rsidRDefault="00A3666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Спостереження природного об’єкта, явища. Організми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грунтів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Роль живих організмів в утворенні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грунту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Моделювання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зв’язків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організмів між собою і з середовищем існування. Робота з інформацією природничого змісту. (асинхронно)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E11" w:rsidRDefault="000412D3">
            <w:pPr>
              <w:rPr>
                <w:rFonts w:ascii="Times New Roman" w:eastAsia="Times New Roman" w:hAnsi="Times New Roman" w:cs="Times New Roman"/>
              </w:rPr>
            </w:pPr>
            <w:r w:rsidRPr="000412D3">
              <w:rPr>
                <w:rFonts w:ascii="Times New Roman" w:eastAsia="Times New Roman" w:hAnsi="Times New Roman" w:cs="Times New Roman"/>
              </w:rPr>
              <w:t>Пастух С.М.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E11" w:rsidRDefault="00A3666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Опрацювати матер</w:t>
            </w:r>
            <w:r>
              <w:rPr>
                <w:rFonts w:ascii="Times New Roman" w:eastAsia="Times New Roman" w:hAnsi="Times New Roman" w:cs="Times New Roman"/>
              </w:rPr>
              <w:t>іал підручника на с.52-54</w:t>
            </w:r>
          </w:p>
        </w:tc>
      </w:tr>
      <w:tr w:rsidR="002C4E11">
        <w:trPr>
          <w:gridAfter w:val="1"/>
          <w:wAfter w:w="57" w:type="dxa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E11" w:rsidRDefault="002C4E11">
            <w:pPr>
              <w:rPr>
                <w:rFonts w:ascii="Times New Roman" w:eastAsia="Times New Roman" w:hAnsi="Times New Roman" w:cs="Times New Roman"/>
              </w:rPr>
            </w:pPr>
          </w:p>
          <w:p w:rsidR="002C4E11" w:rsidRDefault="00A3666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  <w:p w:rsidR="002C4E11" w:rsidRDefault="002C4E1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E11" w:rsidRDefault="00A3666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Математика</w:t>
            </w:r>
          </w:p>
          <w:p w:rsidR="002C4E11" w:rsidRDefault="00A3666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Одиниці часу. Дії з іменованими числами. (синхронно)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E11" w:rsidRDefault="000412D3">
            <w:pPr>
              <w:rPr>
                <w:rFonts w:ascii="Times New Roman" w:eastAsia="Times New Roman" w:hAnsi="Times New Roman" w:cs="Times New Roman"/>
              </w:rPr>
            </w:pPr>
            <w:r w:rsidRPr="000412D3">
              <w:rPr>
                <w:rFonts w:ascii="Times New Roman" w:eastAsia="Times New Roman" w:hAnsi="Times New Roman" w:cs="Times New Roman"/>
              </w:rPr>
              <w:t>Пастух С.М.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E11" w:rsidRDefault="002C4E11">
            <w:pPr>
              <w:rPr>
                <w:rFonts w:ascii="Times New Roman" w:eastAsia="Times New Roman" w:hAnsi="Times New Roman" w:cs="Times New Roman"/>
              </w:rPr>
            </w:pPr>
          </w:p>
          <w:p w:rsidR="002C4E11" w:rsidRDefault="00A3666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№4, №5 на с. 98</w:t>
            </w:r>
          </w:p>
          <w:p w:rsidR="002C4E11" w:rsidRDefault="002C4E11">
            <w:pPr>
              <w:rPr>
                <w:rFonts w:ascii="Times New Roman" w:eastAsia="Times New Roman" w:hAnsi="Times New Roman" w:cs="Times New Roman"/>
              </w:rPr>
            </w:pPr>
          </w:p>
          <w:p w:rsidR="002C4E11" w:rsidRDefault="002C4E11">
            <w:pPr>
              <w:ind w:firstLine="708"/>
              <w:rPr>
                <w:rFonts w:ascii="Times New Roman" w:eastAsia="Times New Roman" w:hAnsi="Times New Roman" w:cs="Times New Roman"/>
              </w:rPr>
            </w:pPr>
          </w:p>
        </w:tc>
      </w:tr>
      <w:tr w:rsidR="002C4E11">
        <w:trPr>
          <w:gridAfter w:val="1"/>
          <w:wAfter w:w="57" w:type="dxa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E11" w:rsidRDefault="00A3666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E11" w:rsidRDefault="00A3666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ЯДС :технологічна галузь</w:t>
            </w:r>
          </w:p>
          <w:p w:rsidR="002C4E11" w:rsidRDefault="00A3666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Виготовлення та оздоблення виробу за зразком. Безпечні прийоми праці. Економне використання матеріалів. Презентація власної діяльності.(синхронно)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E11" w:rsidRDefault="000412D3">
            <w:pPr>
              <w:rPr>
                <w:rFonts w:ascii="Times New Roman" w:eastAsia="Times New Roman" w:hAnsi="Times New Roman" w:cs="Times New Roman"/>
              </w:rPr>
            </w:pPr>
            <w:r w:rsidRPr="000412D3">
              <w:rPr>
                <w:rFonts w:ascii="Times New Roman" w:eastAsia="Times New Roman" w:hAnsi="Times New Roman" w:cs="Times New Roman"/>
              </w:rPr>
              <w:t>Пастух С.М.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E11" w:rsidRDefault="00A3666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Створити діалог про зимові канікули</w:t>
            </w:r>
          </w:p>
        </w:tc>
      </w:tr>
      <w:tr w:rsidR="002C4E11">
        <w:tc>
          <w:tcPr>
            <w:tcW w:w="101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E11" w:rsidRDefault="00A3666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05.03..2021</w:t>
            </w:r>
          </w:p>
        </w:tc>
      </w:tr>
      <w:tr w:rsidR="002C4E11">
        <w:trPr>
          <w:gridAfter w:val="1"/>
          <w:wAfter w:w="57" w:type="dxa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E11" w:rsidRDefault="00A3666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E11" w:rsidRDefault="00A3666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ЯДС: мовно-літературна галузь</w:t>
            </w:r>
          </w:p>
          <w:p w:rsidR="002C4E11" w:rsidRDefault="00A3666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Мета і цільова аудиторія . Зіставлення інформації з різних джерел. Правдива і неправдива інформація. Інтернет- ресурси для дітей. Створення текстів різних жанрів на задану тему. (асинхронно)</w:t>
            </w:r>
          </w:p>
          <w:p w:rsidR="002C4E11" w:rsidRDefault="002C4E1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E11" w:rsidRDefault="000412D3">
            <w:pPr>
              <w:rPr>
                <w:rFonts w:ascii="Times New Roman" w:eastAsia="Times New Roman" w:hAnsi="Times New Roman" w:cs="Times New Roman"/>
              </w:rPr>
            </w:pPr>
            <w:r w:rsidRPr="000412D3">
              <w:rPr>
                <w:rFonts w:ascii="Times New Roman" w:eastAsia="Times New Roman" w:hAnsi="Times New Roman" w:cs="Times New Roman"/>
              </w:rPr>
              <w:t>Пастух С.М.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E11" w:rsidRDefault="00A3666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Підручник с.16-20</w:t>
            </w:r>
          </w:p>
        </w:tc>
      </w:tr>
      <w:tr w:rsidR="002C4E11">
        <w:trPr>
          <w:gridAfter w:val="1"/>
          <w:wAfter w:w="57" w:type="dxa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E11" w:rsidRDefault="00A3666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E11" w:rsidRDefault="00A3666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Математика</w:t>
            </w:r>
          </w:p>
          <w:p w:rsidR="002C4E11" w:rsidRDefault="00A3666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Задачі з одиницями часу.(асинхронно)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E11" w:rsidRDefault="000412D3">
            <w:pPr>
              <w:rPr>
                <w:rFonts w:ascii="Times New Roman" w:eastAsia="Times New Roman" w:hAnsi="Times New Roman" w:cs="Times New Roman"/>
              </w:rPr>
            </w:pPr>
            <w:r w:rsidRPr="000412D3">
              <w:rPr>
                <w:rFonts w:ascii="Times New Roman" w:eastAsia="Times New Roman" w:hAnsi="Times New Roman" w:cs="Times New Roman"/>
              </w:rPr>
              <w:t>Пастух С.М.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E11" w:rsidRDefault="00A3666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Підручник с.100-103 усно</w:t>
            </w:r>
          </w:p>
        </w:tc>
      </w:tr>
      <w:tr w:rsidR="002C4E11">
        <w:trPr>
          <w:gridAfter w:val="1"/>
          <w:wAfter w:w="57" w:type="dxa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E11" w:rsidRDefault="00A3666E">
            <w:pPr>
              <w:rPr>
                <w:rFonts w:ascii="Times New Roman" w:eastAsia="Times New Roman" w:hAnsi="Times New Roman" w:cs="Times New Roman"/>
              </w:rPr>
            </w:pPr>
            <w:bookmarkStart w:id="1" w:name="_heading=h.gjdgxs" w:colFirst="0" w:colLast="0"/>
            <w:bookmarkEnd w:id="1"/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E11" w:rsidRDefault="00A3666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Українська мова</w:t>
            </w:r>
          </w:p>
          <w:p w:rsidR="002C4E11" w:rsidRDefault="00A3666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Тексти зі щоденного життя. Дитячі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вебсайти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Вибіркове читання. Редагування рукописного та електронного тексту. Робота з лексичним значенням слова. Висловлення вл</w:t>
            </w:r>
            <w:r>
              <w:rPr>
                <w:rFonts w:ascii="Times New Roman" w:eastAsia="Times New Roman" w:hAnsi="Times New Roman" w:cs="Times New Roman"/>
              </w:rPr>
              <w:t xml:space="preserve">асної думки у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письмовій формі. Перевірка орфограм. (синхронно)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E11" w:rsidRDefault="000412D3">
            <w:pPr>
              <w:rPr>
                <w:rFonts w:ascii="Times New Roman" w:eastAsia="Times New Roman" w:hAnsi="Times New Roman" w:cs="Times New Roman"/>
              </w:rPr>
            </w:pPr>
            <w:r w:rsidRPr="000412D3">
              <w:rPr>
                <w:rFonts w:ascii="Times New Roman" w:eastAsia="Times New Roman" w:hAnsi="Times New Roman" w:cs="Times New Roman"/>
              </w:rPr>
              <w:lastRenderedPageBreak/>
              <w:t>Пастух С.М.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E11" w:rsidRDefault="00A3666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Читати книжки</w:t>
            </w:r>
          </w:p>
        </w:tc>
      </w:tr>
      <w:tr w:rsidR="002C4E11">
        <w:trPr>
          <w:gridAfter w:val="1"/>
          <w:wAfter w:w="57" w:type="dxa"/>
          <w:trHeight w:val="1005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E11" w:rsidRDefault="002C4E1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E11" w:rsidRDefault="002C4E1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E11" w:rsidRDefault="00A3666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09.03.2021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E11" w:rsidRDefault="002C4E1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C4E11">
        <w:trPr>
          <w:gridAfter w:val="1"/>
          <w:wAfter w:w="57" w:type="dxa"/>
          <w:trHeight w:val="1005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E11" w:rsidRDefault="00A3666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E11" w:rsidRDefault="00A3666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ЯДС :математична галузь</w:t>
            </w:r>
          </w:p>
          <w:p w:rsidR="002C4E11" w:rsidRDefault="00A3666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Геометричні фігури у фігурах складної конфігурації, предметах навколишнього середовища, малюнках.(синхронно)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E11" w:rsidRDefault="000412D3">
            <w:pPr>
              <w:rPr>
                <w:rFonts w:ascii="Times New Roman" w:eastAsia="Times New Roman" w:hAnsi="Times New Roman" w:cs="Times New Roman"/>
              </w:rPr>
            </w:pPr>
            <w:r w:rsidRPr="000412D3">
              <w:rPr>
                <w:rFonts w:ascii="Times New Roman" w:eastAsia="Times New Roman" w:hAnsi="Times New Roman" w:cs="Times New Roman"/>
              </w:rPr>
              <w:t>Пастух С.М.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E11" w:rsidRDefault="00A3666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Класифікувати та порівнювати геометричні фігури на предметах навколишнього середовища</w:t>
            </w:r>
          </w:p>
        </w:tc>
      </w:tr>
      <w:tr w:rsidR="002C4E11">
        <w:trPr>
          <w:gridAfter w:val="1"/>
          <w:wAfter w:w="57" w:type="dxa"/>
          <w:trHeight w:val="1005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E11" w:rsidRDefault="00A3666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E11" w:rsidRDefault="00A3666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Математика</w:t>
            </w:r>
          </w:p>
          <w:p w:rsidR="002C4E11" w:rsidRDefault="00A3666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Прості задачі, що містять трійки взаємопов’язаних величин та обернені до них.(синхронно)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E11" w:rsidRDefault="000412D3">
            <w:pPr>
              <w:rPr>
                <w:rFonts w:ascii="Times New Roman" w:eastAsia="Times New Roman" w:hAnsi="Times New Roman" w:cs="Times New Roman"/>
              </w:rPr>
            </w:pPr>
            <w:r w:rsidRPr="000412D3">
              <w:rPr>
                <w:rFonts w:ascii="Times New Roman" w:eastAsia="Times New Roman" w:hAnsi="Times New Roman" w:cs="Times New Roman"/>
              </w:rPr>
              <w:t>Пастух С.М.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E11" w:rsidRDefault="00A3666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Підручник с.110 №4, №5</w:t>
            </w:r>
          </w:p>
        </w:tc>
      </w:tr>
      <w:tr w:rsidR="002C4E11">
        <w:trPr>
          <w:gridAfter w:val="1"/>
          <w:wAfter w:w="57" w:type="dxa"/>
          <w:trHeight w:val="1005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E11" w:rsidRDefault="00A3666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E11" w:rsidRDefault="00A3666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Українська мова</w:t>
            </w:r>
          </w:p>
          <w:p w:rsidR="002C4E11" w:rsidRDefault="00A3666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Робота з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медіатекстом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Виокремлення інформації. Дієслово. Загальне поняття. Зв’язок дієслова з іменником у реченні. Дієслова- синоніми, дієслова- антоніми. Виразне слухання віршів Т. Шевченка. Створення власного висловлювання. Орфограми при звертанні. (аси</w:t>
            </w:r>
            <w:r>
              <w:rPr>
                <w:rFonts w:ascii="Times New Roman" w:eastAsia="Times New Roman" w:hAnsi="Times New Roman" w:cs="Times New Roman"/>
              </w:rPr>
              <w:t>нхронно)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E11" w:rsidRDefault="000412D3">
            <w:pPr>
              <w:rPr>
                <w:rFonts w:ascii="Times New Roman" w:eastAsia="Times New Roman" w:hAnsi="Times New Roman" w:cs="Times New Roman"/>
              </w:rPr>
            </w:pPr>
            <w:r w:rsidRPr="000412D3">
              <w:rPr>
                <w:rFonts w:ascii="Times New Roman" w:eastAsia="Times New Roman" w:hAnsi="Times New Roman" w:cs="Times New Roman"/>
              </w:rPr>
              <w:t>Пастух С.М.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E11" w:rsidRDefault="00A3666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Вивчити вірш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Т.Шевченка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,,Зацвіла в долині червона калина” напам’ять,  вправа 1 на с.55 підручника</w:t>
            </w:r>
          </w:p>
        </w:tc>
      </w:tr>
      <w:tr w:rsidR="002C4E11">
        <w:trPr>
          <w:gridAfter w:val="1"/>
          <w:wAfter w:w="57" w:type="dxa"/>
          <w:trHeight w:val="1005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E11" w:rsidRDefault="00A3666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E11" w:rsidRDefault="00A3666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ЯДС :мовно-літературна галузь</w:t>
            </w:r>
          </w:p>
          <w:p w:rsidR="002C4E11" w:rsidRDefault="00A3666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Мета і цільова аудиторія. Зіставлення інформації з різних джерел. Правдива і неправдива інформація. С</w:t>
            </w:r>
            <w:r>
              <w:rPr>
                <w:rFonts w:ascii="Times New Roman" w:eastAsia="Times New Roman" w:hAnsi="Times New Roman" w:cs="Times New Roman"/>
              </w:rPr>
              <w:t>ловесні і несловесні засоби для створення образу персонажа на сцені.(асинхронно)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E11" w:rsidRDefault="000412D3">
            <w:pPr>
              <w:rPr>
                <w:rFonts w:ascii="Times New Roman" w:eastAsia="Times New Roman" w:hAnsi="Times New Roman" w:cs="Times New Roman"/>
              </w:rPr>
            </w:pPr>
            <w:r w:rsidRPr="000412D3">
              <w:rPr>
                <w:rFonts w:ascii="Times New Roman" w:eastAsia="Times New Roman" w:hAnsi="Times New Roman" w:cs="Times New Roman"/>
              </w:rPr>
              <w:t>Пастух С.М.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E11" w:rsidRDefault="00A3666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Знайти в інтернеті пісню на слова Т. Шевченка ,, Зацвіла в долині червона калина”. Імпровізувати при виконанні пісні.</w:t>
            </w:r>
          </w:p>
        </w:tc>
      </w:tr>
      <w:tr w:rsidR="002C4E11">
        <w:trPr>
          <w:gridAfter w:val="1"/>
          <w:wAfter w:w="57" w:type="dxa"/>
          <w:trHeight w:val="1005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E11" w:rsidRDefault="002C4E1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E11" w:rsidRDefault="002C4E1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E11" w:rsidRDefault="00A3666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10.03.2021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E11" w:rsidRDefault="002C4E1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C4E11">
        <w:trPr>
          <w:gridAfter w:val="1"/>
          <w:wAfter w:w="57" w:type="dxa"/>
          <w:trHeight w:val="1005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E11" w:rsidRDefault="00A3666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E11" w:rsidRDefault="00A3666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ЯДС :природнича галузь</w:t>
            </w:r>
          </w:p>
          <w:p w:rsidR="002C4E11" w:rsidRDefault="00A3666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Сп</w:t>
            </w:r>
            <w:r>
              <w:rPr>
                <w:rFonts w:ascii="Times New Roman" w:eastAsia="Times New Roman" w:hAnsi="Times New Roman" w:cs="Times New Roman"/>
              </w:rPr>
              <w:t>остереження природного об’єкта. Робота  з інформацією природничого змісту.(синхронно)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E11" w:rsidRDefault="000412D3">
            <w:pPr>
              <w:rPr>
                <w:rFonts w:ascii="Times New Roman" w:eastAsia="Times New Roman" w:hAnsi="Times New Roman" w:cs="Times New Roman"/>
              </w:rPr>
            </w:pPr>
            <w:r w:rsidRPr="000412D3">
              <w:rPr>
                <w:rFonts w:ascii="Times New Roman" w:eastAsia="Times New Roman" w:hAnsi="Times New Roman" w:cs="Times New Roman"/>
              </w:rPr>
              <w:t>Пастух С.М.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E11" w:rsidRDefault="00A3666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Опрацювати матеріал підручника на с. 66-68</w:t>
            </w:r>
          </w:p>
        </w:tc>
      </w:tr>
      <w:tr w:rsidR="002C4E11">
        <w:trPr>
          <w:gridAfter w:val="1"/>
          <w:wAfter w:w="57" w:type="dxa"/>
          <w:trHeight w:val="1005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E11" w:rsidRDefault="00A3666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E11" w:rsidRDefault="00A3666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Математика</w:t>
            </w:r>
          </w:p>
          <w:p w:rsidR="002C4E11" w:rsidRDefault="00A3666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Множення суми на число і числа на суму. (синхронно)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E11" w:rsidRDefault="000412D3">
            <w:pPr>
              <w:rPr>
                <w:rFonts w:ascii="Times New Roman" w:eastAsia="Times New Roman" w:hAnsi="Times New Roman" w:cs="Times New Roman"/>
              </w:rPr>
            </w:pPr>
            <w:r w:rsidRPr="000412D3">
              <w:rPr>
                <w:rFonts w:ascii="Times New Roman" w:eastAsia="Times New Roman" w:hAnsi="Times New Roman" w:cs="Times New Roman"/>
              </w:rPr>
              <w:t>Пастух С.М.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E11" w:rsidRDefault="00A3666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Підручник с.112-114 №9, №10, Вивчити правило.</w:t>
            </w:r>
          </w:p>
        </w:tc>
      </w:tr>
      <w:tr w:rsidR="002C4E11">
        <w:trPr>
          <w:gridAfter w:val="1"/>
          <w:wAfter w:w="57" w:type="dxa"/>
          <w:trHeight w:val="1005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E11" w:rsidRDefault="00A3666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E11" w:rsidRDefault="00A3666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Українська мова</w:t>
            </w:r>
          </w:p>
          <w:p w:rsidR="002C4E11" w:rsidRDefault="00A3666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Виразне читання тексту. Зміна дієслів за особами. Значення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особи.Вживання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дієслів у переносному значенні. Візуальні медіа. Паперова та електронна книжка. Створення письмового повідомлення. Пе</w:t>
            </w:r>
            <w:r>
              <w:rPr>
                <w:rFonts w:ascii="Times New Roman" w:eastAsia="Times New Roman" w:hAnsi="Times New Roman" w:cs="Times New Roman"/>
              </w:rPr>
              <w:t>ревірка за словником. Редагування тексту. (синхронно)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E11" w:rsidRDefault="000412D3">
            <w:pPr>
              <w:rPr>
                <w:rFonts w:ascii="Times New Roman" w:eastAsia="Times New Roman" w:hAnsi="Times New Roman" w:cs="Times New Roman"/>
              </w:rPr>
            </w:pPr>
            <w:r w:rsidRPr="000412D3">
              <w:rPr>
                <w:rFonts w:ascii="Times New Roman" w:eastAsia="Times New Roman" w:hAnsi="Times New Roman" w:cs="Times New Roman"/>
              </w:rPr>
              <w:t>Пастух С.М.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E11" w:rsidRDefault="00A3666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Виразно читати вірш </w:t>
            </w:r>
          </w:p>
          <w:p w:rsidR="002C4E11" w:rsidRDefault="00A3666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Т. Шевченка ,,Світає…”</w:t>
            </w:r>
          </w:p>
          <w:p w:rsidR="002C4E11" w:rsidRDefault="00A3666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дієслова із вірша змінити за особами.</w:t>
            </w:r>
          </w:p>
        </w:tc>
      </w:tr>
      <w:tr w:rsidR="002C4E11">
        <w:trPr>
          <w:gridAfter w:val="1"/>
          <w:wAfter w:w="57" w:type="dxa"/>
          <w:trHeight w:val="1005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E11" w:rsidRDefault="002C4E1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E11" w:rsidRDefault="002C4E1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E11" w:rsidRDefault="00A3666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11.03.2021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E11" w:rsidRDefault="002C4E1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C4E11">
        <w:trPr>
          <w:gridAfter w:val="1"/>
          <w:wAfter w:w="57" w:type="dxa"/>
          <w:trHeight w:val="1005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E11" w:rsidRDefault="00A3666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E11" w:rsidRDefault="00A3666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ЯДС: природнича галузь</w:t>
            </w:r>
          </w:p>
          <w:p w:rsidR="002C4E11" w:rsidRDefault="00A3666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Розмноження рослин їхніми частинами. Трав’янисті рослини, кущі, дерева; культурні та дикорослі рослини. Робота з інформацією природничого змісту. </w:t>
            </w:r>
            <w:r>
              <w:rPr>
                <w:rFonts w:ascii="Times New Roman" w:eastAsia="Times New Roman" w:hAnsi="Times New Roman" w:cs="Times New Roman"/>
              </w:rPr>
              <w:t>Узагальнення результатів. (синхронно)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E11" w:rsidRDefault="00A4485B">
            <w:pPr>
              <w:rPr>
                <w:rFonts w:ascii="Times New Roman" w:eastAsia="Times New Roman" w:hAnsi="Times New Roman" w:cs="Times New Roman"/>
              </w:rPr>
            </w:pPr>
            <w:r w:rsidRPr="00A4485B">
              <w:rPr>
                <w:rFonts w:ascii="Times New Roman" w:eastAsia="Times New Roman" w:hAnsi="Times New Roman" w:cs="Times New Roman"/>
              </w:rPr>
              <w:t>Пастух С.М.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E11" w:rsidRDefault="00A3666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Зробити проект ,, Різноманітність рослин”</w:t>
            </w:r>
          </w:p>
        </w:tc>
      </w:tr>
      <w:tr w:rsidR="002C4E11">
        <w:trPr>
          <w:gridAfter w:val="1"/>
          <w:wAfter w:w="57" w:type="dxa"/>
          <w:trHeight w:val="1005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E11" w:rsidRDefault="00A3666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3</w:t>
            </w: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E11" w:rsidRDefault="00A3666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Математика</w:t>
            </w:r>
          </w:p>
          <w:p w:rsidR="002C4E11" w:rsidRDefault="00A3666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Множення суми на число і числа на суму. (синхронно)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E11" w:rsidRDefault="00A4485B">
            <w:pPr>
              <w:rPr>
                <w:rFonts w:ascii="Times New Roman" w:eastAsia="Times New Roman" w:hAnsi="Times New Roman" w:cs="Times New Roman"/>
              </w:rPr>
            </w:pPr>
            <w:r w:rsidRPr="00A4485B">
              <w:rPr>
                <w:rFonts w:ascii="Times New Roman" w:eastAsia="Times New Roman" w:hAnsi="Times New Roman" w:cs="Times New Roman"/>
              </w:rPr>
              <w:t>Пастух С.М.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E11" w:rsidRDefault="00A3666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Завдання на картках індивідуально.</w:t>
            </w:r>
          </w:p>
        </w:tc>
      </w:tr>
      <w:tr w:rsidR="002C4E11">
        <w:trPr>
          <w:gridAfter w:val="1"/>
          <w:wAfter w:w="57" w:type="dxa"/>
          <w:trHeight w:val="1005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E11" w:rsidRDefault="00A3666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E11" w:rsidRDefault="00A3666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ЯДС: технологічна галузь</w:t>
            </w:r>
          </w:p>
          <w:p w:rsidR="002C4E11" w:rsidRDefault="00A3666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виготовлення виробу з використанням технологічних карт. Безпечні прийоми праці. Економне використання матеріалів. Презентація власної діяльності.( асинхронно)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E11" w:rsidRDefault="00A4485B">
            <w:pPr>
              <w:rPr>
                <w:rFonts w:ascii="Times New Roman" w:eastAsia="Times New Roman" w:hAnsi="Times New Roman" w:cs="Times New Roman"/>
              </w:rPr>
            </w:pPr>
            <w:r w:rsidRPr="00A4485B">
              <w:rPr>
                <w:rFonts w:ascii="Times New Roman" w:eastAsia="Times New Roman" w:hAnsi="Times New Roman" w:cs="Times New Roman"/>
              </w:rPr>
              <w:t>Пастух С.М.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E11" w:rsidRDefault="00A3666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 технологічною картою виготовити виріб.</w:t>
            </w:r>
          </w:p>
        </w:tc>
      </w:tr>
      <w:tr w:rsidR="002C4E11">
        <w:trPr>
          <w:gridAfter w:val="1"/>
          <w:wAfter w:w="57" w:type="dxa"/>
          <w:trHeight w:val="1005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E11" w:rsidRDefault="002C4E1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E11" w:rsidRDefault="002C4E1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E11" w:rsidRDefault="00A3666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12.03.2021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E11" w:rsidRDefault="002C4E1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C4E11">
        <w:trPr>
          <w:gridAfter w:val="1"/>
          <w:wAfter w:w="57" w:type="dxa"/>
          <w:trHeight w:val="1005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E11" w:rsidRDefault="00A3666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E11" w:rsidRDefault="00A3666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ЯДС: мовно-літературна галузь</w:t>
            </w:r>
          </w:p>
          <w:p w:rsidR="002C4E11" w:rsidRDefault="00A3666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Адресат, мета, ситуація. Орфограми, пунктограми, правила слововживання та словозміни. Словники як довідкове джерело. Редагування рукописного та електронного тексту. (синхронно)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E11" w:rsidRDefault="00A4485B">
            <w:pPr>
              <w:rPr>
                <w:rFonts w:ascii="Times New Roman" w:eastAsia="Times New Roman" w:hAnsi="Times New Roman" w:cs="Times New Roman"/>
              </w:rPr>
            </w:pPr>
            <w:r w:rsidRPr="00A4485B">
              <w:rPr>
                <w:rFonts w:ascii="Times New Roman" w:eastAsia="Times New Roman" w:hAnsi="Times New Roman" w:cs="Times New Roman"/>
              </w:rPr>
              <w:t>Пастух С.М.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E11" w:rsidRDefault="00A3666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Редагувати текст вправи 4 на с.60.</w:t>
            </w:r>
          </w:p>
        </w:tc>
      </w:tr>
      <w:tr w:rsidR="002C4E11">
        <w:trPr>
          <w:gridAfter w:val="1"/>
          <w:wAfter w:w="57" w:type="dxa"/>
          <w:trHeight w:val="1005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E11" w:rsidRDefault="00A3666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E11" w:rsidRDefault="00A3666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Математика</w:t>
            </w:r>
          </w:p>
          <w:p w:rsidR="002C4E11" w:rsidRDefault="00A3666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Множення виду 24</w:t>
            </w:r>
            <w:r>
              <w:rPr>
                <w:rFonts w:ascii="Times New Roman" w:eastAsia="Times New Roman" w:hAnsi="Times New Roman" w:cs="Times New Roman"/>
              </w:rPr>
              <w:t xml:space="preserve"> на 3, 240 на 3, 204 на 3, 4 на 23, 4на 230, 4 на 203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E11" w:rsidRDefault="00A4485B">
            <w:pPr>
              <w:rPr>
                <w:rFonts w:ascii="Times New Roman" w:eastAsia="Times New Roman" w:hAnsi="Times New Roman" w:cs="Times New Roman"/>
              </w:rPr>
            </w:pPr>
            <w:r w:rsidRPr="00A4485B">
              <w:rPr>
                <w:rFonts w:ascii="Times New Roman" w:eastAsia="Times New Roman" w:hAnsi="Times New Roman" w:cs="Times New Roman"/>
              </w:rPr>
              <w:t>Пастух С.М.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E11" w:rsidRDefault="00A3666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с.114-117 №3, №6</w:t>
            </w:r>
          </w:p>
        </w:tc>
      </w:tr>
      <w:tr w:rsidR="002C4E11">
        <w:trPr>
          <w:gridAfter w:val="1"/>
          <w:wAfter w:w="57" w:type="dxa"/>
          <w:trHeight w:val="1005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E11" w:rsidRDefault="00A3666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E11" w:rsidRDefault="00A3666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Українська мова</w:t>
            </w:r>
          </w:p>
          <w:p w:rsidR="002C4E11" w:rsidRDefault="00A3666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Виразне читання творів. Спостереження за влучним добором дієслів автором для змалювання подій, явищ. Пошук у тексті влучних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мовних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явищ. Висловлення власної думки у письмовій формі. Вибіркове читання. (синхронно)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E11" w:rsidRDefault="00A4485B">
            <w:pPr>
              <w:rPr>
                <w:rFonts w:ascii="Times New Roman" w:eastAsia="Times New Roman" w:hAnsi="Times New Roman" w:cs="Times New Roman"/>
              </w:rPr>
            </w:pPr>
            <w:r w:rsidRPr="00A4485B">
              <w:rPr>
                <w:rFonts w:ascii="Times New Roman" w:eastAsia="Times New Roman" w:hAnsi="Times New Roman" w:cs="Times New Roman"/>
              </w:rPr>
              <w:t>Пастух С.М.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E11" w:rsidRDefault="00A3666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с.60 вправа 4, вивчити правило, виразно читати вірш</w:t>
            </w:r>
          </w:p>
          <w:p w:rsidR="002C4E11" w:rsidRDefault="00A3666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І.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Андрусяка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,,Не кусається”</w:t>
            </w:r>
          </w:p>
        </w:tc>
      </w:tr>
    </w:tbl>
    <w:p w:rsidR="002C4E11" w:rsidRDefault="002C4E11">
      <w:pPr>
        <w:rPr>
          <w:sz w:val="72"/>
          <w:szCs w:val="72"/>
        </w:rPr>
      </w:pPr>
    </w:p>
    <w:p w:rsidR="002C4E11" w:rsidRDefault="002C4E11">
      <w:pPr>
        <w:rPr>
          <w:sz w:val="72"/>
          <w:szCs w:val="72"/>
        </w:rPr>
      </w:pPr>
    </w:p>
    <w:p w:rsidR="002C4E11" w:rsidRDefault="002C4E11">
      <w:pPr>
        <w:rPr>
          <w:sz w:val="72"/>
          <w:szCs w:val="72"/>
        </w:rPr>
      </w:pPr>
    </w:p>
    <w:sectPr w:rsidR="002C4E11">
      <w:pgSz w:w="11906" w:h="16838"/>
      <w:pgMar w:top="0" w:right="850" w:bottom="1134" w:left="426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E11"/>
    <w:rsid w:val="000412D3"/>
    <w:rsid w:val="002C4E11"/>
    <w:rsid w:val="00A3666E"/>
    <w:rsid w:val="00A44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9C3DD3"/>
  <w15:docId w15:val="{1AF7EA8C-FAB6-4C8A-867E-24AFF900B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39"/>
    <w:rsid w:val="0051619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9ddLryPB9BydkjNgvI/s8+jBNtQ==">AMUW2mVJshKrEGtokmwLymrc+T3/O+wANVXWwX00quliUonnOSioFwKXDEzvSqfE1v3JHHCFqNbnYJgN4V5F2NnLubfHOSq/lSgl85Vi/HjzuN9FEb0ab7gkYIFOt+RDKqgfhSZI71ZR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765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 Кілівник</dc:creator>
  <cp:lastModifiedBy>UserTOP</cp:lastModifiedBy>
  <cp:revision>2</cp:revision>
  <dcterms:created xsi:type="dcterms:W3CDTF">2021-02-24T08:25:00Z</dcterms:created>
  <dcterms:modified xsi:type="dcterms:W3CDTF">2021-03-09T18:06:00Z</dcterms:modified>
</cp:coreProperties>
</file>