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4" w:rsidRDefault="00294F34" w:rsidP="00294F34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val="uk-UA" w:eastAsia="ru-RU"/>
        </w:rPr>
      </w:pPr>
    </w:p>
    <w:p w:rsidR="00294F34" w:rsidRDefault="00294F34" w:rsidP="00294F34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val="uk-UA" w:eastAsia="ru-RU"/>
        </w:rPr>
      </w:pPr>
    </w:p>
    <w:p w:rsidR="00294F34" w:rsidRDefault="00294F34" w:rsidP="00294F34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val="uk-UA" w:eastAsia="ru-RU"/>
        </w:rPr>
      </w:pPr>
    </w:p>
    <w:p w:rsidR="00294F34" w:rsidRDefault="00294F34" w:rsidP="00294F34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val="uk-UA" w:eastAsia="ru-RU"/>
        </w:rPr>
      </w:pPr>
    </w:p>
    <w:p w:rsidR="00294F34" w:rsidRDefault="00294F34" w:rsidP="00294F34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val="uk-UA" w:eastAsia="ru-RU"/>
        </w:rPr>
      </w:pPr>
    </w:p>
    <w:p w:rsidR="00294F34" w:rsidRDefault="00294F34" w:rsidP="00294F34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val="uk-UA" w:eastAsia="ru-RU"/>
        </w:rPr>
      </w:pPr>
    </w:p>
    <w:p w:rsidR="00294F34" w:rsidRPr="00294F34" w:rsidRDefault="00294F34" w:rsidP="00294F34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val="uk-UA" w:eastAsia="ru-RU"/>
        </w:rPr>
      </w:pPr>
      <w:r w:rsidRPr="00294F34">
        <w:rPr>
          <w:rFonts w:ascii="Times New Roman" w:hAnsi="Times New Roman" w:cs="Times New Roman"/>
          <w:b/>
          <w:sz w:val="72"/>
          <w:szCs w:val="28"/>
          <w:lang w:val="uk-UA" w:eastAsia="ru-RU"/>
        </w:rPr>
        <w:t>Година спілкування</w:t>
      </w:r>
    </w:p>
    <w:p w:rsidR="00294F34" w:rsidRPr="00294F34" w:rsidRDefault="00294F34" w:rsidP="00294F34">
      <w:pPr>
        <w:pStyle w:val="a5"/>
        <w:jc w:val="center"/>
        <w:rPr>
          <w:rFonts w:ascii="Times New Roman" w:hAnsi="Times New Roman" w:cs="Times New Roman"/>
          <w:b/>
          <w:sz w:val="72"/>
          <w:szCs w:val="28"/>
          <w:lang w:val="uk-UA" w:eastAsia="ru-RU"/>
        </w:rPr>
      </w:pPr>
      <w:r w:rsidRPr="00294F34">
        <w:rPr>
          <w:rFonts w:ascii="Times New Roman" w:hAnsi="Times New Roman" w:cs="Times New Roman"/>
          <w:b/>
          <w:sz w:val="72"/>
          <w:szCs w:val="28"/>
          <w:lang w:val="uk-UA" w:eastAsia="ru-RU"/>
        </w:rPr>
        <w:t>на тему:</w:t>
      </w:r>
    </w:p>
    <w:p w:rsidR="00294F34" w:rsidRPr="00294F34" w:rsidRDefault="00294F34" w:rsidP="00294F34">
      <w:pPr>
        <w:pStyle w:val="a5"/>
        <w:ind w:left="-993"/>
        <w:jc w:val="center"/>
        <w:rPr>
          <w:i/>
          <w:lang w:val="uk-UA" w:eastAsia="ru-RU"/>
        </w:rPr>
      </w:pPr>
      <w:r w:rsidRPr="00294F34">
        <w:rPr>
          <w:rFonts w:ascii="Times New Roman" w:hAnsi="Times New Roman" w:cs="Times New Roman"/>
          <w:b/>
          <w:i/>
          <w:sz w:val="72"/>
          <w:szCs w:val="28"/>
          <w:lang w:val="uk-UA"/>
        </w:rPr>
        <w:t>«В лісі ти гуляй про безпеку пам</w:t>
      </w:r>
      <w:r w:rsidRPr="00294F34">
        <w:rPr>
          <w:rFonts w:ascii="Times New Roman" w:hAnsi="Times New Roman" w:cs="Times New Roman"/>
          <w:b/>
          <w:i/>
          <w:sz w:val="72"/>
          <w:szCs w:val="28"/>
        </w:rPr>
        <w:t>’</w:t>
      </w:r>
      <w:r w:rsidRPr="00294F34">
        <w:rPr>
          <w:rFonts w:ascii="Times New Roman" w:hAnsi="Times New Roman" w:cs="Times New Roman"/>
          <w:b/>
          <w:i/>
          <w:sz w:val="72"/>
          <w:szCs w:val="28"/>
          <w:lang w:val="uk-UA"/>
        </w:rPr>
        <w:t>ятай»</w:t>
      </w:r>
      <w:r w:rsidRPr="00294F34">
        <w:rPr>
          <w:i/>
          <w:sz w:val="52"/>
          <w:lang w:val="uk-UA" w:eastAsia="ru-RU"/>
        </w:rPr>
        <w:t xml:space="preserve"> </w:t>
      </w:r>
      <w:r w:rsidRPr="00294F34">
        <w:rPr>
          <w:i/>
          <w:lang w:val="uk-UA" w:eastAsia="ru-RU"/>
        </w:rPr>
        <w:br w:type="page"/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Тема: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294F34">
        <w:rPr>
          <w:rFonts w:ascii="Times New Roman" w:hAnsi="Times New Roman" w:cs="Times New Roman"/>
          <w:sz w:val="28"/>
          <w:szCs w:val="28"/>
          <w:lang w:val="uk-UA"/>
        </w:rPr>
        <w:t>В лісі ти гуляй про безпеку пам</w:t>
      </w:r>
      <w:r w:rsidRPr="00294F34">
        <w:rPr>
          <w:rFonts w:ascii="Times New Roman" w:hAnsi="Times New Roman" w:cs="Times New Roman"/>
          <w:sz w:val="28"/>
          <w:szCs w:val="28"/>
        </w:rPr>
        <w:t>’</w:t>
      </w:r>
      <w:r w:rsidRPr="00294F34">
        <w:rPr>
          <w:rFonts w:ascii="Times New Roman" w:hAnsi="Times New Roman" w:cs="Times New Roman"/>
          <w:sz w:val="28"/>
          <w:szCs w:val="28"/>
          <w:lang w:val="uk-UA"/>
        </w:rPr>
        <w:t>ятай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4F3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294F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ознайомити дітей з основними правилами безпечної поведінки в лісі, розповісти, чого не слід робити в лісі; розповісти про небезпеку від комах, кліщів, змій, що слід робити при укусах комах, що слід робити для захисту від кліщів та при їх укусах, що слід робити при укусах змій; разом з дітьми виготовити стінну газету «Правила поведінки в лісі»; розвивати та збагачувати словниковий запас учнів; виховувати берехливе ставлення до лісі, всього живого.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Обладнання:</w:t>
      </w: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кольоровий аркуш паперу (А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) – основа газети, набори карток, надписи: «знавці природи», «захисники лісу», «екологи», «експерти».</w:t>
      </w:r>
    </w:p>
    <w:p w:rsidR="00294F34" w:rsidRPr="00294F34" w:rsidRDefault="00294F34" w:rsidP="00294F34">
      <w:pPr>
        <w:pStyle w:val="a5"/>
        <w:ind w:left="-851" w:firstLine="42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4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ХІД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ЗАНЯТТЯ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Організація класу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Мотивація навчальної діяльності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- Послухайте і відгадайте загадки: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1. Зимою чорне, весною й літом зелене, а восени жовте. (Ліс.)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2. В якім лісі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є листя? (У сосновім бору.)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3. В них багато є роботи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Хоч стоять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весь час.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Від дощу чи від спекоти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Захистять, врятують нас.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Не лягають спать ніколи,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На ногах вони одві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Не бояться плину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ік,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Ні завій, ні вітру реву.</w:t>
      </w:r>
      <w:proofErr w:type="gramEnd"/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Хто ж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такі?.. (Дерева.)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4. На якому дереві листя не росте? (На сухому.)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5. Хто з вас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іти, нас не знає?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Ми у лісі проживаєм,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Дзвоном сонце зустрічаєм,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Маєм гарні сині очки,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Називаємось... (дзвіночки.)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6. В теплий дощик народився,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Парасолькою накрився.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Може, б з лісу пострибав,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Якби другу ногу мав. (Гриб.)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7. Сидить ді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у траві, голова у нього в крові. (Мухомор.)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вона в лісочку,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Має червону сорочку,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Хто йде, той поклониться. (Суниця.)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9.Відгадайте, дітки,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Хто має носик-долото?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Ним комах з нори вийма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є,</w:t>
      </w:r>
      <w:proofErr w:type="gramEnd"/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Про здоров’я лісу дба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(Дятел.)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10. Хто гнізда свого не ма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є,</w:t>
      </w:r>
      <w:proofErr w:type="gramEnd"/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Яйця іншим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ідкидає,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Та у лісі,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холодку,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Все ку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є: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„Ку-ку! Ку-ку!” (Зозуля.)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11. Живе в лісі, ухка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як розбійник;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Люди її бояться, а вона – людей. (Сова.)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12. Тоненьке, вузеньке, по землі в’ється,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Як баті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довге, але зовсім не б’ється,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Людини боїться, молоко вжива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В лісі їх багато, – мабуть кожен зна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(Вуж.)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13. За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ісом – королісом каша кипить. (Мурашник.)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14. Ой, яка ж вона гарненька,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Пишнохвоста і руденька,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Не звірятко – просто диво,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Невгамовне, пустотливе!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Вгору – вниз, на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ілку з гілки...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Хто ж це буде, діти?.. (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ілка.)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15. Хто на собі ліс носить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Їжак.)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16. В темнім лісі проживає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Довгий хві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пухнастий має,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Їй на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ісці не сидиться.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Як зовуть її?.. (Лисиця.)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17. Буркотливий, вайлуватий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Ходить лісом ді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лохматий,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Одягнувся в кожушину, мед шукає і ожину.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Літом любить полювати,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А зимою – в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ігві спати.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Як зачує він весну –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Покидається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від сну. (Ведмідь.)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18. Хто на голові лі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носить? (Олень.)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19. Боюсь я вовка і лисиці,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Боюсь мисливської рушниці.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Тому від страху перед ними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>Я сплю з відкритими очима. (Зайчик.)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шуб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і літом, а взимку роздітий. (Ліс) 21. Літом зелений, квітучий, співучий. Іноді він загадковий і дивний.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Стане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 у пору осінню чарівний. (Ліс) 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22. Що за гостя в нас така: І зелена, і струнка? Сяє зірка угорі, На гіллі скрізь ліхтарі І ростуть на ній не шишки, А цукерки та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горішки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? (Ялинка) 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Повідомлення теми і мети виховної години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sz w:val="28"/>
          <w:szCs w:val="28"/>
          <w:lang w:eastAsia="ru-RU"/>
        </w:rPr>
        <w:t xml:space="preserve">- Ви вже, мабуть, здогадалися, що сьогодні будемо говорити про ліс та про правила поведінки </w:t>
      </w:r>
      <w:proofErr w:type="gramStart"/>
      <w:r w:rsidRPr="00294F3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4F34">
        <w:rPr>
          <w:rFonts w:ascii="Times New Roman" w:hAnsi="Times New Roman" w:cs="Times New Roman"/>
          <w:sz w:val="28"/>
          <w:szCs w:val="28"/>
          <w:lang w:eastAsia="ru-RU"/>
        </w:rPr>
        <w:t>ід час подорожі в лісі.</w:t>
      </w:r>
    </w:p>
    <w:p w:rsidR="00294F34" w:rsidRPr="00294F34" w:rsidRDefault="00294F34" w:rsidP="00294F34">
      <w:pPr>
        <w:pStyle w:val="a5"/>
        <w:ind w:left="-85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Правила безпечної поведінки в лі</w:t>
      </w:r>
      <w:proofErr w:type="gramStart"/>
      <w:r w:rsidRPr="00294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294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</w:p>
    <w:tbl>
      <w:tblPr>
        <w:tblW w:w="0" w:type="auto"/>
        <w:tblCellSpacing w:w="15" w:type="dxa"/>
        <w:tblInd w:w="-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0"/>
      </w:tblGrid>
      <w:tr w:rsidR="00294F34" w:rsidRPr="00294F34" w:rsidTr="0029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Пам'ятайте: </w:t>
            </w: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відпочиваючи в лісі, на луках, біля озера,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ічки, не завдавайте природі шкоди, не порушуйте рівноваги, взаємозв'язків у ній.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Осінь - сприятливий період для відпочинку на природі, прогулянок до лісу.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Та, навіть якщо ви добре знаєте місцевість, куди направляєтесь, не треба нехтувати правилами безпеки на природі. Ретельно подбайте про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ідготовку до прогулянки в ліс. - Повідомте про те, куди ви збираєтеся. Якщо поблизу нікого немає - залишіть записку з повідомленням (дата, час відправлення, кількість людей, які відправляються разом з вами, напрямок руху й приблизний час повернення). - Візьміть собі за правило - перед подорожжю або походом у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іс, переглянути карту або хоча б намалювати від руки план місцевості й запам'ятати орієнтири. - Надягніть зручний одяг і взуття, що відповідає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ісцевості й погоднім умовам. Потрібно пам'ятати - погодні умови можуть змінюватися дуже швидко. - Одягайтесь у яскравий кольоровий одяг – він буде більш помітним у випадку вашого пошуку. - Переконаєтеся, що все ваше спорядження у відмінному робочому стані. Якщо ви сумніваєтеся брати ту або іншу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іч, пам’ятайте - зайвий вантаж буде вам заважати. - Намет і вогнище — неодмінна особливість колективного відпочинку в лісі, біля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ічки. Щоб не ламати гілки дерев, необхідно придбати металеві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кілочки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триніг для казана. Розбиваються намет лише з дозволу лісника чи єгеря, які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ідкажуть найзручніші місця. Самі ви повинні дбати про те, щоб не завдати шкоди природі, не потривожити диких тварин і птахів. - Бувають випадки, коли туристи й відпочиваючі знаходять у лісі пташеня, що випало з гнізда, щойно народжених зайчат, козуленят,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ідбирають їх і потім намагаються утримувати вдома. Та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 й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пишаються (іноді пишуть у газеті): ми, мовляв, зробили для природи добре діло, врятували дику тварину. А насправді від такого діла — тільки збиток природі. Зустрівши в лісі заблукале, кволе чи хворе звіреня або пташеня, не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ідбирайте його, бо можна занести в селище чи місто заразну хворобу, а повідомте про це місцевого єгеря, лісника, працівника ветеринарної служби. - Не дозволяється брати в руки пташині яйця, пташенят, звірят: людський запах відлякує дорослих диких тварин, позбавляє малят материнства, вони стають легкою здобиччю хижаків і браконьє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ів. Побачивши в лісі чи на луках птаха, зайця, лося, косулю чи іншого звіра, ви добре зробите, якщо дозволите їм жити своїм природним життям. - Не рекомендується розбивати намет на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імких схилах берегів озер і річок, тому що берег може обвалитися. Любитель вогнища повинен пам'ятати, що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ітку і ранньої весни особливо небезпечні лісові й польові пожежі. Розводити вогнища можна лише там, де дозволять єгер, лісник. Користуйтеся вогнищами типу «колодязь», «намет», «зірочка» і обов'язково обкопуйте їх канавкою. Найкращі дрова — соснові, ялинкові: вони горять,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івно, повільно, дають якнайменше іскор. Рубати дерева і ламати гілки заборонено, можна користуватися тільки сушняком. Розвівши вогнище, подивіться, куди летять іскри, знешкодьте їх, а оточуючий ґрунт (на 8-10 м) полийте водою. - Забираючись додому, погасіть тліючі головешки, закопайте сміття (целофан, скляний посуд заберіть із собою, адже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 не розкладається в ґрунті). Хай на місці вашого відпочинку буде чисто — завтра сюди прийдуть інші. -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 час відпочинку в лісі для багатьох улюблене заняття — збирання грибів. Зрізуйте їх обережно, щоб не пошкодити грибницю, не руйнуйте мохового килима.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Правильна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поведінка у лісі забезпечить вам безтурботний відпочинок: 1. Якщо ти ідеш у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іс із друзями, подавайте одне одному сигнали, щоб не загубитися: перегукуйтесь, плескайте у долоні. 2. Намагайся запам'ятовувати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ій шлях або роби для себе помітки. 3. Тримайся подалі від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диких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тварин, особливо від їхніх дитинчат — поруч із ними обов'язково будуть дорослі тварини. Небезпечним може виявитися не лише вовк або дикий кабан,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 й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олень, лось, лисиця. 4. Уважно дивись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 ноги, обдивляйся впалі дерева та колоди перед тим як сісти відпочити — там можуть бути змії. Якщо тебе або товариша вкусить змія, зразу ж видави з ранки краплю крові з отрутою і висмоктуй кров із ранки впродовж півгодини, весь час спльовуючи (але це можна робити, коли у роті немає поранень). Потім щільно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перев'яжи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руку чи ногу вище за місце укусу, але так, щоб вона не заніміла. І негайно до лікарні. 5. Якщо ти заблукав: — пригадай останню прикмету, на яку ти звернув увагу (повалене дерево, зламана гілка) і спробуй знайти до неї дорогу; — прислухайся — можливо, твої друзі або батьки зовсім поруч; — пам'ятай: мурашники завжди розташовуються з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івденного </w:t>
            </w: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боку дерева, пенька або куща; а моху найбільше з північного боку. Але щоб скористатися цими прикметами, треба звернути увагу, у якому напрямі ти йшов із самого початку. Якщо орієнтирів нема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є,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залізьте на найвище дерево - погляд з висоти допомагає краще зорієнтуватися. Пам'ятайте! Ді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 не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будуть покарані за те, що заблукали. Були випадки, коли діти ховалися від шукачі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через те, що боялися бути покараними. Необхідно кричати на шуми, що лякають їх. Якщо це зві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і, вони злякаються та підуть геть. Це також допоможе швидше знайти їх тим, хто буде їх шукати. </w:t>
            </w:r>
            <w:r w:rsidRPr="00294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Чого не слід робити: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пити воду з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ічок та озер. Найбільш надійні джерела води - струмки. Поблизу місць, де ви побачите мертвих рибу чи тварин, взагалі не можна навіть мити руки;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затримуватися біля поламаних дерев. Вони спираються одне на одне і можуть впасти, особливо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 час вітру;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ходити біля боліт. Болотною водою також не можна користуватися. Поблизу болота, як правило, водиться багато гадюк;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контактувати із дикими тваринами. У людей і тварин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олень, лисиця) близько 150 спільних хвороб. Тварини нападають на людину, якщо вони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поранен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і, перелякані несподіванкою або захищають своє потомство.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явно агресивному поводженні тварин можна використовувати як засіб захисту вогонь або стукати палицею об дерево.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залишати їжу у вашому наметі або поряд з місцем вашого відпочинку;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ховатися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 високими деревами та залишатися на галявині під час зливи з блискавкою, бо блискавка може вдарити у найвище місце.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Небезпека від комах, кліщів, змій. Загрозу для здоров’я дітей, особливо для тих, хто потерпає від алергії, становлять оси (шершень, звичайна оса) і бджоли, змії, кліщі. При їх укусах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 шкіру вприскується отрута, від якої може виникнути місцева або загальна реакція. Ступінь отруєння після укусів бджіл залежить від кількості одночасних укусів,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ісця ураження та індивідуальної реакції організму до бджолиної отрути. Найнебезпечнішими є укуси ротової порожнини. Місцева реакція добре відома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кожному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кого хоч раз ужалила бджола або оса: сильний біль, сверблячка і печіння, почервоніння і набряк. Що слід робити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укусах комах):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видалити по можливості жало разом з отруйним мішечком,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ідчепивши нігтем, пінцетом, голкою;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промити ранку етиловим чи нашатирним спиртом;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прикласти до цього місця шматочок цукру, що сприяє витяганню отрути з ранки і перешкоджає розвитку набряку або льоду для зменшення болю;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дати випити міцного і солодкого чаю.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Кліщі.</w:t>
            </w: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 приставучі і кусючі носії кліщового енцефаліту найбільш активні у весняно-літній період. Для попередження цього захворювання при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ісових прогулянках, зборів ягід, грибів, необхідно дотримуватись найпростіших запобіжних правил. Що слід робити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захисту):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одяг повинен надійно закривати тіло.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штани – заправлені у шкарпетки, на ногах – чоботи або щільно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зав‘язан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 черевики.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куртку наглухо закривають і заправляють у штани, обшлаги повинні щільно облягати кисті рук.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манжети можна змастити камфорною олією.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вуха і волосся потрібно закрити косинкою або беретом.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можна застосовувати засоби відлякування комах, так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зван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 репеленти.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ісля повернення з лісу необхідно уважно оглянути одяг і тіло. Особливо уважно потрібно оглянути голову, шию, відкриті ділянки шкіри. Кліщі, які присмоктались, мають вигляд малопомітних чорних плямок, їх важко ві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ізнити від природних утворень на шкірі. Що слід робити ( при укусах кліщів):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кліщів, що присмокталися, треба видалит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того шкіру навколо кліща змащують ефіром, бензином, після цього паразит виходить самостійно);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ранку потрібно змазати розчином йоду;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вилучених кліщів спалити;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якщо при видаленні кліща голівка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його в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ідірвалась і залишилась в товщі шкіри, потрібно звернутися в медичну установу для видалення голівки та введення гамма-глобіну і подальшого спостереження протягом трьох тижнів.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Що слід робити </w:t>
            </w:r>
            <w:proofErr w:type="gramStart"/>
            <w:r w:rsidRPr="00294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94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 укусах змій):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слід створити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 умови для негайного введення сироватки;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забезпечити потерпілому нерухомість, оскільки надмірні рухи сприяють швидкому проникненню отрути в кров;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звільнити кінцівки від взуття, шкарпеток, браслеті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попередження набряків;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перетягувати гумовим джгутом кінцівку вище місця укусу, бо це може призвести до порушення обміну речовин в ураженій ділянці;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надрізати краї рани, не відсмоктувати з неї кров, бо через пошкодження слизової оболонки ротової порожнини отрута може швидко потрапити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кров; 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дати випити значну кількість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ідини (води, кави, чаю).</w:t>
            </w:r>
          </w:p>
          <w:p w:rsidR="00294F34" w:rsidRPr="00294F34" w:rsidRDefault="00294F34" w:rsidP="00294F34">
            <w:pPr>
              <w:pStyle w:val="a5"/>
              <w:ind w:firstLine="4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Закріплення вивченого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іти, ми з вами ознайомилися з основними правилами поведінки в лісі. Зараз ми з вами станемо «знавцями природи», «захисниками лісу», «екологами» та «експертами». Складемо маршрут подорожі, визначимо, що можна робити в лісі, чого не можна, створимо власні знаки поведінки в лісі. Отже, починаємо! (діти по черзі вдягають на голові надписи «знавці природи», «захисники лісу», «екологи», «експерти», створюють плакат «Правила поведінки в лісі», де за допомогою карток відмічають маршрут подорожі,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пам’ятку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поведінки в лісі, «будь природі другом», «небезпека в лісі», «небезпека пожежі», «не завдавай природі шкоди», «знаки поведінки людини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природі» - ДОДАТКИ) VI.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ідсумок виховної години Бесіда: - Про що розмовляли сьогодні на виховній годині? - Які правила поведінки ви запм’ятали? - Що можна робити в </w:t>
            </w:r>
            <w:proofErr w:type="gramStart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9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ісі? - Що заборонено робити в лісі? - Яка небезпека може очікувати дітей в лісі? - Чи сподобалась вам виховна година? - Що найбільше запам’яталося? - Що сподобалося? </w:t>
            </w:r>
          </w:p>
        </w:tc>
      </w:tr>
    </w:tbl>
    <w:p w:rsidR="00B8320B" w:rsidRPr="00294F34" w:rsidRDefault="00B8320B" w:rsidP="00294F3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8320B" w:rsidRPr="00294F34" w:rsidSect="00294F34">
      <w:pgSz w:w="11906" w:h="16838"/>
      <w:pgMar w:top="709" w:right="850" w:bottom="851" w:left="1701" w:header="708" w:footer="708" w:gutter="0"/>
      <w:pgBorders w:display="firstPage" w:offsetFrom="page">
        <w:top w:val="flowersPansy" w:sz="13" w:space="24" w:color="0070C0"/>
        <w:left w:val="flowersPansy" w:sz="13" w:space="24" w:color="0070C0"/>
        <w:bottom w:val="flowersPansy" w:sz="13" w:space="24" w:color="0070C0"/>
        <w:right w:val="flowersPansy" w:sz="13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8A"/>
    <w:multiLevelType w:val="multilevel"/>
    <w:tmpl w:val="5396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5FF9"/>
    <w:multiLevelType w:val="multilevel"/>
    <w:tmpl w:val="50FC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06225"/>
    <w:multiLevelType w:val="multilevel"/>
    <w:tmpl w:val="CE7E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A25DD"/>
    <w:multiLevelType w:val="multilevel"/>
    <w:tmpl w:val="B25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A2CF3"/>
    <w:multiLevelType w:val="multilevel"/>
    <w:tmpl w:val="54E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294F34"/>
    <w:rsid w:val="00294F34"/>
    <w:rsid w:val="00B8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F34"/>
    <w:rPr>
      <w:b/>
      <w:bCs/>
    </w:rPr>
  </w:style>
  <w:style w:type="paragraph" w:customStyle="1" w:styleId="wymcenter">
    <w:name w:val="wym_center"/>
    <w:basedOn w:val="a"/>
    <w:rsid w:val="0029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4F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1969</Words>
  <Characters>11227</Characters>
  <Application>Microsoft Office Word</Application>
  <DocSecurity>0</DocSecurity>
  <Lines>93</Lines>
  <Paragraphs>26</Paragraphs>
  <ScaleCrop>false</ScaleCrop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2015-09-05T12:24:00Z</dcterms:created>
  <dcterms:modified xsi:type="dcterms:W3CDTF">2015-09-05T12:29:00Z</dcterms:modified>
</cp:coreProperties>
</file>