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2D2" w:rsidRDefault="00E81413" w:rsidP="00E81413">
      <w:pPr>
        <w:jc w:val="center"/>
        <w:rPr>
          <w:b/>
          <w:sz w:val="28"/>
          <w:szCs w:val="28"/>
          <w:lang w:val="uk-UA"/>
        </w:rPr>
      </w:pPr>
      <w:r w:rsidRPr="003822D2">
        <w:rPr>
          <w:b/>
          <w:sz w:val="28"/>
          <w:szCs w:val="28"/>
          <w:lang w:val="uk-UA"/>
        </w:rPr>
        <w:t>Роз</w:t>
      </w:r>
      <w:r w:rsidR="003822D2">
        <w:rPr>
          <w:b/>
          <w:sz w:val="28"/>
          <w:szCs w:val="28"/>
          <w:lang w:val="en-US"/>
        </w:rPr>
        <w:t>’</w:t>
      </w:r>
      <w:proofErr w:type="spellStart"/>
      <w:r w:rsidRPr="003822D2">
        <w:rPr>
          <w:b/>
          <w:sz w:val="28"/>
          <w:szCs w:val="28"/>
          <w:lang w:val="uk-UA"/>
        </w:rPr>
        <w:t>яснення</w:t>
      </w:r>
      <w:proofErr w:type="spellEnd"/>
      <w:r w:rsidRPr="003822D2">
        <w:rPr>
          <w:b/>
          <w:sz w:val="28"/>
          <w:szCs w:val="28"/>
          <w:lang w:val="uk-UA"/>
        </w:rPr>
        <w:t xml:space="preserve"> щодо застосування наказу «Міністерства освіти і науки України від 28.12.2019 № 1646 </w:t>
      </w:r>
    </w:p>
    <w:p w:rsidR="005326A5" w:rsidRPr="003822D2" w:rsidRDefault="00E81413" w:rsidP="00E81413">
      <w:pPr>
        <w:jc w:val="center"/>
        <w:rPr>
          <w:b/>
          <w:sz w:val="28"/>
          <w:szCs w:val="28"/>
          <w:lang w:val="uk-UA"/>
        </w:rPr>
      </w:pPr>
      <w:r w:rsidRPr="003822D2">
        <w:rPr>
          <w:b/>
          <w:sz w:val="28"/>
          <w:szCs w:val="28"/>
          <w:lang w:val="uk-UA"/>
        </w:rPr>
        <w:t xml:space="preserve">«Деякі питання реагування на випадки </w:t>
      </w:r>
      <w:proofErr w:type="spellStart"/>
      <w:r w:rsidRPr="003822D2">
        <w:rPr>
          <w:b/>
          <w:sz w:val="28"/>
          <w:szCs w:val="28"/>
          <w:lang w:val="uk-UA"/>
        </w:rPr>
        <w:t>булінгу</w:t>
      </w:r>
      <w:proofErr w:type="spellEnd"/>
      <w:r w:rsidRPr="003822D2">
        <w:rPr>
          <w:b/>
          <w:sz w:val="28"/>
          <w:szCs w:val="28"/>
          <w:lang w:val="uk-UA"/>
        </w:rPr>
        <w:t>(цькування) та застосування заходів виховного впливу в закладах освіти».</w:t>
      </w:r>
    </w:p>
    <w:p w:rsidR="00E81413" w:rsidRDefault="00E81413" w:rsidP="00E81413">
      <w:pPr>
        <w:rPr>
          <w:lang w:val="uk-UA"/>
        </w:rPr>
      </w:pPr>
      <w:r>
        <w:rPr>
          <w:lang w:val="uk-UA"/>
        </w:rPr>
        <w:t xml:space="preserve">19 січня 2019 року набув чинності закон України «Про внесення змін до деяких законодавчих актів України щодо протидії </w:t>
      </w:r>
      <w:proofErr w:type="spellStart"/>
      <w:r>
        <w:rPr>
          <w:lang w:val="uk-UA"/>
        </w:rPr>
        <w:t>булінгу</w:t>
      </w:r>
      <w:proofErr w:type="spellEnd"/>
      <w:r>
        <w:rPr>
          <w:lang w:val="uk-UA"/>
        </w:rPr>
        <w:t>(цькування).</w:t>
      </w:r>
    </w:p>
    <w:p w:rsidR="00E81413" w:rsidRDefault="00E81413" w:rsidP="00E81413">
      <w:pPr>
        <w:rPr>
          <w:lang w:val="uk-UA"/>
        </w:rPr>
      </w:pPr>
      <w:r>
        <w:rPr>
          <w:lang w:val="uk-UA"/>
        </w:rPr>
        <w:t xml:space="preserve">Відповідно до Закону України «Про освіту» обов’язки щодо запобігання та протидії </w:t>
      </w:r>
      <w:proofErr w:type="spellStart"/>
      <w:r>
        <w:rPr>
          <w:lang w:val="uk-UA"/>
        </w:rPr>
        <w:t>булінгу</w:t>
      </w:r>
      <w:proofErr w:type="spellEnd"/>
      <w:r>
        <w:rPr>
          <w:lang w:val="uk-UA"/>
        </w:rPr>
        <w:t xml:space="preserve"> в закладі освіти покладені на:</w:t>
      </w:r>
    </w:p>
    <w:p w:rsidR="00E81413" w:rsidRDefault="00E81413" w:rsidP="00E81413">
      <w:pPr>
        <w:pStyle w:val="a3"/>
        <w:numPr>
          <w:ilvl w:val="0"/>
          <w:numId w:val="1"/>
        </w:numPr>
        <w:rPr>
          <w:lang w:val="uk-UA"/>
        </w:rPr>
      </w:pPr>
      <w:r>
        <w:rPr>
          <w:lang w:val="uk-UA"/>
        </w:rPr>
        <w:t>Керівника закладу освіти</w:t>
      </w:r>
    </w:p>
    <w:p w:rsidR="00E81413" w:rsidRDefault="00E81413" w:rsidP="00E81413">
      <w:pPr>
        <w:pStyle w:val="a3"/>
        <w:numPr>
          <w:ilvl w:val="0"/>
          <w:numId w:val="1"/>
        </w:numPr>
        <w:rPr>
          <w:lang w:val="uk-UA"/>
        </w:rPr>
      </w:pPr>
      <w:r>
        <w:rPr>
          <w:lang w:val="uk-UA"/>
        </w:rPr>
        <w:t>Педагогічних, науково-педагогічних та наукових працівників</w:t>
      </w:r>
    </w:p>
    <w:p w:rsidR="00E81413" w:rsidRDefault="00E81413" w:rsidP="00E81413">
      <w:pPr>
        <w:pStyle w:val="a3"/>
        <w:numPr>
          <w:ilvl w:val="0"/>
          <w:numId w:val="1"/>
        </w:numPr>
        <w:rPr>
          <w:lang w:val="uk-UA"/>
        </w:rPr>
      </w:pPr>
      <w:r>
        <w:rPr>
          <w:lang w:val="uk-UA"/>
        </w:rPr>
        <w:t>Практичного психолога та/або соціального педагога</w:t>
      </w:r>
    </w:p>
    <w:p w:rsidR="00E81413" w:rsidRDefault="00E81413" w:rsidP="00E81413">
      <w:pPr>
        <w:pStyle w:val="a3"/>
        <w:numPr>
          <w:ilvl w:val="0"/>
          <w:numId w:val="1"/>
        </w:numPr>
        <w:rPr>
          <w:lang w:val="uk-UA"/>
        </w:rPr>
      </w:pPr>
      <w:r>
        <w:rPr>
          <w:lang w:val="uk-UA"/>
        </w:rPr>
        <w:t>Засновника закладу освіти</w:t>
      </w:r>
    </w:p>
    <w:p w:rsidR="00E81413" w:rsidRDefault="00E81413" w:rsidP="00E81413">
      <w:pPr>
        <w:pStyle w:val="a3"/>
        <w:numPr>
          <w:ilvl w:val="0"/>
          <w:numId w:val="1"/>
        </w:numPr>
        <w:rPr>
          <w:lang w:val="uk-UA"/>
        </w:rPr>
      </w:pPr>
      <w:r>
        <w:rPr>
          <w:lang w:val="uk-UA"/>
        </w:rPr>
        <w:t>Обласні, районні міські ради</w:t>
      </w:r>
    </w:p>
    <w:p w:rsidR="00E81413" w:rsidRDefault="00E81413" w:rsidP="00E81413">
      <w:pPr>
        <w:pStyle w:val="a3"/>
        <w:numPr>
          <w:ilvl w:val="0"/>
          <w:numId w:val="1"/>
        </w:numPr>
        <w:rPr>
          <w:lang w:val="uk-UA"/>
        </w:rPr>
      </w:pPr>
      <w:r>
        <w:rPr>
          <w:lang w:val="uk-UA"/>
        </w:rPr>
        <w:t>Державні органи, до сфери управління яких належать заклади освіти</w:t>
      </w:r>
    </w:p>
    <w:p w:rsidR="00E81413" w:rsidRDefault="00E81413" w:rsidP="00E81413">
      <w:pPr>
        <w:pStyle w:val="a3"/>
        <w:numPr>
          <w:ilvl w:val="0"/>
          <w:numId w:val="1"/>
        </w:numPr>
        <w:rPr>
          <w:lang w:val="uk-UA"/>
        </w:rPr>
      </w:pPr>
      <w:r>
        <w:rPr>
          <w:lang w:val="uk-UA"/>
        </w:rPr>
        <w:t>Здобувачів освіти</w:t>
      </w:r>
    </w:p>
    <w:p w:rsidR="00E81413" w:rsidRDefault="00E81413" w:rsidP="00E81413">
      <w:pPr>
        <w:pStyle w:val="a3"/>
        <w:numPr>
          <w:ilvl w:val="0"/>
          <w:numId w:val="1"/>
        </w:numPr>
        <w:rPr>
          <w:lang w:val="uk-UA"/>
        </w:rPr>
      </w:pPr>
      <w:r>
        <w:rPr>
          <w:lang w:val="uk-UA"/>
        </w:rPr>
        <w:t>Батьків здобувачів освіти, інших законних представників здобувачів освіти</w:t>
      </w:r>
    </w:p>
    <w:p w:rsidR="00E81413" w:rsidRPr="003822D2" w:rsidRDefault="00E81413" w:rsidP="00E81413">
      <w:pPr>
        <w:spacing w:line="240" w:lineRule="auto"/>
        <w:jc w:val="center"/>
        <w:rPr>
          <w:b/>
          <w:sz w:val="24"/>
          <w:szCs w:val="24"/>
          <w:lang w:val="uk-UA"/>
        </w:rPr>
      </w:pPr>
      <w:r w:rsidRPr="003822D2">
        <w:rPr>
          <w:b/>
          <w:sz w:val="24"/>
          <w:szCs w:val="24"/>
          <w:lang w:val="uk-UA"/>
        </w:rPr>
        <w:t>ПОРЯДОК</w:t>
      </w:r>
    </w:p>
    <w:p w:rsidR="00E81413" w:rsidRPr="003822D2" w:rsidRDefault="00E81413" w:rsidP="00E81413">
      <w:pPr>
        <w:spacing w:line="240" w:lineRule="auto"/>
        <w:jc w:val="center"/>
        <w:rPr>
          <w:b/>
          <w:sz w:val="24"/>
          <w:szCs w:val="24"/>
          <w:lang w:val="uk-UA"/>
        </w:rPr>
      </w:pPr>
      <w:r w:rsidRPr="003822D2">
        <w:rPr>
          <w:b/>
          <w:sz w:val="24"/>
          <w:szCs w:val="24"/>
          <w:lang w:val="uk-UA"/>
        </w:rPr>
        <w:t xml:space="preserve">реагування на випадки </w:t>
      </w:r>
      <w:proofErr w:type="spellStart"/>
      <w:r w:rsidRPr="003822D2">
        <w:rPr>
          <w:b/>
          <w:sz w:val="24"/>
          <w:szCs w:val="24"/>
          <w:lang w:val="uk-UA"/>
        </w:rPr>
        <w:t>булінгу</w:t>
      </w:r>
      <w:proofErr w:type="spellEnd"/>
      <w:r w:rsidRPr="003822D2">
        <w:rPr>
          <w:b/>
          <w:sz w:val="24"/>
          <w:szCs w:val="24"/>
          <w:lang w:val="uk-UA"/>
        </w:rPr>
        <w:t>(цькування)</w:t>
      </w:r>
    </w:p>
    <w:p w:rsidR="00E81413" w:rsidRDefault="00E2472E" w:rsidP="00E81413">
      <w:pPr>
        <w:spacing w:line="240" w:lineRule="auto"/>
        <w:rPr>
          <w:lang w:val="uk-UA"/>
        </w:rPr>
      </w:pPr>
      <w:r>
        <w:rPr>
          <w:lang w:val="uk-UA"/>
        </w:rPr>
        <w:t xml:space="preserve">Проявами, які можуть бути підставами для підозри в наявності випадку </w:t>
      </w:r>
      <w:proofErr w:type="spellStart"/>
      <w:r>
        <w:rPr>
          <w:lang w:val="uk-UA"/>
        </w:rPr>
        <w:t>булінгу</w:t>
      </w:r>
      <w:proofErr w:type="spellEnd"/>
      <w:r>
        <w:rPr>
          <w:lang w:val="uk-UA"/>
        </w:rPr>
        <w:t>(цькування) учасника освітнього процесу в закладі освіти є:</w:t>
      </w:r>
    </w:p>
    <w:p w:rsidR="00E2472E" w:rsidRDefault="00E2472E" w:rsidP="00E2472E">
      <w:pPr>
        <w:pStyle w:val="a3"/>
        <w:numPr>
          <w:ilvl w:val="0"/>
          <w:numId w:val="2"/>
        </w:numPr>
        <w:spacing w:line="240" w:lineRule="auto"/>
        <w:rPr>
          <w:lang w:val="uk-UA"/>
        </w:rPr>
      </w:pPr>
      <w:r>
        <w:rPr>
          <w:lang w:val="uk-UA"/>
        </w:rPr>
        <w:t>Замкнутість, тривожність, страх або, навпаки, демонстрація повної відсутності страху, ризикована, зухвала поведінка;</w:t>
      </w:r>
    </w:p>
    <w:p w:rsidR="00E2472E" w:rsidRDefault="00E2472E" w:rsidP="00E2472E">
      <w:pPr>
        <w:pStyle w:val="a3"/>
        <w:numPr>
          <w:ilvl w:val="0"/>
          <w:numId w:val="2"/>
        </w:numPr>
        <w:spacing w:line="240" w:lineRule="auto"/>
        <w:rPr>
          <w:lang w:val="uk-UA"/>
        </w:rPr>
      </w:pPr>
      <w:r>
        <w:rPr>
          <w:lang w:val="uk-UA"/>
        </w:rPr>
        <w:t>Неврівноважена поведінка;</w:t>
      </w:r>
    </w:p>
    <w:p w:rsidR="00E2472E" w:rsidRDefault="00E2472E" w:rsidP="00E2472E">
      <w:pPr>
        <w:pStyle w:val="a3"/>
        <w:numPr>
          <w:ilvl w:val="0"/>
          <w:numId w:val="2"/>
        </w:numPr>
        <w:spacing w:line="240" w:lineRule="auto"/>
        <w:rPr>
          <w:lang w:val="uk-UA"/>
        </w:rPr>
      </w:pPr>
      <w:r>
        <w:rPr>
          <w:lang w:val="uk-UA"/>
        </w:rPr>
        <w:t>Агресивність, напади люті, схильність до руйнації, нищення, насильства;</w:t>
      </w:r>
    </w:p>
    <w:p w:rsidR="00E2472E" w:rsidRDefault="00E2472E" w:rsidP="00E2472E">
      <w:pPr>
        <w:pStyle w:val="a3"/>
        <w:numPr>
          <w:ilvl w:val="0"/>
          <w:numId w:val="2"/>
        </w:numPr>
        <w:spacing w:line="240" w:lineRule="auto"/>
        <w:rPr>
          <w:lang w:val="uk-UA"/>
        </w:rPr>
      </w:pPr>
      <w:r>
        <w:rPr>
          <w:lang w:val="uk-UA"/>
        </w:rPr>
        <w:t>Різка зміна звичної для дитини поведінки;</w:t>
      </w:r>
    </w:p>
    <w:p w:rsidR="00E2472E" w:rsidRDefault="00E2472E" w:rsidP="00E2472E">
      <w:pPr>
        <w:pStyle w:val="a3"/>
        <w:numPr>
          <w:ilvl w:val="0"/>
          <w:numId w:val="2"/>
        </w:numPr>
        <w:spacing w:line="240" w:lineRule="auto"/>
        <w:rPr>
          <w:lang w:val="uk-UA"/>
        </w:rPr>
      </w:pPr>
      <w:r>
        <w:rPr>
          <w:lang w:val="uk-UA"/>
        </w:rPr>
        <w:t>Уповільнене мислення, знижена здатність до навчання;</w:t>
      </w:r>
    </w:p>
    <w:p w:rsidR="00E2472E" w:rsidRDefault="00E2472E" w:rsidP="00E2472E">
      <w:pPr>
        <w:pStyle w:val="a3"/>
        <w:numPr>
          <w:ilvl w:val="0"/>
          <w:numId w:val="2"/>
        </w:numPr>
        <w:spacing w:line="240" w:lineRule="auto"/>
        <w:rPr>
          <w:lang w:val="uk-UA"/>
        </w:rPr>
      </w:pPr>
      <w:r>
        <w:rPr>
          <w:lang w:val="uk-UA"/>
        </w:rPr>
        <w:t>Відлюдкуватість, уникнення спілкування;</w:t>
      </w:r>
    </w:p>
    <w:p w:rsidR="00E2472E" w:rsidRDefault="00E2472E" w:rsidP="00E2472E">
      <w:pPr>
        <w:pStyle w:val="a3"/>
        <w:numPr>
          <w:ilvl w:val="0"/>
          <w:numId w:val="2"/>
        </w:numPr>
        <w:spacing w:line="240" w:lineRule="auto"/>
        <w:rPr>
          <w:lang w:val="uk-UA"/>
        </w:rPr>
      </w:pPr>
      <w:r>
        <w:rPr>
          <w:lang w:val="uk-UA"/>
        </w:rPr>
        <w:t>Ізоляція, виключення з групи, небажання інших учасників освітнього процесу спілкуватися;</w:t>
      </w:r>
    </w:p>
    <w:p w:rsidR="00E2472E" w:rsidRDefault="00E2472E" w:rsidP="00E2472E">
      <w:pPr>
        <w:pStyle w:val="a3"/>
        <w:numPr>
          <w:ilvl w:val="0"/>
          <w:numId w:val="2"/>
        </w:numPr>
        <w:spacing w:line="240" w:lineRule="auto"/>
        <w:rPr>
          <w:lang w:val="uk-UA"/>
        </w:rPr>
      </w:pPr>
      <w:r>
        <w:rPr>
          <w:lang w:val="uk-UA"/>
        </w:rPr>
        <w:t>Занижена самооцінка, наявність почуття провини;</w:t>
      </w:r>
    </w:p>
    <w:p w:rsidR="00E2472E" w:rsidRDefault="00E2472E" w:rsidP="00E2472E">
      <w:pPr>
        <w:pStyle w:val="a3"/>
        <w:numPr>
          <w:ilvl w:val="0"/>
          <w:numId w:val="2"/>
        </w:numPr>
        <w:spacing w:line="240" w:lineRule="auto"/>
        <w:rPr>
          <w:lang w:val="uk-UA"/>
        </w:rPr>
      </w:pPr>
      <w:r>
        <w:rPr>
          <w:lang w:val="uk-UA"/>
        </w:rPr>
        <w:t>Поява швидкої втомлюваності, зниженої спроможності до концентрації уваги;</w:t>
      </w:r>
    </w:p>
    <w:p w:rsidR="00E2472E" w:rsidRDefault="00E2472E" w:rsidP="00E2472E">
      <w:pPr>
        <w:pStyle w:val="a3"/>
        <w:numPr>
          <w:ilvl w:val="0"/>
          <w:numId w:val="2"/>
        </w:numPr>
        <w:spacing w:line="240" w:lineRule="auto"/>
        <w:rPr>
          <w:lang w:val="uk-UA"/>
        </w:rPr>
      </w:pPr>
      <w:r>
        <w:rPr>
          <w:lang w:val="uk-UA"/>
        </w:rPr>
        <w:t>Демонстрація страху перед появою інших учасників освітнього процесу;</w:t>
      </w:r>
    </w:p>
    <w:p w:rsidR="00E2472E" w:rsidRDefault="00E2472E" w:rsidP="00E2472E">
      <w:pPr>
        <w:pStyle w:val="a3"/>
        <w:numPr>
          <w:ilvl w:val="0"/>
          <w:numId w:val="2"/>
        </w:numPr>
        <w:spacing w:line="240" w:lineRule="auto"/>
        <w:rPr>
          <w:lang w:val="uk-UA"/>
        </w:rPr>
      </w:pPr>
      <w:r>
        <w:rPr>
          <w:lang w:val="uk-UA"/>
        </w:rPr>
        <w:t>Схильність до пропуску навчальних занять;</w:t>
      </w:r>
    </w:p>
    <w:p w:rsidR="00E2472E" w:rsidRDefault="00E2472E" w:rsidP="00E2472E">
      <w:pPr>
        <w:pStyle w:val="a3"/>
        <w:numPr>
          <w:ilvl w:val="0"/>
          <w:numId w:val="2"/>
        </w:numPr>
        <w:spacing w:line="240" w:lineRule="auto"/>
        <w:rPr>
          <w:lang w:val="uk-UA"/>
        </w:rPr>
      </w:pPr>
      <w:r>
        <w:rPr>
          <w:lang w:val="uk-UA"/>
        </w:rPr>
        <w:t>Відмова відвідувати заклад освіти з посиланням на погане самопочуття;</w:t>
      </w:r>
    </w:p>
    <w:p w:rsidR="00E2472E" w:rsidRDefault="00E2472E" w:rsidP="00E2472E">
      <w:pPr>
        <w:pStyle w:val="a3"/>
        <w:numPr>
          <w:ilvl w:val="0"/>
          <w:numId w:val="2"/>
        </w:numPr>
        <w:spacing w:line="240" w:lineRule="auto"/>
        <w:rPr>
          <w:lang w:val="uk-UA"/>
        </w:rPr>
      </w:pPr>
      <w:r>
        <w:rPr>
          <w:lang w:val="uk-UA"/>
        </w:rPr>
        <w:t>Депресивні стани;</w:t>
      </w:r>
    </w:p>
    <w:p w:rsidR="00E2472E" w:rsidRDefault="00AE5692" w:rsidP="00E2472E">
      <w:pPr>
        <w:pStyle w:val="a3"/>
        <w:numPr>
          <w:ilvl w:val="0"/>
          <w:numId w:val="2"/>
        </w:numPr>
        <w:spacing w:line="240" w:lineRule="auto"/>
        <w:rPr>
          <w:lang w:val="uk-UA"/>
        </w:rPr>
      </w:pPr>
      <w:r>
        <w:rPr>
          <w:lang w:val="uk-UA"/>
        </w:rPr>
        <w:t>Ауто агресія(само ушкодження);</w:t>
      </w:r>
    </w:p>
    <w:p w:rsidR="00AE5692" w:rsidRDefault="00AE5692" w:rsidP="00E2472E">
      <w:pPr>
        <w:pStyle w:val="a3"/>
        <w:numPr>
          <w:ilvl w:val="0"/>
          <w:numId w:val="2"/>
        </w:numPr>
        <w:spacing w:line="240" w:lineRule="auto"/>
        <w:rPr>
          <w:lang w:val="uk-UA"/>
        </w:rPr>
      </w:pPr>
      <w:r>
        <w:rPr>
          <w:lang w:val="uk-UA"/>
        </w:rPr>
        <w:t>Суїцид альні прояви;</w:t>
      </w:r>
    </w:p>
    <w:p w:rsidR="00AE5692" w:rsidRDefault="00AE5692" w:rsidP="00E2472E">
      <w:pPr>
        <w:pStyle w:val="a3"/>
        <w:numPr>
          <w:ilvl w:val="0"/>
          <w:numId w:val="2"/>
        </w:numPr>
        <w:spacing w:line="240" w:lineRule="auto"/>
        <w:rPr>
          <w:lang w:val="uk-UA"/>
        </w:rPr>
      </w:pPr>
      <w:r>
        <w:rPr>
          <w:lang w:val="uk-UA"/>
        </w:rPr>
        <w:t>Явні фізичні ушкодження та (або) ознаки поганого самопочуття (нудота, головний біль, кволість тощо);</w:t>
      </w:r>
    </w:p>
    <w:p w:rsidR="00AE5692" w:rsidRDefault="00AE5692" w:rsidP="00E2472E">
      <w:pPr>
        <w:pStyle w:val="a3"/>
        <w:numPr>
          <w:ilvl w:val="0"/>
          <w:numId w:val="2"/>
        </w:numPr>
        <w:spacing w:line="240" w:lineRule="auto"/>
        <w:rPr>
          <w:lang w:val="uk-UA"/>
        </w:rPr>
      </w:pPr>
      <w:r>
        <w:rPr>
          <w:lang w:val="uk-UA"/>
        </w:rPr>
        <w:t xml:space="preserve">Намагання приховати травми та обставини </w:t>
      </w:r>
      <w:proofErr w:type="spellStart"/>
      <w:r>
        <w:rPr>
          <w:lang w:val="uk-UA"/>
        </w:rPr>
        <w:t>іх</w:t>
      </w:r>
      <w:proofErr w:type="spellEnd"/>
      <w:r>
        <w:rPr>
          <w:lang w:val="uk-UA"/>
        </w:rPr>
        <w:t xml:space="preserve"> отримання;</w:t>
      </w:r>
    </w:p>
    <w:p w:rsidR="00AE5692" w:rsidRDefault="00AE5692" w:rsidP="00E2472E">
      <w:pPr>
        <w:pStyle w:val="a3"/>
        <w:numPr>
          <w:ilvl w:val="0"/>
          <w:numId w:val="2"/>
        </w:numPr>
        <w:spacing w:line="240" w:lineRule="auto"/>
        <w:rPr>
          <w:lang w:val="uk-UA"/>
        </w:rPr>
      </w:pPr>
      <w:r>
        <w:rPr>
          <w:lang w:val="uk-UA"/>
        </w:rPr>
        <w:t>Скарги дитини на біль та (або) погане самопочуття;</w:t>
      </w:r>
    </w:p>
    <w:p w:rsidR="00AE5692" w:rsidRDefault="00AE5692" w:rsidP="00E2472E">
      <w:pPr>
        <w:pStyle w:val="a3"/>
        <w:numPr>
          <w:ilvl w:val="0"/>
          <w:numId w:val="2"/>
        </w:numPr>
        <w:spacing w:line="240" w:lineRule="auto"/>
        <w:rPr>
          <w:lang w:val="uk-UA"/>
        </w:rPr>
      </w:pPr>
      <w:r>
        <w:rPr>
          <w:lang w:val="uk-UA"/>
        </w:rPr>
        <w:t>Пошкодження чи зникнення особистих речей;</w:t>
      </w:r>
    </w:p>
    <w:p w:rsidR="00AE5692" w:rsidRDefault="00AE5692" w:rsidP="00E2472E">
      <w:pPr>
        <w:pStyle w:val="a3"/>
        <w:numPr>
          <w:ilvl w:val="0"/>
          <w:numId w:val="2"/>
        </w:numPr>
        <w:spacing w:line="240" w:lineRule="auto"/>
        <w:rPr>
          <w:lang w:val="uk-UA"/>
        </w:rPr>
      </w:pPr>
      <w:r>
        <w:rPr>
          <w:lang w:val="uk-UA"/>
        </w:rPr>
        <w:t>Вимагання особистих речей;</w:t>
      </w:r>
    </w:p>
    <w:p w:rsidR="00AE5692" w:rsidRDefault="00AE5692" w:rsidP="00E2472E">
      <w:pPr>
        <w:pStyle w:val="a3"/>
        <w:numPr>
          <w:ilvl w:val="0"/>
          <w:numId w:val="2"/>
        </w:numPr>
        <w:spacing w:line="240" w:lineRule="auto"/>
        <w:rPr>
          <w:lang w:val="uk-UA"/>
        </w:rPr>
      </w:pPr>
      <w:r>
        <w:rPr>
          <w:lang w:val="uk-UA"/>
        </w:rPr>
        <w:lastRenderedPageBreak/>
        <w:t>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w:t>
      </w:r>
    </w:p>
    <w:p w:rsidR="00AE5692" w:rsidRDefault="00AE5692" w:rsidP="00E2472E">
      <w:pPr>
        <w:pStyle w:val="a3"/>
        <w:numPr>
          <w:ilvl w:val="0"/>
          <w:numId w:val="2"/>
        </w:numPr>
        <w:spacing w:line="240" w:lineRule="auto"/>
        <w:rPr>
          <w:lang w:val="uk-UA"/>
        </w:rPr>
      </w:pPr>
      <w:r>
        <w:rPr>
          <w:lang w:val="uk-UA"/>
        </w:rPr>
        <w:t>Наявність фото</w:t>
      </w:r>
      <w:r w:rsidR="003822D2">
        <w:rPr>
          <w:lang w:val="uk-UA"/>
        </w:rPr>
        <w:t xml:space="preserve"> </w:t>
      </w:r>
      <w:r>
        <w:rPr>
          <w:lang w:val="uk-UA"/>
        </w:rPr>
        <w:t>-, відео</w:t>
      </w:r>
      <w:r w:rsidR="003822D2">
        <w:rPr>
          <w:lang w:val="uk-UA"/>
        </w:rPr>
        <w:t xml:space="preserve"> </w:t>
      </w:r>
      <w:r>
        <w:rPr>
          <w:lang w:val="uk-UA"/>
        </w:rPr>
        <w:t>- та аудіо матеріалів фізичних або психологічних знущань, сексуального (інтимного) змісту</w:t>
      </w:r>
      <w:r w:rsidR="00364510">
        <w:rPr>
          <w:lang w:val="uk-UA"/>
        </w:rPr>
        <w:t>.</w:t>
      </w:r>
    </w:p>
    <w:p w:rsidR="00364510" w:rsidRDefault="00364510" w:rsidP="00364510">
      <w:pPr>
        <w:spacing w:line="240" w:lineRule="auto"/>
        <w:rPr>
          <w:lang w:val="uk-UA"/>
        </w:rPr>
      </w:pPr>
      <w:r>
        <w:rPr>
          <w:lang w:val="uk-UA"/>
        </w:rPr>
        <w:t xml:space="preserve">До </w:t>
      </w:r>
      <w:proofErr w:type="spellStart"/>
      <w:r>
        <w:rPr>
          <w:lang w:val="uk-UA"/>
        </w:rPr>
        <w:t>булінгу</w:t>
      </w:r>
      <w:proofErr w:type="spellEnd"/>
      <w:r>
        <w:rPr>
          <w:lang w:val="uk-UA"/>
        </w:rPr>
        <w:t>(цькування) в закладах освіти належать випадки, які відбуваються безпосередньо в приміщенні закладу освіти та на прилеглих територіях  та  (або) за межами закладу освіти під час заходів , передбачених освітньою програмою, планом роботи закладу освіти, та інших освітніх заходів, що організовуються за згодою  керівника закладу освіти, в тому числі дорогою до (із) закладу освіти.</w:t>
      </w:r>
    </w:p>
    <w:p w:rsidR="00364510" w:rsidRDefault="00364510" w:rsidP="00364510">
      <w:pPr>
        <w:spacing w:line="240" w:lineRule="auto"/>
        <w:rPr>
          <w:lang w:val="uk-UA"/>
        </w:rPr>
      </w:pPr>
      <w:r>
        <w:rPr>
          <w:lang w:val="uk-UA"/>
        </w:rPr>
        <w:t xml:space="preserve">Ознаками </w:t>
      </w:r>
      <w:proofErr w:type="spellStart"/>
      <w:r>
        <w:rPr>
          <w:lang w:val="uk-UA"/>
        </w:rPr>
        <w:t>булінгу</w:t>
      </w:r>
      <w:proofErr w:type="spellEnd"/>
      <w:r>
        <w:rPr>
          <w:lang w:val="uk-UA"/>
        </w:rPr>
        <w:t>(цькування) є систематичне</w:t>
      </w:r>
      <w:r w:rsidR="00BC14D4" w:rsidRPr="00BC14D4">
        <w:rPr>
          <w:lang w:val="uk-UA"/>
        </w:rPr>
        <w:t xml:space="preserve"> </w:t>
      </w:r>
      <w:r w:rsidR="00BC14D4">
        <w:rPr>
          <w:lang w:val="uk-UA"/>
        </w:rPr>
        <w:t>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 :</w:t>
      </w:r>
    </w:p>
    <w:p w:rsidR="00BC14D4" w:rsidRDefault="00BC14D4" w:rsidP="00BC14D4">
      <w:pPr>
        <w:pStyle w:val="a3"/>
        <w:numPr>
          <w:ilvl w:val="0"/>
          <w:numId w:val="3"/>
        </w:numPr>
        <w:spacing w:line="240" w:lineRule="auto"/>
        <w:rPr>
          <w:lang w:val="uk-UA"/>
        </w:rPr>
      </w:pPr>
      <w:r>
        <w:rPr>
          <w:lang w:val="uk-UA"/>
        </w:rPr>
        <w:t>Умисне позбавлення їжі, одягу,коштів,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BC14D4" w:rsidRDefault="00BC14D4" w:rsidP="00BC14D4">
      <w:pPr>
        <w:pStyle w:val="a3"/>
        <w:numPr>
          <w:ilvl w:val="0"/>
          <w:numId w:val="3"/>
        </w:numPr>
        <w:spacing w:line="240" w:lineRule="auto"/>
        <w:rPr>
          <w:lang w:val="uk-UA"/>
        </w:rPr>
      </w:pPr>
      <w:r>
        <w:rPr>
          <w:lang w:val="uk-UA"/>
        </w:rPr>
        <w:t>Словесні образи, погрози, у тому числі щодо третіх осіб, приниження, переслідування, залякування, інші діяння, спрямовані на обмеження волевиявлення особи (ознаки психологічного насильства);</w:t>
      </w:r>
    </w:p>
    <w:p w:rsidR="00BC14D4" w:rsidRDefault="00BC14D4" w:rsidP="00BC14D4">
      <w:pPr>
        <w:pStyle w:val="a3"/>
        <w:numPr>
          <w:ilvl w:val="0"/>
          <w:numId w:val="3"/>
        </w:numPr>
        <w:spacing w:line="240" w:lineRule="auto"/>
        <w:rPr>
          <w:lang w:val="uk-UA"/>
        </w:rPr>
      </w:pPr>
      <w:r>
        <w:rPr>
          <w:lang w:val="uk-UA"/>
        </w:rPr>
        <w:t>Будь-яка форма небажаної фізичної поведінки (ознаки фізичного насильства)</w:t>
      </w:r>
      <w:r w:rsidR="00112EEA">
        <w:rPr>
          <w:lang w:val="uk-UA"/>
        </w:rPr>
        <w:t>;</w:t>
      </w:r>
    </w:p>
    <w:p w:rsidR="00112EEA" w:rsidRDefault="00112EEA" w:rsidP="00112EEA">
      <w:pPr>
        <w:pStyle w:val="a3"/>
        <w:numPr>
          <w:ilvl w:val="0"/>
          <w:numId w:val="3"/>
        </w:numPr>
        <w:spacing w:line="240" w:lineRule="auto"/>
        <w:rPr>
          <w:lang w:val="uk-UA"/>
        </w:rPr>
      </w:pPr>
      <w:r>
        <w:rPr>
          <w:lang w:val="uk-UA"/>
        </w:rPr>
        <w:t>Інші правопорушення насильницького характеру.</w:t>
      </w:r>
    </w:p>
    <w:p w:rsidR="00112EEA" w:rsidRDefault="00112EEA" w:rsidP="00112EEA">
      <w:pPr>
        <w:spacing w:line="240" w:lineRule="auto"/>
        <w:rPr>
          <w:lang w:val="uk-UA"/>
        </w:rPr>
      </w:pPr>
      <w:r>
        <w:rPr>
          <w:lang w:val="uk-UA"/>
        </w:rPr>
        <w:t>Суб</w:t>
      </w:r>
      <w:r w:rsidRPr="00112EEA">
        <w:rPr>
          <w:lang w:val="uk-UA"/>
        </w:rPr>
        <w:t>’</w:t>
      </w:r>
      <w:r>
        <w:rPr>
          <w:lang w:val="uk-UA"/>
        </w:rPr>
        <w:t xml:space="preserve">єктами реагування у разі настання випадку </w:t>
      </w:r>
      <w:proofErr w:type="spellStart"/>
      <w:r>
        <w:rPr>
          <w:lang w:val="uk-UA"/>
        </w:rPr>
        <w:t>булінгу</w:t>
      </w:r>
      <w:proofErr w:type="spellEnd"/>
      <w:r>
        <w:rPr>
          <w:lang w:val="uk-UA"/>
        </w:rPr>
        <w:t>(цькування) в закладах освіти (далі – суб’єкти реагування) є:</w:t>
      </w:r>
    </w:p>
    <w:p w:rsidR="00112EEA" w:rsidRDefault="00112EEA" w:rsidP="00112EEA">
      <w:pPr>
        <w:pStyle w:val="a3"/>
        <w:numPr>
          <w:ilvl w:val="0"/>
          <w:numId w:val="4"/>
        </w:numPr>
        <w:spacing w:line="240" w:lineRule="auto"/>
        <w:rPr>
          <w:lang w:val="uk-UA"/>
        </w:rPr>
      </w:pPr>
      <w:r>
        <w:rPr>
          <w:lang w:val="uk-UA"/>
        </w:rPr>
        <w:t>Служба освітнього омбудсмена;</w:t>
      </w:r>
    </w:p>
    <w:p w:rsidR="00112EEA" w:rsidRDefault="00112EEA" w:rsidP="00112EEA">
      <w:pPr>
        <w:pStyle w:val="a3"/>
        <w:numPr>
          <w:ilvl w:val="0"/>
          <w:numId w:val="4"/>
        </w:numPr>
        <w:spacing w:line="240" w:lineRule="auto"/>
        <w:rPr>
          <w:lang w:val="uk-UA"/>
        </w:rPr>
      </w:pPr>
      <w:r>
        <w:rPr>
          <w:lang w:val="uk-UA"/>
        </w:rPr>
        <w:t>Служби у справах дітей;</w:t>
      </w:r>
    </w:p>
    <w:p w:rsidR="00112EEA" w:rsidRDefault="00112EEA" w:rsidP="00112EEA">
      <w:pPr>
        <w:pStyle w:val="a3"/>
        <w:numPr>
          <w:ilvl w:val="0"/>
          <w:numId w:val="4"/>
        </w:numPr>
        <w:spacing w:line="240" w:lineRule="auto"/>
        <w:rPr>
          <w:lang w:val="uk-UA"/>
        </w:rPr>
      </w:pPr>
      <w:r>
        <w:rPr>
          <w:lang w:val="uk-UA"/>
        </w:rPr>
        <w:t>Центри соціальних служб для сім</w:t>
      </w:r>
      <w:r w:rsidRPr="00112EEA">
        <w:t>’</w:t>
      </w:r>
      <w:r>
        <w:rPr>
          <w:lang w:val="uk-UA"/>
        </w:rPr>
        <w:t>ї, дітей та молоді;</w:t>
      </w:r>
    </w:p>
    <w:p w:rsidR="00112EEA" w:rsidRDefault="00112EEA" w:rsidP="00112EEA">
      <w:pPr>
        <w:pStyle w:val="a3"/>
        <w:numPr>
          <w:ilvl w:val="0"/>
          <w:numId w:val="4"/>
        </w:numPr>
        <w:spacing w:line="240" w:lineRule="auto"/>
        <w:rPr>
          <w:lang w:val="uk-UA"/>
        </w:rPr>
      </w:pPr>
      <w:r>
        <w:rPr>
          <w:lang w:val="uk-UA"/>
        </w:rPr>
        <w:t>Органи місцевого самоврядування;</w:t>
      </w:r>
    </w:p>
    <w:p w:rsidR="00112EEA" w:rsidRDefault="00112EEA" w:rsidP="00112EEA">
      <w:pPr>
        <w:pStyle w:val="a3"/>
        <w:numPr>
          <w:ilvl w:val="0"/>
          <w:numId w:val="4"/>
        </w:numPr>
        <w:spacing w:line="240" w:lineRule="auto"/>
        <w:rPr>
          <w:lang w:val="uk-UA"/>
        </w:rPr>
      </w:pPr>
      <w:r>
        <w:rPr>
          <w:lang w:val="uk-UA"/>
        </w:rPr>
        <w:t>Керівники та інші працівники закладів освіти;</w:t>
      </w:r>
    </w:p>
    <w:p w:rsidR="00112EEA" w:rsidRDefault="00112EEA" w:rsidP="00112EEA">
      <w:pPr>
        <w:pStyle w:val="a3"/>
        <w:numPr>
          <w:ilvl w:val="0"/>
          <w:numId w:val="4"/>
        </w:numPr>
        <w:spacing w:line="240" w:lineRule="auto"/>
        <w:rPr>
          <w:lang w:val="uk-UA"/>
        </w:rPr>
      </w:pPr>
      <w:r>
        <w:rPr>
          <w:lang w:val="uk-UA"/>
        </w:rPr>
        <w:t>Засновник (засновники) закладів освіти або уповноважений ним (ними) орган;</w:t>
      </w:r>
    </w:p>
    <w:p w:rsidR="00112EEA" w:rsidRDefault="00112EEA" w:rsidP="00112EEA">
      <w:pPr>
        <w:pStyle w:val="a3"/>
        <w:numPr>
          <w:ilvl w:val="0"/>
          <w:numId w:val="4"/>
        </w:numPr>
        <w:spacing w:line="240" w:lineRule="auto"/>
        <w:rPr>
          <w:lang w:val="uk-UA"/>
        </w:rPr>
      </w:pPr>
      <w:r>
        <w:rPr>
          <w:lang w:val="uk-UA"/>
        </w:rPr>
        <w:t>Територіальні органи (підрозділи) національної поліції України.</w:t>
      </w:r>
    </w:p>
    <w:p w:rsidR="00112EEA" w:rsidRDefault="00112EEA" w:rsidP="00112EEA">
      <w:pPr>
        <w:spacing w:line="240" w:lineRule="auto"/>
        <w:ind w:left="360"/>
        <w:rPr>
          <w:lang w:val="uk-UA"/>
        </w:rPr>
      </w:pPr>
      <w:r>
        <w:rPr>
          <w:lang w:val="uk-UA"/>
        </w:rPr>
        <w:t xml:space="preserve">Педагогічні (науково-педагогічні) та інші працівники закладу освіти у разі, якщо вони виявляють </w:t>
      </w:r>
      <w:proofErr w:type="spellStart"/>
      <w:r>
        <w:rPr>
          <w:lang w:val="uk-UA"/>
        </w:rPr>
        <w:t>булінг</w:t>
      </w:r>
      <w:proofErr w:type="spellEnd"/>
      <w:r>
        <w:rPr>
          <w:lang w:val="uk-UA"/>
        </w:rPr>
        <w:t>(цькування), зобов’язані:</w:t>
      </w:r>
    </w:p>
    <w:p w:rsidR="00112EEA" w:rsidRDefault="00112EEA" w:rsidP="00112EEA">
      <w:pPr>
        <w:pStyle w:val="a3"/>
        <w:numPr>
          <w:ilvl w:val="0"/>
          <w:numId w:val="5"/>
        </w:numPr>
        <w:spacing w:line="240" w:lineRule="auto"/>
        <w:rPr>
          <w:lang w:val="uk-UA"/>
        </w:rPr>
      </w:pPr>
      <w:r>
        <w:rPr>
          <w:lang w:val="uk-UA"/>
        </w:rPr>
        <w:t>Вжити невідкладних заходів для припинення небезпечного впливу;</w:t>
      </w:r>
    </w:p>
    <w:p w:rsidR="00112EEA" w:rsidRDefault="00112EEA" w:rsidP="00112EEA">
      <w:pPr>
        <w:pStyle w:val="a3"/>
        <w:numPr>
          <w:ilvl w:val="0"/>
          <w:numId w:val="5"/>
        </w:numPr>
        <w:spacing w:line="240" w:lineRule="auto"/>
        <w:rPr>
          <w:lang w:val="uk-UA"/>
        </w:rPr>
      </w:pPr>
      <w:r>
        <w:rPr>
          <w:lang w:val="uk-UA"/>
        </w:rPr>
        <w:t xml:space="preserve">За потреби надати </w:t>
      </w:r>
      <w:proofErr w:type="spellStart"/>
      <w:r w:rsidR="00783BAF">
        <w:rPr>
          <w:lang w:val="uk-UA"/>
        </w:rPr>
        <w:t>до</w:t>
      </w:r>
      <w:r>
        <w:rPr>
          <w:lang w:val="uk-UA"/>
        </w:rPr>
        <w:t>медичну</w:t>
      </w:r>
      <w:proofErr w:type="spellEnd"/>
      <w:r>
        <w:rPr>
          <w:lang w:val="uk-UA"/>
        </w:rPr>
        <w:t xml:space="preserve"> допомогу</w:t>
      </w:r>
      <w:r w:rsidR="00783BAF">
        <w:rPr>
          <w:lang w:val="uk-UA"/>
        </w:rPr>
        <w:t xml:space="preserve">  та викликати бригаду екстреної (швидкої) медичної допомоги для надання екстреної медичної допомоги;</w:t>
      </w:r>
    </w:p>
    <w:p w:rsidR="00783BAF" w:rsidRDefault="00783BAF" w:rsidP="00112EEA">
      <w:pPr>
        <w:pStyle w:val="a3"/>
        <w:numPr>
          <w:ilvl w:val="0"/>
          <w:numId w:val="5"/>
        </w:numPr>
        <w:spacing w:line="240" w:lineRule="auto"/>
        <w:rPr>
          <w:lang w:val="uk-UA"/>
        </w:rPr>
      </w:pPr>
      <w:r>
        <w:rPr>
          <w:lang w:val="uk-UA"/>
        </w:rPr>
        <w:t>Звернутися (за потреби) до територіальних органів (підрозділів) Національної поліції України;</w:t>
      </w:r>
    </w:p>
    <w:p w:rsidR="00783BAF" w:rsidRDefault="00783BAF" w:rsidP="00112EEA">
      <w:pPr>
        <w:pStyle w:val="a3"/>
        <w:numPr>
          <w:ilvl w:val="0"/>
          <w:numId w:val="5"/>
        </w:numPr>
        <w:spacing w:line="240" w:lineRule="auto"/>
        <w:rPr>
          <w:lang w:val="uk-UA"/>
        </w:rPr>
      </w:pPr>
      <w:r>
        <w:rPr>
          <w:lang w:val="uk-UA"/>
        </w:rPr>
        <w:t xml:space="preserve">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w:t>
      </w:r>
      <w:proofErr w:type="spellStart"/>
      <w:r>
        <w:rPr>
          <w:lang w:val="uk-UA"/>
        </w:rPr>
        <w:t>булінгу</w:t>
      </w:r>
      <w:proofErr w:type="spellEnd"/>
      <w:r>
        <w:rPr>
          <w:lang w:val="uk-UA"/>
        </w:rPr>
        <w:t>(цькування).</w:t>
      </w:r>
    </w:p>
    <w:p w:rsidR="00783BAF" w:rsidRPr="003822D2" w:rsidRDefault="003E7F6F" w:rsidP="003E7F6F">
      <w:pPr>
        <w:spacing w:line="240" w:lineRule="auto"/>
        <w:ind w:left="720"/>
        <w:jc w:val="center"/>
        <w:rPr>
          <w:b/>
          <w:sz w:val="24"/>
          <w:szCs w:val="24"/>
        </w:rPr>
      </w:pPr>
      <w:r w:rsidRPr="003822D2">
        <w:rPr>
          <w:b/>
          <w:sz w:val="24"/>
          <w:szCs w:val="24"/>
          <w:lang w:val="uk-UA"/>
        </w:rPr>
        <w:t xml:space="preserve">Подання заяв або повідомлень про випадки </w:t>
      </w:r>
      <w:proofErr w:type="spellStart"/>
      <w:r w:rsidRPr="003822D2">
        <w:rPr>
          <w:b/>
          <w:sz w:val="24"/>
          <w:szCs w:val="24"/>
          <w:lang w:val="uk-UA"/>
        </w:rPr>
        <w:t>булінгу</w:t>
      </w:r>
      <w:proofErr w:type="spellEnd"/>
      <w:r w:rsidRPr="003822D2">
        <w:rPr>
          <w:b/>
          <w:sz w:val="24"/>
          <w:szCs w:val="24"/>
          <w:lang w:val="uk-UA"/>
        </w:rPr>
        <w:t>(цькування) в закладі освіти</w:t>
      </w:r>
    </w:p>
    <w:p w:rsidR="007629C8" w:rsidRPr="00BA2B07" w:rsidRDefault="007629C8" w:rsidP="003822D2">
      <w:pPr>
        <w:pStyle w:val="a3"/>
        <w:numPr>
          <w:ilvl w:val="0"/>
          <w:numId w:val="6"/>
        </w:numPr>
        <w:spacing w:line="240" w:lineRule="auto"/>
        <w:ind w:left="284"/>
      </w:pPr>
      <w:r>
        <w:rPr>
          <w:lang w:val="uk-UA"/>
        </w:rPr>
        <w:t xml:space="preserve">Учасники освітнього процесу можуть повідомити про випадок </w:t>
      </w:r>
      <w:proofErr w:type="spellStart"/>
      <w:r>
        <w:rPr>
          <w:lang w:val="uk-UA"/>
        </w:rPr>
        <w:t>булінгу</w:t>
      </w:r>
      <w:proofErr w:type="spellEnd"/>
      <w:r>
        <w:rPr>
          <w:lang w:val="uk-UA"/>
        </w:rPr>
        <w:t>(цькування),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w:t>
      </w:r>
      <w:r w:rsidR="00BA2B07">
        <w:rPr>
          <w:lang w:val="uk-UA"/>
        </w:rPr>
        <w:t xml:space="preserve"> достовірну інформацію, керівника закладу освіти або інших суб’єктів реагування на випадки </w:t>
      </w:r>
      <w:proofErr w:type="spellStart"/>
      <w:r w:rsidR="00BA2B07">
        <w:rPr>
          <w:lang w:val="uk-UA"/>
        </w:rPr>
        <w:t>булінгу</w:t>
      </w:r>
      <w:proofErr w:type="spellEnd"/>
      <w:r w:rsidR="00BA2B07">
        <w:rPr>
          <w:lang w:val="uk-UA"/>
        </w:rPr>
        <w:t>(цькування) в закладах освіти.</w:t>
      </w:r>
    </w:p>
    <w:p w:rsidR="00BA2B07" w:rsidRDefault="00BA2B07" w:rsidP="003822D2">
      <w:pPr>
        <w:pStyle w:val="a3"/>
        <w:spacing w:line="240" w:lineRule="auto"/>
        <w:ind w:left="284"/>
        <w:rPr>
          <w:lang w:val="uk-UA"/>
        </w:rPr>
      </w:pPr>
      <w:r>
        <w:rPr>
          <w:lang w:val="uk-UA"/>
        </w:rPr>
        <w:lastRenderedPageBreak/>
        <w:t xml:space="preserve">У закладі освіти заяви або повідомлення про випадок </w:t>
      </w:r>
      <w:proofErr w:type="spellStart"/>
      <w:r>
        <w:rPr>
          <w:lang w:val="uk-UA"/>
        </w:rPr>
        <w:t>булінгу</w:t>
      </w:r>
      <w:proofErr w:type="spellEnd"/>
      <w:r>
        <w:rPr>
          <w:lang w:val="uk-UA"/>
        </w:rPr>
        <w:t>(цькування) або підозру щодо його вчинення приймає керівник закладу.</w:t>
      </w:r>
    </w:p>
    <w:p w:rsidR="00BA2B07" w:rsidRDefault="00BA2B07" w:rsidP="003822D2">
      <w:pPr>
        <w:pStyle w:val="a3"/>
        <w:numPr>
          <w:ilvl w:val="0"/>
          <w:numId w:val="6"/>
        </w:numPr>
        <w:spacing w:line="240" w:lineRule="auto"/>
        <w:ind w:left="284"/>
        <w:rPr>
          <w:lang w:val="uk-UA"/>
        </w:rPr>
      </w:pPr>
      <w:r>
        <w:rPr>
          <w:lang w:val="uk-UA"/>
        </w:rPr>
        <w:t>Повідомлення можуть бути в усній та (або) письмовій формі, в тому числі із застосуванням засобів електронної комунікації.</w:t>
      </w:r>
    </w:p>
    <w:p w:rsidR="00BA2B07" w:rsidRDefault="00BA2B07" w:rsidP="003822D2">
      <w:pPr>
        <w:pStyle w:val="a3"/>
        <w:spacing w:line="240" w:lineRule="auto"/>
        <w:ind w:left="284"/>
        <w:rPr>
          <w:lang w:val="uk-UA"/>
        </w:rPr>
      </w:pPr>
      <w:r>
        <w:rPr>
          <w:lang w:val="uk-UA"/>
        </w:rPr>
        <w:t xml:space="preserve">Звертаємо увагу, що подання та розгляд заяв про випадки </w:t>
      </w:r>
      <w:proofErr w:type="spellStart"/>
      <w:r>
        <w:rPr>
          <w:lang w:val="uk-UA"/>
        </w:rPr>
        <w:t>булінгу</w:t>
      </w:r>
      <w:proofErr w:type="spellEnd"/>
      <w:r>
        <w:rPr>
          <w:lang w:val="uk-UA"/>
        </w:rPr>
        <w:t xml:space="preserve">(цькування) в закладі освіти здійснюються відповідно до законів України «Про освіту» та «Про звернення громадян», зокрема з урахуванням  конфіденційності та заборони розголошення відомостей, що містяться у зверненнях про особисте життя громадян без їх згоди та іншої інформації, якщо це </w:t>
      </w:r>
      <w:proofErr w:type="spellStart"/>
      <w:r>
        <w:rPr>
          <w:lang w:val="uk-UA"/>
        </w:rPr>
        <w:t>ущемлює</w:t>
      </w:r>
      <w:proofErr w:type="spellEnd"/>
      <w:r>
        <w:rPr>
          <w:lang w:val="uk-UA"/>
        </w:rPr>
        <w:t xml:space="preserve"> права і законні інтереси громадян.</w:t>
      </w:r>
    </w:p>
    <w:p w:rsidR="00BA2B07" w:rsidRDefault="00BA2B07" w:rsidP="003822D2">
      <w:pPr>
        <w:pStyle w:val="a3"/>
        <w:numPr>
          <w:ilvl w:val="0"/>
          <w:numId w:val="6"/>
        </w:numPr>
        <w:spacing w:line="240" w:lineRule="auto"/>
        <w:ind w:left="284"/>
        <w:rPr>
          <w:lang w:val="uk-UA"/>
        </w:rPr>
      </w:pPr>
      <w:r>
        <w:rPr>
          <w:lang w:val="uk-UA"/>
        </w:rPr>
        <w:t xml:space="preserve">Керівник закладу освіти у разі отримання заяви або повідомлення про випадок </w:t>
      </w:r>
      <w:proofErr w:type="spellStart"/>
      <w:r>
        <w:rPr>
          <w:lang w:val="uk-UA"/>
        </w:rPr>
        <w:t>булінгу</w:t>
      </w:r>
      <w:proofErr w:type="spellEnd"/>
      <w:r>
        <w:rPr>
          <w:lang w:val="uk-UA"/>
        </w:rPr>
        <w:t>(цькування)</w:t>
      </w:r>
    </w:p>
    <w:p w:rsidR="00BA2B07" w:rsidRDefault="00066FE6" w:rsidP="003822D2">
      <w:pPr>
        <w:pStyle w:val="a3"/>
        <w:numPr>
          <w:ilvl w:val="0"/>
          <w:numId w:val="8"/>
        </w:numPr>
        <w:spacing w:line="240" w:lineRule="auto"/>
        <w:ind w:left="851"/>
        <w:rPr>
          <w:lang w:val="uk-UA"/>
        </w:rPr>
      </w:pPr>
      <w:r>
        <w:rPr>
          <w:lang w:val="uk-UA"/>
        </w:rPr>
        <w:t xml:space="preserve">Повідомляє невідкладно у строк, що не перевищує однієї доби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w:t>
      </w:r>
      <w:proofErr w:type="spellStart"/>
      <w:r>
        <w:rPr>
          <w:lang w:val="uk-UA"/>
        </w:rPr>
        <w:t>булінгу</w:t>
      </w:r>
      <w:proofErr w:type="spellEnd"/>
      <w:r>
        <w:rPr>
          <w:lang w:val="uk-UA"/>
        </w:rPr>
        <w:t>(цькування).</w:t>
      </w:r>
    </w:p>
    <w:p w:rsidR="00066FE6" w:rsidRDefault="00066FE6" w:rsidP="003822D2">
      <w:pPr>
        <w:pStyle w:val="a3"/>
        <w:spacing w:line="240" w:lineRule="auto"/>
        <w:ind w:left="851"/>
        <w:rPr>
          <w:lang w:val="uk-UA"/>
        </w:rPr>
      </w:pPr>
      <w:r>
        <w:rPr>
          <w:lang w:val="uk-UA"/>
        </w:rPr>
        <w:t xml:space="preserve">Варто зазначити, що керівник закладу освіти повідомляє до територіальних органів (підрозділів) Національної поліції України не про доведений факт вчинення </w:t>
      </w:r>
      <w:proofErr w:type="spellStart"/>
      <w:r>
        <w:rPr>
          <w:lang w:val="uk-UA"/>
        </w:rPr>
        <w:t>булінгу</w:t>
      </w:r>
      <w:proofErr w:type="spellEnd"/>
      <w:r>
        <w:rPr>
          <w:lang w:val="uk-UA"/>
        </w:rPr>
        <w:t xml:space="preserve">(цькування), а про випадок </w:t>
      </w:r>
      <w:proofErr w:type="spellStart"/>
      <w:r>
        <w:rPr>
          <w:lang w:val="uk-UA"/>
        </w:rPr>
        <w:t>булінгу</w:t>
      </w:r>
      <w:proofErr w:type="spellEnd"/>
      <w:r>
        <w:rPr>
          <w:lang w:val="uk-UA"/>
        </w:rPr>
        <w:t>(цькування), який став йому відомим із заяви чи повідомлення.</w:t>
      </w:r>
    </w:p>
    <w:p w:rsidR="00066FE6" w:rsidRDefault="00066FE6" w:rsidP="003822D2">
      <w:pPr>
        <w:pStyle w:val="a3"/>
        <w:spacing w:line="240" w:lineRule="auto"/>
        <w:ind w:left="851"/>
        <w:rPr>
          <w:lang w:val="uk-UA"/>
        </w:rPr>
      </w:pPr>
      <w:r>
        <w:rPr>
          <w:lang w:val="uk-UA"/>
        </w:rPr>
        <w:t xml:space="preserve">У свою чергу поліція, отримавши інформацію від суб’єктів реагування  про надходження повідомлення про випадок </w:t>
      </w:r>
      <w:proofErr w:type="spellStart"/>
      <w:r>
        <w:rPr>
          <w:lang w:val="uk-UA"/>
        </w:rPr>
        <w:t>булінгу</w:t>
      </w:r>
      <w:proofErr w:type="spellEnd"/>
      <w:r>
        <w:rPr>
          <w:lang w:val="uk-UA"/>
        </w:rPr>
        <w:t>(цькування), здійснює належне реагування відповідно до порядку, встановленого законодавством.</w:t>
      </w:r>
    </w:p>
    <w:p w:rsidR="00066FE6" w:rsidRDefault="00066FE6" w:rsidP="003822D2">
      <w:pPr>
        <w:pStyle w:val="a3"/>
        <w:spacing w:line="240" w:lineRule="auto"/>
        <w:ind w:left="851"/>
        <w:rPr>
          <w:lang w:val="uk-UA"/>
        </w:rPr>
      </w:pPr>
      <w:r>
        <w:rPr>
          <w:lang w:val="uk-UA"/>
        </w:rPr>
        <w:t xml:space="preserve">За результатами перевірки інформації, що міститься у повідомленні суб’єкта реагування, поліція визначає чи підтвердився факт </w:t>
      </w:r>
      <w:proofErr w:type="spellStart"/>
      <w:r>
        <w:rPr>
          <w:lang w:val="uk-UA"/>
        </w:rPr>
        <w:t>булінгу</w:t>
      </w:r>
      <w:proofErr w:type="spellEnd"/>
      <w:r>
        <w:rPr>
          <w:lang w:val="uk-UA"/>
        </w:rPr>
        <w:t>(цькування)</w:t>
      </w:r>
      <w:r w:rsidR="009C2FE3">
        <w:rPr>
          <w:lang w:val="uk-UA"/>
        </w:rPr>
        <w:t>.</w:t>
      </w:r>
    </w:p>
    <w:p w:rsidR="009C2FE3" w:rsidRDefault="009C2FE3" w:rsidP="003822D2">
      <w:pPr>
        <w:pStyle w:val="a3"/>
        <w:spacing w:line="240" w:lineRule="auto"/>
        <w:ind w:left="851"/>
        <w:rPr>
          <w:lang w:val="uk-UA"/>
        </w:rPr>
      </w:pPr>
      <w:r>
        <w:rPr>
          <w:lang w:val="uk-UA"/>
        </w:rPr>
        <w:t xml:space="preserve">Варто підкреслити, що незалежно від результатів перевірки поліцією інформації, зазначеної у повідомленні про випадок </w:t>
      </w:r>
      <w:proofErr w:type="spellStart"/>
      <w:r>
        <w:rPr>
          <w:lang w:val="uk-UA"/>
        </w:rPr>
        <w:t>булінгу</w:t>
      </w:r>
      <w:proofErr w:type="spellEnd"/>
      <w:r>
        <w:rPr>
          <w:lang w:val="uk-UA"/>
        </w:rPr>
        <w:t>(цькування) в закладі освіти здійснюють реагування відповідно до цього Порядку.</w:t>
      </w:r>
    </w:p>
    <w:p w:rsidR="009C2FE3" w:rsidRDefault="00E915FB" w:rsidP="003822D2">
      <w:pPr>
        <w:pStyle w:val="a3"/>
        <w:numPr>
          <w:ilvl w:val="0"/>
          <w:numId w:val="8"/>
        </w:numPr>
        <w:spacing w:line="240" w:lineRule="auto"/>
        <w:ind w:left="851"/>
        <w:rPr>
          <w:lang w:val="uk-UA"/>
        </w:rPr>
      </w:pPr>
      <w:r>
        <w:rPr>
          <w:lang w:val="uk-UA"/>
        </w:rPr>
        <w:t>За потреби викликає бригаду екстреної (швидкої) медичної допомоги для надання екстреної медичної допомоги;</w:t>
      </w:r>
    </w:p>
    <w:p w:rsidR="00E915FB" w:rsidRDefault="00E915FB" w:rsidP="003822D2">
      <w:pPr>
        <w:pStyle w:val="a3"/>
        <w:numPr>
          <w:ilvl w:val="0"/>
          <w:numId w:val="8"/>
        </w:numPr>
        <w:spacing w:line="240" w:lineRule="auto"/>
        <w:ind w:left="851"/>
        <w:rPr>
          <w:lang w:val="uk-UA"/>
        </w:rPr>
      </w:pPr>
      <w:r>
        <w:rPr>
          <w:lang w:val="uk-UA"/>
        </w:rPr>
        <w:t xml:space="preserve">Повідомляє службу у справах дітей з метою вирішення питання щодо соціального захисту малолітньої чи неповнолітньої особи, яка стала стороною </w:t>
      </w:r>
      <w:proofErr w:type="spellStart"/>
      <w:r>
        <w:rPr>
          <w:lang w:val="uk-UA"/>
        </w:rPr>
        <w:t>булінгу</w:t>
      </w:r>
      <w:proofErr w:type="spellEnd"/>
      <w:r>
        <w:rPr>
          <w:lang w:val="uk-UA"/>
        </w:rPr>
        <w:t>(цькування), з</w:t>
      </w:r>
      <w:r w:rsidRPr="00E915FB">
        <w:rPr>
          <w:lang w:val="uk-UA"/>
        </w:rPr>
        <w:t>’</w:t>
      </w:r>
      <w:r>
        <w:rPr>
          <w:lang w:val="uk-UA"/>
        </w:rPr>
        <w:t xml:space="preserve">ясування причин, які призвели до випадку </w:t>
      </w:r>
      <w:proofErr w:type="spellStart"/>
      <w:r>
        <w:rPr>
          <w:lang w:val="uk-UA"/>
        </w:rPr>
        <w:t>булінгу</w:t>
      </w:r>
      <w:proofErr w:type="spellEnd"/>
      <w:r>
        <w:rPr>
          <w:lang w:val="uk-UA"/>
        </w:rPr>
        <w:t>(цькування) та вжиття заходів для усунення таких причин;</w:t>
      </w:r>
    </w:p>
    <w:p w:rsidR="00E915FB" w:rsidRDefault="00E915FB" w:rsidP="003822D2">
      <w:pPr>
        <w:pStyle w:val="a3"/>
        <w:numPr>
          <w:ilvl w:val="0"/>
          <w:numId w:val="8"/>
        </w:numPr>
        <w:spacing w:line="240" w:lineRule="auto"/>
        <w:ind w:left="851"/>
        <w:rPr>
          <w:lang w:val="uk-UA"/>
        </w:rPr>
      </w:pPr>
      <w:r>
        <w:rPr>
          <w:lang w:val="uk-UA"/>
        </w:rPr>
        <w:t>Повідомляє центр соціальних служб для сім</w:t>
      </w:r>
      <w:r w:rsidRPr="00E915FB">
        <w:rPr>
          <w:lang w:val="uk-UA"/>
        </w:rPr>
        <w:t>’</w:t>
      </w:r>
      <w:r>
        <w:rPr>
          <w:lang w:val="uk-UA"/>
        </w:rPr>
        <w:t xml:space="preserve">ї, дітей та молоді з метою здійснення оцінки потреб сторін  </w:t>
      </w:r>
      <w:proofErr w:type="spellStart"/>
      <w:r>
        <w:rPr>
          <w:lang w:val="uk-UA"/>
        </w:rPr>
        <w:t>булінгу</w:t>
      </w:r>
      <w:proofErr w:type="spellEnd"/>
      <w:r>
        <w:rPr>
          <w:lang w:val="uk-UA"/>
        </w:rPr>
        <w:t>(цькування), визначення соціальних послуг та методів соціальної роботи, забезпечення психологічної підтримки та надання соціальних послуг;</w:t>
      </w:r>
    </w:p>
    <w:p w:rsidR="00E915FB" w:rsidRDefault="00E915FB" w:rsidP="003822D2">
      <w:pPr>
        <w:pStyle w:val="a3"/>
        <w:numPr>
          <w:ilvl w:val="0"/>
          <w:numId w:val="8"/>
        </w:numPr>
        <w:spacing w:line="240" w:lineRule="auto"/>
        <w:ind w:left="851"/>
        <w:rPr>
          <w:lang w:val="uk-UA"/>
        </w:rPr>
      </w:pPr>
      <w:r>
        <w:rPr>
          <w:lang w:val="uk-UA"/>
        </w:rPr>
        <w:t xml:space="preserve">Скликає засідання комісії з розгляду випадку </w:t>
      </w:r>
      <w:proofErr w:type="spellStart"/>
      <w:r>
        <w:rPr>
          <w:lang w:val="uk-UA"/>
        </w:rPr>
        <w:t>булінгу</w:t>
      </w:r>
      <w:proofErr w:type="spellEnd"/>
      <w:r>
        <w:rPr>
          <w:lang w:val="uk-UA"/>
        </w:rPr>
        <w:t>(цькування) (далі – комісія) не пізніше ніж упродовж трьох робочих днів з дня отримання заяви або повідомлення</w:t>
      </w:r>
      <w:r w:rsidR="00841653">
        <w:rPr>
          <w:lang w:val="uk-UA"/>
        </w:rPr>
        <w:t>.</w:t>
      </w:r>
    </w:p>
    <w:p w:rsidR="00841653" w:rsidRDefault="00841653" w:rsidP="003822D2">
      <w:pPr>
        <w:pStyle w:val="a3"/>
        <w:spacing w:line="240" w:lineRule="auto"/>
        <w:ind w:left="284"/>
        <w:rPr>
          <w:lang w:val="uk-UA"/>
        </w:rPr>
      </w:pPr>
    </w:p>
    <w:p w:rsidR="00841653" w:rsidRPr="003822D2" w:rsidRDefault="00841653" w:rsidP="00841653">
      <w:pPr>
        <w:spacing w:line="240" w:lineRule="auto"/>
        <w:jc w:val="center"/>
        <w:rPr>
          <w:b/>
          <w:sz w:val="24"/>
          <w:szCs w:val="24"/>
          <w:lang w:val="uk-UA"/>
        </w:rPr>
      </w:pPr>
      <w:r w:rsidRPr="003822D2">
        <w:rPr>
          <w:b/>
          <w:sz w:val="24"/>
          <w:szCs w:val="24"/>
          <w:lang w:val="uk-UA"/>
        </w:rPr>
        <w:t>Склад комісії, права та обов’язки її членів</w:t>
      </w:r>
    </w:p>
    <w:p w:rsidR="00841653" w:rsidRDefault="00841653" w:rsidP="00841653">
      <w:pPr>
        <w:pStyle w:val="a3"/>
        <w:numPr>
          <w:ilvl w:val="0"/>
          <w:numId w:val="9"/>
        </w:numPr>
        <w:spacing w:line="240" w:lineRule="auto"/>
        <w:rPr>
          <w:lang w:val="uk-UA"/>
        </w:rPr>
      </w:pPr>
      <w:r>
        <w:rPr>
          <w:lang w:val="uk-UA"/>
        </w:rPr>
        <w:t>Склад комісії затверджує наказом керівник закладу освіти. Комісія виконує свої обов’язки на постійній основі.</w:t>
      </w:r>
    </w:p>
    <w:p w:rsidR="00841653" w:rsidRDefault="00841653" w:rsidP="00841653">
      <w:pPr>
        <w:pStyle w:val="a3"/>
        <w:numPr>
          <w:ilvl w:val="0"/>
          <w:numId w:val="9"/>
        </w:numPr>
        <w:spacing w:line="240" w:lineRule="auto"/>
        <w:rPr>
          <w:lang w:val="uk-UA"/>
        </w:rPr>
      </w:pPr>
      <w:r>
        <w:rPr>
          <w:lang w:val="uk-UA"/>
        </w:rPr>
        <w:t>Склад комісії формується з урахуванням основних завдань комісії. Комісія складається з голови, заступника голови, секретаря та не менше ніж п’яти її членів.  До складу комісії входять педагогічні (науково-педагогічні) працівники, у тому числі практичний психолог та соціальний педагог (за наявності) закладу освіти, представники служби у справах дітей та центру соціальних служб для сім</w:t>
      </w:r>
      <w:r w:rsidRPr="00841653">
        <w:t>’</w:t>
      </w:r>
      <w:r>
        <w:rPr>
          <w:lang w:val="uk-UA"/>
        </w:rPr>
        <w:t xml:space="preserve">ї, дітей та молоді. До участі в засідання комісії за згодою залучаються батьки або інші законні представники малолітніх або неповнолітніх сторін </w:t>
      </w:r>
      <w:proofErr w:type="spellStart"/>
      <w:r>
        <w:rPr>
          <w:lang w:val="uk-UA"/>
        </w:rPr>
        <w:t>булінгу</w:t>
      </w:r>
      <w:proofErr w:type="spellEnd"/>
      <w:r>
        <w:rPr>
          <w:lang w:val="uk-UA"/>
        </w:rPr>
        <w:t xml:space="preserve">(цькування), а також можуть залучатися сторони </w:t>
      </w:r>
      <w:proofErr w:type="spellStart"/>
      <w:r>
        <w:rPr>
          <w:lang w:val="uk-UA"/>
        </w:rPr>
        <w:t>булінгу</w:t>
      </w:r>
      <w:proofErr w:type="spellEnd"/>
      <w:r>
        <w:rPr>
          <w:lang w:val="uk-UA"/>
        </w:rPr>
        <w:t xml:space="preserve">(цькування), представники інших суб’єктів реагування на випадки </w:t>
      </w:r>
      <w:proofErr w:type="spellStart"/>
      <w:r>
        <w:rPr>
          <w:lang w:val="uk-UA"/>
        </w:rPr>
        <w:t>булінгу</w:t>
      </w:r>
      <w:proofErr w:type="spellEnd"/>
      <w:r>
        <w:rPr>
          <w:lang w:val="uk-UA"/>
        </w:rPr>
        <w:t>(цькування) в закладах освіти.</w:t>
      </w:r>
    </w:p>
    <w:p w:rsidR="00841653" w:rsidRDefault="00841653" w:rsidP="00841653">
      <w:pPr>
        <w:pStyle w:val="a3"/>
        <w:numPr>
          <w:ilvl w:val="0"/>
          <w:numId w:val="9"/>
        </w:numPr>
        <w:spacing w:line="240" w:lineRule="auto"/>
        <w:rPr>
          <w:lang w:val="uk-UA"/>
        </w:rPr>
      </w:pPr>
      <w:r>
        <w:rPr>
          <w:lang w:val="uk-UA"/>
        </w:rPr>
        <w:t xml:space="preserve">Головою комісії є керівник закладу. Голова комісії організовує її роботу і відповідає за виконання покладених на комісію завдань, головує на її засіданнях та визначає перелік </w:t>
      </w:r>
      <w:r>
        <w:rPr>
          <w:lang w:val="uk-UA"/>
        </w:rPr>
        <w:lastRenderedPageBreak/>
        <w:t>питань, що підлягають розгляду. Голова комісії визначає функціональні обов’язки кожного члена комісії.</w:t>
      </w:r>
      <w:r w:rsidR="00565839">
        <w:rPr>
          <w:lang w:val="uk-UA"/>
        </w:rPr>
        <w:t xml:space="preserve"> Уразі відсутності голови комісії його обов’язки виконує заступник голови комісії. Уразі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секретаря.</w:t>
      </w:r>
    </w:p>
    <w:p w:rsidR="00565839" w:rsidRDefault="00565839" w:rsidP="00841653">
      <w:pPr>
        <w:pStyle w:val="a3"/>
        <w:numPr>
          <w:ilvl w:val="0"/>
          <w:numId w:val="9"/>
        </w:numPr>
        <w:spacing w:line="240" w:lineRule="auto"/>
        <w:rPr>
          <w:lang w:val="uk-UA"/>
        </w:rPr>
      </w:pPr>
      <w:r>
        <w:rPr>
          <w:lang w:val="uk-UA"/>
        </w:rPr>
        <w:t>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засідання комісії.</w:t>
      </w:r>
    </w:p>
    <w:p w:rsidR="00565839" w:rsidRDefault="00565839" w:rsidP="00841653">
      <w:pPr>
        <w:pStyle w:val="a3"/>
        <w:numPr>
          <w:ilvl w:val="0"/>
          <w:numId w:val="9"/>
        </w:numPr>
        <w:spacing w:line="240" w:lineRule="auto"/>
        <w:rPr>
          <w:lang w:val="uk-UA"/>
        </w:rPr>
      </w:pPr>
      <w:r>
        <w:rPr>
          <w:lang w:val="uk-UA"/>
        </w:rPr>
        <w:t>Член комісії має право на :</w:t>
      </w:r>
    </w:p>
    <w:p w:rsidR="00565839" w:rsidRDefault="00565839" w:rsidP="00565839">
      <w:pPr>
        <w:pStyle w:val="a3"/>
        <w:numPr>
          <w:ilvl w:val="1"/>
          <w:numId w:val="10"/>
        </w:numPr>
        <w:spacing w:line="240" w:lineRule="auto"/>
        <w:rPr>
          <w:lang w:val="uk-UA"/>
        </w:rPr>
      </w:pPr>
      <w:r>
        <w:rPr>
          <w:lang w:val="uk-UA"/>
        </w:rPr>
        <w:t xml:space="preserve">Ознайомлюватися з матеріалами, що стосуються випадку </w:t>
      </w:r>
      <w:proofErr w:type="spellStart"/>
      <w:r>
        <w:rPr>
          <w:lang w:val="uk-UA"/>
        </w:rPr>
        <w:t>булінгу</w:t>
      </w:r>
      <w:proofErr w:type="spellEnd"/>
      <w:r>
        <w:rPr>
          <w:lang w:val="uk-UA"/>
        </w:rPr>
        <w:t>(цькування), брати участь у їх перевірці;</w:t>
      </w:r>
    </w:p>
    <w:p w:rsidR="00565839" w:rsidRDefault="00565839" w:rsidP="00565839">
      <w:pPr>
        <w:pStyle w:val="a3"/>
        <w:numPr>
          <w:ilvl w:val="1"/>
          <w:numId w:val="10"/>
        </w:numPr>
        <w:spacing w:line="240" w:lineRule="auto"/>
        <w:rPr>
          <w:lang w:val="uk-UA"/>
        </w:rPr>
      </w:pPr>
      <w:r>
        <w:rPr>
          <w:lang w:val="uk-UA"/>
        </w:rPr>
        <w:t>Подавати пропозиції, висловлювати власну думку з питань, що розглядаються;</w:t>
      </w:r>
    </w:p>
    <w:p w:rsidR="00565839" w:rsidRDefault="00565839" w:rsidP="00565839">
      <w:pPr>
        <w:pStyle w:val="a3"/>
        <w:numPr>
          <w:ilvl w:val="1"/>
          <w:numId w:val="10"/>
        </w:numPr>
        <w:spacing w:line="240" w:lineRule="auto"/>
        <w:rPr>
          <w:lang w:val="uk-UA"/>
        </w:rPr>
      </w:pPr>
      <w:r>
        <w:rPr>
          <w:lang w:val="uk-UA"/>
        </w:rPr>
        <w:t>Брати участь у прийнятті рішення шляхом голосування;</w:t>
      </w:r>
    </w:p>
    <w:p w:rsidR="00565839" w:rsidRDefault="00565839" w:rsidP="00565839">
      <w:pPr>
        <w:pStyle w:val="a3"/>
        <w:numPr>
          <w:ilvl w:val="1"/>
          <w:numId w:val="10"/>
        </w:numPr>
        <w:spacing w:line="240" w:lineRule="auto"/>
        <w:rPr>
          <w:lang w:val="uk-UA"/>
        </w:rPr>
      </w:pPr>
      <w:r>
        <w:rPr>
          <w:lang w:val="uk-UA"/>
        </w:rPr>
        <w:t>Висловлювати окрему думку усно або письмово;</w:t>
      </w:r>
    </w:p>
    <w:p w:rsidR="00565839" w:rsidRDefault="00565839" w:rsidP="00565839">
      <w:pPr>
        <w:pStyle w:val="a3"/>
        <w:numPr>
          <w:ilvl w:val="1"/>
          <w:numId w:val="10"/>
        </w:numPr>
        <w:spacing w:line="240" w:lineRule="auto"/>
        <w:rPr>
          <w:lang w:val="uk-UA"/>
        </w:rPr>
      </w:pPr>
      <w:r>
        <w:rPr>
          <w:lang w:val="uk-UA"/>
        </w:rPr>
        <w:t>Вносити пропозиції до порядку денного засідання комісії.</w:t>
      </w:r>
    </w:p>
    <w:p w:rsidR="00565839" w:rsidRDefault="00565839" w:rsidP="00565839">
      <w:pPr>
        <w:pStyle w:val="a3"/>
        <w:numPr>
          <w:ilvl w:val="0"/>
          <w:numId w:val="9"/>
        </w:numPr>
        <w:spacing w:line="240" w:lineRule="auto"/>
        <w:rPr>
          <w:lang w:val="uk-UA"/>
        </w:rPr>
      </w:pPr>
      <w:r>
        <w:rPr>
          <w:lang w:val="uk-UA"/>
        </w:rPr>
        <w:t>Член комісії зобов’язаний:</w:t>
      </w:r>
    </w:p>
    <w:p w:rsidR="00565839" w:rsidRDefault="00565839" w:rsidP="00565839">
      <w:pPr>
        <w:pStyle w:val="a3"/>
        <w:numPr>
          <w:ilvl w:val="0"/>
          <w:numId w:val="16"/>
        </w:numPr>
        <w:spacing w:line="240" w:lineRule="auto"/>
        <w:rPr>
          <w:lang w:val="uk-UA"/>
        </w:rPr>
      </w:pPr>
      <w:r>
        <w:rPr>
          <w:lang w:val="uk-UA"/>
        </w:rPr>
        <w:t>Особисто брати участь у роботі комісії;</w:t>
      </w:r>
    </w:p>
    <w:p w:rsidR="00565839" w:rsidRDefault="00565839" w:rsidP="00565839">
      <w:pPr>
        <w:pStyle w:val="a3"/>
        <w:numPr>
          <w:ilvl w:val="0"/>
          <w:numId w:val="16"/>
        </w:numPr>
        <w:spacing w:line="240" w:lineRule="auto"/>
        <w:rPr>
          <w:lang w:val="uk-UA"/>
        </w:rPr>
      </w:pPr>
      <w:r>
        <w:rPr>
          <w:lang w:val="uk-UA"/>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
    <w:p w:rsidR="00565839" w:rsidRDefault="00565839" w:rsidP="00565839">
      <w:pPr>
        <w:pStyle w:val="a3"/>
        <w:numPr>
          <w:ilvl w:val="0"/>
          <w:numId w:val="16"/>
        </w:numPr>
        <w:spacing w:line="240" w:lineRule="auto"/>
        <w:rPr>
          <w:lang w:val="uk-UA"/>
        </w:rPr>
      </w:pPr>
      <w:r>
        <w:rPr>
          <w:lang w:val="uk-UA"/>
        </w:rPr>
        <w:t>Виконувати в межах, передбачених законодавством та посадовими обов’язками, доручення голови комісії;</w:t>
      </w:r>
    </w:p>
    <w:p w:rsidR="00565839" w:rsidRDefault="00565839" w:rsidP="00565839">
      <w:pPr>
        <w:pStyle w:val="a3"/>
        <w:numPr>
          <w:ilvl w:val="0"/>
          <w:numId w:val="16"/>
        </w:numPr>
        <w:spacing w:line="240" w:lineRule="auto"/>
        <w:rPr>
          <w:lang w:val="uk-UA"/>
        </w:rPr>
      </w:pPr>
      <w:r>
        <w:rPr>
          <w:lang w:val="uk-UA"/>
        </w:rPr>
        <w:t>Брати участь у голосуванні.</w:t>
      </w:r>
    </w:p>
    <w:p w:rsidR="00336B60" w:rsidRPr="003822D2" w:rsidRDefault="00336B60" w:rsidP="005E263A">
      <w:pPr>
        <w:spacing w:line="240" w:lineRule="auto"/>
        <w:jc w:val="center"/>
        <w:rPr>
          <w:b/>
          <w:sz w:val="24"/>
          <w:szCs w:val="24"/>
          <w:lang w:val="en-US"/>
        </w:rPr>
      </w:pPr>
      <w:r w:rsidRPr="003822D2">
        <w:rPr>
          <w:b/>
          <w:sz w:val="24"/>
          <w:szCs w:val="24"/>
          <w:lang w:val="uk-UA"/>
        </w:rPr>
        <w:t>Порядок роботи комісії</w:t>
      </w:r>
    </w:p>
    <w:p w:rsidR="005E263A" w:rsidRDefault="00C80A1A" w:rsidP="005E263A">
      <w:pPr>
        <w:spacing w:line="240" w:lineRule="auto"/>
        <w:rPr>
          <w:lang w:val="uk-UA"/>
        </w:rPr>
      </w:pPr>
      <w:r>
        <w:rPr>
          <w:lang w:val="uk-UA"/>
        </w:rPr>
        <w:t>1.</w:t>
      </w:r>
      <w:r w:rsidR="005E263A">
        <w:rPr>
          <w:lang w:val="uk-UA"/>
        </w:rPr>
        <w:t>Метою комісії є:</w:t>
      </w:r>
    </w:p>
    <w:p w:rsidR="005E263A" w:rsidRDefault="005E263A" w:rsidP="005E263A">
      <w:pPr>
        <w:pStyle w:val="a3"/>
        <w:numPr>
          <w:ilvl w:val="0"/>
          <w:numId w:val="17"/>
        </w:numPr>
        <w:spacing w:line="240" w:lineRule="auto"/>
        <w:rPr>
          <w:lang w:val="uk-UA"/>
        </w:rPr>
      </w:pPr>
      <w:r>
        <w:rPr>
          <w:lang w:val="uk-UA"/>
        </w:rPr>
        <w:t xml:space="preserve">Припинення випадку </w:t>
      </w:r>
      <w:proofErr w:type="spellStart"/>
      <w:r>
        <w:rPr>
          <w:lang w:val="uk-UA"/>
        </w:rPr>
        <w:t>булінгу</w:t>
      </w:r>
      <w:proofErr w:type="spellEnd"/>
      <w:r>
        <w:rPr>
          <w:lang w:val="uk-UA"/>
        </w:rPr>
        <w:t>(цькування) в закладі освіти;</w:t>
      </w:r>
    </w:p>
    <w:p w:rsidR="005E263A" w:rsidRDefault="005E263A" w:rsidP="005E263A">
      <w:pPr>
        <w:pStyle w:val="a3"/>
        <w:numPr>
          <w:ilvl w:val="0"/>
          <w:numId w:val="17"/>
        </w:numPr>
        <w:spacing w:line="240" w:lineRule="auto"/>
        <w:rPr>
          <w:lang w:val="uk-UA"/>
        </w:rPr>
      </w:pPr>
      <w:r>
        <w:rPr>
          <w:lang w:val="uk-UA"/>
        </w:rPr>
        <w:t xml:space="preserve">Відновлення та нормалізація стосунків, створення сприятливих умов для подальшого здобуття освіти у групі (класі), де стався випадок  </w:t>
      </w:r>
      <w:proofErr w:type="spellStart"/>
      <w:r>
        <w:rPr>
          <w:lang w:val="uk-UA"/>
        </w:rPr>
        <w:t>булінгу</w:t>
      </w:r>
      <w:proofErr w:type="spellEnd"/>
      <w:r>
        <w:rPr>
          <w:lang w:val="uk-UA"/>
        </w:rPr>
        <w:t>(цькування)</w:t>
      </w:r>
      <w:r w:rsidR="00C80A1A">
        <w:rPr>
          <w:lang w:val="uk-UA"/>
        </w:rPr>
        <w:t>;</w:t>
      </w:r>
    </w:p>
    <w:p w:rsidR="00C80A1A" w:rsidRDefault="00C80A1A" w:rsidP="005E263A">
      <w:pPr>
        <w:pStyle w:val="a3"/>
        <w:numPr>
          <w:ilvl w:val="0"/>
          <w:numId w:val="17"/>
        </w:numPr>
        <w:spacing w:line="240" w:lineRule="auto"/>
        <w:rPr>
          <w:lang w:val="uk-UA"/>
        </w:rPr>
      </w:pPr>
      <w:r>
        <w:rPr>
          <w:lang w:val="uk-UA"/>
        </w:rPr>
        <w:t>З</w:t>
      </w:r>
      <w:r w:rsidRPr="00C80A1A">
        <w:t>’</w:t>
      </w:r>
      <w:proofErr w:type="spellStart"/>
      <w:r>
        <w:rPr>
          <w:lang w:val="uk-UA"/>
        </w:rPr>
        <w:t>ясування</w:t>
      </w:r>
      <w:proofErr w:type="spellEnd"/>
      <w:r>
        <w:rPr>
          <w:lang w:val="uk-UA"/>
        </w:rPr>
        <w:t xml:space="preserve"> причин, які призвели до випадку </w:t>
      </w:r>
      <w:proofErr w:type="spellStart"/>
      <w:r>
        <w:rPr>
          <w:lang w:val="uk-UA"/>
        </w:rPr>
        <w:t>булінгу</w:t>
      </w:r>
      <w:proofErr w:type="spellEnd"/>
      <w:r>
        <w:rPr>
          <w:lang w:val="uk-UA"/>
        </w:rPr>
        <w:t>(цькування);</w:t>
      </w:r>
    </w:p>
    <w:p w:rsidR="00C80A1A" w:rsidRDefault="00C80A1A" w:rsidP="005E263A">
      <w:pPr>
        <w:pStyle w:val="a3"/>
        <w:numPr>
          <w:ilvl w:val="0"/>
          <w:numId w:val="17"/>
        </w:numPr>
        <w:spacing w:line="240" w:lineRule="auto"/>
        <w:rPr>
          <w:lang w:val="uk-UA"/>
        </w:rPr>
      </w:pPr>
      <w:r>
        <w:rPr>
          <w:lang w:val="uk-UA"/>
        </w:rPr>
        <w:t>Вжиття заходів для усунення таких причин;</w:t>
      </w:r>
    </w:p>
    <w:p w:rsidR="00C80A1A" w:rsidRDefault="00C80A1A" w:rsidP="005E263A">
      <w:pPr>
        <w:pStyle w:val="a3"/>
        <w:numPr>
          <w:ilvl w:val="0"/>
          <w:numId w:val="17"/>
        </w:numPr>
        <w:spacing w:line="240" w:lineRule="auto"/>
        <w:rPr>
          <w:lang w:val="uk-UA"/>
        </w:rPr>
      </w:pPr>
      <w:r>
        <w:rPr>
          <w:lang w:val="uk-UA"/>
        </w:rPr>
        <w:t xml:space="preserve">Оцінка потреб сторін </w:t>
      </w:r>
      <w:proofErr w:type="spellStart"/>
      <w:r>
        <w:rPr>
          <w:lang w:val="uk-UA"/>
        </w:rPr>
        <w:t>булінгу</w:t>
      </w:r>
      <w:proofErr w:type="spellEnd"/>
      <w:r>
        <w:rPr>
          <w:lang w:val="uk-UA"/>
        </w:rPr>
        <w:t xml:space="preserve">(цькування)в соціальних та психолого-педагогічних </w:t>
      </w:r>
      <w:proofErr w:type="spellStart"/>
      <w:r>
        <w:rPr>
          <w:lang w:val="uk-UA"/>
        </w:rPr>
        <w:t>послугагах</w:t>
      </w:r>
      <w:proofErr w:type="spellEnd"/>
      <w:r>
        <w:rPr>
          <w:lang w:val="uk-UA"/>
        </w:rPr>
        <w:t xml:space="preserve"> та забезпечення таких послуг.</w:t>
      </w:r>
    </w:p>
    <w:p w:rsidR="00C80A1A" w:rsidRDefault="00C80A1A" w:rsidP="00C80A1A">
      <w:pPr>
        <w:spacing w:line="240" w:lineRule="auto"/>
        <w:rPr>
          <w:lang w:val="uk-UA"/>
        </w:rPr>
      </w:pPr>
      <w:r>
        <w:rPr>
          <w:lang w:val="uk-UA"/>
        </w:rPr>
        <w:t>2.Діяльність комісії здійснюється на принципах:</w:t>
      </w:r>
    </w:p>
    <w:p w:rsidR="00C80A1A" w:rsidRDefault="00C80A1A" w:rsidP="00C80A1A">
      <w:pPr>
        <w:pStyle w:val="a3"/>
        <w:numPr>
          <w:ilvl w:val="0"/>
          <w:numId w:val="18"/>
        </w:numPr>
        <w:spacing w:line="240" w:lineRule="auto"/>
        <w:rPr>
          <w:lang w:val="uk-UA"/>
        </w:rPr>
      </w:pPr>
      <w:r>
        <w:rPr>
          <w:lang w:val="uk-UA"/>
        </w:rPr>
        <w:t>Законності;</w:t>
      </w:r>
    </w:p>
    <w:p w:rsidR="00C80A1A" w:rsidRDefault="00C80A1A" w:rsidP="00C80A1A">
      <w:pPr>
        <w:pStyle w:val="a3"/>
        <w:numPr>
          <w:ilvl w:val="0"/>
          <w:numId w:val="18"/>
        </w:numPr>
        <w:spacing w:line="240" w:lineRule="auto"/>
        <w:rPr>
          <w:lang w:val="uk-UA"/>
        </w:rPr>
      </w:pPr>
      <w:r>
        <w:rPr>
          <w:lang w:val="uk-UA"/>
        </w:rPr>
        <w:t>Верховенства права;</w:t>
      </w:r>
    </w:p>
    <w:p w:rsidR="00C80A1A" w:rsidRDefault="00C80A1A" w:rsidP="00C80A1A">
      <w:pPr>
        <w:pStyle w:val="a3"/>
        <w:numPr>
          <w:ilvl w:val="0"/>
          <w:numId w:val="18"/>
        </w:numPr>
        <w:spacing w:line="240" w:lineRule="auto"/>
        <w:rPr>
          <w:lang w:val="uk-UA"/>
        </w:rPr>
      </w:pPr>
      <w:r>
        <w:rPr>
          <w:lang w:val="uk-UA"/>
        </w:rPr>
        <w:t>Поваги та дотримання прав і свобод людини;</w:t>
      </w:r>
    </w:p>
    <w:p w:rsidR="00C80A1A" w:rsidRDefault="00C80A1A" w:rsidP="00C80A1A">
      <w:pPr>
        <w:pStyle w:val="a3"/>
        <w:numPr>
          <w:ilvl w:val="0"/>
          <w:numId w:val="18"/>
        </w:numPr>
        <w:spacing w:line="240" w:lineRule="auto"/>
        <w:rPr>
          <w:lang w:val="uk-UA"/>
        </w:rPr>
      </w:pPr>
      <w:r>
        <w:rPr>
          <w:lang w:val="uk-UA"/>
        </w:rPr>
        <w:t xml:space="preserve">Неупередженого ставлення до сторін </w:t>
      </w:r>
      <w:proofErr w:type="spellStart"/>
      <w:r>
        <w:rPr>
          <w:lang w:val="uk-UA"/>
        </w:rPr>
        <w:t>булінгу</w:t>
      </w:r>
      <w:proofErr w:type="spellEnd"/>
      <w:r>
        <w:rPr>
          <w:lang w:val="uk-UA"/>
        </w:rPr>
        <w:t>(цькування);</w:t>
      </w:r>
    </w:p>
    <w:p w:rsidR="00C80A1A" w:rsidRDefault="00C80A1A" w:rsidP="00C80A1A">
      <w:pPr>
        <w:pStyle w:val="a3"/>
        <w:numPr>
          <w:ilvl w:val="0"/>
          <w:numId w:val="18"/>
        </w:numPr>
        <w:spacing w:line="240" w:lineRule="auto"/>
        <w:rPr>
          <w:lang w:val="uk-UA"/>
        </w:rPr>
      </w:pPr>
      <w:r>
        <w:rPr>
          <w:lang w:val="uk-UA"/>
        </w:rPr>
        <w:t>Відкритості та прозорості;</w:t>
      </w:r>
    </w:p>
    <w:p w:rsidR="00C80A1A" w:rsidRDefault="00C80A1A" w:rsidP="00C80A1A">
      <w:pPr>
        <w:pStyle w:val="a3"/>
        <w:numPr>
          <w:ilvl w:val="0"/>
          <w:numId w:val="18"/>
        </w:numPr>
        <w:spacing w:line="240" w:lineRule="auto"/>
        <w:rPr>
          <w:lang w:val="uk-UA"/>
        </w:rPr>
      </w:pPr>
      <w:r>
        <w:rPr>
          <w:lang w:val="uk-UA"/>
        </w:rPr>
        <w:t>Конфіденційності та захисту персональних даних;</w:t>
      </w:r>
    </w:p>
    <w:p w:rsidR="00C80A1A" w:rsidRDefault="00C80A1A" w:rsidP="00C80A1A">
      <w:pPr>
        <w:pStyle w:val="a3"/>
        <w:numPr>
          <w:ilvl w:val="0"/>
          <w:numId w:val="18"/>
        </w:numPr>
        <w:spacing w:line="240" w:lineRule="auto"/>
        <w:rPr>
          <w:lang w:val="uk-UA"/>
        </w:rPr>
      </w:pPr>
      <w:r>
        <w:rPr>
          <w:lang w:val="uk-UA"/>
        </w:rPr>
        <w:t>Невідкладного реагування;</w:t>
      </w:r>
    </w:p>
    <w:p w:rsidR="00C80A1A" w:rsidRDefault="00C80A1A" w:rsidP="00C80A1A">
      <w:pPr>
        <w:pStyle w:val="a3"/>
        <w:numPr>
          <w:ilvl w:val="0"/>
          <w:numId w:val="18"/>
        </w:numPr>
        <w:spacing w:line="240" w:lineRule="auto"/>
        <w:rPr>
          <w:lang w:val="uk-UA"/>
        </w:rPr>
      </w:pPr>
      <w:r>
        <w:rPr>
          <w:lang w:val="uk-UA"/>
        </w:rPr>
        <w:t xml:space="preserve">Комплексного підходу до розгляду випадку </w:t>
      </w:r>
      <w:proofErr w:type="spellStart"/>
      <w:r>
        <w:rPr>
          <w:lang w:val="uk-UA"/>
        </w:rPr>
        <w:t>булінгу</w:t>
      </w:r>
      <w:proofErr w:type="spellEnd"/>
      <w:r>
        <w:rPr>
          <w:lang w:val="uk-UA"/>
        </w:rPr>
        <w:t>(цькування);</w:t>
      </w:r>
    </w:p>
    <w:p w:rsidR="00C80A1A" w:rsidRDefault="00C80A1A" w:rsidP="00C80A1A">
      <w:pPr>
        <w:pStyle w:val="a3"/>
        <w:numPr>
          <w:ilvl w:val="0"/>
          <w:numId w:val="18"/>
        </w:numPr>
        <w:spacing w:line="240" w:lineRule="auto"/>
        <w:rPr>
          <w:lang w:val="uk-UA"/>
        </w:rPr>
      </w:pPr>
      <w:r>
        <w:rPr>
          <w:lang w:val="uk-UA"/>
        </w:rPr>
        <w:t xml:space="preserve">Нетерпимості до </w:t>
      </w:r>
      <w:proofErr w:type="spellStart"/>
      <w:r>
        <w:rPr>
          <w:lang w:val="uk-UA"/>
        </w:rPr>
        <w:t>булінгу</w:t>
      </w:r>
      <w:proofErr w:type="spellEnd"/>
      <w:r>
        <w:rPr>
          <w:lang w:val="uk-UA"/>
        </w:rPr>
        <w:t>(цькування) та визнання його суспільної небезпеки.</w:t>
      </w:r>
    </w:p>
    <w:p w:rsidR="00C80A1A" w:rsidRDefault="00C80A1A" w:rsidP="00C80A1A">
      <w:pPr>
        <w:spacing w:line="240" w:lineRule="auto"/>
        <w:rPr>
          <w:lang w:val="uk-UA"/>
        </w:rPr>
      </w:pPr>
      <w:r>
        <w:rPr>
          <w:lang w:val="uk-UA"/>
        </w:rPr>
        <w:t>Комісія у своїй діяльності забезпечує дотримання вимог Законів України «Про інформацію», «Про захист персональних даних».</w:t>
      </w:r>
    </w:p>
    <w:p w:rsidR="00C80A1A" w:rsidRDefault="00C80A1A" w:rsidP="00C80A1A">
      <w:pPr>
        <w:spacing w:line="240" w:lineRule="auto"/>
        <w:rPr>
          <w:lang w:val="uk-UA"/>
        </w:rPr>
      </w:pPr>
      <w:r>
        <w:rPr>
          <w:lang w:val="uk-UA"/>
        </w:rPr>
        <w:t>3.До завдань комісії належать:</w:t>
      </w:r>
    </w:p>
    <w:p w:rsidR="00907A19" w:rsidRDefault="00907A19" w:rsidP="00907A19">
      <w:pPr>
        <w:pStyle w:val="a3"/>
        <w:numPr>
          <w:ilvl w:val="0"/>
          <w:numId w:val="19"/>
        </w:numPr>
        <w:spacing w:line="240" w:lineRule="auto"/>
        <w:rPr>
          <w:lang w:val="uk-UA"/>
        </w:rPr>
      </w:pPr>
      <w:r>
        <w:rPr>
          <w:lang w:val="uk-UA"/>
        </w:rPr>
        <w:t xml:space="preserve">Збір інформації щодо обставин випадку </w:t>
      </w:r>
      <w:proofErr w:type="spellStart"/>
      <w:r>
        <w:rPr>
          <w:lang w:val="uk-UA"/>
        </w:rPr>
        <w:t>булінгу</w:t>
      </w:r>
      <w:proofErr w:type="spellEnd"/>
      <w:r>
        <w:rPr>
          <w:lang w:val="uk-UA"/>
        </w:rPr>
        <w:t xml:space="preserve">(цькування), зокрема пояснень сторін </w:t>
      </w:r>
      <w:proofErr w:type="spellStart"/>
      <w:r>
        <w:rPr>
          <w:lang w:val="uk-UA"/>
        </w:rPr>
        <w:t>булінгу</w:t>
      </w:r>
      <w:proofErr w:type="spellEnd"/>
      <w:r>
        <w:rPr>
          <w:lang w:val="uk-UA"/>
        </w:rPr>
        <w:t>(цькування)</w:t>
      </w:r>
      <w:r w:rsidR="00D76DE5">
        <w:rPr>
          <w:lang w:val="uk-UA"/>
        </w:rPr>
        <w:t xml:space="preserve">, зокрема пояснень сторін </w:t>
      </w:r>
      <w:proofErr w:type="spellStart"/>
      <w:r w:rsidR="00D76DE5">
        <w:rPr>
          <w:lang w:val="uk-UA"/>
        </w:rPr>
        <w:t>булінгу</w:t>
      </w:r>
      <w:proofErr w:type="spellEnd"/>
      <w:r w:rsidR="00D76DE5">
        <w:rPr>
          <w:lang w:val="uk-UA"/>
        </w:rPr>
        <w:t xml:space="preserve">(цькування), батьків або інших законних представників малолітніх або неповнолітніх сторін </w:t>
      </w:r>
      <w:proofErr w:type="spellStart"/>
      <w:r w:rsidR="00D76DE5">
        <w:rPr>
          <w:lang w:val="uk-UA"/>
        </w:rPr>
        <w:t>булінгу</w:t>
      </w:r>
      <w:proofErr w:type="spellEnd"/>
      <w:r w:rsidR="00D76DE5">
        <w:rPr>
          <w:lang w:val="uk-UA"/>
        </w:rPr>
        <w:t>(цькування);</w:t>
      </w:r>
    </w:p>
    <w:p w:rsidR="00D76DE5" w:rsidRDefault="00D76DE5" w:rsidP="00907A19">
      <w:pPr>
        <w:pStyle w:val="a3"/>
        <w:numPr>
          <w:ilvl w:val="0"/>
          <w:numId w:val="19"/>
        </w:numPr>
        <w:spacing w:line="240" w:lineRule="auto"/>
        <w:rPr>
          <w:lang w:val="uk-UA"/>
        </w:rPr>
      </w:pPr>
      <w:r>
        <w:rPr>
          <w:lang w:val="uk-UA"/>
        </w:rPr>
        <w:lastRenderedPageBreak/>
        <w:t>Висновків практичного психолога та соціального педагога (за наявності) закладу освіти;</w:t>
      </w:r>
    </w:p>
    <w:p w:rsidR="00B56579" w:rsidRDefault="00B56579" w:rsidP="00907A19">
      <w:pPr>
        <w:pStyle w:val="a3"/>
        <w:numPr>
          <w:ilvl w:val="0"/>
          <w:numId w:val="19"/>
        </w:numPr>
        <w:spacing w:line="240" w:lineRule="auto"/>
        <w:rPr>
          <w:lang w:val="uk-UA"/>
        </w:rPr>
      </w:pPr>
      <w:r>
        <w:rPr>
          <w:lang w:val="uk-UA"/>
        </w:rPr>
        <w:t>Відомостей служби у справах дітей та центру соціальних служб для сім</w:t>
      </w:r>
      <w:r w:rsidRPr="00B56579">
        <w:t>’</w:t>
      </w:r>
      <w:r>
        <w:rPr>
          <w:lang w:val="uk-UA"/>
        </w:rPr>
        <w:t>ї, дітей та молоді;</w:t>
      </w:r>
    </w:p>
    <w:p w:rsidR="00B56579" w:rsidRDefault="00B56579" w:rsidP="00907A19">
      <w:pPr>
        <w:pStyle w:val="a3"/>
        <w:numPr>
          <w:ilvl w:val="0"/>
          <w:numId w:val="19"/>
        </w:numPr>
        <w:spacing w:line="240" w:lineRule="auto"/>
        <w:rPr>
          <w:lang w:val="uk-UA"/>
        </w:rPr>
      </w:pPr>
      <w:r>
        <w:rPr>
          <w:lang w:val="uk-UA"/>
        </w:rPr>
        <w:t>Інформації, збереженої на технічних засобах чи засобах електронної комунікації (</w:t>
      </w:r>
      <w:proofErr w:type="spellStart"/>
      <w:r>
        <w:rPr>
          <w:lang w:val="uk-UA"/>
        </w:rPr>
        <w:t>інтернет</w:t>
      </w:r>
      <w:proofErr w:type="spellEnd"/>
      <w:r>
        <w:rPr>
          <w:lang w:val="uk-UA"/>
        </w:rPr>
        <w:t>,</w:t>
      </w:r>
      <w:r w:rsidR="003822D2">
        <w:rPr>
          <w:lang w:val="uk-UA"/>
        </w:rPr>
        <w:t xml:space="preserve"> </w:t>
      </w:r>
      <w:r>
        <w:rPr>
          <w:lang w:val="uk-UA"/>
        </w:rPr>
        <w:t>соціальні мережі, повідомлення тощо).</w:t>
      </w:r>
    </w:p>
    <w:p w:rsidR="00B56579" w:rsidRDefault="00B56579" w:rsidP="00B56579">
      <w:pPr>
        <w:spacing w:line="240" w:lineRule="auto"/>
        <w:rPr>
          <w:lang w:val="uk-UA"/>
        </w:rPr>
      </w:pPr>
      <w:r>
        <w:rPr>
          <w:lang w:val="uk-UA"/>
        </w:rPr>
        <w:t xml:space="preserve">У разі прийняття рішення комісією про наявність обставин, що </w:t>
      </w:r>
      <w:proofErr w:type="spellStart"/>
      <w:r>
        <w:rPr>
          <w:lang w:val="uk-UA"/>
        </w:rPr>
        <w:t>обгрунтовують</w:t>
      </w:r>
      <w:proofErr w:type="spellEnd"/>
      <w:r>
        <w:rPr>
          <w:lang w:val="uk-UA"/>
        </w:rPr>
        <w:t xml:space="preserve"> інформацію, зазначену у заяві, до завдань комісії також належать:</w:t>
      </w:r>
    </w:p>
    <w:p w:rsidR="000B7BBE" w:rsidRDefault="00B56579" w:rsidP="000B7BBE">
      <w:pPr>
        <w:pStyle w:val="a3"/>
        <w:numPr>
          <w:ilvl w:val="0"/>
          <w:numId w:val="20"/>
        </w:numPr>
        <w:spacing w:line="240" w:lineRule="auto"/>
        <w:rPr>
          <w:lang w:val="uk-UA"/>
        </w:rPr>
      </w:pPr>
      <w:r>
        <w:rPr>
          <w:lang w:val="uk-UA"/>
        </w:rPr>
        <w:t xml:space="preserve">Оцінка потреб сторін </w:t>
      </w:r>
      <w:proofErr w:type="spellStart"/>
      <w:r>
        <w:rPr>
          <w:lang w:val="uk-UA"/>
        </w:rPr>
        <w:t>булінгу</w:t>
      </w:r>
      <w:proofErr w:type="spellEnd"/>
      <w:r>
        <w:rPr>
          <w:lang w:val="uk-UA"/>
        </w:rPr>
        <w:t xml:space="preserve">(цькування) в отриманні соціальних та психолого-педагогічних послуг та забезпечення таких послуг, в тому числі із залученням фахівців служби у справах </w:t>
      </w:r>
      <w:r w:rsidR="000B7BBE">
        <w:rPr>
          <w:lang w:val="uk-UA"/>
        </w:rPr>
        <w:t>дітей та центру соціальних служб для сім</w:t>
      </w:r>
      <w:r w:rsidR="000B7BBE" w:rsidRPr="000B7BBE">
        <w:rPr>
          <w:lang w:val="uk-UA"/>
        </w:rPr>
        <w:t>’</w:t>
      </w:r>
      <w:r w:rsidR="000B7BBE">
        <w:rPr>
          <w:lang w:val="uk-UA"/>
        </w:rPr>
        <w:t xml:space="preserve">ї, дітей та молоді                                         </w:t>
      </w:r>
      <w:r w:rsidR="000B7BBE" w:rsidRPr="000B7BBE">
        <w:rPr>
          <w:i/>
          <w:lang w:val="uk-UA"/>
        </w:rPr>
        <w:t>(відповідне рішення зазначається в протоколі засідання комісії)</w:t>
      </w:r>
      <w:r w:rsidR="000B7BBE">
        <w:rPr>
          <w:lang w:val="uk-UA"/>
        </w:rPr>
        <w:t>;</w:t>
      </w:r>
    </w:p>
    <w:p w:rsidR="00D76DE5" w:rsidRDefault="000B7BBE" w:rsidP="000B7BBE">
      <w:pPr>
        <w:pStyle w:val="a3"/>
        <w:numPr>
          <w:ilvl w:val="0"/>
          <w:numId w:val="20"/>
        </w:numPr>
        <w:spacing w:line="240" w:lineRule="auto"/>
        <w:rPr>
          <w:lang w:val="uk-UA"/>
        </w:rPr>
      </w:pPr>
      <w:r>
        <w:rPr>
          <w:lang w:val="uk-UA"/>
        </w:rPr>
        <w:t xml:space="preserve">Визначення причин  </w:t>
      </w:r>
      <w:proofErr w:type="spellStart"/>
      <w:r>
        <w:rPr>
          <w:lang w:val="uk-UA"/>
        </w:rPr>
        <w:t>булінгу</w:t>
      </w:r>
      <w:proofErr w:type="spellEnd"/>
      <w:r>
        <w:rPr>
          <w:lang w:val="uk-UA"/>
        </w:rPr>
        <w:t xml:space="preserve">(цькування) та необхідних заходів для усунення таких причин </w:t>
      </w:r>
      <w:r w:rsidRPr="000B7BBE">
        <w:rPr>
          <w:i/>
          <w:lang w:val="uk-UA"/>
        </w:rPr>
        <w:t>(відповідне рішення зазначається в протоколі засідання комісії);</w:t>
      </w:r>
    </w:p>
    <w:p w:rsidR="000B7BBE" w:rsidRDefault="000B7BBE" w:rsidP="000B7BBE">
      <w:pPr>
        <w:pStyle w:val="a3"/>
        <w:numPr>
          <w:ilvl w:val="0"/>
          <w:numId w:val="20"/>
        </w:numPr>
        <w:spacing w:line="240" w:lineRule="auto"/>
        <w:rPr>
          <w:i/>
          <w:lang w:val="uk-UA"/>
        </w:rPr>
      </w:pPr>
      <w:r>
        <w:rPr>
          <w:lang w:val="uk-UA"/>
        </w:rPr>
        <w:t xml:space="preserve">Визначення заходів виховного впливу щодо сторін </w:t>
      </w:r>
      <w:proofErr w:type="spellStart"/>
      <w:r>
        <w:rPr>
          <w:lang w:val="uk-UA"/>
        </w:rPr>
        <w:t>булінгу</w:t>
      </w:r>
      <w:proofErr w:type="spellEnd"/>
      <w:r>
        <w:rPr>
          <w:lang w:val="uk-UA"/>
        </w:rPr>
        <w:t xml:space="preserve">(цькування) у групі (класі) де стався випадок </w:t>
      </w:r>
      <w:proofErr w:type="spellStart"/>
      <w:r>
        <w:rPr>
          <w:lang w:val="uk-UA"/>
        </w:rPr>
        <w:t>булінгу</w:t>
      </w:r>
      <w:proofErr w:type="spellEnd"/>
      <w:r>
        <w:rPr>
          <w:lang w:val="uk-UA"/>
        </w:rPr>
        <w:t xml:space="preserve">(цькування)                                                                                      </w:t>
      </w:r>
      <w:r w:rsidRPr="000B7BBE">
        <w:rPr>
          <w:lang w:val="uk-UA"/>
        </w:rPr>
        <w:t xml:space="preserve"> </w:t>
      </w:r>
      <w:r w:rsidRPr="000B7BBE">
        <w:rPr>
          <w:i/>
          <w:lang w:val="uk-UA"/>
        </w:rPr>
        <w:t>(відповідне рішення зазначається в протоколі засідання комісії);</w:t>
      </w:r>
    </w:p>
    <w:p w:rsidR="000B7BBE" w:rsidRPr="000B7BBE" w:rsidRDefault="000B7BBE" w:rsidP="000B7BBE">
      <w:pPr>
        <w:pStyle w:val="a3"/>
        <w:numPr>
          <w:ilvl w:val="0"/>
          <w:numId w:val="20"/>
        </w:numPr>
        <w:spacing w:line="240" w:lineRule="auto"/>
        <w:rPr>
          <w:i/>
          <w:lang w:val="uk-UA"/>
        </w:rPr>
      </w:pPr>
      <w:r>
        <w:rPr>
          <w:lang w:val="uk-UA"/>
        </w:rPr>
        <w:t xml:space="preserve">Моніторинг ефективності соціальних та психолого-педагогічних послуг, заходів з усунення причин </w:t>
      </w:r>
      <w:proofErr w:type="spellStart"/>
      <w:r>
        <w:rPr>
          <w:lang w:val="uk-UA"/>
        </w:rPr>
        <w:t>булінгу</w:t>
      </w:r>
      <w:proofErr w:type="spellEnd"/>
      <w:r>
        <w:rPr>
          <w:lang w:val="uk-UA"/>
        </w:rPr>
        <w:t>(цькування), заходів виховного впливу та корегування (за потреби) відповідних послуг та заходів;</w:t>
      </w:r>
    </w:p>
    <w:p w:rsidR="000B7BBE" w:rsidRDefault="000B7BBE" w:rsidP="000B7BBE">
      <w:pPr>
        <w:pStyle w:val="a3"/>
        <w:numPr>
          <w:ilvl w:val="0"/>
          <w:numId w:val="20"/>
        </w:numPr>
        <w:spacing w:line="240" w:lineRule="auto"/>
        <w:rPr>
          <w:lang w:val="uk-UA"/>
        </w:rPr>
      </w:pPr>
      <w:r>
        <w:rPr>
          <w:lang w:val="uk-UA"/>
        </w:rPr>
        <w:t xml:space="preserve">Надання рекомендацій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w:t>
      </w:r>
      <w:proofErr w:type="spellStart"/>
      <w:r>
        <w:rPr>
          <w:lang w:val="uk-UA"/>
        </w:rPr>
        <w:t>булінгу</w:t>
      </w:r>
      <w:proofErr w:type="spellEnd"/>
      <w:r>
        <w:rPr>
          <w:lang w:val="uk-UA"/>
        </w:rPr>
        <w:t xml:space="preserve">(цькування), їхніми батьками або іншими законними представниками                                                                                    </w:t>
      </w:r>
      <w:r w:rsidRPr="000B7BBE">
        <w:rPr>
          <w:i/>
          <w:lang w:val="uk-UA"/>
        </w:rPr>
        <w:t>(відповідне рішення зазначається в протоколі засідання комісії);</w:t>
      </w:r>
    </w:p>
    <w:p w:rsidR="006C7237" w:rsidRPr="006C7237" w:rsidRDefault="006C7237" w:rsidP="006C7237">
      <w:pPr>
        <w:pStyle w:val="a3"/>
        <w:numPr>
          <w:ilvl w:val="0"/>
          <w:numId w:val="20"/>
        </w:numPr>
        <w:spacing w:line="240" w:lineRule="auto"/>
        <w:rPr>
          <w:lang w:val="uk-UA"/>
        </w:rPr>
      </w:pPr>
      <w:r>
        <w:rPr>
          <w:lang w:val="uk-UA"/>
        </w:rPr>
        <w:t xml:space="preserve">Надання рекомендацій для батьків або інших законних представників малолітньої чи неповнолітньої особи, яка стала стороною  </w:t>
      </w:r>
      <w:proofErr w:type="spellStart"/>
      <w:r>
        <w:rPr>
          <w:lang w:val="uk-UA"/>
        </w:rPr>
        <w:t>булінгу</w:t>
      </w:r>
      <w:proofErr w:type="spellEnd"/>
      <w:r>
        <w:rPr>
          <w:lang w:val="uk-UA"/>
        </w:rPr>
        <w:t xml:space="preserve">(цькування)                                  </w:t>
      </w:r>
      <w:r w:rsidRPr="000B7BBE">
        <w:rPr>
          <w:i/>
          <w:lang w:val="uk-UA"/>
        </w:rPr>
        <w:t>(відповідне рішення зазначається в протоколі засідання комісії)</w:t>
      </w:r>
      <w:r>
        <w:rPr>
          <w:i/>
          <w:lang w:val="uk-UA"/>
        </w:rPr>
        <w:t>.</w:t>
      </w:r>
    </w:p>
    <w:p w:rsidR="006C7237" w:rsidRDefault="006C7237" w:rsidP="006C7237">
      <w:pPr>
        <w:spacing w:line="240" w:lineRule="auto"/>
        <w:rPr>
          <w:lang w:val="uk-UA"/>
        </w:rPr>
      </w:pPr>
      <w:r>
        <w:rPr>
          <w:lang w:val="uk-UA"/>
        </w:rPr>
        <w:t>4.Формою роботи комісії є засідання, які проводять у разі потреби. Дату, час і місце проведення засідання комісії визначає її голова.</w:t>
      </w:r>
    </w:p>
    <w:p w:rsidR="006C7237" w:rsidRDefault="006C7237" w:rsidP="006C7237">
      <w:pPr>
        <w:spacing w:line="240" w:lineRule="auto"/>
        <w:rPr>
          <w:lang w:val="uk-UA"/>
        </w:rPr>
      </w:pPr>
      <w:r>
        <w:rPr>
          <w:lang w:val="uk-UA"/>
        </w:rPr>
        <w:t>5.Засідання комісії є правоможним у разі участі в ньому не менш як двох третин її складу.</w:t>
      </w:r>
    </w:p>
    <w:p w:rsidR="006C7237" w:rsidRDefault="006C7237" w:rsidP="006C7237">
      <w:pPr>
        <w:spacing w:line="240" w:lineRule="auto"/>
        <w:rPr>
          <w:lang w:val="uk-UA"/>
        </w:rPr>
      </w:pPr>
      <w:r>
        <w:rPr>
          <w:lang w:val="uk-UA"/>
        </w:rPr>
        <w:t>6.Секретар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6C7237" w:rsidRDefault="006C7237" w:rsidP="006C7237">
      <w:pPr>
        <w:spacing w:line="240" w:lineRule="auto"/>
        <w:rPr>
          <w:lang w:val="uk-UA"/>
        </w:rPr>
      </w:pPr>
      <w:r>
        <w:rPr>
          <w:lang w:val="uk-UA"/>
        </w:rPr>
        <w:t>7.Рішення,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rsidR="006C7237" w:rsidRDefault="006C7237" w:rsidP="006C7237">
      <w:pPr>
        <w:spacing w:line="240" w:lineRule="auto"/>
        <w:rPr>
          <w:lang w:val="uk-UA"/>
        </w:rPr>
      </w:pPr>
      <w:r>
        <w:rPr>
          <w:lang w:val="uk-UA"/>
        </w:rPr>
        <w:t>8.</w:t>
      </w:r>
      <w:r w:rsidR="00B14617">
        <w:rPr>
          <w:lang w:val="uk-UA"/>
        </w:rPr>
        <w:t>Під час проведення засідання комісії за формою згідно з додатком до цього Порядку, що оформлюється наказом керівника закладу освіти.</w:t>
      </w:r>
    </w:p>
    <w:p w:rsidR="00B14617" w:rsidRDefault="00B14617" w:rsidP="006C7237">
      <w:pPr>
        <w:spacing w:line="240" w:lineRule="auto"/>
        <w:rPr>
          <w:lang w:val="uk-UA"/>
        </w:rPr>
      </w:pPr>
      <w:r>
        <w:rPr>
          <w:lang w:val="uk-UA"/>
        </w:rPr>
        <w:t>9.Особи,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276221" w:rsidRDefault="00276221" w:rsidP="006C7237">
      <w:pPr>
        <w:spacing w:line="240" w:lineRule="auto"/>
        <w:rPr>
          <w:i/>
          <w:lang w:val="uk-UA"/>
        </w:rPr>
      </w:pPr>
      <w:r w:rsidRPr="00276221">
        <w:rPr>
          <w:i/>
          <w:lang w:val="uk-UA"/>
        </w:rPr>
        <w:t>Голові комісії під час залучення до її засідань сторонніх осіб варто довести до їх відома принципи діяльності комісії, зокрема щодо дотримання конфіденційності інформації.</w:t>
      </w:r>
    </w:p>
    <w:p w:rsidR="00276221" w:rsidRDefault="00276221" w:rsidP="006C7237">
      <w:pPr>
        <w:spacing w:line="240" w:lineRule="auto"/>
        <w:rPr>
          <w:lang w:val="uk-UA"/>
        </w:rPr>
      </w:pPr>
      <w:r>
        <w:rPr>
          <w:lang w:val="uk-UA"/>
        </w:rPr>
        <w:t>Особи, залучені до участі в засіданні комісії, під час засідання комісії мають право:</w:t>
      </w:r>
    </w:p>
    <w:p w:rsidR="00276221" w:rsidRDefault="00276221" w:rsidP="00276221">
      <w:pPr>
        <w:pStyle w:val="a3"/>
        <w:numPr>
          <w:ilvl w:val="0"/>
          <w:numId w:val="21"/>
        </w:numPr>
        <w:spacing w:line="240" w:lineRule="auto"/>
        <w:rPr>
          <w:lang w:val="uk-UA"/>
        </w:rPr>
      </w:pPr>
      <w:r>
        <w:rPr>
          <w:lang w:val="uk-UA"/>
        </w:rPr>
        <w:t>Ознайомлюватися з матеріалами, поданими на розгляд комісії;</w:t>
      </w:r>
    </w:p>
    <w:p w:rsidR="00276221" w:rsidRDefault="00276221" w:rsidP="00276221">
      <w:pPr>
        <w:pStyle w:val="a3"/>
        <w:numPr>
          <w:ilvl w:val="0"/>
          <w:numId w:val="21"/>
        </w:numPr>
        <w:spacing w:line="240" w:lineRule="auto"/>
        <w:rPr>
          <w:lang w:val="uk-UA"/>
        </w:rPr>
      </w:pPr>
      <w:r>
        <w:rPr>
          <w:lang w:val="uk-UA"/>
        </w:rPr>
        <w:lastRenderedPageBreak/>
        <w:t>Ставити питання по суті розгляду;</w:t>
      </w:r>
    </w:p>
    <w:p w:rsidR="00276221" w:rsidRDefault="00276221" w:rsidP="00276221">
      <w:pPr>
        <w:pStyle w:val="a3"/>
        <w:numPr>
          <w:ilvl w:val="0"/>
          <w:numId w:val="21"/>
        </w:numPr>
        <w:spacing w:line="240" w:lineRule="auto"/>
        <w:rPr>
          <w:lang w:val="uk-UA"/>
        </w:rPr>
      </w:pPr>
      <w:r>
        <w:rPr>
          <w:lang w:val="uk-UA"/>
        </w:rPr>
        <w:t>Подавати пропозиції, висловлювати власну думку з питань, що розглядаються.</w:t>
      </w:r>
    </w:p>
    <w:p w:rsidR="00276221" w:rsidRDefault="00276221" w:rsidP="00276221">
      <w:pPr>
        <w:spacing w:line="240" w:lineRule="auto"/>
        <w:rPr>
          <w:lang w:val="uk-UA"/>
        </w:rPr>
      </w:pPr>
      <w:r>
        <w:rPr>
          <w:lang w:val="uk-UA"/>
        </w:rPr>
        <w:t>10.Голова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rsidR="00276221" w:rsidRDefault="00276221" w:rsidP="00276221">
      <w:pPr>
        <w:spacing w:line="240" w:lineRule="auto"/>
        <w:rPr>
          <w:lang w:val="uk-UA"/>
        </w:rPr>
      </w:pPr>
      <w:r w:rsidRPr="00276221">
        <w:rPr>
          <w:i/>
          <w:lang w:val="uk-UA"/>
        </w:rPr>
        <w:t xml:space="preserve">Варто зауважити, що батьки здобувачів освіти, які стали сторонами </w:t>
      </w:r>
      <w:proofErr w:type="spellStart"/>
      <w:r w:rsidRPr="00276221">
        <w:rPr>
          <w:i/>
          <w:lang w:val="uk-UA"/>
        </w:rPr>
        <w:t>булінгу</w:t>
      </w:r>
      <w:proofErr w:type="spellEnd"/>
      <w:r w:rsidRPr="00276221">
        <w:rPr>
          <w:i/>
          <w:lang w:val="uk-UA"/>
        </w:rPr>
        <w:t xml:space="preserve">(цькування) згідно з частиною третьою статті 55 Закону України «Про освіту» зобов’язані виконувати рішення та рекомендації комісії з розгляду випадків </w:t>
      </w:r>
      <w:proofErr w:type="spellStart"/>
      <w:r w:rsidRPr="00276221">
        <w:rPr>
          <w:i/>
          <w:lang w:val="uk-UA"/>
        </w:rPr>
        <w:t>булінгу</w:t>
      </w:r>
      <w:proofErr w:type="spellEnd"/>
      <w:r w:rsidRPr="00276221">
        <w:rPr>
          <w:i/>
          <w:lang w:val="uk-UA"/>
        </w:rPr>
        <w:t xml:space="preserve">(цькування) в закладі освіти. На цьому голова комісії має наголосити під час доведення рішення комісії до відома батьків.     </w:t>
      </w:r>
    </w:p>
    <w:p w:rsidR="00276221" w:rsidRDefault="00276221" w:rsidP="00276221">
      <w:pPr>
        <w:spacing w:line="240" w:lineRule="auto"/>
        <w:rPr>
          <w:lang w:val="uk-UA"/>
        </w:rPr>
      </w:pPr>
      <w:r>
        <w:rPr>
          <w:lang w:val="uk-UA"/>
        </w:rPr>
        <w:t>11.Строк розг</w:t>
      </w:r>
      <w:r w:rsidR="003822D2">
        <w:rPr>
          <w:lang w:val="uk-UA"/>
        </w:rPr>
        <w:t>л</w:t>
      </w:r>
      <w:r>
        <w:rPr>
          <w:lang w:val="uk-UA"/>
        </w:rPr>
        <w:t xml:space="preserve">яду комісією заяви або повідомлення про випадок </w:t>
      </w:r>
      <w:proofErr w:type="spellStart"/>
      <w:r>
        <w:rPr>
          <w:lang w:val="uk-UA"/>
        </w:rPr>
        <w:t>булінгу</w:t>
      </w:r>
      <w:proofErr w:type="spellEnd"/>
      <w:r>
        <w:rPr>
          <w:lang w:val="uk-UA"/>
        </w:rPr>
        <w:t>(цькування)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rsidR="00276221" w:rsidRPr="003822D2" w:rsidRDefault="007108B6" w:rsidP="007108B6">
      <w:pPr>
        <w:spacing w:line="240" w:lineRule="auto"/>
        <w:jc w:val="center"/>
        <w:rPr>
          <w:b/>
          <w:sz w:val="24"/>
          <w:szCs w:val="24"/>
          <w:lang w:val="uk-UA"/>
        </w:rPr>
      </w:pPr>
      <w:r w:rsidRPr="003822D2">
        <w:rPr>
          <w:b/>
          <w:sz w:val="24"/>
          <w:szCs w:val="24"/>
          <w:lang w:val="uk-UA"/>
        </w:rPr>
        <w:t xml:space="preserve">Запобігання та протидія </w:t>
      </w:r>
      <w:proofErr w:type="spellStart"/>
      <w:r w:rsidRPr="003822D2">
        <w:rPr>
          <w:b/>
          <w:sz w:val="24"/>
          <w:szCs w:val="24"/>
          <w:lang w:val="uk-UA"/>
        </w:rPr>
        <w:t>булінгу</w:t>
      </w:r>
      <w:proofErr w:type="spellEnd"/>
      <w:r w:rsidRPr="003822D2">
        <w:rPr>
          <w:b/>
          <w:sz w:val="24"/>
          <w:szCs w:val="24"/>
          <w:lang w:val="uk-UA"/>
        </w:rPr>
        <w:t>(цькування) в закладі освіти</w:t>
      </w:r>
    </w:p>
    <w:p w:rsidR="007108B6" w:rsidRDefault="007108B6" w:rsidP="00B93285">
      <w:pPr>
        <w:spacing w:line="240" w:lineRule="auto"/>
        <w:rPr>
          <w:lang w:val="uk-UA"/>
        </w:rPr>
      </w:pPr>
      <w:r>
        <w:rPr>
          <w:lang w:val="uk-UA"/>
        </w:rPr>
        <w:t xml:space="preserve">1.Діяльність щодо запобігання та протидії </w:t>
      </w:r>
      <w:proofErr w:type="spellStart"/>
      <w:r>
        <w:rPr>
          <w:lang w:val="uk-UA"/>
        </w:rPr>
        <w:t>булінгу</w:t>
      </w:r>
      <w:proofErr w:type="spellEnd"/>
      <w:r>
        <w:rPr>
          <w:lang w:val="uk-UA"/>
        </w:rPr>
        <w:t>(цькування) в закладі освіти має бути постійним системним процесом, спрямованим на:</w:t>
      </w:r>
    </w:p>
    <w:p w:rsidR="00B93285" w:rsidRDefault="00B93285" w:rsidP="00B93285">
      <w:pPr>
        <w:pStyle w:val="a3"/>
        <w:numPr>
          <w:ilvl w:val="0"/>
          <w:numId w:val="23"/>
        </w:numPr>
        <w:spacing w:line="240" w:lineRule="auto"/>
        <w:rPr>
          <w:lang w:val="uk-UA"/>
        </w:rPr>
      </w:pPr>
      <w:r>
        <w:rPr>
          <w:lang w:val="uk-UA"/>
        </w:rPr>
        <w:t xml:space="preserve">Визначення та реалізацію необхідних заходів, способів і методів запобігання виникненню </w:t>
      </w:r>
      <w:proofErr w:type="spellStart"/>
      <w:r>
        <w:rPr>
          <w:lang w:val="uk-UA"/>
        </w:rPr>
        <w:t>булінгу</w:t>
      </w:r>
      <w:proofErr w:type="spellEnd"/>
      <w:r>
        <w:rPr>
          <w:lang w:val="uk-UA"/>
        </w:rPr>
        <w:t>(цькування) та (або) потенційних ризиків його виникнення;</w:t>
      </w:r>
    </w:p>
    <w:p w:rsidR="00B93285" w:rsidRDefault="00B93285" w:rsidP="00B93285">
      <w:pPr>
        <w:pStyle w:val="a3"/>
        <w:numPr>
          <w:ilvl w:val="0"/>
          <w:numId w:val="23"/>
        </w:numPr>
        <w:spacing w:line="240" w:lineRule="auto"/>
        <w:rPr>
          <w:lang w:val="uk-UA"/>
        </w:rPr>
      </w:pPr>
      <w:r>
        <w:rPr>
          <w:lang w:val="uk-UA"/>
        </w:rPr>
        <w:t xml:space="preserve">Виявлення </w:t>
      </w:r>
      <w:proofErr w:type="spellStart"/>
      <w:r>
        <w:rPr>
          <w:lang w:val="uk-UA"/>
        </w:rPr>
        <w:t>булінгу</w:t>
      </w:r>
      <w:proofErr w:type="spellEnd"/>
      <w:r>
        <w:rPr>
          <w:lang w:val="uk-UA"/>
        </w:rPr>
        <w:t>(цькування)</w:t>
      </w:r>
      <w:r w:rsidRPr="00B93285">
        <w:rPr>
          <w:lang w:val="uk-UA"/>
        </w:rPr>
        <w:t xml:space="preserve"> </w:t>
      </w:r>
      <w:r>
        <w:rPr>
          <w:lang w:val="uk-UA"/>
        </w:rPr>
        <w:t xml:space="preserve"> та (або) потенційних ризиків його виникнення;</w:t>
      </w:r>
    </w:p>
    <w:p w:rsidR="009C62F7" w:rsidRDefault="00B93285" w:rsidP="009C62F7">
      <w:pPr>
        <w:pStyle w:val="a3"/>
        <w:numPr>
          <w:ilvl w:val="0"/>
          <w:numId w:val="23"/>
        </w:numPr>
        <w:spacing w:line="240" w:lineRule="auto"/>
        <w:rPr>
          <w:lang w:val="uk-UA"/>
        </w:rPr>
      </w:pPr>
      <w:r>
        <w:rPr>
          <w:lang w:val="uk-UA"/>
        </w:rPr>
        <w:t xml:space="preserve">Визначення та реалізацію необхідних заходів, способів і методів вирішення ситуацій </w:t>
      </w:r>
      <w:proofErr w:type="spellStart"/>
      <w:r>
        <w:rPr>
          <w:lang w:val="uk-UA"/>
        </w:rPr>
        <w:t>булінгу</w:t>
      </w:r>
      <w:proofErr w:type="spellEnd"/>
      <w:r>
        <w:rPr>
          <w:lang w:val="uk-UA"/>
        </w:rPr>
        <w:t>(цькування) та (або) потенційних ризиків його виникнення.</w:t>
      </w:r>
    </w:p>
    <w:p w:rsidR="009C62F7" w:rsidRDefault="009C62F7" w:rsidP="009C62F7">
      <w:pPr>
        <w:spacing w:line="240" w:lineRule="auto"/>
        <w:rPr>
          <w:lang w:val="uk-UA"/>
        </w:rPr>
      </w:pPr>
      <w:r>
        <w:rPr>
          <w:lang w:val="uk-UA"/>
        </w:rPr>
        <w:t xml:space="preserve">2.Завданнями діяльності щодо запобігання та протидії </w:t>
      </w:r>
      <w:proofErr w:type="spellStart"/>
      <w:r>
        <w:rPr>
          <w:lang w:val="uk-UA"/>
        </w:rPr>
        <w:t>булінгу</w:t>
      </w:r>
      <w:proofErr w:type="spellEnd"/>
      <w:r>
        <w:rPr>
          <w:lang w:val="uk-UA"/>
        </w:rPr>
        <w:t>(цькування) в закладі освіти є:</w:t>
      </w:r>
    </w:p>
    <w:p w:rsidR="009C62F7" w:rsidRDefault="009C62F7" w:rsidP="009C62F7">
      <w:pPr>
        <w:pStyle w:val="a3"/>
        <w:numPr>
          <w:ilvl w:val="0"/>
          <w:numId w:val="24"/>
        </w:numPr>
        <w:spacing w:line="240" w:lineRule="auto"/>
        <w:rPr>
          <w:lang w:val="uk-UA"/>
        </w:rPr>
      </w:pPr>
      <w:r>
        <w:rPr>
          <w:lang w:val="uk-UA"/>
        </w:rPr>
        <w:t>Створення безпечного освітнього середовища в закладі освіти, що включає психологічну та фізичну безпеку учасників освітнього процесу;</w:t>
      </w:r>
    </w:p>
    <w:p w:rsidR="009C62F7" w:rsidRDefault="009C62F7" w:rsidP="009C62F7">
      <w:pPr>
        <w:pStyle w:val="a3"/>
        <w:numPr>
          <w:ilvl w:val="0"/>
          <w:numId w:val="24"/>
        </w:numPr>
        <w:spacing w:line="240" w:lineRule="auto"/>
        <w:rPr>
          <w:lang w:val="uk-UA"/>
        </w:rPr>
      </w:pPr>
      <w:r>
        <w:rPr>
          <w:lang w:val="uk-UA"/>
        </w:rPr>
        <w:t xml:space="preserve">Визначення стану, причин і передумов поширення </w:t>
      </w:r>
      <w:proofErr w:type="spellStart"/>
      <w:r>
        <w:rPr>
          <w:lang w:val="uk-UA"/>
        </w:rPr>
        <w:t>булінгу</w:t>
      </w:r>
      <w:proofErr w:type="spellEnd"/>
      <w:r>
        <w:rPr>
          <w:lang w:val="uk-UA"/>
        </w:rPr>
        <w:t>(цькування) в закладі освіти;</w:t>
      </w:r>
    </w:p>
    <w:p w:rsidR="009C62F7" w:rsidRDefault="009C62F7" w:rsidP="009C62F7">
      <w:pPr>
        <w:pStyle w:val="a3"/>
        <w:numPr>
          <w:ilvl w:val="0"/>
          <w:numId w:val="24"/>
        </w:numPr>
        <w:spacing w:line="240" w:lineRule="auto"/>
        <w:rPr>
          <w:lang w:val="uk-UA"/>
        </w:rPr>
      </w:pPr>
      <w:r>
        <w:rPr>
          <w:lang w:val="uk-UA"/>
        </w:rPr>
        <w:t xml:space="preserve">Підвищення рівня поінформованості учасників освітнього процесу про </w:t>
      </w:r>
      <w:proofErr w:type="spellStart"/>
      <w:r>
        <w:rPr>
          <w:lang w:val="uk-UA"/>
        </w:rPr>
        <w:t>булінг</w:t>
      </w:r>
      <w:proofErr w:type="spellEnd"/>
      <w:r>
        <w:rPr>
          <w:lang w:val="uk-UA"/>
        </w:rPr>
        <w:t>(цькування);</w:t>
      </w:r>
    </w:p>
    <w:p w:rsidR="009C62F7" w:rsidRDefault="009C62F7" w:rsidP="009C62F7">
      <w:pPr>
        <w:pStyle w:val="a3"/>
        <w:numPr>
          <w:ilvl w:val="0"/>
          <w:numId w:val="24"/>
        </w:numPr>
        <w:spacing w:line="240" w:lineRule="auto"/>
        <w:rPr>
          <w:lang w:val="uk-UA"/>
        </w:rPr>
      </w:pPr>
      <w:r>
        <w:rPr>
          <w:lang w:val="uk-UA"/>
        </w:rPr>
        <w:t xml:space="preserve">Формування в учасників освітнього процесу нетерпимого ставлення до насильницьких моделей поведінки, усвідомлення </w:t>
      </w:r>
      <w:proofErr w:type="spellStart"/>
      <w:r>
        <w:rPr>
          <w:lang w:val="uk-UA"/>
        </w:rPr>
        <w:t>булінгу</w:t>
      </w:r>
      <w:proofErr w:type="spellEnd"/>
      <w:r>
        <w:rPr>
          <w:lang w:val="uk-UA"/>
        </w:rPr>
        <w:t>(цькування) як порушення прав людини;</w:t>
      </w:r>
    </w:p>
    <w:p w:rsidR="009C62F7" w:rsidRDefault="009C62F7" w:rsidP="009C62F7">
      <w:pPr>
        <w:pStyle w:val="a3"/>
        <w:numPr>
          <w:ilvl w:val="0"/>
          <w:numId w:val="24"/>
        </w:numPr>
        <w:spacing w:line="240" w:lineRule="auto"/>
        <w:rPr>
          <w:lang w:val="uk-UA"/>
        </w:rPr>
      </w:pPr>
      <w:r>
        <w:rPr>
          <w:lang w:val="uk-UA"/>
        </w:rPr>
        <w:t xml:space="preserve">Заохочення всіх учасників освітнього процесу до активного сприяння запобіганню </w:t>
      </w:r>
      <w:proofErr w:type="spellStart"/>
      <w:r>
        <w:rPr>
          <w:lang w:val="uk-UA"/>
        </w:rPr>
        <w:t>булінгу</w:t>
      </w:r>
      <w:proofErr w:type="spellEnd"/>
      <w:r>
        <w:rPr>
          <w:lang w:val="uk-UA"/>
        </w:rPr>
        <w:t>(цькування).</w:t>
      </w:r>
    </w:p>
    <w:p w:rsidR="00AE1421" w:rsidRDefault="00AE1421" w:rsidP="00AE1421">
      <w:pPr>
        <w:spacing w:line="240" w:lineRule="auto"/>
        <w:rPr>
          <w:lang w:val="uk-UA"/>
        </w:rPr>
      </w:pPr>
      <w:r>
        <w:rPr>
          <w:lang w:val="uk-UA"/>
        </w:rPr>
        <w:t xml:space="preserve">3.Діяльність щодо запобігання та протидії </w:t>
      </w:r>
      <w:proofErr w:type="spellStart"/>
      <w:r>
        <w:rPr>
          <w:lang w:val="uk-UA"/>
        </w:rPr>
        <w:t>булінгу</w:t>
      </w:r>
      <w:proofErr w:type="spellEnd"/>
      <w:r>
        <w:rPr>
          <w:lang w:val="uk-UA"/>
        </w:rPr>
        <w:t xml:space="preserve">(цькування) в закладі освіти відображаються в плані  заходів, спрямованих на запобігання та протидію </w:t>
      </w:r>
      <w:proofErr w:type="spellStart"/>
      <w:r>
        <w:rPr>
          <w:lang w:val="uk-UA"/>
        </w:rPr>
        <w:t>булінгу</w:t>
      </w:r>
      <w:proofErr w:type="spellEnd"/>
      <w:r>
        <w:rPr>
          <w:lang w:val="uk-UA"/>
        </w:rPr>
        <w:t>(цькування) в закладі освіти.</w:t>
      </w:r>
    </w:p>
    <w:p w:rsidR="00AE1421" w:rsidRDefault="00AE1421" w:rsidP="00AE1421">
      <w:pPr>
        <w:spacing w:line="240" w:lineRule="auto"/>
        <w:rPr>
          <w:lang w:val="uk-UA"/>
        </w:rPr>
      </w:pPr>
      <w:r>
        <w:rPr>
          <w:lang w:val="uk-UA"/>
        </w:rPr>
        <w:t>Планування відповідних заходів здійснюється за результатами моніторингу освітнього середовища в закладі освіти.</w:t>
      </w:r>
    </w:p>
    <w:p w:rsidR="00AE1421" w:rsidRDefault="00AE1421" w:rsidP="00AE1421">
      <w:pPr>
        <w:spacing w:line="240" w:lineRule="auto"/>
        <w:rPr>
          <w:lang w:val="uk-UA"/>
        </w:rPr>
      </w:pPr>
      <w:r>
        <w:rPr>
          <w:lang w:val="uk-UA"/>
        </w:rPr>
        <w:t>Заплановані заходи повинні:</w:t>
      </w:r>
    </w:p>
    <w:p w:rsidR="00AE1421" w:rsidRDefault="00AE1421" w:rsidP="00AE1421">
      <w:pPr>
        <w:pStyle w:val="a3"/>
        <w:numPr>
          <w:ilvl w:val="0"/>
          <w:numId w:val="26"/>
        </w:numPr>
        <w:spacing w:line="240" w:lineRule="auto"/>
        <w:rPr>
          <w:lang w:val="uk-UA"/>
        </w:rPr>
      </w:pPr>
      <w:r>
        <w:rPr>
          <w:lang w:val="uk-UA"/>
        </w:rPr>
        <w:t xml:space="preserve">Спрямовуватися на задоволення потреб окремого закладу освіти у створенні </w:t>
      </w:r>
      <w:r w:rsidR="00DA2668">
        <w:rPr>
          <w:lang w:val="uk-UA"/>
        </w:rPr>
        <w:t>безпечного освітнього середовища;</w:t>
      </w:r>
    </w:p>
    <w:p w:rsidR="00DA2668" w:rsidRDefault="00DA2668" w:rsidP="00AE1421">
      <w:pPr>
        <w:pStyle w:val="a3"/>
        <w:numPr>
          <w:ilvl w:val="0"/>
          <w:numId w:val="26"/>
        </w:numPr>
        <w:spacing w:line="240" w:lineRule="auto"/>
        <w:rPr>
          <w:lang w:val="uk-UA"/>
        </w:rPr>
      </w:pPr>
      <w:r>
        <w:rPr>
          <w:lang w:val="uk-UA"/>
        </w:rPr>
        <w:t>Мати вимірювані показники ефективності;</w:t>
      </w:r>
    </w:p>
    <w:p w:rsidR="00DA2668" w:rsidRDefault="00DA2668" w:rsidP="00AE1421">
      <w:pPr>
        <w:pStyle w:val="a3"/>
        <w:numPr>
          <w:ilvl w:val="0"/>
          <w:numId w:val="26"/>
        </w:numPr>
        <w:spacing w:line="240" w:lineRule="auto"/>
        <w:rPr>
          <w:lang w:val="uk-UA"/>
        </w:rPr>
      </w:pPr>
      <w:r>
        <w:rPr>
          <w:lang w:val="uk-UA"/>
        </w:rPr>
        <w:t>Залучати всіх учасників освітнього процесу.</w:t>
      </w:r>
    </w:p>
    <w:p w:rsidR="00E75541" w:rsidRDefault="00DA2668" w:rsidP="00DA2668">
      <w:pPr>
        <w:spacing w:line="240" w:lineRule="auto"/>
        <w:rPr>
          <w:lang w:val="uk-UA"/>
        </w:rPr>
      </w:pPr>
      <w:r>
        <w:rPr>
          <w:lang w:val="uk-UA"/>
        </w:rPr>
        <w:t>План розробляється до початку навчального року. Протягом навчального року керівник закладу освіти забезпечує проведення моніторингу (за потреби, але не рідше одного разу на півріччя</w:t>
      </w:r>
      <w:r>
        <w:rPr>
          <w:lang w:val="uk-UA"/>
        </w:rPr>
        <w:softHyphen/>
        <w:t>) ефективності виконання Плану та внесення (за потреби) до нього змін.</w:t>
      </w:r>
    </w:p>
    <w:p w:rsidR="00DA2668" w:rsidRDefault="00E75541" w:rsidP="00DA2668">
      <w:pPr>
        <w:spacing w:line="240" w:lineRule="auto"/>
        <w:rPr>
          <w:lang w:val="uk-UA"/>
        </w:rPr>
      </w:pPr>
      <w:r>
        <w:rPr>
          <w:lang w:val="uk-UA"/>
        </w:rPr>
        <w:t xml:space="preserve">4.До заходів, спрямованих на запобігання та протидію  </w:t>
      </w:r>
      <w:r w:rsidR="00DA2668">
        <w:rPr>
          <w:lang w:val="uk-UA"/>
        </w:rPr>
        <w:t xml:space="preserve"> </w:t>
      </w:r>
      <w:proofErr w:type="spellStart"/>
      <w:r>
        <w:rPr>
          <w:lang w:val="uk-UA"/>
        </w:rPr>
        <w:t>булінгу</w:t>
      </w:r>
      <w:proofErr w:type="spellEnd"/>
      <w:r>
        <w:rPr>
          <w:lang w:val="uk-UA"/>
        </w:rPr>
        <w:t>(цькування) в закладі освіти, належать заходи, щодо:</w:t>
      </w:r>
    </w:p>
    <w:p w:rsidR="00E75541" w:rsidRDefault="00E75541" w:rsidP="00E75541">
      <w:pPr>
        <w:pStyle w:val="a3"/>
        <w:numPr>
          <w:ilvl w:val="0"/>
          <w:numId w:val="27"/>
        </w:numPr>
        <w:spacing w:line="240" w:lineRule="auto"/>
        <w:rPr>
          <w:lang w:val="uk-UA"/>
        </w:rPr>
      </w:pPr>
      <w:r>
        <w:rPr>
          <w:lang w:val="uk-UA"/>
        </w:rPr>
        <w:lastRenderedPageBreak/>
        <w:t>Організація належних заходів безпеки відповідно до законодавства (пост охорони, відео спостереженням за місцями загального користування тощо);</w:t>
      </w:r>
    </w:p>
    <w:p w:rsidR="00E75541" w:rsidRDefault="00E75541" w:rsidP="00E75541">
      <w:pPr>
        <w:pStyle w:val="a3"/>
        <w:numPr>
          <w:ilvl w:val="0"/>
          <w:numId w:val="27"/>
        </w:numPr>
        <w:spacing w:line="240" w:lineRule="auto"/>
        <w:rPr>
          <w:lang w:val="uk-UA"/>
        </w:rPr>
      </w:pPr>
      <w:r>
        <w:rPr>
          <w:lang w:val="uk-UA"/>
        </w:rPr>
        <w:t>Організація безпечного користування мережею Інтернет під час освітнього процесу;</w:t>
      </w:r>
    </w:p>
    <w:p w:rsidR="00E75541" w:rsidRDefault="00E75541" w:rsidP="00E75541">
      <w:pPr>
        <w:pStyle w:val="a3"/>
        <w:numPr>
          <w:ilvl w:val="0"/>
          <w:numId w:val="27"/>
        </w:numPr>
        <w:spacing w:line="240" w:lineRule="auto"/>
        <w:rPr>
          <w:lang w:val="uk-UA"/>
        </w:rPr>
      </w:pPr>
      <w:r>
        <w:rPr>
          <w:lang w:val="uk-UA"/>
        </w:rPr>
        <w:t>Контролю за використанням засобів електронних комунікацій малолітніми чи неповнолітніми здобувачами освіти під час освітнього процесу;</w:t>
      </w:r>
    </w:p>
    <w:p w:rsidR="00E75541" w:rsidRDefault="00E75541" w:rsidP="00E75541">
      <w:pPr>
        <w:pStyle w:val="a3"/>
        <w:numPr>
          <w:ilvl w:val="0"/>
          <w:numId w:val="27"/>
        </w:numPr>
        <w:spacing w:line="240" w:lineRule="auto"/>
        <w:rPr>
          <w:lang w:val="uk-UA"/>
        </w:rPr>
      </w:pPr>
      <w:r>
        <w:rPr>
          <w:lang w:val="uk-UA"/>
        </w:rPr>
        <w:t>Розвитку соціального та емоційного інтелекту учасників освітнього процесу, зокрема:</w:t>
      </w:r>
    </w:p>
    <w:p w:rsidR="00E75541" w:rsidRDefault="00C278D7" w:rsidP="00E75541">
      <w:pPr>
        <w:pStyle w:val="a3"/>
        <w:numPr>
          <w:ilvl w:val="0"/>
          <w:numId w:val="28"/>
        </w:numPr>
        <w:spacing w:line="240" w:lineRule="auto"/>
        <w:rPr>
          <w:lang w:val="uk-UA"/>
        </w:rPr>
      </w:pPr>
      <w:r>
        <w:rPr>
          <w:lang w:val="uk-UA"/>
        </w:rPr>
        <w:t>р</w:t>
      </w:r>
      <w:r w:rsidR="00E75541">
        <w:rPr>
          <w:lang w:val="uk-UA"/>
        </w:rPr>
        <w:t>озуміння та сприйняття принципів рівності та недискримінації</w:t>
      </w:r>
      <w:r>
        <w:rPr>
          <w:lang w:val="uk-UA"/>
        </w:rPr>
        <w:t>, поваги до гідності людини, толерантності, соціальної справедливості, доброчесності, вміння втілювати їх у власні моделі поведінки;</w:t>
      </w:r>
    </w:p>
    <w:p w:rsidR="00C278D7" w:rsidRDefault="00C278D7" w:rsidP="00E75541">
      <w:pPr>
        <w:pStyle w:val="a3"/>
        <w:numPr>
          <w:ilvl w:val="0"/>
          <w:numId w:val="28"/>
        </w:numPr>
        <w:spacing w:line="240" w:lineRule="auto"/>
        <w:rPr>
          <w:lang w:val="uk-UA"/>
        </w:rPr>
      </w:pPr>
      <w:r>
        <w:rPr>
          <w:lang w:val="uk-UA"/>
        </w:rPr>
        <w:t>здатності попереджувати та розв’язувати конфлікти ненасильницьким шляхом;</w:t>
      </w:r>
    </w:p>
    <w:p w:rsidR="00C278D7" w:rsidRDefault="00C278D7" w:rsidP="00E75541">
      <w:pPr>
        <w:pStyle w:val="a3"/>
        <w:numPr>
          <w:ilvl w:val="0"/>
          <w:numId w:val="28"/>
        </w:numPr>
        <w:spacing w:line="240" w:lineRule="auto"/>
        <w:rPr>
          <w:lang w:val="uk-UA"/>
        </w:rPr>
      </w:pPr>
      <w:r>
        <w:rPr>
          <w:lang w:val="uk-UA"/>
        </w:rPr>
        <w:t>відповідального ставлення до своїх громадянських прав і обов’язків, пов’язаних з участю в суспільному житті;</w:t>
      </w:r>
    </w:p>
    <w:p w:rsidR="00C278D7" w:rsidRDefault="00C278D7" w:rsidP="00E75541">
      <w:pPr>
        <w:pStyle w:val="a3"/>
        <w:numPr>
          <w:ilvl w:val="0"/>
          <w:numId w:val="28"/>
        </w:numPr>
        <w:spacing w:line="240" w:lineRule="auto"/>
        <w:rPr>
          <w:lang w:val="uk-UA"/>
        </w:rPr>
      </w:pPr>
      <w:r>
        <w:rPr>
          <w:lang w:val="uk-UA"/>
        </w:rPr>
        <w:t>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осіб;</w:t>
      </w:r>
    </w:p>
    <w:p w:rsidR="00C278D7" w:rsidRPr="00E75541" w:rsidRDefault="00C278D7" w:rsidP="00E75541">
      <w:pPr>
        <w:pStyle w:val="a3"/>
        <w:numPr>
          <w:ilvl w:val="0"/>
          <w:numId w:val="28"/>
        </w:numPr>
        <w:spacing w:line="240" w:lineRule="auto"/>
        <w:rPr>
          <w:lang w:val="uk-UA"/>
        </w:rPr>
      </w:pPr>
      <w:r>
        <w:rPr>
          <w:lang w:val="uk-UA"/>
        </w:rPr>
        <w:t>здатності критично аналізувати інформацію, розглядати питання з різних позицій, приймати обґрунтовані рішення.</w:t>
      </w:r>
    </w:p>
    <w:p w:rsidR="00B93285" w:rsidRPr="003822D2" w:rsidRDefault="00FF0C17" w:rsidP="00FF0C17">
      <w:pPr>
        <w:spacing w:line="240" w:lineRule="auto"/>
        <w:jc w:val="center"/>
        <w:rPr>
          <w:b/>
          <w:sz w:val="24"/>
          <w:szCs w:val="24"/>
          <w:lang w:val="uk-UA"/>
        </w:rPr>
      </w:pPr>
      <w:r w:rsidRPr="003822D2">
        <w:rPr>
          <w:b/>
          <w:sz w:val="24"/>
          <w:szCs w:val="24"/>
          <w:lang w:val="uk-UA"/>
        </w:rPr>
        <w:t>ПОРЯДОК</w:t>
      </w:r>
    </w:p>
    <w:p w:rsidR="00FF0C17" w:rsidRPr="003822D2" w:rsidRDefault="00FF0C17" w:rsidP="00FF0C17">
      <w:pPr>
        <w:spacing w:line="240" w:lineRule="auto"/>
        <w:jc w:val="center"/>
        <w:rPr>
          <w:b/>
          <w:sz w:val="24"/>
          <w:szCs w:val="24"/>
          <w:lang w:val="uk-UA"/>
        </w:rPr>
      </w:pPr>
      <w:r w:rsidRPr="003822D2">
        <w:rPr>
          <w:b/>
          <w:sz w:val="24"/>
          <w:szCs w:val="24"/>
          <w:lang w:val="uk-UA"/>
        </w:rPr>
        <w:t>Застосування заходів виховного впливу</w:t>
      </w:r>
    </w:p>
    <w:p w:rsidR="00FF0C17" w:rsidRDefault="00FF0C17" w:rsidP="00FF0C17">
      <w:pPr>
        <w:pStyle w:val="a3"/>
        <w:numPr>
          <w:ilvl w:val="0"/>
          <w:numId w:val="29"/>
        </w:numPr>
        <w:spacing w:line="240" w:lineRule="auto"/>
        <w:rPr>
          <w:lang w:val="uk-UA"/>
        </w:rPr>
      </w:pPr>
      <w:r>
        <w:rPr>
          <w:lang w:val="uk-UA"/>
        </w:rPr>
        <w:t>Цей Порядок визначає процедуру застосування заходів виховного впливу в закладах освіти всіх типів і форм власності, крім тих, які забезпечують здобуття освіти дорослих, у тому числі післядипломної освіти.</w:t>
      </w:r>
    </w:p>
    <w:p w:rsidR="00FF0C17" w:rsidRDefault="00FF0C17" w:rsidP="00FF0C17">
      <w:pPr>
        <w:pStyle w:val="a3"/>
        <w:numPr>
          <w:ilvl w:val="0"/>
          <w:numId w:val="29"/>
        </w:numPr>
        <w:spacing w:line="240" w:lineRule="auto"/>
        <w:rPr>
          <w:lang w:val="uk-UA"/>
        </w:rPr>
      </w:pPr>
      <w:r>
        <w:rPr>
          <w:lang w:val="uk-UA"/>
        </w:rPr>
        <w:t xml:space="preserve">Заходи виховного впливу – заходи, які застосовуються під час освітнього процесу щодо сторін </w:t>
      </w:r>
      <w:proofErr w:type="spellStart"/>
      <w:r>
        <w:rPr>
          <w:lang w:val="uk-UA"/>
        </w:rPr>
        <w:t>булінгу</w:t>
      </w:r>
      <w:proofErr w:type="spellEnd"/>
      <w:r>
        <w:rPr>
          <w:lang w:val="uk-UA"/>
        </w:rPr>
        <w:t>(цькування) та забезпечують корекцію їхньої поведінки, зокрема виправлення деструктивних реакцій та способів поведінки у міжособистісних стосунках.</w:t>
      </w:r>
    </w:p>
    <w:p w:rsidR="00FF0C17" w:rsidRDefault="00FF0C17" w:rsidP="00FF0C17">
      <w:pPr>
        <w:pStyle w:val="a3"/>
        <w:numPr>
          <w:ilvl w:val="0"/>
          <w:numId w:val="29"/>
        </w:numPr>
        <w:spacing w:line="240" w:lineRule="auto"/>
        <w:rPr>
          <w:lang w:val="uk-UA"/>
        </w:rPr>
      </w:pPr>
      <w:r>
        <w:rPr>
          <w:lang w:val="uk-UA"/>
        </w:rPr>
        <w:t xml:space="preserve">Заходи виховного впливу до сторін </w:t>
      </w:r>
      <w:proofErr w:type="spellStart"/>
      <w:r>
        <w:rPr>
          <w:lang w:val="uk-UA"/>
        </w:rPr>
        <w:t>булінгу</w:t>
      </w:r>
      <w:proofErr w:type="spellEnd"/>
      <w:r>
        <w:rPr>
          <w:lang w:val="uk-UA"/>
        </w:rPr>
        <w:t>(цькування) в закладі освіти застосовуються з метою:</w:t>
      </w:r>
    </w:p>
    <w:p w:rsidR="00FF0C17" w:rsidRDefault="00FF0C17" w:rsidP="00FF0C17">
      <w:pPr>
        <w:pStyle w:val="a3"/>
        <w:numPr>
          <w:ilvl w:val="0"/>
          <w:numId w:val="30"/>
        </w:numPr>
        <w:spacing w:line="240" w:lineRule="auto"/>
        <w:rPr>
          <w:lang w:val="uk-UA"/>
        </w:rPr>
      </w:pPr>
      <w:r>
        <w:rPr>
          <w:lang w:val="uk-UA"/>
        </w:rPr>
        <w:t xml:space="preserve">відновлення та нормалізації відносин між сторонами </w:t>
      </w:r>
      <w:proofErr w:type="spellStart"/>
      <w:r>
        <w:rPr>
          <w:lang w:val="uk-UA"/>
        </w:rPr>
        <w:t>булінгу</w:t>
      </w:r>
      <w:proofErr w:type="spellEnd"/>
      <w:r>
        <w:rPr>
          <w:lang w:val="uk-UA"/>
        </w:rPr>
        <w:t>(цькування) після відповідного випадку;</w:t>
      </w:r>
    </w:p>
    <w:p w:rsidR="00565839" w:rsidRDefault="00FF0C17" w:rsidP="00FF0C17">
      <w:pPr>
        <w:pStyle w:val="a3"/>
        <w:numPr>
          <w:ilvl w:val="0"/>
          <w:numId w:val="30"/>
        </w:numPr>
        <w:spacing w:line="240" w:lineRule="auto"/>
        <w:rPr>
          <w:lang w:val="uk-UA"/>
        </w:rPr>
      </w:pPr>
      <w:r>
        <w:rPr>
          <w:lang w:val="uk-UA"/>
        </w:rPr>
        <w:t xml:space="preserve">недопущення повторення випадку </w:t>
      </w:r>
      <w:proofErr w:type="spellStart"/>
      <w:r>
        <w:rPr>
          <w:lang w:val="uk-UA"/>
        </w:rPr>
        <w:t>булінгу</w:t>
      </w:r>
      <w:proofErr w:type="spellEnd"/>
      <w:r>
        <w:rPr>
          <w:lang w:val="uk-UA"/>
        </w:rPr>
        <w:t xml:space="preserve">(цькування) між сторонами </w:t>
      </w:r>
      <w:proofErr w:type="spellStart"/>
      <w:r>
        <w:rPr>
          <w:lang w:val="uk-UA"/>
        </w:rPr>
        <w:t>булінгу</w:t>
      </w:r>
      <w:proofErr w:type="spellEnd"/>
      <w:r>
        <w:rPr>
          <w:lang w:val="uk-UA"/>
        </w:rPr>
        <w:t>(цькування);</w:t>
      </w:r>
    </w:p>
    <w:p w:rsidR="00FF0C17" w:rsidRDefault="00FF0C17" w:rsidP="00FF0C17">
      <w:pPr>
        <w:pStyle w:val="a3"/>
        <w:numPr>
          <w:ilvl w:val="0"/>
          <w:numId w:val="30"/>
        </w:numPr>
        <w:spacing w:line="240" w:lineRule="auto"/>
        <w:rPr>
          <w:lang w:val="uk-UA"/>
        </w:rPr>
      </w:pPr>
      <w:r>
        <w:rPr>
          <w:lang w:val="uk-UA"/>
        </w:rPr>
        <w:t xml:space="preserve">загальної превенції випадків </w:t>
      </w:r>
      <w:proofErr w:type="spellStart"/>
      <w:r>
        <w:rPr>
          <w:lang w:val="uk-UA"/>
        </w:rPr>
        <w:t>булінгу</w:t>
      </w:r>
      <w:proofErr w:type="spellEnd"/>
      <w:r>
        <w:rPr>
          <w:lang w:val="uk-UA"/>
        </w:rPr>
        <w:t>(цькування) у закладі освіти.</w:t>
      </w:r>
    </w:p>
    <w:p w:rsidR="003822D2" w:rsidRDefault="003822D2" w:rsidP="003822D2">
      <w:pPr>
        <w:pStyle w:val="a3"/>
        <w:numPr>
          <w:ilvl w:val="0"/>
          <w:numId w:val="29"/>
        </w:numPr>
        <w:spacing w:line="240" w:lineRule="auto"/>
        <w:rPr>
          <w:lang w:val="uk-UA"/>
        </w:rPr>
      </w:pPr>
      <w:r>
        <w:rPr>
          <w:lang w:val="uk-UA"/>
        </w:rPr>
        <w:t xml:space="preserve">Необхідні заходи виховного впливу до сторін </w:t>
      </w:r>
      <w:proofErr w:type="spellStart"/>
      <w:r>
        <w:rPr>
          <w:lang w:val="uk-UA"/>
        </w:rPr>
        <w:t>булінгу</w:t>
      </w:r>
      <w:proofErr w:type="spellEnd"/>
      <w:r>
        <w:rPr>
          <w:lang w:val="uk-UA"/>
        </w:rPr>
        <w:t xml:space="preserve">(цькування) визначає комісія з розгляду випадків </w:t>
      </w:r>
      <w:proofErr w:type="spellStart"/>
      <w:r>
        <w:rPr>
          <w:lang w:val="uk-UA"/>
        </w:rPr>
        <w:t>булінгу</w:t>
      </w:r>
      <w:proofErr w:type="spellEnd"/>
      <w:r>
        <w:rPr>
          <w:lang w:val="uk-UA"/>
        </w:rPr>
        <w:t>(цькування) в закладі освіти, зокрема:</w:t>
      </w:r>
    </w:p>
    <w:p w:rsidR="003822D2" w:rsidRDefault="003822D2" w:rsidP="003822D2">
      <w:pPr>
        <w:pStyle w:val="a3"/>
        <w:numPr>
          <w:ilvl w:val="0"/>
          <w:numId w:val="32"/>
        </w:numPr>
        <w:spacing w:line="240" w:lineRule="auto"/>
        <w:rPr>
          <w:lang w:val="uk-UA"/>
        </w:rPr>
      </w:pPr>
      <w:r>
        <w:rPr>
          <w:lang w:val="uk-UA"/>
        </w:rPr>
        <w:t>мету;</w:t>
      </w:r>
    </w:p>
    <w:p w:rsidR="003822D2" w:rsidRDefault="003822D2" w:rsidP="003822D2">
      <w:pPr>
        <w:pStyle w:val="a3"/>
        <w:numPr>
          <w:ilvl w:val="0"/>
          <w:numId w:val="32"/>
        </w:numPr>
        <w:spacing w:line="240" w:lineRule="auto"/>
        <w:rPr>
          <w:lang w:val="uk-UA"/>
        </w:rPr>
      </w:pPr>
      <w:r>
        <w:rPr>
          <w:lang w:val="uk-UA"/>
        </w:rPr>
        <w:t>конкретні завдання;</w:t>
      </w:r>
    </w:p>
    <w:p w:rsidR="003822D2" w:rsidRDefault="003822D2" w:rsidP="003822D2">
      <w:pPr>
        <w:pStyle w:val="a3"/>
        <w:numPr>
          <w:ilvl w:val="0"/>
          <w:numId w:val="32"/>
        </w:numPr>
        <w:spacing w:line="240" w:lineRule="auto"/>
        <w:rPr>
          <w:lang w:val="uk-UA"/>
        </w:rPr>
      </w:pPr>
      <w:r>
        <w:rPr>
          <w:lang w:val="uk-UA"/>
        </w:rPr>
        <w:t>зміст;</w:t>
      </w:r>
    </w:p>
    <w:p w:rsidR="003822D2" w:rsidRDefault="003822D2" w:rsidP="003822D2">
      <w:pPr>
        <w:pStyle w:val="a3"/>
        <w:numPr>
          <w:ilvl w:val="0"/>
          <w:numId w:val="32"/>
        </w:numPr>
        <w:spacing w:line="240" w:lineRule="auto"/>
        <w:rPr>
          <w:lang w:val="uk-UA"/>
        </w:rPr>
      </w:pPr>
      <w:r>
        <w:rPr>
          <w:lang w:val="uk-UA"/>
        </w:rPr>
        <w:t>методи;</w:t>
      </w:r>
    </w:p>
    <w:p w:rsidR="003822D2" w:rsidRPr="003822D2" w:rsidRDefault="003822D2" w:rsidP="003822D2">
      <w:pPr>
        <w:pStyle w:val="a3"/>
        <w:numPr>
          <w:ilvl w:val="0"/>
          <w:numId w:val="32"/>
        </w:numPr>
        <w:spacing w:line="240" w:lineRule="auto"/>
        <w:rPr>
          <w:lang w:val="uk-UA"/>
        </w:rPr>
      </w:pPr>
      <w:r w:rsidRPr="003822D2">
        <w:rPr>
          <w:lang w:val="uk-UA"/>
        </w:rPr>
        <w:t>форми заходів виховного впливу.</w:t>
      </w:r>
    </w:p>
    <w:p w:rsidR="003822D2" w:rsidRPr="003822D2" w:rsidRDefault="003822D2" w:rsidP="003822D2">
      <w:pPr>
        <w:spacing w:line="240" w:lineRule="auto"/>
        <w:rPr>
          <w:i/>
          <w:lang w:val="uk-UA"/>
        </w:rPr>
      </w:pPr>
      <w:r w:rsidRPr="003822D2">
        <w:rPr>
          <w:i/>
          <w:lang w:val="uk-UA"/>
        </w:rPr>
        <w:t xml:space="preserve">Під час першого засідання комісії з розгляду випадків </w:t>
      </w:r>
      <w:proofErr w:type="spellStart"/>
      <w:r w:rsidRPr="003822D2">
        <w:rPr>
          <w:i/>
          <w:lang w:val="uk-UA"/>
        </w:rPr>
        <w:t>булінгу</w:t>
      </w:r>
      <w:proofErr w:type="spellEnd"/>
      <w:r w:rsidRPr="003822D2">
        <w:rPr>
          <w:i/>
          <w:lang w:val="uk-UA"/>
        </w:rPr>
        <w:t>(цькування) та вибору заходів впливу  в кожному конкретному випадку в протоколі засідання варто визначити відповідальних за реалізацію кожного конкретного заходу та строки їх виконання з урахуванням об’єктивних факторів.</w:t>
      </w:r>
    </w:p>
    <w:p w:rsidR="00FF0C17" w:rsidRPr="00FF0C17" w:rsidRDefault="00FF0C17" w:rsidP="00FF0C17">
      <w:pPr>
        <w:pStyle w:val="a3"/>
        <w:spacing w:line="240" w:lineRule="auto"/>
        <w:ind w:left="1440"/>
        <w:rPr>
          <w:lang w:val="uk-UA"/>
        </w:rPr>
      </w:pPr>
    </w:p>
    <w:p w:rsidR="00E81413" w:rsidRPr="00E81413" w:rsidRDefault="00E81413" w:rsidP="00E81413">
      <w:pPr>
        <w:rPr>
          <w:lang w:val="uk-UA"/>
        </w:rPr>
      </w:pPr>
    </w:p>
    <w:sectPr w:rsidR="00E81413" w:rsidRPr="00E81413" w:rsidSect="005326A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EE7" w:rsidRDefault="00AF3EE7" w:rsidP="00765D36">
      <w:pPr>
        <w:spacing w:after="0" w:line="240" w:lineRule="auto"/>
      </w:pPr>
      <w:r>
        <w:separator/>
      </w:r>
    </w:p>
  </w:endnote>
  <w:endnote w:type="continuationSeparator" w:id="0">
    <w:p w:rsidR="00AF3EE7" w:rsidRDefault="00AF3EE7" w:rsidP="00765D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70438"/>
      <w:docPartObj>
        <w:docPartGallery w:val="Page Numbers (Bottom of Page)"/>
        <w:docPartUnique/>
      </w:docPartObj>
    </w:sdtPr>
    <w:sdtContent>
      <w:p w:rsidR="00765D36" w:rsidRDefault="00765D36">
        <w:pPr>
          <w:pStyle w:val="a6"/>
          <w:jc w:val="center"/>
        </w:pPr>
        <w:fldSimple w:instr=" PAGE   \* MERGEFORMAT ">
          <w:r>
            <w:rPr>
              <w:noProof/>
            </w:rPr>
            <w:t>2</w:t>
          </w:r>
        </w:fldSimple>
      </w:p>
    </w:sdtContent>
  </w:sdt>
  <w:p w:rsidR="00765D36" w:rsidRDefault="00765D3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EE7" w:rsidRDefault="00AF3EE7" w:rsidP="00765D36">
      <w:pPr>
        <w:spacing w:after="0" w:line="240" w:lineRule="auto"/>
      </w:pPr>
      <w:r>
        <w:separator/>
      </w:r>
    </w:p>
  </w:footnote>
  <w:footnote w:type="continuationSeparator" w:id="0">
    <w:p w:rsidR="00AF3EE7" w:rsidRDefault="00AF3EE7" w:rsidP="00765D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254"/>
    <w:multiLevelType w:val="hybridMultilevel"/>
    <w:tmpl w:val="FABA7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A8533F"/>
    <w:multiLevelType w:val="hybridMultilevel"/>
    <w:tmpl w:val="CE1A58D0"/>
    <w:lvl w:ilvl="0" w:tplc="28DE1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67945"/>
    <w:multiLevelType w:val="hybridMultilevel"/>
    <w:tmpl w:val="23DE6F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295ACD"/>
    <w:multiLevelType w:val="hybridMultilevel"/>
    <w:tmpl w:val="1876C6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064044"/>
    <w:multiLevelType w:val="hybridMultilevel"/>
    <w:tmpl w:val="55D417A2"/>
    <w:lvl w:ilvl="0" w:tplc="E59A01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190007"/>
    <w:multiLevelType w:val="hybridMultilevel"/>
    <w:tmpl w:val="524238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B270257"/>
    <w:multiLevelType w:val="hybridMultilevel"/>
    <w:tmpl w:val="39EEA90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DA76941"/>
    <w:multiLevelType w:val="hybridMultilevel"/>
    <w:tmpl w:val="03844A12"/>
    <w:lvl w:ilvl="0" w:tplc="B7FA81B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03D26AF"/>
    <w:multiLevelType w:val="hybridMultilevel"/>
    <w:tmpl w:val="68C6E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985320"/>
    <w:multiLevelType w:val="hybridMultilevel"/>
    <w:tmpl w:val="53B23006"/>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nsid w:val="164B61CA"/>
    <w:multiLevelType w:val="hybridMultilevel"/>
    <w:tmpl w:val="B720BB32"/>
    <w:lvl w:ilvl="0" w:tplc="28DE12E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78E5822"/>
    <w:multiLevelType w:val="hybridMultilevel"/>
    <w:tmpl w:val="9030F2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5032716"/>
    <w:multiLevelType w:val="hybridMultilevel"/>
    <w:tmpl w:val="760E95F6"/>
    <w:lvl w:ilvl="0" w:tplc="28DE1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430F75"/>
    <w:multiLevelType w:val="hybridMultilevel"/>
    <w:tmpl w:val="59D0F5D0"/>
    <w:lvl w:ilvl="0" w:tplc="28DE1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0B49FF"/>
    <w:multiLevelType w:val="hybridMultilevel"/>
    <w:tmpl w:val="0592FE1A"/>
    <w:lvl w:ilvl="0" w:tplc="E59A01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281002"/>
    <w:multiLevelType w:val="hybridMultilevel"/>
    <w:tmpl w:val="91088D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2DA0A4D"/>
    <w:multiLevelType w:val="hybridMultilevel"/>
    <w:tmpl w:val="AF3C383E"/>
    <w:lvl w:ilvl="0" w:tplc="B7FA8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32D97"/>
    <w:multiLevelType w:val="hybridMultilevel"/>
    <w:tmpl w:val="AA84053C"/>
    <w:lvl w:ilvl="0" w:tplc="04190001">
      <w:start w:val="1"/>
      <w:numFmt w:val="bullet"/>
      <w:lvlText w:val=""/>
      <w:lvlJc w:val="left"/>
      <w:pPr>
        <w:ind w:left="288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BDB7AEC"/>
    <w:multiLevelType w:val="hybridMultilevel"/>
    <w:tmpl w:val="EA461F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F533D1"/>
    <w:multiLevelType w:val="hybridMultilevel"/>
    <w:tmpl w:val="3A089434"/>
    <w:lvl w:ilvl="0" w:tplc="28DE1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422C2F"/>
    <w:multiLevelType w:val="hybridMultilevel"/>
    <w:tmpl w:val="4E9640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E418AB"/>
    <w:multiLevelType w:val="hybridMultilevel"/>
    <w:tmpl w:val="F1527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737D58"/>
    <w:multiLevelType w:val="hybridMultilevel"/>
    <w:tmpl w:val="CE9E0FD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3">
    <w:nsid w:val="524152DD"/>
    <w:multiLevelType w:val="hybridMultilevel"/>
    <w:tmpl w:val="7A52FE62"/>
    <w:lvl w:ilvl="0" w:tplc="B7FA8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CD76DB"/>
    <w:multiLevelType w:val="hybridMultilevel"/>
    <w:tmpl w:val="1458D3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BE6FAC"/>
    <w:multiLevelType w:val="hybridMultilevel"/>
    <w:tmpl w:val="DADA8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E377FA"/>
    <w:multiLevelType w:val="hybridMultilevel"/>
    <w:tmpl w:val="212C12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B9573AA"/>
    <w:multiLevelType w:val="hybridMultilevel"/>
    <w:tmpl w:val="39AE1446"/>
    <w:lvl w:ilvl="0" w:tplc="28DE12E8">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8">
    <w:nsid w:val="724F2230"/>
    <w:multiLevelType w:val="hybridMultilevel"/>
    <w:tmpl w:val="E264C88E"/>
    <w:lvl w:ilvl="0" w:tplc="88EC66A8">
      <w:start w:val="1"/>
      <w:numFmt w:val="decimal"/>
      <w:lvlText w:val="%1)"/>
      <w:lvlJc w:val="left"/>
      <w:pPr>
        <w:ind w:left="750" w:hanging="360"/>
      </w:pPr>
      <w:rPr>
        <w:i w:val="0"/>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9">
    <w:nsid w:val="76421ECF"/>
    <w:multiLevelType w:val="hybridMultilevel"/>
    <w:tmpl w:val="9E244202"/>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0">
    <w:nsid w:val="7DC23D7D"/>
    <w:multiLevelType w:val="hybridMultilevel"/>
    <w:tmpl w:val="5B3C6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B70386"/>
    <w:multiLevelType w:val="hybridMultilevel"/>
    <w:tmpl w:val="CDB8820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0"/>
  </w:num>
  <w:num w:numId="3">
    <w:abstractNumId w:val="23"/>
  </w:num>
  <w:num w:numId="4">
    <w:abstractNumId w:val="21"/>
  </w:num>
  <w:num w:numId="5">
    <w:abstractNumId w:val="7"/>
  </w:num>
  <w:num w:numId="6">
    <w:abstractNumId w:val="6"/>
  </w:num>
  <w:num w:numId="7">
    <w:abstractNumId w:val="22"/>
  </w:num>
  <w:num w:numId="8">
    <w:abstractNumId w:val="29"/>
  </w:num>
  <w:num w:numId="9">
    <w:abstractNumId w:val="1"/>
  </w:num>
  <w:num w:numId="10">
    <w:abstractNumId w:val="17"/>
  </w:num>
  <w:num w:numId="11">
    <w:abstractNumId w:val="12"/>
  </w:num>
  <w:num w:numId="12">
    <w:abstractNumId w:val="10"/>
  </w:num>
  <w:num w:numId="13">
    <w:abstractNumId w:val="19"/>
  </w:num>
  <w:num w:numId="14">
    <w:abstractNumId w:val="27"/>
  </w:num>
  <w:num w:numId="15">
    <w:abstractNumId w:val="13"/>
  </w:num>
  <w:num w:numId="16">
    <w:abstractNumId w:val="15"/>
  </w:num>
  <w:num w:numId="17">
    <w:abstractNumId w:val="20"/>
  </w:num>
  <w:num w:numId="18">
    <w:abstractNumId w:val="16"/>
  </w:num>
  <w:num w:numId="19">
    <w:abstractNumId w:val="24"/>
  </w:num>
  <w:num w:numId="20">
    <w:abstractNumId w:val="28"/>
  </w:num>
  <w:num w:numId="21">
    <w:abstractNumId w:val="30"/>
  </w:num>
  <w:num w:numId="22">
    <w:abstractNumId w:val="9"/>
  </w:num>
  <w:num w:numId="23">
    <w:abstractNumId w:val="2"/>
  </w:num>
  <w:num w:numId="24">
    <w:abstractNumId w:val="18"/>
  </w:num>
  <w:num w:numId="25">
    <w:abstractNumId w:val="8"/>
  </w:num>
  <w:num w:numId="26">
    <w:abstractNumId w:val="3"/>
  </w:num>
  <w:num w:numId="27">
    <w:abstractNumId w:val="31"/>
  </w:num>
  <w:num w:numId="28">
    <w:abstractNumId w:val="26"/>
  </w:num>
  <w:num w:numId="29">
    <w:abstractNumId w:val="4"/>
  </w:num>
  <w:num w:numId="30">
    <w:abstractNumId w:val="5"/>
  </w:num>
  <w:num w:numId="31">
    <w:abstractNumId w:val="14"/>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81413"/>
    <w:rsid w:val="00066FE6"/>
    <w:rsid w:val="000B7BBE"/>
    <w:rsid w:val="00112EEA"/>
    <w:rsid w:val="00276221"/>
    <w:rsid w:val="002B1BDF"/>
    <w:rsid w:val="00336B60"/>
    <w:rsid w:val="00364510"/>
    <w:rsid w:val="003822D2"/>
    <w:rsid w:val="003E7F6F"/>
    <w:rsid w:val="00490208"/>
    <w:rsid w:val="005326A5"/>
    <w:rsid w:val="00565839"/>
    <w:rsid w:val="00567085"/>
    <w:rsid w:val="005B4690"/>
    <w:rsid w:val="005E263A"/>
    <w:rsid w:val="006C7237"/>
    <w:rsid w:val="007108B6"/>
    <w:rsid w:val="007629C8"/>
    <w:rsid w:val="00765D36"/>
    <w:rsid w:val="00783BAF"/>
    <w:rsid w:val="00841653"/>
    <w:rsid w:val="008771C3"/>
    <w:rsid w:val="00907A19"/>
    <w:rsid w:val="009C2FE3"/>
    <w:rsid w:val="009C62F7"/>
    <w:rsid w:val="00AE1421"/>
    <w:rsid w:val="00AE5692"/>
    <w:rsid w:val="00AF3EE7"/>
    <w:rsid w:val="00B14617"/>
    <w:rsid w:val="00B56579"/>
    <w:rsid w:val="00B93285"/>
    <w:rsid w:val="00BA2B07"/>
    <w:rsid w:val="00BC14D4"/>
    <w:rsid w:val="00C278D7"/>
    <w:rsid w:val="00C80A1A"/>
    <w:rsid w:val="00D76DE5"/>
    <w:rsid w:val="00DA2668"/>
    <w:rsid w:val="00E2472E"/>
    <w:rsid w:val="00E75541"/>
    <w:rsid w:val="00E77D06"/>
    <w:rsid w:val="00E81413"/>
    <w:rsid w:val="00E915FB"/>
    <w:rsid w:val="00FF0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6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413"/>
    <w:pPr>
      <w:ind w:left="720"/>
      <w:contextualSpacing/>
    </w:pPr>
  </w:style>
  <w:style w:type="paragraph" w:styleId="a4">
    <w:name w:val="header"/>
    <w:basedOn w:val="a"/>
    <w:link w:val="a5"/>
    <w:uiPriority w:val="99"/>
    <w:semiHidden/>
    <w:unhideWhenUsed/>
    <w:rsid w:val="00765D3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65D36"/>
  </w:style>
  <w:style w:type="paragraph" w:styleId="a6">
    <w:name w:val="footer"/>
    <w:basedOn w:val="a"/>
    <w:link w:val="a7"/>
    <w:uiPriority w:val="99"/>
    <w:unhideWhenUsed/>
    <w:rsid w:val="00765D3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5D36"/>
  </w:style>
</w:styles>
</file>

<file path=word/webSettings.xml><?xml version="1.0" encoding="utf-8"?>
<w:webSettings xmlns:r="http://schemas.openxmlformats.org/officeDocument/2006/relationships" xmlns:w="http://schemas.openxmlformats.org/wordprocessingml/2006/main">
  <w:divs>
    <w:div w:id="418676237">
      <w:bodyDiv w:val="1"/>
      <w:marLeft w:val="0"/>
      <w:marRight w:val="0"/>
      <w:marTop w:val="0"/>
      <w:marBottom w:val="0"/>
      <w:divBdr>
        <w:top w:val="none" w:sz="0" w:space="0" w:color="auto"/>
        <w:left w:val="none" w:sz="0" w:space="0" w:color="auto"/>
        <w:bottom w:val="none" w:sz="0" w:space="0" w:color="auto"/>
        <w:right w:val="none" w:sz="0" w:space="0" w:color="auto"/>
      </w:divBdr>
    </w:div>
    <w:div w:id="154706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21BE5-B567-44D9-9506-65AB7CAE9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7</Pages>
  <Words>3022</Words>
  <Characters>17227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Galyna</dc:creator>
  <cp:lastModifiedBy>Galyna</cp:lastModifiedBy>
  <cp:revision>15</cp:revision>
  <cp:lastPrinted>2021-03-16T12:38:00Z</cp:lastPrinted>
  <dcterms:created xsi:type="dcterms:W3CDTF">2021-02-09T09:37:00Z</dcterms:created>
  <dcterms:modified xsi:type="dcterms:W3CDTF">2021-03-16T12:41:00Z</dcterms:modified>
</cp:coreProperties>
</file>