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C7AA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МІНІСТЕРСТВО ОСВІТИ І НАУКИ УКРАЇНИ</w:t>
      </w:r>
    </w:p>
    <w:p w14:paraId="2CA7A471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НАКАЗ</w:t>
      </w:r>
    </w:p>
    <w:p w14:paraId="365C5B2B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№ 707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08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серпня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2022 року</w:t>
      </w:r>
    </w:p>
    <w:p w14:paraId="10224B7A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Зареєстровано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br/>
        <w:t xml:space="preserve">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Міністерстві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юстиції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br/>
        <w:t>09 вересня 2022 р. за № 1029/38365</w:t>
      </w:r>
    </w:p>
    <w:p w14:paraId="0EB64C68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Про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затвердження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Інструкції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з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br/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у закладах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загальної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br/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середньої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формі</w:t>
      </w:r>
      <w:proofErr w:type="spellEnd"/>
    </w:p>
    <w:p w14:paraId="029DF765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Відповідно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статті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4 Закону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"Про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документообіг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", пункту 12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Положення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програмно-апаратний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комплекс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Автоматизований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інформаційний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комплекс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освітнього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менеджменту,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затвердженого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постановою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Кабінету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Міністрів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02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грудня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2021 року </w:t>
      </w:r>
      <w:hyperlink r:id="rId5" w:history="1"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>№ 1255</w:t>
        </w:r>
      </w:hyperlink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пункту 8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Положення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Міністерство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і науки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затвердженого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постановою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Кабінету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Міністрів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16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жовтня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2014 року </w:t>
      </w:r>
      <w:hyperlink r:id="rId6" w:history="1"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>№ 630</w:t>
        </w:r>
      </w:hyperlink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враховуючи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постанову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Кабінету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Міністрів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17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січня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2018 року № 55 "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Деякі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питання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управлінської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діяльності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" та з метою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забезпечення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закладах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загальної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середньої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НАКАЗУЮ:</w:t>
      </w:r>
    </w:p>
    <w:p w14:paraId="0128875B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Затвердити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Інструкцію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 закладах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загальної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середньої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далі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-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Інструкція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додається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0ADD613E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2. Директорату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цифрової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трансформації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Завгородній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Д.)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забезпечити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установленому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порядку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подання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цього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наказу на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державну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реєстрацію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Міністерства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юстиції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69E82DF4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3.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Цей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наказ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набирає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чинності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дня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його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офіційного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опублікування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крім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пункту 8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розділу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I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цієї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Інструкції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набирає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чинності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через 3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місяці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дня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припинення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скасування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воєнного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стану.</w:t>
      </w:r>
    </w:p>
    <w:p w14:paraId="0B37DDB0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4. Контроль 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виконанням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цього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наказу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залишаю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 собою.</w:t>
      </w:r>
    </w:p>
    <w:p w14:paraId="79407224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Міністр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                           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Сергій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Шкарлет</w:t>
      </w:r>
      <w:proofErr w:type="spellEnd"/>
    </w:p>
    <w:p w14:paraId="3867BAAD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ПОГОДЖЕНО: </w:t>
      </w:r>
    </w:p>
    <w:p w14:paraId="7E715264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Керівник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Секретаріату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br/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Уповноваженого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Верховної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Ради</w:t>
      </w: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br/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прав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людини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                                               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Наталія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Федорович</w:t>
      </w:r>
    </w:p>
    <w:p w14:paraId="5C72B479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Перший заступник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Міністра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br/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цифрової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трансформації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                                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Олексій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Вискуб</w:t>
      </w:r>
      <w:proofErr w:type="spellEnd"/>
    </w:p>
    <w:p w14:paraId="37826065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ЗАТВЕРДЖЕНО</w:t>
      </w: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br/>
        <w:t xml:space="preserve">Наказ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Міністерства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і науки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br/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08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серпня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2022 року № 707</w:t>
      </w:r>
    </w:p>
    <w:p w14:paraId="1FB8E5C0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lastRenderedPageBreak/>
        <w:t>ІНСТРУКЦІЯ</w:t>
      </w:r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br/>
        <w:t xml:space="preserve">з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у закладах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загальної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середньої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формі</w:t>
      </w:r>
      <w:proofErr w:type="spellEnd"/>
    </w:p>
    <w:p w14:paraId="1352AF2D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I.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Загальні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положення</w:t>
      </w:r>
      <w:proofErr w:type="spellEnd"/>
    </w:p>
    <w:p w14:paraId="6616FC34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Ця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Інструкція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встановлює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загальні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вимоги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для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закладів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загальної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середньої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далі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-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заклади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).</w:t>
      </w:r>
    </w:p>
    <w:p w14:paraId="1AD65333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2.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цій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Інструкції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терміни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вживаються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 таких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значеннях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2B428C1E" w14:textId="77777777" w:rsidR="00D47DC1" w:rsidRPr="00D47DC1" w:rsidRDefault="00D47DC1" w:rsidP="00D47DC1">
      <w:pPr>
        <w:numPr>
          <w:ilvl w:val="0"/>
          <w:numId w:val="3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-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збережена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матеріальному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носії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інформаційній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системі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яка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створюється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час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освітніх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управлінських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процесів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закладах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33062467" w14:textId="77777777" w:rsidR="00D47DC1" w:rsidRPr="00D47DC1" w:rsidRDefault="00D47DC1" w:rsidP="00D47DC1">
      <w:pPr>
        <w:numPr>
          <w:ilvl w:val="0"/>
          <w:numId w:val="3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журнал -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окремий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документ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якому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фіксуються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результати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досягнень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здобувачів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відвідування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ними занять, стан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виконання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програм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тощо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може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бути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реалізований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як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окрема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інформаційна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система (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далі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- ОІС)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як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її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функціональний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модуль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програмно-апаратного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комплексу "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Автоматизований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інформаційний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комплекс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освітнього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менеджменту".</w:t>
      </w:r>
    </w:p>
    <w:p w14:paraId="0DAF6487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Інші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терміни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вживаються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значеннях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наведених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 </w:t>
      </w:r>
      <w:hyperlink r:id="rId7" w:history="1"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 xml:space="preserve">Законах </w:t>
        </w:r>
        <w:proofErr w:type="spellStart"/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>України</w:t>
        </w:r>
        <w:proofErr w:type="spellEnd"/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 xml:space="preserve"> "Про </w:t>
        </w:r>
        <w:proofErr w:type="spellStart"/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>освіту</w:t>
        </w:r>
        <w:proofErr w:type="spellEnd"/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>"</w:t>
        </w:r>
      </w:hyperlink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, </w:t>
      </w:r>
      <w:hyperlink r:id="rId8" w:history="1"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 xml:space="preserve">"Про </w:t>
        </w:r>
        <w:proofErr w:type="spellStart"/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>повну</w:t>
        </w:r>
        <w:proofErr w:type="spellEnd"/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 xml:space="preserve"> </w:t>
        </w:r>
        <w:proofErr w:type="spellStart"/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>загальну</w:t>
        </w:r>
        <w:proofErr w:type="spellEnd"/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 xml:space="preserve"> </w:t>
        </w:r>
        <w:proofErr w:type="spellStart"/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>середню</w:t>
        </w:r>
        <w:proofErr w:type="spellEnd"/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 xml:space="preserve"> </w:t>
        </w:r>
        <w:proofErr w:type="spellStart"/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>освіту</w:t>
        </w:r>
        <w:proofErr w:type="spellEnd"/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>"</w:t>
        </w:r>
      </w:hyperlink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"Про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документообіг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", "Про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захист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інформаційно-комунікаційних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системах", "Про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комунікації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", "Про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", "Про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захист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персональних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", "Про доступ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публічної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", "Про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державну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статистику", "Про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довірчі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послуги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",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Положенні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програмно-апаратний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комплекс "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Автоматизований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інформаційний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комплекс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освітнього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менеджменту",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затвердженому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постановою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Кабінету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Міністрів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02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грудня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2021 року </w:t>
      </w:r>
      <w:hyperlink r:id="rId9" w:history="1"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>№ 1255</w:t>
        </w:r>
      </w:hyperlink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1CB0521B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3.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запроваджується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метою:</w:t>
      </w:r>
    </w:p>
    <w:p w14:paraId="334A9F17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удосконалення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управління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закладом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шляхом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автоматизації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одержання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обробки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зберігання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50C6018F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2)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забезпечення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оперативності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достовірності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цілісності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використовується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діяльності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57369A5F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3)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організації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освітнього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процесу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використанням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технологій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дистанційного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відстеження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результатів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64CD1D07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4)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спрощення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закладі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зменшення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витрат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часу на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її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2BDF92AD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lastRenderedPageBreak/>
        <w:t xml:space="preserve">5)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забезпечення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органів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управління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сфері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оперативною та актуальною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інформацією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діяльність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закладів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для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прийняття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управлінських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рішень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3B0AB75D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4.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управлінської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організації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роботи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документами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державних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і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комунальних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закладах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загальної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середньої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здійснюється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відповідно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Інструкції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діловодства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 закладах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загальної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середньої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затвердженої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наказом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Міністерства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і науки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23 червня 2018 року </w:t>
      </w:r>
      <w:hyperlink r:id="rId10" w:history="1"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>№ 676</w:t>
        </w:r>
      </w:hyperlink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зареєстрованої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Міністерстві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юстиції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11 вересня 2018 року за № 1028/32480.</w:t>
      </w:r>
    </w:p>
    <w:p w14:paraId="25292D53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5.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здійснюється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визначені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пунктом 1 наказу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Міністерства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і науки,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молоді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спорту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10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травня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2011 року </w:t>
      </w:r>
      <w:hyperlink r:id="rId11" w:history="1"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>№ 423</w:t>
        </w:r>
      </w:hyperlink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 "Про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затвердження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єдиних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зразків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обов'язкової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загальноосвітніх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закладах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усіх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типів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і форм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власності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", 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також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інших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можуть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створюватись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процесі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діяльності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37BC8805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6. На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підставі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вносяться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обробляються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ОІС,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створюються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та/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ведуться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56BAEA80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журнал для I - IV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5BC323AA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2)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журнал для V - XI (XII)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683C1190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3) журнал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обліку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пропущених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і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замінених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уроків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637AB53A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4)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журнали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здобувачів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здобувають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загальну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середню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індивідуальною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формою;</w:t>
      </w:r>
    </w:p>
    <w:p w14:paraId="75874BD5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5) журнал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факультативних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гурткових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занять;</w:t>
      </w:r>
    </w:p>
    <w:p w14:paraId="62751B7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6) журнал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реєстрації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інструктажів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питань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охорони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праці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безпеки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життєдіяльності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41AAC200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7)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особові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справи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здобувачів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4EE14ED1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8)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алфавітна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книга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здобувачів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34999971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9)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особова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справа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педагогічного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працівника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03A06503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10) журнал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реєстрації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наказів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руху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здобувачів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3B4FD937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11)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накази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керівника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кадрових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питань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особового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складу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тимчасового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зберігання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відрядження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стягнення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надання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щорічних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оплачуваних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відпусток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відпусток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зв'язку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навчанням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014CE48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12)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річний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план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роботи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7DE6F450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13)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розклад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занять;</w:t>
      </w:r>
    </w:p>
    <w:p w14:paraId="20379DE5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14)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свідоцтва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досягнень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здобувачів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тощо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10B130BD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lastRenderedPageBreak/>
        <w:t xml:space="preserve">7.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збираються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ОІС для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передаються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центральної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бази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програмно-апаратного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комплексу "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Автоматизований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інформаційний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комплекс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освітнього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менеджменту"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опрацьовуються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для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заповнення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статистичних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звітів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78A76E44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8.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Перелік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обробляються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ОІС для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наведено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додатку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цієї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Інструкції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4A3E1BF7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9.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Педагогічна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рада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використовує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ОІС,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включає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програмні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модулі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для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Така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ОІС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може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бути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підключена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центральної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бази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програмно-апаратного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комплексу "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Автоматизований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інформаційний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комплекс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освітнього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менеджменту" (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далі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- ЦБД АІКОМ)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відповідно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процедури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визначеної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Положенням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програмно-апаратний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комплекс "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Автоматизований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інформаційний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комплекс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освітнього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менеджменту",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затвердженим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постановою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Кабінету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Міністрів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02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грудня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2021 року </w:t>
      </w:r>
      <w:hyperlink r:id="rId12" w:history="1">
        <w:r w:rsidRPr="00D47DC1">
          <w:rPr>
            <w:rFonts w:ascii="Times New Roman" w:eastAsia="Times New Roman" w:hAnsi="Times New Roman" w:cs="Times New Roman"/>
            <w:color w:val="8C8282"/>
            <w:kern w:val="0"/>
            <w:sz w:val="28"/>
            <w:szCs w:val="28"/>
            <w:u w:val="single"/>
            <w:bdr w:val="none" w:sz="0" w:space="0" w:color="auto" w:frame="1"/>
            <w:lang w:eastAsia="ru-UA"/>
            <w14:ligatures w14:val="none"/>
          </w:rPr>
          <w:t>№ 1255</w:t>
        </w:r>
      </w:hyperlink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4BC3B6E9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10.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Керівник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визначає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відповідальну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особу 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адміністрування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ОІС.</w:t>
      </w:r>
    </w:p>
    <w:p w14:paraId="2E4CDCDE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11.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Обробка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ОІС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здійснюється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дотриманням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вимог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Законів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"Про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захист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інформаційно-комунікаційних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системах" і "Про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захист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персональних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".</w:t>
      </w:r>
    </w:p>
    <w:p w14:paraId="55C1EA6B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12.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разі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використання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закладом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ОІС, яка не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підключена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 ЦБД АІКОМ,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відповідальна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особа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повинна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передавати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 АІКОМ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необхідну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для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зведення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статистичної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звітності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0B4AE670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II.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Особливості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електронного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класного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журналу</w:t>
      </w:r>
    </w:p>
    <w:p w14:paraId="537708D0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журнал є документом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ведеться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використовується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для:</w:t>
      </w:r>
    </w:p>
    <w:p w14:paraId="189A0143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зберігання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досягнення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здобувачів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672F17D1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2)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автоматизації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обліку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контролю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освітнього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процесу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14B19AC6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3)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одержання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обробки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зберігання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для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автоматизації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7C8B5C57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4) оперативного доступу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учасниками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освітнього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процесу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рівень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досягнень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із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різних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предметів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відвідуваність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і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домашні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завдання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09628193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5)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забезпечення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можливості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дистанційного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прямого та оперативного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учасників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освітнього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процесу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2311A39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2.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журналу вноситься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українською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мовою, 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винятком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потребують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використання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літер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латинської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lastRenderedPageBreak/>
        <w:t>абетки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спеціальних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символів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стосовно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іноземним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мовам,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документа, адреса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пошти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тощо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).</w:t>
      </w:r>
    </w:p>
    <w:p w14:paraId="76BCD03B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3.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разі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потреби,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журнал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інші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генеруються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засобами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ОІС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документа шляхом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вивантаження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 форматах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pdf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csv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xlsx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іншому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зчитуваному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форматі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вибір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особи, яка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зробила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системи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запит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щодо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вивантаження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448D707A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4.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Після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завершення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року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внесення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відповідних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записів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журнал, директор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уповноважена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ним особа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накладає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підпис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базується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кваліфікованому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сертифікаті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підпису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0120DAB5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III.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Вимоги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до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зберігання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освітній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інформаційній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системі</w:t>
      </w:r>
      <w:proofErr w:type="spellEnd"/>
    </w:p>
    <w:p w14:paraId="6472F1D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Зберігання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виключно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ОІС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можливе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дотримання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наступних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вимог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28B3FB9B" w14:textId="77777777" w:rsidR="00D47DC1" w:rsidRPr="00D47DC1" w:rsidRDefault="00D47DC1" w:rsidP="00D47DC1">
      <w:pPr>
        <w:numPr>
          <w:ilvl w:val="0"/>
          <w:numId w:val="4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міститься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повинна бути доступною для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її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подальшого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використання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відповідно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наданих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прав доступу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встановленого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порядку;</w:t>
      </w:r>
    </w:p>
    <w:p w14:paraId="1BC820FC" w14:textId="77777777" w:rsidR="00D47DC1" w:rsidRPr="00D47DC1" w:rsidRDefault="00D47DC1" w:rsidP="00D47DC1">
      <w:pPr>
        <w:numPr>
          <w:ilvl w:val="0"/>
          <w:numId w:val="4"/>
        </w:numPr>
        <w:shd w:val="clear" w:color="auto" w:fill="FFFFFF"/>
        <w:spacing w:before="30" w:after="15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мають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бути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зведені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згенеровані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підписані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станом на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певну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дату, перед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збереженням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відправкою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ЦБД АІКОМ (у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разі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потреби),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підписуються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відповідальною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особою,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накладає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підпис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автора,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базується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кваліфікованому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сертифікаті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підпису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67A6157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2.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Матеріали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завантажені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користувачами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ОІС (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домашнє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завдання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відео-матеріали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тести,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матеріали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довідники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тощо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можуть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зберігатися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архівних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базах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протягом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терміну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визначеного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системі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із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урахуванням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чинного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законодавства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Власник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ОІС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забезпечує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місце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для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зберігання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6991B591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Т. в. о. генерального директора</w:t>
      </w: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br/>
        <w:t xml:space="preserve">директорату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цифрової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трансформації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                           Катерина Супрун</w:t>
      </w:r>
    </w:p>
    <w:p w14:paraId="15EF5EE2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Додаток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br/>
        <w:t xml:space="preserve">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Інструкції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 закладах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загальної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br/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середньої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br/>
        <w:t xml:space="preserve">(пункт 8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розділу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I)</w:t>
      </w:r>
    </w:p>
    <w:p w14:paraId="1B17CA76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ПЕРЕЛІК</w:t>
      </w:r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br/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даних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обробляються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освітній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інформаційній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системі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для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загальної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середньої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UA"/>
          <w14:ligatures w14:val="none"/>
        </w:rPr>
        <w:t>формі</w:t>
      </w:r>
      <w:proofErr w:type="spellEnd"/>
    </w:p>
    <w:p w14:paraId="7ABED9D8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Перелік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вносяться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обробляються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інформаційній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системі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06B83087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Персональні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632A64A9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lastRenderedPageBreak/>
        <w:t xml:space="preserve">а)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6C649B6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дата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народження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6AA9DF55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в) стать;</w:t>
      </w:r>
    </w:p>
    <w:p w14:paraId="11E9ACE7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г)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реквізити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документа,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посвідчує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особу;</w:t>
      </w:r>
    </w:p>
    <w:p w14:paraId="4C9AD868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ґ) заклад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загальної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середньої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зарахований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учень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(дата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зарахування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/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відрахування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підстава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6B6CFA5A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д)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пільгова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категорія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стосується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отримання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соціальної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допомоги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пільг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Наприклад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знижка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безкоштовне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харчування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).</w:t>
      </w:r>
    </w:p>
    <w:p w14:paraId="4ECD301A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Інші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стосовно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30BB3461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а)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відвідування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пропуски занять;</w:t>
      </w:r>
    </w:p>
    <w:p w14:paraId="18D54C66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оцінювання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поточне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тематичне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підсумкове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атестаційне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49E0B2C1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в) теми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уроків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4C367DD0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2)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Персональні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61857D63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а)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59281D39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пільгова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категорія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стосується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отримання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соціальної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допомоги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пільг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дитиною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Наприклад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знижка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безкоштовне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харчування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72F600E0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в) контактна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628C842A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3)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Персональні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співробітника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43B72396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а)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63DD13A5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дата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народження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33479F3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в) стать;</w:t>
      </w:r>
    </w:p>
    <w:p w14:paraId="5DB31D79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г)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3B7EA2C5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4)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Інші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стосовно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співробітника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0437240E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а) посада;</w:t>
      </w:r>
    </w:p>
    <w:p w14:paraId="526EE14F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педагогічне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навантаження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ставка;</w:t>
      </w:r>
    </w:p>
    <w:p w14:paraId="02C684B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в)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науковий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ступінь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14DD50D9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г)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вчене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0973407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ґ)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кваліфікаційна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категорія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педагогічне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257C14F5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lastRenderedPageBreak/>
        <w:t xml:space="preserve">д)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пільгова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категорія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243CAFAE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е)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назва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якому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здобув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472C7449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є)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спеціальність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кваліфікація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0F75F8B4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ж)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назва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дисциплін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викладаються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3BD2BF3F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з)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паралелі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працює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особа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1EFFB406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и)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із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якими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працює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особа,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із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зазначенням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профільності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поглибленого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вивчення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52A9FF61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і)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заміни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вчителів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).</w:t>
      </w:r>
    </w:p>
    <w:p w14:paraId="5EB704BA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5)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процес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2E3D4144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а)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рік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7EFDA48B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мережа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639E5657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в)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профільність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4C632C89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г)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перелік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і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кількість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предметів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інтегрованих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курсів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13B050F3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ґ)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оцінювання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результатів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: 1 семестр, 2 семестр,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річна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державна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підсумкова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атестація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практика,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підсумкові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бал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атестата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6E1E3133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д)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інваріантна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складова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плану;</w:t>
      </w:r>
    </w:p>
    <w:p w14:paraId="175250D7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е)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варіативна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складова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плану;</w:t>
      </w:r>
    </w:p>
    <w:p w14:paraId="4BF3FD61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є)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фіксування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рішення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педагогічної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ради;</w:t>
      </w:r>
    </w:p>
    <w:p w14:paraId="6A4C51B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ж) контингент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на початок семестру / на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кінець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семестру (року),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усього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рік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0CE7033E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з)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таблиця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руху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15741261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и)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кількість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не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оцінено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чи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не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атестовано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усіх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предметів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20F1D733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2.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Інтерфейси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освітньої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інформаційної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системи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забезпечують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збір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та/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обробку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наступних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наборів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для таких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видів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ділової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закладів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загальної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середньої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78D98FB3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1) Журнал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обліку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пропущених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і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замінених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уроків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4D6AAD81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а)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вчителя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пропустив урок;</w:t>
      </w:r>
    </w:p>
    <w:p w14:paraId="108F01DC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б) причина пропуску;</w:t>
      </w:r>
    </w:p>
    <w:p w14:paraId="59472026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в)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назва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предмету,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із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пропущено урок;</w:t>
      </w:r>
    </w:p>
    <w:p w14:paraId="18A939BC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lastRenderedPageBreak/>
        <w:t xml:space="preserve">г)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якому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пропущено урок;</w:t>
      </w:r>
    </w:p>
    <w:p w14:paraId="2F18924D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ґ)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вчителя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замінив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урок;</w:t>
      </w:r>
    </w:p>
    <w:p w14:paraId="5CB165DE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д)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яким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предметом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замінено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урок.</w:t>
      </w:r>
    </w:p>
    <w:p w14:paraId="1C9DE3F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2)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Журнали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здобувають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загальну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середню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індивідуальною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формою:</w:t>
      </w:r>
    </w:p>
    <w:p w14:paraId="703E7CC6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а)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рік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2845AB2C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13C4788D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в)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рік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73516A39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г)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термін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156504F8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ґ)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підстава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організації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такої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форми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5F7C6619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д)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назва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предмету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вивчення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дисципліни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4265BC47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е)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кількість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годин;</w:t>
      </w:r>
    </w:p>
    <w:p w14:paraId="53F4B88C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є)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 учителя;</w:t>
      </w:r>
    </w:p>
    <w:p w14:paraId="6E58BB0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ж) дата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проведення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заняття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5D0B27FF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з)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зміст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матеріалу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100A4D9D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и)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кількість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годин на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виклад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матеріалу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765029B1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3)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Відомості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свідоцтва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досягнень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свідоцтво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здобуття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базової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середньої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профільної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середньої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7C5C6B33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а)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результати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 1 семестр;</w:t>
      </w:r>
    </w:p>
    <w:p w14:paraId="0089862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результати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 2 семестр;</w:t>
      </w:r>
    </w:p>
    <w:p w14:paraId="36EB6A8B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в)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результати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річного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оцінювання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00632613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ґ)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оцінка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практику;</w:t>
      </w:r>
    </w:p>
    <w:p w14:paraId="76B86218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г)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результати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державної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підсумкової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атестації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разі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1A981F98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д)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результати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підсумкового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оцінювання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5900C93B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4)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Облік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виховної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роботи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0E34D36C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а) номер і дата заходу;</w:t>
      </w:r>
    </w:p>
    <w:p w14:paraId="1B9F9ACC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назва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заходу та тема;</w:t>
      </w:r>
    </w:p>
    <w:p w14:paraId="55023F4D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в)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облік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гурткової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роботи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524359D8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lastRenderedPageBreak/>
        <w:t xml:space="preserve">ґ)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гуртки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секції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клуби,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відвідує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учень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7CDA8A6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г) режим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роботи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гуртка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66FBC66A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д)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примітки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63F7B13D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5)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Відомості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30575E1B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а)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 батька,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матері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осіб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їх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замінюють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22C20FB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контактні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тощо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09E0E9FF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6) Журнал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факультативних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і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гурткових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занять:</w:t>
      </w:r>
    </w:p>
    <w:p w14:paraId="147D964F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а)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облік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відвідування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30FC10CB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511D0925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в)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назва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факультативу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гуртка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61F4C2A1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ґ)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вчителя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05DB93CD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г)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зміст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факультативного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заняття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53C1D5DF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д)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домашнє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завдання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4E36A0E8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е)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зведений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облік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досягнень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20C7B668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є)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зведена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таблиця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руху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і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їх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досягнень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навчанні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28AD6A4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ж)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зауваження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ведення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журналу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факультативних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занять.</w:t>
      </w:r>
    </w:p>
    <w:p w14:paraId="1FD21B7A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7)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Особові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справи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/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вихованців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5A74E552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а) номер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особової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справи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518E5800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тип і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назва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загальної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середньої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5CD2D057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в) адреса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1E8F795E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ґ)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 директора;</w:t>
      </w:r>
    </w:p>
    <w:p w14:paraId="012FC3E0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г)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/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вихованця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207A08BF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д) стать;</w:t>
      </w:r>
    </w:p>
    <w:p w14:paraId="04AE4CDA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е) дата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народження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2DC6EE6C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є)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номер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свідоцтва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народження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43B56F4D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ж)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місце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проживання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227BB8CD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lastRenderedPageBreak/>
        <w:t xml:space="preserve">з)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 батька,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матері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або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осіб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їх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замінюють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7F6D47C4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и)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дані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заклад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отримання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початкової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разі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);</w:t>
      </w:r>
    </w:p>
    <w:p w14:paraId="1E672C5B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і)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відомості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перехід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із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одного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до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іншого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разі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тощо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771D662A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8) Журнал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реєстрації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наказів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руху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/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вихованців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3DE5418F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а) номер наказу;</w:t>
      </w:r>
    </w:p>
    <w:p w14:paraId="1F10DECC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номер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в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алфавітній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книзі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653FF566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в) заклад,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паралель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61B63A38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ґ)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/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вихованця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26E47353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г) дата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зарахування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/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відрахування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тощо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25291018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9)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Річний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план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роботи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загальної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середньої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далі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- заклад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може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містити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інформацію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розділи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 про стан і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планування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щодо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335B3380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а)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освітнього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середовища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4CD3739D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системи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оцінювання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здобувачів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67073E20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в)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педагогічної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діяльності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педагогічних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працівників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1BE747A4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г)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управлінських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процесів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тощо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12B41547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10) Журнал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реєстрації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наказів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із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основної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діяльності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21A10F33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а)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реквізити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наказу;</w:t>
      </w:r>
    </w:p>
    <w:p w14:paraId="3AD0D92A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працівника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на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якого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покладений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контроль 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виконанням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наказу.</w:t>
      </w:r>
    </w:p>
    <w:p w14:paraId="7927FE97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11)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Документація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продовження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випускників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9-х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0E5EDAFF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а)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отримана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місце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Єдиної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державної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електронної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бази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питань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68043117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інформація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продовження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 кордоном (у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разі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).</w:t>
      </w:r>
    </w:p>
    <w:p w14:paraId="03DC3200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12)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Свідоцтва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досягнень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здобувачів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:</w:t>
      </w:r>
    </w:p>
    <w:p w14:paraId="3176DA08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а)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клас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379728F1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б)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назва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та адреса закладу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освіти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3D0A7CB1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в)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прізвище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ім'я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, по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батькові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(за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наявності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учня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565E75A8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lastRenderedPageBreak/>
        <w:t xml:space="preserve">г) стан і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планування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щодо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переліку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навчальних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дисциплін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;</w:t>
      </w:r>
    </w:p>
    <w:p w14:paraId="00D48254" w14:textId="77777777" w:rsidR="00D47DC1" w:rsidRPr="00D47DC1" w:rsidRDefault="00D47DC1" w:rsidP="00D47DC1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ґ)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результати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оцінювання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за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навчальними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предметами (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варіативними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 xml:space="preserve"> курсами) </w:t>
      </w:r>
      <w:proofErr w:type="spellStart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тощо</w:t>
      </w:r>
      <w:proofErr w:type="spellEnd"/>
      <w:r w:rsidRPr="00D47DC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UA"/>
          <w14:ligatures w14:val="none"/>
        </w:rPr>
        <w:t>.</w:t>
      </w:r>
    </w:p>
    <w:p w14:paraId="73989140" w14:textId="77777777" w:rsidR="00D47DC1" w:rsidRPr="00D47DC1" w:rsidRDefault="00D47DC1" w:rsidP="00D4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4AAAA"/>
          <w:kern w:val="0"/>
          <w:sz w:val="28"/>
          <w:szCs w:val="28"/>
          <w:lang w:eastAsia="ru-UA"/>
          <w14:ligatures w14:val="none"/>
        </w:rPr>
      </w:pPr>
      <w:r w:rsidRPr="00D47DC1">
        <w:rPr>
          <w:rFonts w:ascii="Times New Roman" w:eastAsia="Times New Roman" w:hAnsi="Times New Roman" w:cs="Times New Roman"/>
          <w:color w:val="B4AAAA"/>
          <w:kern w:val="0"/>
          <w:sz w:val="28"/>
          <w:szCs w:val="28"/>
          <w:lang w:eastAsia="ru-UA"/>
          <w14:ligatures w14:val="none"/>
        </w:rPr>
        <w:t> </w:t>
      </w:r>
      <w:proofErr w:type="spellStart"/>
      <w:r w:rsidRPr="00D47DC1">
        <w:rPr>
          <w:rFonts w:ascii="Times New Roman" w:eastAsia="Times New Roman" w:hAnsi="Times New Roman" w:cs="Times New Roman"/>
          <w:color w:val="B4AAAA"/>
          <w:kern w:val="0"/>
          <w:sz w:val="28"/>
          <w:szCs w:val="28"/>
          <w:bdr w:val="dotted" w:sz="6" w:space="1" w:color="B4AAAA" w:frame="1"/>
          <w:lang w:eastAsia="ru-UA"/>
          <w14:ligatures w14:val="none"/>
        </w:rPr>
        <w:fldChar w:fldCharType="begin"/>
      </w:r>
      <w:r w:rsidRPr="00D47DC1">
        <w:rPr>
          <w:rFonts w:ascii="Times New Roman" w:eastAsia="Times New Roman" w:hAnsi="Times New Roman" w:cs="Times New Roman"/>
          <w:color w:val="B4AAAA"/>
          <w:kern w:val="0"/>
          <w:sz w:val="28"/>
          <w:szCs w:val="28"/>
          <w:bdr w:val="dotted" w:sz="6" w:space="1" w:color="B4AAAA" w:frame="1"/>
          <w:lang w:eastAsia="ru-UA"/>
          <w14:ligatures w14:val="none"/>
        </w:rPr>
        <w:instrText xml:space="preserve"> HYPERLINK "https://osvita.ua/legislation/tag-nakazymon/" </w:instrText>
      </w:r>
      <w:r w:rsidRPr="00D47DC1">
        <w:rPr>
          <w:rFonts w:ascii="Times New Roman" w:eastAsia="Times New Roman" w:hAnsi="Times New Roman" w:cs="Times New Roman"/>
          <w:color w:val="B4AAAA"/>
          <w:kern w:val="0"/>
          <w:sz w:val="28"/>
          <w:szCs w:val="28"/>
          <w:bdr w:val="dotted" w:sz="6" w:space="1" w:color="B4AAAA" w:frame="1"/>
          <w:lang w:eastAsia="ru-UA"/>
          <w14:ligatures w14:val="none"/>
        </w:rPr>
        <w:fldChar w:fldCharType="separate"/>
      </w:r>
      <w:r w:rsidRPr="00D47DC1">
        <w:rPr>
          <w:rFonts w:ascii="Times New Roman" w:eastAsia="Times New Roman" w:hAnsi="Times New Roman" w:cs="Times New Roman"/>
          <w:color w:val="8C8282"/>
          <w:kern w:val="0"/>
          <w:sz w:val="28"/>
          <w:szCs w:val="28"/>
          <w:u w:val="single"/>
          <w:bdr w:val="none" w:sz="0" w:space="0" w:color="auto" w:frame="1"/>
          <w:lang w:eastAsia="ru-UA"/>
          <w14:ligatures w14:val="none"/>
        </w:rPr>
        <w:t>накази</w:t>
      </w:r>
      <w:proofErr w:type="spellEnd"/>
      <w:r w:rsidRPr="00D47DC1">
        <w:rPr>
          <w:rFonts w:ascii="Times New Roman" w:eastAsia="Times New Roman" w:hAnsi="Times New Roman" w:cs="Times New Roman"/>
          <w:color w:val="8C8282"/>
          <w:kern w:val="0"/>
          <w:sz w:val="28"/>
          <w:szCs w:val="28"/>
          <w:u w:val="single"/>
          <w:bdr w:val="none" w:sz="0" w:space="0" w:color="auto" w:frame="1"/>
          <w:lang w:eastAsia="ru-UA"/>
          <w14:ligatures w14:val="none"/>
        </w:rPr>
        <w:t xml:space="preserve"> МОН</w:t>
      </w:r>
      <w:r w:rsidRPr="00D47DC1">
        <w:rPr>
          <w:rFonts w:ascii="Times New Roman" w:eastAsia="Times New Roman" w:hAnsi="Times New Roman" w:cs="Times New Roman"/>
          <w:color w:val="B4AAAA"/>
          <w:kern w:val="0"/>
          <w:sz w:val="28"/>
          <w:szCs w:val="28"/>
          <w:bdr w:val="dotted" w:sz="6" w:space="1" w:color="B4AAAA" w:frame="1"/>
          <w:lang w:eastAsia="ru-UA"/>
          <w14:ligatures w14:val="none"/>
        </w:rPr>
        <w:fldChar w:fldCharType="end"/>
      </w:r>
    </w:p>
    <w:p w14:paraId="4EF51631" w14:textId="77777777" w:rsidR="005E03DC" w:rsidRPr="00D47DC1" w:rsidRDefault="005E03DC" w:rsidP="00D47DC1">
      <w:pPr>
        <w:rPr>
          <w:rFonts w:ascii="Times New Roman" w:hAnsi="Times New Roman" w:cs="Times New Roman"/>
          <w:sz w:val="28"/>
          <w:szCs w:val="28"/>
        </w:rPr>
      </w:pPr>
    </w:p>
    <w:sectPr w:rsidR="005E03DC" w:rsidRPr="00D47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D0203"/>
    <w:multiLevelType w:val="multilevel"/>
    <w:tmpl w:val="D8E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D293F"/>
    <w:multiLevelType w:val="multilevel"/>
    <w:tmpl w:val="316A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4458EF"/>
    <w:multiLevelType w:val="multilevel"/>
    <w:tmpl w:val="1C98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5945E7"/>
    <w:multiLevelType w:val="multilevel"/>
    <w:tmpl w:val="D95E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29217573">
    <w:abstractNumId w:val="1"/>
  </w:num>
  <w:num w:numId="2" w16cid:durableId="1330476961">
    <w:abstractNumId w:val="2"/>
  </w:num>
  <w:num w:numId="3" w16cid:durableId="1471753805">
    <w:abstractNumId w:val="3"/>
  </w:num>
  <w:num w:numId="4" w16cid:durableId="21056859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69"/>
    <w:rsid w:val="005E03DC"/>
    <w:rsid w:val="00604D69"/>
    <w:rsid w:val="00D4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841FE-7480-4666-B3E7-EC121FA8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0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ua/legislation/law/2232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law/2231/" TargetMode="External"/><Relationship Id="rId12" Type="http://schemas.openxmlformats.org/officeDocument/2006/relationships/hyperlink" Target="https://osvita.ua/legislation/other/851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other/52125/" TargetMode="External"/><Relationship Id="rId11" Type="http://schemas.openxmlformats.org/officeDocument/2006/relationships/hyperlink" Target="https://osvita.ua/legislation/Ser_osv/84659/" TargetMode="External"/><Relationship Id="rId5" Type="http://schemas.openxmlformats.org/officeDocument/2006/relationships/hyperlink" Target="https://osvita.ua/legislation/other/85161/" TargetMode="External"/><Relationship Id="rId10" Type="http://schemas.openxmlformats.org/officeDocument/2006/relationships/hyperlink" Target="https://osvita.ua/legislation/Ser_osv/620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svita.ua/legislation/other/8516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2548</Words>
  <Characters>14529</Characters>
  <Application>Microsoft Office Word</Application>
  <DocSecurity>0</DocSecurity>
  <Lines>121</Lines>
  <Paragraphs>34</Paragraphs>
  <ScaleCrop>false</ScaleCrop>
  <Company/>
  <LinksUpToDate>false</LinksUpToDate>
  <CharactersWithSpaces>17043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slubsky</dc:creator>
  <cp:keywords/>
  <dc:description/>
  <cp:lastModifiedBy>slubsky</cp:lastModifiedBy>
  <cp:revision>3</cp:revision>
  <dcterms:created xsi:type="dcterms:W3CDTF">2022-09-29T19:47:00Z</dcterms:created>
  <dcterms:modified xsi:type="dcterms:W3CDTF">2022-09-29T19:50:00Z</dcterms:modified>
</cp:coreProperties>
</file>