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D6" w:rsidRDefault="00E776D6" w:rsidP="00E776D6">
      <w:pPr>
        <w:pStyle w:val="1"/>
        <w:tabs>
          <w:tab w:val="left" w:pos="3405"/>
        </w:tabs>
        <w:rPr>
          <w:rFonts w:ascii="Times New Roman" w:hAnsi="Times New Roman" w:cs="Times New Roman"/>
          <w:b/>
          <w:color w:val="000000" w:themeColor="text1"/>
          <w:sz w:val="28"/>
          <w:lang w:val="ru-RU"/>
        </w:rPr>
      </w:pPr>
      <w:r>
        <w:rPr>
          <w:rFonts w:ascii="Times New Roman" w:hAnsi="Times New Roman" w:cs="Times New Roman"/>
          <w:b/>
          <w:noProof/>
          <w:color w:val="000000" w:themeColor="text1"/>
          <w:sz w:val="28"/>
          <w:lang w:val="ru-RU" w:eastAsia="ru-RU"/>
        </w:rPr>
        <w:drawing>
          <wp:inline distT="0" distB="0" distL="0" distR="0">
            <wp:extent cx="6610027" cy="9601548"/>
            <wp:effectExtent l="19050" t="0" r="323" b="0"/>
            <wp:docPr id="1" name="Рисунок 1" descr="C:\Users\user\Downloads\BCF2144D-0154-4636-899F-E536DDFF699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BCF2144D-0154-4636-899F-E536DDFF699D.jpeg"/>
                    <pic:cNvPicPr>
                      <a:picLocks noChangeAspect="1" noChangeArrowheads="1"/>
                    </pic:cNvPicPr>
                  </pic:nvPicPr>
                  <pic:blipFill>
                    <a:blip r:embed="rId8"/>
                    <a:srcRect/>
                    <a:stretch>
                      <a:fillRect/>
                    </a:stretch>
                  </pic:blipFill>
                  <pic:spPr bwMode="auto">
                    <a:xfrm>
                      <a:off x="0" y="0"/>
                      <a:ext cx="6621395" cy="9618061"/>
                    </a:xfrm>
                    <a:prstGeom prst="rect">
                      <a:avLst/>
                    </a:prstGeom>
                    <a:noFill/>
                    <a:ln w="9525">
                      <a:noFill/>
                      <a:miter lim="800000"/>
                      <a:headEnd/>
                      <a:tailEnd/>
                    </a:ln>
                  </pic:spPr>
                </pic:pic>
              </a:graphicData>
            </a:graphic>
          </wp:inline>
        </w:drawing>
      </w:r>
    </w:p>
    <w:p w:rsidR="004B15C3" w:rsidRPr="00D0657F" w:rsidRDefault="002203CC" w:rsidP="00D0657F">
      <w:pPr>
        <w:pStyle w:val="1"/>
        <w:jc w:val="center"/>
        <w:rPr>
          <w:rFonts w:ascii="Times New Roman" w:hAnsi="Times New Roman" w:cs="Times New Roman"/>
          <w:b/>
          <w:color w:val="000000" w:themeColor="text1"/>
          <w:sz w:val="28"/>
        </w:rPr>
      </w:pPr>
      <w:r w:rsidRPr="00D0657F">
        <w:rPr>
          <w:rFonts w:ascii="Times New Roman" w:hAnsi="Times New Roman" w:cs="Times New Roman"/>
          <w:b/>
          <w:color w:val="000000" w:themeColor="text1"/>
          <w:sz w:val="28"/>
        </w:rPr>
        <w:lastRenderedPageBreak/>
        <w:t>ЗАГАЛЬНІ ПОЛОЖЕННЯ</w:t>
      </w:r>
    </w:p>
    <w:p w:rsidR="004B15C3" w:rsidRPr="004B15C3" w:rsidRDefault="004B15C3" w:rsidP="00494EA8">
      <w:pPr>
        <w:spacing w:before="240" w:after="0" w:line="240" w:lineRule="auto"/>
        <w:ind w:firstLine="708"/>
        <w:jc w:val="both"/>
      </w:pPr>
      <w:r w:rsidRPr="004B15C3">
        <w:rPr>
          <w:b/>
        </w:rPr>
        <w:t>Освітня програма</w:t>
      </w:r>
      <w:r w:rsidRPr="004B15C3">
        <w:t xml:space="preserve"> – це</w:t>
      </w:r>
      <w:r w:rsidR="00CF19DB">
        <w:t xml:space="preserve"> комплексний документ, що </w:t>
      </w:r>
      <w:r w:rsidR="00CF19DB" w:rsidRPr="00CF19DB">
        <w:t xml:space="preserve">окреслює підходи до планування й організації закладом освіти єдиного комплексу освітніх компонентів для досягнення </w:t>
      </w:r>
      <w:r w:rsidR="00CF19DB">
        <w:t>здобувачами освіти</w:t>
      </w:r>
      <w:r w:rsidR="00CF19DB" w:rsidRPr="00CF19DB">
        <w:t xml:space="preserve"> обов’язкових результатів навчання, визначених Державним</w:t>
      </w:r>
      <w:r w:rsidR="00CF19DB">
        <w:t>и стандартами та Типовими освітніми програмами.</w:t>
      </w:r>
    </w:p>
    <w:p w:rsidR="00CD26F9" w:rsidRDefault="004B15C3" w:rsidP="00CD26F9">
      <w:pPr>
        <w:spacing w:before="240" w:after="0" w:line="240" w:lineRule="auto"/>
        <w:ind w:firstLine="708"/>
        <w:jc w:val="both"/>
      </w:pPr>
      <w:r w:rsidRPr="004B15C3">
        <w:t xml:space="preserve">Освітня програма </w:t>
      </w:r>
      <w:r w:rsidRPr="004B15C3">
        <w:rPr>
          <w:b/>
        </w:rPr>
        <w:t>розроблена на основі</w:t>
      </w:r>
      <w:r w:rsidRPr="004B15C3">
        <w:t>:</w:t>
      </w:r>
    </w:p>
    <w:p w:rsidR="00CD26F9" w:rsidRDefault="00CD26F9" w:rsidP="00CD26F9">
      <w:pPr>
        <w:pStyle w:val="a3"/>
        <w:numPr>
          <w:ilvl w:val="0"/>
          <w:numId w:val="10"/>
        </w:numPr>
        <w:spacing w:before="240" w:after="0" w:line="240" w:lineRule="auto"/>
        <w:ind w:left="1134"/>
        <w:jc w:val="both"/>
      </w:pPr>
      <w:r>
        <w:t>Постанови КМУ від 21.02.2018 року №87 «Про затвердження Державного стандарту початкової освіти» (зі змінами);</w:t>
      </w:r>
    </w:p>
    <w:p w:rsidR="00CD26F9" w:rsidRDefault="00CD26F9" w:rsidP="00CD26F9">
      <w:pPr>
        <w:pStyle w:val="a3"/>
        <w:numPr>
          <w:ilvl w:val="0"/>
          <w:numId w:val="10"/>
        </w:numPr>
        <w:spacing w:before="240" w:after="0" w:line="240" w:lineRule="auto"/>
        <w:ind w:left="1134"/>
        <w:jc w:val="both"/>
      </w:pPr>
      <w:r>
        <w:t>Постанови КМУ від 23.11.2011 року №1392 «Про затвердження Державного стандарту базової і повної загальної середньої освіти» (зі змінами);</w:t>
      </w:r>
    </w:p>
    <w:p w:rsidR="00BE107A" w:rsidRPr="00D8484C" w:rsidRDefault="00BE107A" w:rsidP="00CD26F9">
      <w:pPr>
        <w:pStyle w:val="a3"/>
        <w:numPr>
          <w:ilvl w:val="0"/>
          <w:numId w:val="10"/>
        </w:numPr>
        <w:spacing w:before="240" w:after="0" w:line="240" w:lineRule="auto"/>
        <w:ind w:left="1134"/>
        <w:jc w:val="both"/>
        <w:rPr>
          <w:color w:val="0070C0"/>
        </w:rPr>
      </w:pPr>
      <w:r w:rsidRPr="00D8484C">
        <w:rPr>
          <w:color w:val="0070C0"/>
        </w:rPr>
        <w:t>Наказу МОН України від 12.01.2021 року №33 «Про затвердження Базового компонента дошкільної освіти (Державного стандарту дошкільної освіти) нова редакція»;</w:t>
      </w:r>
    </w:p>
    <w:p w:rsidR="00CD26F9" w:rsidRDefault="00CD26F9" w:rsidP="00CD26F9">
      <w:pPr>
        <w:pStyle w:val="a3"/>
        <w:numPr>
          <w:ilvl w:val="0"/>
          <w:numId w:val="10"/>
        </w:numPr>
        <w:spacing w:before="240" w:after="0" w:line="240" w:lineRule="auto"/>
        <w:ind w:left="1134"/>
        <w:jc w:val="both"/>
      </w:pPr>
      <w:r>
        <w:t>Наказу МОН України від 08.10.2019 року №1272 «Про затвердження типових освітніх програм для 1-2 класів закладів загальної середньої освіти»;</w:t>
      </w:r>
    </w:p>
    <w:p w:rsidR="00CD26F9" w:rsidRDefault="00CD26F9" w:rsidP="00CD26F9">
      <w:pPr>
        <w:pStyle w:val="a3"/>
        <w:numPr>
          <w:ilvl w:val="0"/>
          <w:numId w:val="10"/>
        </w:numPr>
        <w:spacing w:before="240" w:after="0" w:line="240" w:lineRule="auto"/>
        <w:ind w:left="1134"/>
        <w:jc w:val="both"/>
      </w:pPr>
      <w:r>
        <w:t>Наказу МОН України від 08.10.2019 року №1273 «Про затвердження типових освітніх програм для 3-4 класів закладів загальної середньої освіти»;</w:t>
      </w:r>
    </w:p>
    <w:p w:rsidR="00CD26F9" w:rsidRDefault="00CD26F9" w:rsidP="00CD26F9">
      <w:pPr>
        <w:pStyle w:val="a3"/>
        <w:numPr>
          <w:ilvl w:val="0"/>
          <w:numId w:val="10"/>
        </w:numPr>
        <w:spacing w:before="240" w:after="0" w:line="240" w:lineRule="auto"/>
        <w:ind w:left="1134"/>
        <w:jc w:val="both"/>
      </w:pPr>
      <w:r>
        <w:t>Наказу МОН України від 20.04.2018 року №405 «Про затвердження типової освітньої програми закладів загальної середньої освіти ІІ ступеня»;</w:t>
      </w:r>
    </w:p>
    <w:p w:rsidR="00CD26F9" w:rsidRDefault="00CD26F9" w:rsidP="00CD26F9">
      <w:pPr>
        <w:pStyle w:val="a3"/>
        <w:numPr>
          <w:ilvl w:val="0"/>
          <w:numId w:val="10"/>
        </w:numPr>
        <w:spacing w:before="240" w:after="0" w:line="240" w:lineRule="auto"/>
        <w:ind w:left="1134"/>
        <w:jc w:val="both"/>
      </w:pPr>
      <w:r>
        <w:t xml:space="preserve">Наказу МОН України від </w:t>
      </w:r>
      <w:r w:rsidR="00F313C2">
        <w:t>28.11.2019</w:t>
      </w:r>
      <w:r>
        <w:t xml:space="preserve"> року №</w:t>
      </w:r>
      <w:r w:rsidR="00F313C2">
        <w:t>1493</w:t>
      </w:r>
      <w:r>
        <w:t xml:space="preserve"> «</w:t>
      </w:r>
      <w:r w:rsidR="00F313C2" w:rsidRPr="00F313C2">
        <w:t>Про внесення змін до типової освітньої програми закладів загальної середньої освіти III ступеня</w:t>
      </w:r>
      <w:r>
        <w:t>»</w:t>
      </w:r>
      <w:r w:rsidR="00856562">
        <w:t>;</w:t>
      </w:r>
    </w:p>
    <w:p w:rsidR="00856562" w:rsidRDefault="00620976" w:rsidP="00CD26F9">
      <w:pPr>
        <w:pStyle w:val="a3"/>
        <w:numPr>
          <w:ilvl w:val="0"/>
          <w:numId w:val="10"/>
        </w:numPr>
        <w:spacing w:before="240" w:after="0" w:line="240" w:lineRule="auto"/>
        <w:ind w:left="1134"/>
        <w:jc w:val="both"/>
        <w:rPr>
          <w:i/>
          <w:color w:val="385623" w:themeColor="accent6" w:themeShade="80"/>
        </w:rPr>
      </w:pPr>
      <w:r w:rsidRPr="00D8484C">
        <w:rPr>
          <w:i/>
          <w:color w:val="385623" w:themeColor="accent6" w:themeShade="80"/>
        </w:rPr>
        <w:t>Відповідні Накази МОН України «Про затвердження Типової освітньої програми для дітей із ООП» (відповідно особливостей організації інклюзивного навчання та рекомендацій КУ «НІРЦ»)</w:t>
      </w:r>
      <w:r w:rsidR="005E52DE">
        <w:rPr>
          <w:i/>
          <w:color w:val="385623" w:themeColor="accent6" w:themeShade="80"/>
        </w:rPr>
        <w:t>;</w:t>
      </w:r>
    </w:p>
    <w:p w:rsidR="005E52DE" w:rsidRPr="005E52DE" w:rsidRDefault="005E52DE" w:rsidP="005E52DE">
      <w:pPr>
        <w:pStyle w:val="a3"/>
        <w:numPr>
          <w:ilvl w:val="0"/>
          <w:numId w:val="10"/>
        </w:numPr>
        <w:spacing w:before="240" w:after="0" w:line="240" w:lineRule="auto"/>
        <w:ind w:left="1134"/>
        <w:jc w:val="both"/>
      </w:pPr>
      <w:r>
        <w:t>Стратегії розвитку закладу на 2021-2025 роки.</w:t>
      </w:r>
    </w:p>
    <w:p w:rsidR="004B15C3" w:rsidRDefault="004B15C3" w:rsidP="00494EA8">
      <w:pPr>
        <w:spacing w:before="240" w:after="0" w:line="240" w:lineRule="auto"/>
        <w:ind w:firstLine="708"/>
        <w:jc w:val="both"/>
      </w:pPr>
      <w:r w:rsidRPr="004B15C3">
        <w:t xml:space="preserve">Під час розроблення </w:t>
      </w:r>
      <w:r>
        <w:t>О</w:t>
      </w:r>
      <w:r w:rsidRPr="004B15C3">
        <w:t xml:space="preserve">світньої програми </w:t>
      </w:r>
      <w:r w:rsidRPr="004B15C3">
        <w:rPr>
          <w:b/>
        </w:rPr>
        <w:t>враховано</w:t>
      </w:r>
      <w:r w:rsidRPr="004B15C3">
        <w:t xml:space="preserve"> гарантовані державою права щодо академічної, організаційної, фінансової і кадрової автономії заклад</w:t>
      </w:r>
      <w:r>
        <w:t>у</w:t>
      </w:r>
      <w:r w:rsidRPr="004B15C3">
        <w:t xml:space="preserve"> освіти, а також права педагогічних працівників на академічну свободу.</w:t>
      </w:r>
    </w:p>
    <w:p w:rsidR="006919AF" w:rsidRDefault="004B15C3" w:rsidP="00494EA8">
      <w:pPr>
        <w:spacing w:before="240" w:after="0" w:line="240" w:lineRule="auto"/>
        <w:ind w:firstLine="708"/>
        <w:jc w:val="both"/>
      </w:pPr>
      <w:r w:rsidRPr="004B15C3">
        <w:t xml:space="preserve">Відповідно до Закону України «Про освіту» </w:t>
      </w:r>
      <w:r w:rsidRPr="00115711">
        <w:rPr>
          <w:b/>
        </w:rPr>
        <w:t>метою</w:t>
      </w:r>
      <w:r>
        <w:t xml:space="preserve"> </w:t>
      </w:r>
      <w:r w:rsidRPr="004B15C3">
        <w:t xml:space="preserve">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w:t>
      </w:r>
      <w:r>
        <w:t xml:space="preserve"> </w:t>
      </w:r>
      <w:r w:rsidRPr="004B15C3">
        <w:t xml:space="preserve">прагнення до самовдосконалення і навчання впродовж життя, готова до </w:t>
      </w:r>
      <w:r>
        <w:t xml:space="preserve"> </w:t>
      </w:r>
      <w:r w:rsidRPr="004B15C3">
        <w:t xml:space="preserve">свідомого життєвого вибору та самореалізації, відповідальності, трудової діяльності та громадянської активності. </w:t>
      </w:r>
    </w:p>
    <w:p w:rsidR="004B15C3" w:rsidRDefault="004B15C3" w:rsidP="00494EA8">
      <w:pPr>
        <w:spacing w:before="240" w:after="0" w:line="240" w:lineRule="auto"/>
        <w:ind w:firstLine="708"/>
        <w:jc w:val="both"/>
      </w:pPr>
      <w:r w:rsidRPr="004B15C3">
        <w:lastRenderedPageBreak/>
        <w:t xml:space="preserve">Для реалізації мети повної загальної середньої освіти, належної </w:t>
      </w:r>
      <w:r>
        <w:t xml:space="preserve"> </w:t>
      </w:r>
      <w:r w:rsidRPr="004B15C3">
        <w:t>організації освітнього процесу</w:t>
      </w:r>
      <w:r w:rsidR="00494EA8">
        <w:t>, рішення</w:t>
      </w:r>
      <w:r w:rsidR="00115711">
        <w:t>м</w:t>
      </w:r>
      <w:r w:rsidR="00494EA8">
        <w:t xml:space="preserve"> педагогічної ради</w:t>
      </w:r>
      <w:r w:rsidR="00115711">
        <w:t xml:space="preserve"> </w:t>
      </w:r>
      <w:r w:rsidR="00000239">
        <w:t>(протокол №1від 31.08.202</w:t>
      </w:r>
      <w:r w:rsidR="00000239" w:rsidRPr="00000239">
        <w:t>3</w:t>
      </w:r>
      <w:r w:rsidR="00424A78">
        <w:t xml:space="preserve"> р.</w:t>
      </w:r>
      <w:r w:rsidR="00494EA8">
        <w:t xml:space="preserve">) </w:t>
      </w:r>
      <w:r w:rsidR="00115711">
        <w:t xml:space="preserve">схвалено </w:t>
      </w:r>
      <w:r w:rsidR="00115711" w:rsidRPr="004B15C3">
        <w:t>наскрізн</w:t>
      </w:r>
      <w:r w:rsidR="00115711">
        <w:t xml:space="preserve">у </w:t>
      </w:r>
      <w:r w:rsidR="00494EA8">
        <w:t>Освітн</w:t>
      </w:r>
      <w:r w:rsidR="00115711">
        <w:t>ю</w:t>
      </w:r>
      <w:r w:rsidR="00494EA8">
        <w:t xml:space="preserve"> програм</w:t>
      </w:r>
      <w:r w:rsidR="00115711">
        <w:t>у</w:t>
      </w:r>
      <w:r w:rsidR="00494EA8">
        <w:t xml:space="preserve"> </w:t>
      </w:r>
      <w:r w:rsidR="00000239">
        <w:t>на 202</w:t>
      </w:r>
      <w:r w:rsidR="00000239" w:rsidRPr="00000239">
        <w:t>3</w:t>
      </w:r>
      <w:r w:rsidR="00000239">
        <w:t>/2</w:t>
      </w:r>
      <w:r w:rsidR="00000239" w:rsidRPr="00000239">
        <w:t>4</w:t>
      </w:r>
      <w:r w:rsidR="00424A78">
        <w:t xml:space="preserve"> </w:t>
      </w:r>
      <w:r w:rsidR="00115711">
        <w:t>н.р.</w:t>
      </w:r>
      <w:r w:rsidR="00494EA8">
        <w:t>.</w:t>
      </w:r>
    </w:p>
    <w:p w:rsidR="00F62629" w:rsidRDefault="00F62629" w:rsidP="00F62629">
      <w:pPr>
        <w:spacing w:before="240" w:after="0" w:line="240" w:lineRule="auto"/>
        <w:ind w:firstLine="708"/>
        <w:jc w:val="both"/>
      </w:pPr>
      <w:r w:rsidRPr="00D02FA6">
        <w:rPr>
          <w:b/>
        </w:rPr>
        <w:t>Метою освітньої</w:t>
      </w:r>
      <w:r>
        <w:t xml:space="preserve"> програми є:</w:t>
      </w:r>
    </w:p>
    <w:p w:rsidR="00F62629" w:rsidRDefault="00F62629" w:rsidP="00F62629">
      <w:pPr>
        <w:pStyle w:val="a3"/>
        <w:numPr>
          <w:ilvl w:val="0"/>
          <w:numId w:val="17"/>
        </w:numPr>
        <w:spacing w:before="240" w:after="0" w:line="240" w:lineRule="auto"/>
        <w:ind w:left="1134"/>
        <w:jc w:val="both"/>
      </w:pPr>
      <w:r>
        <w:t>визначення напрямків діяльності та цільових орієнтирів;</w:t>
      </w:r>
    </w:p>
    <w:p w:rsidR="00F62629" w:rsidRDefault="00F62629" w:rsidP="00F62629">
      <w:pPr>
        <w:pStyle w:val="a3"/>
        <w:numPr>
          <w:ilvl w:val="0"/>
          <w:numId w:val="17"/>
        </w:numPr>
        <w:spacing w:before="240" w:after="0" w:line="240" w:lineRule="auto"/>
        <w:ind w:left="1134"/>
        <w:jc w:val="both"/>
      </w:pPr>
      <w:r>
        <w:t>спрямування спільної роботи колективу школи та громадськості;</w:t>
      </w:r>
    </w:p>
    <w:p w:rsidR="00F62629" w:rsidRDefault="00F62629" w:rsidP="00F62629">
      <w:pPr>
        <w:pStyle w:val="a3"/>
        <w:numPr>
          <w:ilvl w:val="0"/>
          <w:numId w:val="17"/>
        </w:numPr>
        <w:spacing w:before="240" w:after="0" w:line="240" w:lineRule="auto"/>
        <w:ind w:left="1134"/>
        <w:jc w:val="both"/>
      </w:pPr>
      <w:r>
        <w:t>проектування процесу оновлення діяльності закладу.</w:t>
      </w:r>
    </w:p>
    <w:p w:rsidR="00F62629" w:rsidRDefault="00F62629" w:rsidP="00D02FA6">
      <w:pPr>
        <w:spacing w:before="240" w:after="0" w:line="240" w:lineRule="auto"/>
        <w:ind w:firstLine="708"/>
        <w:jc w:val="both"/>
      </w:pPr>
      <w:r>
        <w:t xml:space="preserve">Реалізація освітньої програми школи здійснюється через чотири </w:t>
      </w:r>
      <w:r w:rsidRPr="00D02FA6">
        <w:rPr>
          <w:b/>
        </w:rPr>
        <w:t>рівні освіти</w:t>
      </w:r>
      <w:r>
        <w:t xml:space="preserve">: </w:t>
      </w:r>
    </w:p>
    <w:p w:rsidR="00BE3E66" w:rsidRDefault="00BE3E66" w:rsidP="00BE3E66">
      <w:pPr>
        <w:pStyle w:val="a3"/>
        <w:numPr>
          <w:ilvl w:val="0"/>
          <w:numId w:val="18"/>
        </w:numPr>
        <w:spacing w:before="240" w:after="0" w:line="240" w:lineRule="auto"/>
        <w:jc w:val="both"/>
      </w:pPr>
      <w:r>
        <w:t>дошкільна освіта</w:t>
      </w:r>
      <w:r w:rsidR="006D27FA">
        <w:t>;</w:t>
      </w:r>
    </w:p>
    <w:p w:rsidR="00BE3E66" w:rsidRDefault="00F62629" w:rsidP="00BE3E66">
      <w:pPr>
        <w:pStyle w:val="a3"/>
        <w:numPr>
          <w:ilvl w:val="0"/>
          <w:numId w:val="18"/>
        </w:numPr>
        <w:spacing w:before="240" w:after="0" w:line="240" w:lineRule="auto"/>
        <w:jc w:val="both"/>
      </w:pPr>
      <w:r>
        <w:t xml:space="preserve">початкова освіта тривалістю чотири роки; </w:t>
      </w:r>
    </w:p>
    <w:p w:rsidR="00BE3E66" w:rsidRDefault="00F62629" w:rsidP="00BE3E66">
      <w:pPr>
        <w:pStyle w:val="a3"/>
        <w:numPr>
          <w:ilvl w:val="0"/>
          <w:numId w:val="18"/>
        </w:numPr>
        <w:spacing w:before="240" w:after="0" w:line="240" w:lineRule="auto"/>
        <w:jc w:val="both"/>
      </w:pPr>
      <w:r>
        <w:t>базова середня освіта тривалістю п’ять років;</w:t>
      </w:r>
    </w:p>
    <w:p w:rsidR="00F62629" w:rsidRPr="004B15C3" w:rsidRDefault="00BE3E66" w:rsidP="00BE3E66">
      <w:pPr>
        <w:pStyle w:val="a3"/>
        <w:numPr>
          <w:ilvl w:val="0"/>
          <w:numId w:val="18"/>
        </w:numPr>
        <w:spacing w:before="240" w:after="0" w:line="240" w:lineRule="auto"/>
        <w:jc w:val="both"/>
      </w:pPr>
      <w:r>
        <w:t>повна загальна</w:t>
      </w:r>
      <w:r w:rsidR="00F62629">
        <w:t xml:space="preserve"> середня освіта тривалістю два (три) роки.</w:t>
      </w:r>
    </w:p>
    <w:p w:rsidR="00494EA8" w:rsidRPr="004B15C3" w:rsidRDefault="00494EA8" w:rsidP="00494EA8">
      <w:pPr>
        <w:spacing w:before="240" w:after="0" w:line="240" w:lineRule="auto"/>
        <w:ind w:firstLine="708"/>
        <w:jc w:val="both"/>
      </w:pPr>
      <w:r>
        <w:t>О</w:t>
      </w:r>
      <w:r w:rsidRPr="004B15C3">
        <w:t xml:space="preserve">світня програма </w:t>
      </w:r>
      <w:r w:rsidRPr="004B15C3">
        <w:rPr>
          <w:b/>
        </w:rPr>
        <w:t>визначає</w:t>
      </w:r>
      <w:r w:rsidRPr="004B15C3">
        <w:t>:</w:t>
      </w:r>
    </w:p>
    <w:p w:rsidR="00494EA8" w:rsidRDefault="00494EA8" w:rsidP="00494EA8">
      <w:pPr>
        <w:pStyle w:val="a3"/>
        <w:numPr>
          <w:ilvl w:val="0"/>
          <w:numId w:val="1"/>
        </w:numPr>
        <w:spacing w:before="240" w:after="0" w:line="240" w:lineRule="auto"/>
        <w:jc w:val="both"/>
      </w:pPr>
      <w:r w:rsidRPr="004B15C3">
        <w:t xml:space="preserve">вимоги до осіб, які можуть розпочати навчання за </w:t>
      </w:r>
      <w:r>
        <w:t>О</w:t>
      </w:r>
      <w:r w:rsidRPr="004B15C3">
        <w:t>світньою програмою</w:t>
      </w:r>
      <w:r>
        <w:t xml:space="preserve">, </w:t>
      </w:r>
    </w:p>
    <w:p w:rsidR="00494EA8" w:rsidRDefault="00494EA8" w:rsidP="00494EA8">
      <w:pPr>
        <w:pStyle w:val="a3"/>
        <w:numPr>
          <w:ilvl w:val="0"/>
          <w:numId w:val="1"/>
        </w:numPr>
        <w:spacing w:before="240" w:after="0" w:line="240" w:lineRule="auto"/>
        <w:jc w:val="both"/>
      </w:pPr>
      <w:r>
        <w:t>загальний обсяг навчального навантаження (в обсязі не меншому ніж встановлено Типовою освітньою програмою) на адаптаційних циклах та циклах базового предметного навчання (в годинах), його розподіл між освітніми, галузями за роками навчання.</w:t>
      </w:r>
    </w:p>
    <w:p w:rsidR="00494EA8" w:rsidRPr="004B15C3" w:rsidRDefault="00494EA8" w:rsidP="00494EA8">
      <w:pPr>
        <w:spacing w:before="240" w:after="0" w:line="240" w:lineRule="auto"/>
        <w:ind w:left="708"/>
        <w:jc w:val="both"/>
      </w:pPr>
      <w:r>
        <w:t>О</w:t>
      </w:r>
      <w:r w:rsidRPr="004B15C3">
        <w:t xml:space="preserve">світня програма </w:t>
      </w:r>
      <w:r w:rsidRPr="00494EA8">
        <w:rPr>
          <w:b/>
        </w:rPr>
        <w:t>включає</w:t>
      </w:r>
      <w:r w:rsidRPr="004B15C3">
        <w:t>:</w:t>
      </w:r>
    </w:p>
    <w:p w:rsidR="00494EA8" w:rsidRDefault="00494EA8" w:rsidP="00494EA8">
      <w:pPr>
        <w:pStyle w:val="a3"/>
        <w:numPr>
          <w:ilvl w:val="0"/>
          <w:numId w:val="2"/>
        </w:numPr>
        <w:spacing w:before="240" w:after="0" w:line="240" w:lineRule="auto"/>
        <w:jc w:val="both"/>
      </w:pPr>
      <w:r w:rsidRPr="004B15C3">
        <w:t>навчальн</w:t>
      </w:r>
      <w:r>
        <w:t>і</w:t>
      </w:r>
      <w:r w:rsidRPr="004B15C3">
        <w:t xml:space="preserve"> план</w:t>
      </w:r>
      <w:r>
        <w:t xml:space="preserve">и, </w:t>
      </w:r>
      <w:r w:rsidRPr="00494EA8">
        <w:t>що ґрунту</w:t>
      </w:r>
      <w:r>
        <w:t>ю</w:t>
      </w:r>
      <w:r w:rsidRPr="00494EA8">
        <w:t>ться на типових навчальних планах Типової освітньої програми</w:t>
      </w:r>
      <w:r>
        <w:t>;</w:t>
      </w:r>
    </w:p>
    <w:p w:rsidR="00494EA8" w:rsidRDefault="00494EA8" w:rsidP="00494EA8">
      <w:pPr>
        <w:pStyle w:val="a3"/>
        <w:numPr>
          <w:ilvl w:val="0"/>
          <w:numId w:val="2"/>
        </w:numPr>
        <w:spacing w:before="240" w:after="0" w:line="240" w:lineRule="auto"/>
        <w:jc w:val="both"/>
      </w:pPr>
      <w:r w:rsidRPr="004B15C3">
        <w:t>перелік навчальних програм</w:t>
      </w:r>
      <w:r>
        <w:t>, затверджених педагогічною радою, містять опис результатів навчання учнів з навчальних предметів</w:t>
      </w:r>
      <w:r w:rsidRPr="004B15C3">
        <w:t>;</w:t>
      </w:r>
    </w:p>
    <w:p w:rsidR="00494EA8" w:rsidRDefault="00494EA8" w:rsidP="00494EA8">
      <w:pPr>
        <w:pStyle w:val="a3"/>
        <w:numPr>
          <w:ilvl w:val="0"/>
          <w:numId w:val="2"/>
        </w:numPr>
        <w:spacing w:before="240" w:after="0" w:line="240" w:lineRule="auto"/>
        <w:jc w:val="both"/>
      </w:pPr>
      <w:r w:rsidRPr="004B15C3">
        <w:t>форми організації освітнього процесу;</w:t>
      </w:r>
    </w:p>
    <w:p w:rsidR="00494EA8" w:rsidRDefault="00494EA8" w:rsidP="00494EA8">
      <w:pPr>
        <w:pStyle w:val="a3"/>
        <w:numPr>
          <w:ilvl w:val="0"/>
          <w:numId w:val="2"/>
        </w:numPr>
        <w:spacing w:before="240" w:after="0" w:line="240" w:lineRule="auto"/>
        <w:jc w:val="both"/>
      </w:pPr>
      <w:r w:rsidRPr="004B15C3">
        <w:t>опис інструментарію оцінювання</w:t>
      </w:r>
      <w:r w:rsidR="00927E93">
        <w:t>;</w:t>
      </w:r>
    </w:p>
    <w:p w:rsidR="004B15C3" w:rsidRPr="004B15C3" w:rsidRDefault="004B15C3" w:rsidP="00494EA8">
      <w:pPr>
        <w:pStyle w:val="a3"/>
        <w:numPr>
          <w:ilvl w:val="0"/>
          <w:numId w:val="2"/>
        </w:numPr>
        <w:spacing w:before="240" w:after="0" w:line="240" w:lineRule="auto"/>
        <w:jc w:val="both"/>
      </w:pPr>
      <w:r w:rsidRPr="004B15C3">
        <w:t xml:space="preserve">інші складники, що </w:t>
      </w:r>
      <w:r w:rsidR="002203CC">
        <w:t>виражають</w:t>
      </w:r>
      <w:r w:rsidRPr="004B15C3">
        <w:t xml:space="preserve"> специфіку та особливості освітньої діяльності закладу.</w:t>
      </w:r>
    </w:p>
    <w:p w:rsidR="002308A3" w:rsidRDefault="002308A3">
      <w:pPr>
        <w:spacing w:after="160"/>
        <w:rPr>
          <w:rFonts w:eastAsiaTheme="majorEastAsia"/>
          <w:b/>
          <w:color w:val="000000" w:themeColor="text1"/>
          <w:szCs w:val="32"/>
        </w:rPr>
      </w:pPr>
      <w:r>
        <w:rPr>
          <w:b/>
          <w:color w:val="000000" w:themeColor="text1"/>
        </w:rPr>
        <w:br w:type="page"/>
      </w:r>
    </w:p>
    <w:p w:rsidR="00D0657F" w:rsidRPr="00D0657F" w:rsidRDefault="00D0657F" w:rsidP="00D0657F">
      <w:pPr>
        <w:pStyle w:val="1"/>
        <w:jc w:val="center"/>
        <w:rPr>
          <w:rFonts w:ascii="Times New Roman" w:hAnsi="Times New Roman" w:cs="Times New Roman"/>
          <w:b/>
          <w:color w:val="000000" w:themeColor="text1"/>
          <w:sz w:val="28"/>
        </w:rPr>
      </w:pPr>
      <w:r w:rsidRPr="00D0657F">
        <w:rPr>
          <w:rFonts w:ascii="Times New Roman" w:hAnsi="Times New Roman" w:cs="Times New Roman"/>
          <w:b/>
          <w:color w:val="000000" w:themeColor="text1"/>
          <w:sz w:val="28"/>
        </w:rPr>
        <w:lastRenderedPageBreak/>
        <w:t>ВИМОГИ ДО ОСІБ, ЯКІ МОЖУТЬ РОЗПОЧАТИ НАВЧАННЯ ЗА ОСВІТНЬОЮ ПРОГРАМОЮ</w:t>
      </w:r>
    </w:p>
    <w:p w:rsidR="002203CC" w:rsidRDefault="004B15C3" w:rsidP="002203CC">
      <w:pPr>
        <w:spacing w:before="240" w:after="0" w:line="240" w:lineRule="auto"/>
        <w:ind w:firstLine="708"/>
        <w:jc w:val="both"/>
      </w:pPr>
      <w:r w:rsidRPr="004B15C3">
        <w:t xml:space="preserve">Навчання за освітньою програмою базової середньої освіти </w:t>
      </w:r>
      <w:r w:rsidRPr="00115711">
        <w:rPr>
          <w:b/>
        </w:rPr>
        <w:t xml:space="preserve">можуть </w:t>
      </w:r>
      <w:r w:rsidR="002203CC" w:rsidRPr="00115711">
        <w:rPr>
          <w:b/>
        </w:rPr>
        <w:t xml:space="preserve"> </w:t>
      </w:r>
      <w:r w:rsidRPr="00115711">
        <w:rPr>
          <w:b/>
        </w:rPr>
        <w:t>розпочинати</w:t>
      </w:r>
      <w:r w:rsidRPr="004B15C3">
        <w:t xml:space="preserve"> учні, які на момент зарахування (переведення) до закладу</w:t>
      </w:r>
      <w:r w:rsidR="002203CC">
        <w:t xml:space="preserve"> </w:t>
      </w:r>
      <w:r w:rsidRPr="004B15C3">
        <w:t xml:space="preserve">досягли результатів навчання, визначених </w:t>
      </w:r>
      <w:r w:rsidR="002203CC">
        <w:t>Держаними стандартами попередніх рівнів освіти</w:t>
      </w:r>
      <w:r w:rsidRPr="004B15C3">
        <w:t>, що підтверджено відповідним документом (свідоцтвом досягнень, свідоцтвом про здобуття початкової освіти</w:t>
      </w:r>
      <w:r w:rsidR="002203CC">
        <w:t xml:space="preserve">, </w:t>
      </w:r>
      <w:r w:rsidR="002203CC" w:rsidRPr="004B15C3">
        <w:t>свідоцтвом про здобуття</w:t>
      </w:r>
      <w:r w:rsidR="002203CC">
        <w:t xml:space="preserve"> базової середньої освіти</w:t>
      </w:r>
      <w:r w:rsidRPr="004B15C3">
        <w:t>).</w:t>
      </w:r>
    </w:p>
    <w:p w:rsidR="002203CC" w:rsidRDefault="004B15C3" w:rsidP="002203CC">
      <w:pPr>
        <w:spacing w:before="240" w:after="0" w:line="240" w:lineRule="auto"/>
        <w:ind w:firstLine="708"/>
        <w:jc w:val="both"/>
      </w:pPr>
      <w:r w:rsidRPr="004B15C3">
        <w:t>У разі відсутності результатів річного оцінювання з будь-яких предметів</w:t>
      </w:r>
      <w:r w:rsidR="002203CC">
        <w:t xml:space="preserve"> </w:t>
      </w:r>
      <w:r w:rsidRPr="004B15C3">
        <w:t xml:space="preserve">та/або державної підсумкової атестації за </w:t>
      </w:r>
      <w:r w:rsidR="002203CC">
        <w:t xml:space="preserve">попередній </w:t>
      </w:r>
      <w:r w:rsidRPr="004B15C3">
        <w:t xml:space="preserve">рівень освіти </w:t>
      </w:r>
      <w:r w:rsidR="002203CC">
        <w:t>здобувачі освіти</w:t>
      </w:r>
      <w:r w:rsidRPr="004B15C3">
        <w:t xml:space="preserve"> повинні</w:t>
      </w:r>
      <w:r w:rsidR="002203CC">
        <w:t xml:space="preserve"> </w:t>
      </w:r>
      <w:r w:rsidRPr="004B15C3">
        <w:t>пройти відповідне оцінювання упродовж першого семестру навчального року.</w:t>
      </w:r>
    </w:p>
    <w:p w:rsidR="002203CC" w:rsidRDefault="004B15C3" w:rsidP="002203CC">
      <w:pPr>
        <w:spacing w:before="240" w:after="0" w:line="240" w:lineRule="auto"/>
        <w:ind w:firstLine="708"/>
        <w:jc w:val="both"/>
      </w:pPr>
      <w:r w:rsidRPr="004B15C3">
        <w:t xml:space="preserve">Для проведення оцінювання наказом </w:t>
      </w:r>
      <w:r w:rsidR="002203CC">
        <w:t>директора</w:t>
      </w:r>
      <w:r w:rsidRPr="004B15C3">
        <w:t xml:space="preserve"> створюється комісія, затверджується її склад (голова та члени комісії), а також графік проведення оцінювання та перелік завдань з навчальних предметів. </w:t>
      </w:r>
    </w:p>
    <w:p w:rsidR="004B15C3" w:rsidRPr="004B15C3" w:rsidRDefault="004B15C3" w:rsidP="002203CC">
      <w:pPr>
        <w:spacing w:before="240" w:after="0" w:line="240" w:lineRule="auto"/>
        <w:ind w:firstLine="708"/>
        <w:jc w:val="both"/>
      </w:pPr>
      <w:r w:rsidRPr="004B15C3">
        <w:t>Протокол оцінювання рівня навчальних досягнень складається за формою згідно з додатком 2 до Положення про індивідуальну форму здобуття загальної</w:t>
      </w:r>
      <w:r w:rsidR="002203CC">
        <w:t xml:space="preserve"> </w:t>
      </w:r>
      <w:r w:rsidRPr="004B15C3">
        <w:t>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rsidR="002308A3" w:rsidRDefault="002308A3">
      <w:pPr>
        <w:spacing w:after="160"/>
        <w:rPr>
          <w:rFonts w:eastAsiaTheme="majorEastAsia"/>
          <w:b/>
          <w:color w:val="000000" w:themeColor="text1"/>
          <w:szCs w:val="32"/>
        </w:rPr>
      </w:pPr>
      <w:r>
        <w:rPr>
          <w:b/>
          <w:color w:val="000000" w:themeColor="text1"/>
        </w:rPr>
        <w:br w:type="page"/>
      </w:r>
    </w:p>
    <w:p w:rsidR="00D0657F" w:rsidRPr="00D0657F" w:rsidRDefault="00D0657F" w:rsidP="00D0657F">
      <w:pPr>
        <w:pStyle w:val="1"/>
        <w:jc w:val="center"/>
        <w:rPr>
          <w:rFonts w:ascii="Times New Roman" w:hAnsi="Times New Roman" w:cs="Times New Roman"/>
          <w:b/>
          <w:color w:val="000000" w:themeColor="text1"/>
          <w:sz w:val="28"/>
        </w:rPr>
      </w:pPr>
      <w:r w:rsidRPr="00D0657F">
        <w:rPr>
          <w:rFonts w:ascii="Times New Roman" w:hAnsi="Times New Roman" w:cs="Times New Roman"/>
          <w:b/>
          <w:color w:val="000000" w:themeColor="text1"/>
          <w:sz w:val="28"/>
        </w:rPr>
        <w:lastRenderedPageBreak/>
        <w:t>ОБСЯГ НАВЧАЛЬНОГО НАВАНТАЖЕННЯ</w:t>
      </w:r>
    </w:p>
    <w:p w:rsidR="00662BD5" w:rsidRDefault="00662BD5" w:rsidP="00662BD5">
      <w:pPr>
        <w:spacing w:before="240" w:after="0" w:line="240" w:lineRule="auto"/>
        <w:ind w:firstLine="708"/>
        <w:jc w:val="both"/>
        <w:rPr>
          <w:b/>
          <w:u w:val="single"/>
        </w:rPr>
      </w:pPr>
      <w:r w:rsidRPr="000B0FB1">
        <w:rPr>
          <w:b/>
          <w:u w:val="single"/>
        </w:rPr>
        <w:t>Дошкільна освіта.</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24" w:type="dxa"/>
          <w:left w:w="24" w:type="dxa"/>
          <w:bottom w:w="24" w:type="dxa"/>
          <w:right w:w="24" w:type="dxa"/>
        </w:tblCellMar>
        <w:tblLook w:val="04A0"/>
      </w:tblPr>
      <w:tblGrid>
        <w:gridCol w:w="3723"/>
        <w:gridCol w:w="1174"/>
        <w:gridCol w:w="1174"/>
        <w:gridCol w:w="1174"/>
        <w:gridCol w:w="1174"/>
        <w:gridCol w:w="1267"/>
      </w:tblGrid>
      <w:tr w:rsidR="00FF1E42" w:rsidRPr="00FF1E42" w:rsidTr="0064006E">
        <w:trPr>
          <w:trHeight w:val="384"/>
        </w:trPr>
        <w:tc>
          <w:tcPr>
            <w:tcW w:w="1922" w:type="pct"/>
            <w:vMerge w:val="restart"/>
            <w:tcBorders>
              <w:top w:val="single" w:sz="6" w:space="0" w:color="000000"/>
              <w:left w:val="single" w:sz="6" w:space="0" w:color="000000"/>
              <w:bottom w:val="single" w:sz="6" w:space="0" w:color="000000"/>
              <w:right w:val="single" w:sz="6" w:space="0" w:color="000000"/>
            </w:tcBorders>
            <w:shd w:val="clear" w:color="auto" w:fill="FFFFFF"/>
          </w:tcPr>
          <w:p w:rsidR="00FF1E42" w:rsidRPr="00FF1E42" w:rsidRDefault="00FF1E42" w:rsidP="00FF1E42">
            <w:pPr>
              <w:spacing w:before="150" w:after="150" w:line="240" w:lineRule="auto"/>
              <w:rPr>
                <w:rFonts w:eastAsia="Times New Roman"/>
                <w:color w:val="333333"/>
                <w:sz w:val="24"/>
                <w:szCs w:val="24"/>
                <w:lang w:eastAsia="uk-UA"/>
              </w:rPr>
            </w:pPr>
          </w:p>
        </w:tc>
        <w:tc>
          <w:tcPr>
            <w:tcW w:w="3078" w:type="pct"/>
            <w:gridSpan w:val="5"/>
            <w:tcBorders>
              <w:top w:val="single" w:sz="6" w:space="0" w:color="000000"/>
              <w:left w:val="single" w:sz="6" w:space="0" w:color="000000"/>
              <w:bottom w:val="single" w:sz="6" w:space="0" w:color="000000"/>
              <w:right w:val="single" w:sz="6" w:space="0" w:color="000000"/>
            </w:tcBorders>
            <w:shd w:val="clear" w:color="auto" w:fill="FFFFFF"/>
            <w:hideMark/>
          </w:tcPr>
          <w:p w:rsidR="00FF1E42" w:rsidRPr="00FF1E42" w:rsidRDefault="00FF1E42" w:rsidP="00FF1E42">
            <w:pPr>
              <w:spacing w:before="150" w:after="150" w:line="240" w:lineRule="auto"/>
              <w:jc w:val="center"/>
              <w:rPr>
                <w:rFonts w:eastAsia="Times New Roman"/>
                <w:color w:val="333333"/>
                <w:sz w:val="24"/>
                <w:szCs w:val="24"/>
                <w:lang w:eastAsia="uk-UA"/>
              </w:rPr>
            </w:pPr>
            <w:r w:rsidRPr="00FF1E42">
              <w:rPr>
                <w:rFonts w:eastAsia="Times New Roman"/>
                <w:b/>
                <w:bCs/>
                <w:color w:val="333333"/>
                <w:sz w:val="24"/>
                <w:szCs w:val="24"/>
                <w:lang w:eastAsia="uk-UA"/>
              </w:rPr>
              <w:t>Орієнтовна кількість занять на тиждень за віковими групами</w:t>
            </w:r>
          </w:p>
        </w:tc>
      </w:tr>
      <w:tr w:rsidR="00FF1E42" w:rsidRPr="00FF1E42" w:rsidTr="0064006E">
        <w:trPr>
          <w:trHeight w:val="76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FF1E42" w:rsidRPr="00FF1E42" w:rsidRDefault="00FF1E42" w:rsidP="00FF1E42">
            <w:pPr>
              <w:spacing w:after="0" w:line="240" w:lineRule="auto"/>
              <w:rPr>
                <w:rFonts w:eastAsia="Times New Roman"/>
                <w:color w:val="333333"/>
                <w:sz w:val="24"/>
                <w:szCs w:val="24"/>
                <w:lang w:eastAsia="uk-UA"/>
              </w:rPr>
            </w:pPr>
          </w:p>
        </w:tc>
        <w:tc>
          <w:tcPr>
            <w:tcW w:w="606" w:type="pct"/>
            <w:tcBorders>
              <w:top w:val="nil"/>
              <w:left w:val="single" w:sz="6" w:space="0" w:color="000000"/>
              <w:bottom w:val="single" w:sz="6" w:space="0" w:color="000000"/>
              <w:right w:val="single" w:sz="6" w:space="0" w:color="000000"/>
            </w:tcBorders>
            <w:shd w:val="clear" w:color="auto" w:fill="FFFFFF"/>
            <w:hideMark/>
          </w:tcPr>
          <w:p w:rsidR="00FF1E42" w:rsidRPr="00FF1E42" w:rsidRDefault="00FF1E42" w:rsidP="00FF1E42">
            <w:pPr>
              <w:spacing w:before="150" w:after="150" w:line="240" w:lineRule="auto"/>
              <w:jc w:val="center"/>
              <w:rPr>
                <w:rFonts w:eastAsia="Times New Roman"/>
                <w:color w:val="333333"/>
                <w:sz w:val="24"/>
                <w:szCs w:val="24"/>
                <w:lang w:eastAsia="uk-UA"/>
              </w:rPr>
            </w:pPr>
            <w:r w:rsidRPr="00FF1E42">
              <w:rPr>
                <w:rFonts w:eastAsia="Times New Roman"/>
                <w:color w:val="333333"/>
                <w:sz w:val="24"/>
                <w:szCs w:val="24"/>
                <w:lang w:eastAsia="uk-UA"/>
              </w:rPr>
              <w:t>раннього віку</w:t>
            </w:r>
            <w:r w:rsidRPr="00FF1E42">
              <w:rPr>
                <w:rFonts w:eastAsia="Times New Roman"/>
                <w:color w:val="333333"/>
                <w:sz w:val="24"/>
                <w:szCs w:val="24"/>
                <w:lang w:eastAsia="uk-UA"/>
              </w:rPr>
              <w:br/>
              <w:t>(від 1 до 2 років)</w:t>
            </w:r>
          </w:p>
        </w:tc>
        <w:tc>
          <w:tcPr>
            <w:tcW w:w="606" w:type="pct"/>
            <w:tcBorders>
              <w:top w:val="nil"/>
              <w:left w:val="single" w:sz="6" w:space="0" w:color="000000"/>
              <w:bottom w:val="single" w:sz="6" w:space="0" w:color="000000"/>
              <w:right w:val="single" w:sz="6" w:space="0" w:color="000000"/>
            </w:tcBorders>
            <w:shd w:val="clear" w:color="auto" w:fill="FFFFFF"/>
            <w:hideMark/>
          </w:tcPr>
          <w:p w:rsidR="00FF1E42" w:rsidRPr="00FF1E42" w:rsidRDefault="00FF1E42" w:rsidP="00FF1E42">
            <w:pPr>
              <w:spacing w:before="150" w:after="150" w:line="240" w:lineRule="auto"/>
              <w:jc w:val="center"/>
              <w:rPr>
                <w:rFonts w:eastAsia="Times New Roman"/>
                <w:color w:val="333333"/>
                <w:sz w:val="24"/>
                <w:szCs w:val="24"/>
                <w:lang w:eastAsia="uk-UA"/>
              </w:rPr>
            </w:pPr>
            <w:r w:rsidRPr="00FF1E42">
              <w:rPr>
                <w:rFonts w:eastAsia="Times New Roman"/>
                <w:color w:val="333333"/>
                <w:sz w:val="24"/>
                <w:szCs w:val="24"/>
                <w:lang w:eastAsia="uk-UA"/>
              </w:rPr>
              <w:t>перша молодша</w:t>
            </w:r>
            <w:r w:rsidRPr="00FF1E42">
              <w:rPr>
                <w:rFonts w:eastAsia="Times New Roman"/>
                <w:color w:val="333333"/>
                <w:sz w:val="24"/>
                <w:szCs w:val="24"/>
                <w:lang w:eastAsia="uk-UA"/>
              </w:rPr>
              <w:br/>
              <w:t>(від 2 до 3 років)</w:t>
            </w:r>
          </w:p>
        </w:tc>
        <w:tc>
          <w:tcPr>
            <w:tcW w:w="606" w:type="pct"/>
            <w:tcBorders>
              <w:top w:val="nil"/>
              <w:left w:val="single" w:sz="6" w:space="0" w:color="000000"/>
              <w:bottom w:val="single" w:sz="6" w:space="0" w:color="000000"/>
              <w:right w:val="single" w:sz="6" w:space="0" w:color="000000"/>
            </w:tcBorders>
            <w:shd w:val="clear" w:color="auto" w:fill="FFFFFF"/>
            <w:hideMark/>
          </w:tcPr>
          <w:p w:rsidR="00FF1E42" w:rsidRPr="00FF1E42" w:rsidRDefault="00FF1E42" w:rsidP="00FF1E42">
            <w:pPr>
              <w:spacing w:before="150" w:after="150" w:line="240" w:lineRule="auto"/>
              <w:jc w:val="center"/>
              <w:rPr>
                <w:rFonts w:eastAsia="Times New Roman"/>
                <w:color w:val="333333"/>
                <w:sz w:val="24"/>
                <w:szCs w:val="24"/>
                <w:lang w:eastAsia="uk-UA"/>
              </w:rPr>
            </w:pPr>
            <w:r w:rsidRPr="00FF1E42">
              <w:rPr>
                <w:rFonts w:eastAsia="Times New Roman"/>
                <w:color w:val="333333"/>
                <w:sz w:val="24"/>
                <w:szCs w:val="24"/>
                <w:lang w:eastAsia="uk-UA"/>
              </w:rPr>
              <w:t>друга молодша</w:t>
            </w:r>
            <w:r w:rsidRPr="00FF1E42">
              <w:rPr>
                <w:rFonts w:eastAsia="Times New Roman"/>
                <w:color w:val="333333"/>
                <w:sz w:val="24"/>
                <w:szCs w:val="24"/>
                <w:lang w:eastAsia="uk-UA"/>
              </w:rPr>
              <w:br/>
              <w:t>(від 3 до 4 років)</w:t>
            </w:r>
          </w:p>
        </w:tc>
        <w:tc>
          <w:tcPr>
            <w:tcW w:w="606" w:type="pct"/>
            <w:tcBorders>
              <w:top w:val="nil"/>
              <w:left w:val="single" w:sz="6" w:space="0" w:color="000000"/>
              <w:bottom w:val="single" w:sz="6" w:space="0" w:color="000000"/>
              <w:right w:val="single" w:sz="6" w:space="0" w:color="000000"/>
            </w:tcBorders>
            <w:shd w:val="clear" w:color="auto" w:fill="FFFFFF"/>
            <w:hideMark/>
          </w:tcPr>
          <w:p w:rsidR="00FF1E42" w:rsidRPr="00FF1E42" w:rsidRDefault="00FF1E42" w:rsidP="00FF1E42">
            <w:pPr>
              <w:spacing w:before="150" w:after="150" w:line="240" w:lineRule="auto"/>
              <w:jc w:val="center"/>
              <w:rPr>
                <w:rFonts w:eastAsia="Times New Roman"/>
                <w:color w:val="333333"/>
                <w:sz w:val="24"/>
                <w:szCs w:val="24"/>
                <w:lang w:eastAsia="uk-UA"/>
              </w:rPr>
            </w:pPr>
            <w:r w:rsidRPr="00FF1E42">
              <w:rPr>
                <w:rFonts w:eastAsia="Times New Roman"/>
                <w:color w:val="333333"/>
                <w:sz w:val="24"/>
                <w:szCs w:val="24"/>
                <w:lang w:eastAsia="uk-UA"/>
              </w:rPr>
              <w:t>середня</w:t>
            </w:r>
            <w:r w:rsidRPr="00FF1E42">
              <w:rPr>
                <w:rFonts w:eastAsia="Times New Roman"/>
                <w:color w:val="333333"/>
                <w:sz w:val="24"/>
                <w:szCs w:val="24"/>
                <w:lang w:eastAsia="uk-UA"/>
              </w:rPr>
              <w:br/>
              <w:t>(від 4 до 5 років)</w:t>
            </w:r>
          </w:p>
        </w:tc>
        <w:tc>
          <w:tcPr>
            <w:tcW w:w="655" w:type="pct"/>
            <w:tcBorders>
              <w:top w:val="nil"/>
              <w:left w:val="single" w:sz="6" w:space="0" w:color="000000"/>
              <w:bottom w:val="single" w:sz="6" w:space="0" w:color="000000"/>
              <w:right w:val="single" w:sz="6" w:space="0" w:color="000000"/>
            </w:tcBorders>
            <w:shd w:val="clear" w:color="auto" w:fill="FFFFFF"/>
            <w:hideMark/>
          </w:tcPr>
          <w:p w:rsidR="00FF1E42" w:rsidRPr="00FF1E42" w:rsidRDefault="00FF1E42" w:rsidP="00FF1E42">
            <w:pPr>
              <w:spacing w:before="150" w:after="150" w:line="240" w:lineRule="auto"/>
              <w:jc w:val="center"/>
              <w:rPr>
                <w:rFonts w:eastAsia="Times New Roman"/>
                <w:color w:val="333333"/>
                <w:sz w:val="24"/>
                <w:szCs w:val="24"/>
                <w:lang w:eastAsia="uk-UA"/>
              </w:rPr>
            </w:pPr>
            <w:r w:rsidRPr="00FF1E42">
              <w:rPr>
                <w:rFonts w:eastAsia="Times New Roman"/>
                <w:color w:val="333333"/>
                <w:sz w:val="24"/>
                <w:szCs w:val="24"/>
                <w:lang w:eastAsia="uk-UA"/>
              </w:rPr>
              <w:t>старша</w:t>
            </w:r>
            <w:r w:rsidRPr="00FF1E42">
              <w:rPr>
                <w:rFonts w:eastAsia="Times New Roman"/>
                <w:color w:val="333333"/>
                <w:sz w:val="24"/>
                <w:szCs w:val="24"/>
                <w:lang w:eastAsia="uk-UA"/>
              </w:rPr>
              <w:br/>
              <w:t>(від 5 до 6 (7) років)</w:t>
            </w:r>
          </w:p>
        </w:tc>
      </w:tr>
      <w:tr w:rsidR="00FF1E42" w:rsidRPr="00FF1E42" w:rsidTr="0064006E">
        <w:trPr>
          <w:trHeight w:val="384"/>
        </w:trPr>
        <w:tc>
          <w:tcPr>
            <w:tcW w:w="1922" w:type="pct"/>
            <w:tcBorders>
              <w:top w:val="nil"/>
              <w:left w:val="single" w:sz="6" w:space="0" w:color="000000"/>
              <w:bottom w:val="single" w:sz="6" w:space="0" w:color="000000"/>
              <w:right w:val="single" w:sz="6" w:space="0" w:color="000000"/>
            </w:tcBorders>
            <w:shd w:val="clear" w:color="auto" w:fill="FFFFFF"/>
            <w:hideMark/>
          </w:tcPr>
          <w:p w:rsidR="00FF1E42" w:rsidRPr="00FF1E42" w:rsidRDefault="00FF1E42" w:rsidP="00FF1E42">
            <w:pPr>
              <w:spacing w:before="150" w:after="150" w:line="240" w:lineRule="auto"/>
              <w:rPr>
                <w:rFonts w:eastAsia="Times New Roman"/>
                <w:color w:val="333333"/>
                <w:sz w:val="24"/>
                <w:szCs w:val="24"/>
                <w:lang w:eastAsia="uk-UA"/>
              </w:rPr>
            </w:pPr>
            <w:r w:rsidRPr="00FF1E42">
              <w:rPr>
                <w:rFonts w:eastAsia="Times New Roman"/>
                <w:b/>
                <w:bCs/>
                <w:color w:val="333333"/>
                <w:sz w:val="24"/>
                <w:szCs w:val="24"/>
                <w:lang w:eastAsia="uk-UA"/>
              </w:rPr>
              <w:t>Загальна кількість занять на тиждень</w:t>
            </w:r>
          </w:p>
        </w:tc>
        <w:tc>
          <w:tcPr>
            <w:tcW w:w="606" w:type="pct"/>
            <w:tcBorders>
              <w:top w:val="nil"/>
              <w:left w:val="single" w:sz="6" w:space="0" w:color="000000"/>
              <w:bottom w:val="single" w:sz="6" w:space="0" w:color="000000"/>
              <w:right w:val="single" w:sz="6" w:space="0" w:color="000000"/>
            </w:tcBorders>
            <w:shd w:val="clear" w:color="auto" w:fill="FFFFFF"/>
            <w:hideMark/>
          </w:tcPr>
          <w:p w:rsidR="00FF1E42" w:rsidRPr="00FF1E42" w:rsidRDefault="00FF1E42" w:rsidP="00FF1E42">
            <w:pPr>
              <w:spacing w:before="150" w:after="150" w:line="240" w:lineRule="auto"/>
              <w:jc w:val="center"/>
              <w:rPr>
                <w:rFonts w:eastAsia="Times New Roman"/>
                <w:color w:val="333333"/>
                <w:sz w:val="24"/>
                <w:szCs w:val="24"/>
                <w:lang w:eastAsia="uk-UA"/>
              </w:rPr>
            </w:pPr>
            <w:r w:rsidRPr="00FF1E42">
              <w:rPr>
                <w:rFonts w:eastAsia="Times New Roman"/>
                <w:color w:val="333333"/>
                <w:sz w:val="24"/>
                <w:szCs w:val="24"/>
                <w:lang w:eastAsia="uk-UA"/>
              </w:rPr>
              <w:t>9</w:t>
            </w:r>
          </w:p>
        </w:tc>
        <w:tc>
          <w:tcPr>
            <w:tcW w:w="606" w:type="pct"/>
            <w:tcBorders>
              <w:top w:val="nil"/>
              <w:left w:val="single" w:sz="6" w:space="0" w:color="000000"/>
              <w:bottom w:val="single" w:sz="6" w:space="0" w:color="000000"/>
              <w:right w:val="single" w:sz="6" w:space="0" w:color="000000"/>
            </w:tcBorders>
            <w:shd w:val="clear" w:color="auto" w:fill="FFFFFF"/>
            <w:hideMark/>
          </w:tcPr>
          <w:p w:rsidR="00FF1E42" w:rsidRPr="00FF1E42" w:rsidRDefault="00FF1E42" w:rsidP="00FF1E42">
            <w:pPr>
              <w:spacing w:before="150" w:after="150" w:line="240" w:lineRule="auto"/>
              <w:jc w:val="center"/>
              <w:rPr>
                <w:rFonts w:eastAsia="Times New Roman"/>
                <w:color w:val="333333"/>
                <w:sz w:val="24"/>
                <w:szCs w:val="24"/>
                <w:lang w:eastAsia="uk-UA"/>
              </w:rPr>
            </w:pPr>
            <w:r w:rsidRPr="00FF1E42">
              <w:rPr>
                <w:rFonts w:eastAsia="Times New Roman"/>
                <w:color w:val="333333"/>
                <w:sz w:val="24"/>
                <w:szCs w:val="24"/>
                <w:lang w:eastAsia="uk-UA"/>
              </w:rPr>
              <w:t>10</w:t>
            </w:r>
          </w:p>
        </w:tc>
        <w:tc>
          <w:tcPr>
            <w:tcW w:w="606" w:type="pct"/>
            <w:tcBorders>
              <w:top w:val="nil"/>
              <w:left w:val="single" w:sz="6" w:space="0" w:color="000000"/>
              <w:bottom w:val="single" w:sz="6" w:space="0" w:color="000000"/>
              <w:right w:val="single" w:sz="6" w:space="0" w:color="000000"/>
            </w:tcBorders>
            <w:shd w:val="clear" w:color="auto" w:fill="FFFFFF"/>
            <w:hideMark/>
          </w:tcPr>
          <w:p w:rsidR="00FF1E42" w:rsidRPr="00FF1E42" w:rsidRDefault="00FF1E42" w:rsidP="00FF1E42">
            <w:pPr>
              <w:spacing w:before="150" w:after="150" w:line="240" w:lineRule="auto"/>
              <w:jc w:val="center"/>
              <w:rPr>
                <w:rFonts w:eastAsia="Times New Roman"/>
                <w:color w:val="333333"/>
                <w:sz w:val="24"/>
                <w:szCs w:val="24"/>
                <w:lang w:eastAsia="uk-UA"/>
              </w:rPr>
            </w:pPr>
            <w:r w:rsidRPr="00FF1E42">
              <w:rPr>
                <w:rFonts w:eastAsia="Times New Roman"/>
                <w:color w:val="333333"/>
                <w:sz w:val="24"/>
                <w:szCs w:val="24"/>
                <w:lang w:eastAsia="uk-UA"/>
              </w:rPr>
              <w:t>11</w:t>
            </w:r>
          </w:p>
        </w:tc>
        <w:tc>
          <w:tcPr>
            <w:tcW w:w="606" w:type="pct"/>
            <w:tcBorders>
              <w:top w:val="nil"/>
              <w:left w:val="single" w:sz="6" w:space="0" w:color="000000"/>
              <w:bottom w:val="single" w:sz="6" w:space="0" w:color="000000"/>
              <w:right w:val="single" w:sz="6" w:space="0" w:color="000000"/>
            </w:tcBorders>
            <w:shd w:val="clear" w:color="auto" w:fill="FFFFFF"/>
            <w:hideMark/>
          </w:tcPr>
          <w:p w:rsidR="00FF1E42" w:rsidRPr="00FF1E42" w:rsidRDefault="00FF1E42" w:rsidP="00FF1E42">
            <w:pPr>
              <w:spacing w:before="150" w:after="150" w:line="240" w:lineRule="auto"/>
              <w:jc w:val="center"/>
              <w:rPr>
                <w:rFonts w:eastAsia="Times New Roman"/>
                <w:color w:val="333333"/>
                <w:sz w:val="24"/>
                <w:szCs w:val="24"/>
                <w:lang w:eastAsia="uk-UA"/>
              </w:rPr>
            </w:pPr>
            <w:r w:rsidRPr="00FF1E42">
              <w:rPr>
                <w:rFonts w:eastAsia="Times New Roman"/>
                <w:color w:val="333333"/>
                <w:sz w:val="24"/>
                <w:szCs w:val="24"/>
                <w:lang w:eastAsia="uk-UA"/>
              </w:rPr>
              <w:t>12</w:t>
            </w:r>
          </w:p>
        </w:tc>
        <w:tc>
          <w:tcPr>
            <w:tcW w:w="655" w:type="pct"/>
            <w:tcBorders>
              <w:top w:val="nil"/>
              <w:left w:val="single" w:sz="6" w:space="0" w:color="000000"/>
              <w:bottom w:val="single" w:sz="6" w:space="0" w:color="000000"/>
              <w:right w:val="single" w:sz="6" w:space="0" w:color="000000"/>
            </w:tcBorders>
            <w:shd w:val="clear" w:color="auto" w:fill="FFFFFF"/>
            <w:hideMark/>
          </w:tcPr>
          <w:p w:rsidR="00FF1E42" w:rsidRPr="00FF1E42" w:rsidRDefault="00FF1E42" w:rsidP="00FF1E42">
            <w:pPr>
              <w:spacing w:before="150" w:after="150" w:line="240" w:lineRule="auto"/>
              <w:jc w:val="center"/>
              <w:rPr>
                <w:rFonts w:eastAsia="Times New Roman"/>
                <w:color w:val="333333"/>
                <w:sz w:val="24"/>
                <w:szCs w:val="24"/>
                <w:lang w:eastAsia="uk-UA"/>
              </w:rPr>
            </w:pPr>
            <w:r w:rsidRPr="00FF1E42">
              <w:rPr>
                <w:rFonts w:eastAsia="Times New Roman"/>
                <w:color w:val="333333"/>
                <w:sz w:val="24"/>
                <w:szCs w:val="24"/>
                <w:lang w:eastAsia="uk-UA"/>
              </w:rPr>
              <w:t>15</w:t>
            </w:r>
          </w:p>
        </w:tc>
      </w:tr>
      <w:tr w:rsidR="00FF1E42" w:rsidRPr="00FF1E42" w:rsidTr="0064006E">
        <w:trPr>
          <w:trHeight w:val="252"/>
        </w:trPr>
        <w:tc>
          <w:tcPr>
            <w:tcW w:w="1922" w:type="pct"/>
            <w:tcBorders>
              <w:top w:val="nil"/>
              <w:left w:val="single" w:sz="6" w:space="0" w:color="000000"/>
              <w:bottom w:val="single" w:sz="6" w:space="0" w:color="000000"/>
              <w:right w:val="single" w:sz="6" w:space="0" w:color="000000"/>
            </w:tcBorders>
            <w:shd w:val="clear" w:color="auto" w:fill="FFFFFF"/>
            <w:hideMark/>
          </w:tcPr>
          <w:p w:rsidR="00FF1E42" w:rsidRPr="00FF1E42" w:rsidRDefault="00FF1E42" w:rsidP="00FF1E42">
            <w:pPr>
              <w:spacing w:before="150" w:after="150" w:line="240" w:lineRule="auto"/>
              <w:rPr>
                <w:rFonts w:eastAsia="Times New Roman"/>
                <w:color w:val="333333"/>
                <w:sz w:val="24"/>
                <w:szCs w:val="24"/>
                <w:lang w:eastAsia="uk-UA"/>
              </w:rPr>
            </w:pPr>
            <w:r w:rsidRPr="00FF1E42">
              <w:rPr>
                <w:rFonts w:eastAsia="Times New Roman"/>
                <w:b/>
                <w:bCs/>
                <w:color w:val="333333"/>
                <w:sz w:val="24"/>
                <w:szCs w:val="24"/>
                <w:lang w:eastAsia="uk-UA"/>
              </w:rPr>
              <w:t>Додаткові освітні послуги на вибір батьків</w:t>
            </w:r>
          </w:p>
        </w:tc>
        <w:tc>
          <w:tcPr>
            <w:tcW w:w="606" w:type="pct"/>
            <w:tcBorders>
              <w:top w:val="nil"/>
              <w:left w:val="single" w:sz="6" w:space="0" w:color="000000"/>
              <w:bottom w:val="single" w:sz="6" w:space="0" w:color="000000"/>
              <w:right w:val="single" w:sz="6" w:space="0" w:color="000000"/>
            </w:tcBorders>
            <w:shd w:val="clear" w:color="auto" w:fill="FFFFFF"/>
            <w:hideMark/>
          </w:tcPr>
          <w:p w:rsidR="00FF1E42" w:rsidRPr="00FF1E42" w:rsidRDefault="00FF1E42" w:rsidP="00FF1E42">
            <w:pPr>
              <w:spacing w:before="150" w:after="150" w:line="240" w:lineRule="auto"/>
              <w:jc w:val="center"/>
              <w:rPr>
                <w:rFonts w:eastAsia="Times New Roman"/>
                <w:color w:val="333333"/>
                <w:sz w:val="24"/>
                <w:szCs w:val="24"/>
                <w:lang w:eastAsia="uk-UA"/>
              </w:rPr>
            </w:pPr>
            <w:r w:rsidRPr="00FF1E42">
              <w:rPr>
                <w:rFonts w:eastAsia="Times New Roman"/>
                <w:color w:val="333333"/>
                <w:sz w:val="24"/>
                <w:szCs w:val="24"/>
                <w:lang w:eastAsia="uk-UA"/>
              </w:rPr>
              <w:t>-</w:t>
            </w:r>
          </w:p>
        </w:tc>
        <w:tc>
          <w:tcPr>
            <w:tcW w:w="606" w:type="pct"/>
            <w:tcBorders>
              <w:top w:val="nil"/>
              <w:left w:val="single" w:sz="6" w:space="0" w:color="000000"/>
              <w:bottom w:val="single" w:sz="6" w:space="0" w:color="000000"/>
              <w:right w:val="single" w:sz="6" w:space="0" w:color="000000"/>
            </w:tcBorders>
            <w:shd w:val="clear" w:color="auto" w:fill="FFFFFF"/>
            <w:hideMark/>
          </w:tcPr>
          <w:p w:rsidR="00FF1E42" w:rsidRPr="00FF1E42" w:rsidRDefault="00FF1E42" w:rsidP="00FF1E42">
            <w:pPr>
              <w:spacing w:before="150" w:after="150" w:line="240" w:lineRule="auto"/>
              <w:jc w:val="center"/>
              <w:rPr>
                <w:rFonts w:eastAsia="Times New Roman"/>
                <w:color w:val="333333"/>
                <w:sz w:val="24"/>
                <w:szCs w:val="24"/>
                <w:lang w:eastAsia="uk-UA"/>
              </w:rPr>
            </w:pPr>
            <w:r w:rsidRPr="00FF1E42">
              <w:rPr>
                <w:rFonts w:eastAsia="Times New Roman"/>
                <w:color w:val="333333"/>
                <w:sz w:val="24"/>
                <w:szCs w:val="24"/>
                <w:lang w:eastAsia="uk-UA"/>
              </w:rPr>
              <w:t>-</w:t>
            </w:r>
          </w:p>
        </w:tc>
        <w:tc>
          <w:tcPr>
            <w:tcW w:w="606" w:type="pct"/>
            <w:tcBorders>
              <w:top w:val="nil"/>
              <w:left w:val="single" w:sz="6" w:space="0" w:color="000000"/>
              <w:bottom w:val="single" w:sz="6" w:space="0" w:color="000000"/>
              <w:right w:val="single" w:sz="6" w:space="0" w:color="000000"/>
            </w:tcBorders>
            <w:shd w:val="clear" w:color="auto" w:fill="FFFFFF"/>
            <w:hideMark/>
          </w:tcPr>
          <w:p w:rsidR="00FF1E42" w:rsidRPr="00FF1E42" w:rsidRDefault="00FF1E42" w:rsidP="00FF1E42">
            <w:pPr>
              <w:spacing w:before="150" w:after="150" w:line="240" w:lineRule="auto"/>
              <w:jc w:val="center"/>
              <w:rPr>
                <w:rFonts w:eastAsia="Times New Roman"/>
                <w:color w:val="333333"/>
                <w:sz w:val="24"/>
                <w:szCs w:val="24"/>
                <w:lang w:eastAsia="uk-UA"/>
              </w:rPr>
            </w:pPr>
            <w:r w:rsidRPr="00FF1E42">
              <w:rPr>
                <w:rFonts w:eastAsia="Times New Roman"/>
                <w:color w:val="333333"/>
                <w:sz w:val="24"/>
                <w:szCs w:val="24"/>
                <w:lang w:eastAsia="uk-UA"/>
              </w:rPr>
              <w:t>3</w:t>
            </w:r>
          </w:p>
        </w:tc>
        <w:tc>
          <w:tcPr>
            <w:tcW w:w="606" w:type="pct"/>
            <w:tcBorders>
              <w:top w:val="nil"/>
              <w:left w:val="single" w:sz="6" w:space="0" w:color="000000"/>
              <w:bottom w:val="single" w:sz="6" w:space="0" w:color="000000"/>
              <w:right w:val="single" w:sz="6" w:space="0" w:color="000000"/>
            </w:tcBorders>
            <w:shd w:val="clear" w:color="auto" w:fill="FFFFFF"/>
            <w:hideMark/>
          </w:tcPr>
          <w:p w:rsidR="00FF1E42" w:rsidRPr="00FF1E42" w:rsidRDefault="00FF1E42" w:rsidP="00FF1E42">
            <w:pPr>
              <w:spacing w:before="150" w:after="150" w:line="240" w:lineRule="auto"/>
              <w:jc w:val="center"/>
              <w:rPr>
                <w:rFonts w:eastAsia="Times New Roman"/>
                <w:color w:val="333333"/>
                <w:sz w:val="24"/>
                <w:szCs w:val="24"/>
                <w:lang w:eastAsia="uk-UA"/>
              </w:rPr>
            </w:pPr>
            <w:r w:rsidRPr="00FF1E42">
              <w:rPr>
                <w:rFonts w:eastAsia="Times New Roman"/>
                <w:color w:val="333333"/>
                <w:sz w:val="24"/>
                <w:szCs w:val="24"/>
                <w:lang w:eastAsia="uk-UA"/>
              </w:rPr>
              <w:t>4</w:t>
            </w:r>
          </w:p>
        </w:tc>
        <w:tc>
          <w:tcPr>
            <w:tcW w:w="655" w:type="pct"/>
            <w:tcBorders>
              <w:top w:val="nil"/>
              <w:left w:val="single" w:sz="6" w:space="0" w:color="000000"/>
              <w:bottom w:val="single" w:sz="6" w:space="0" w:color="000000"/>
              <w:right w:val="single" w:sz="6" w:space="0" w:color="000000"/>
            </w:tcBorders>
            <w:shd w:val="clear" w:color="auto" w:fill="FFFFFF"/>
            <w:hideMark/>
          </w:tcPr>
          <w:p w:rsidR="00FF1E42" w:rsidRPr="00FF1E42" w:rsidRDefault="00FF1E42" w:rsidP="00FF1E42">
            <w:pPr>
              <w:spacing w:before="150" w:after="150" w:line="240" w:lineRule="auto"/>
              <w:jc w:val="center"/>
              <w:rPr>
                <w:rFonts w:eastAsia="Times New Roman"/>
                <w:color w:val="333333"/>
                <w:sz w:val="24"/>
                <w:szCs w:val="24"/>
                <w:lang w:eastAsia="uk-UA"/>
              </w:rPr>
            </w:pPr>
            <w:r w:rsidRPr="00FF1E42">
              <w:rPr>
                <w:rFonts w:eastAsia="Times New Roman"/>
                <w:color w:val="333333"/>
                <w:sz w:val="24"/>
                <w:szCs w:val="24"/>
                <w:lang w:eastAsia="uk-UA"/>
              </w:rPr>
              <w:t>5</w:t>
            </w:r>
          </w:p>
        </w:tc>
      </w:tr>
      <w:tr w:rsidR="00FF1E42" w:rsidRPr="00FF1E42" w:rsidTr="0064006E">
        <w:trPr>
          <w:trHeight w:val="252"/>
        </w:trPr>
        <w:tc>
          <w:tcPr>
            <w:tcW w:w="1922" w:type="pct"/>
            <w:tcBorders>
              <w:top w:val="nil"/>
              <w:left w:val="single" w:sz="6" w:space="0" w:color="000000"/>
              <w:bottom w:val="single" w:sz="6" w:space="0" w:color="000000"/>
              <w:right w:val="single" w:sz="6" w:space="0" w:color="000000"/>
            </w:tcBorders>
            <w:shd w:val="clear" w:color="auto" w:fill="FFFFFF"/>
            <w:hideMark/>
          </w:tcPr>
          <w:p w:rsidR="00FF1E42" w:rsidRPr="00FF1E42" w:rsidRDefault="00FF1E42" w:rsidP="00FF1E42">
            <w:pPr>
              <w:spacing w:before="150" w:after="150" w:line="240" w:lineRule="auto"/>
              <w:rPr>
                <w:rFonts w:eastAsia="Times New Roman"/>
                <w:color w:val="333333"/>
                <w:sz w:val="24"/>
                <w:szCs w:val="24"/>
                <w:lang w:eastAsia="uk-UA"/>
              </w:rPr>
            </w:pPr>
            <w:r w:rsidRPr="00FF1E42">
              <w:rPr>
                <w:rFonts w:eastAsia="Times New Roman"/>
                <w:b/>
                <w:bCs/>
                <w:color w:val="333333"/>
                <w:sz w:val="24"/>
                <w:szCs w:val="24"/>
                <w:lang w:eastAsia="uk-UA"/>
              </w:rPr>
              <w:t>Максимальна кількість занять на тиждень</w:t>
            </w:r>
          </w:p>
        </w:tc>
        <w:tc>
          <w:tcPr>
            <w:tcW w:w="606" w:type="pct"/>
            <w:tcBorders>
              <w:top w:val="nil"/>
              <w:left w:val="single" w:sz="6" w:space="0" w:color="000000"/>
              <w:bottom w:val="single" w:sz="6" w:space="0" w:color="000000"/>
              <w:right w:val="single" w:sz="6" w:space="0" w:color="000000"/>
            </w:tcBorders>
            <w:shd w:val="clear" w:color="auto" w:fill="FFFFFF"/>
            <w:hideMark/>
          </w:tcPr>
          <w:p w:rsidR="00FF1E42" w:rsidRPr="00FF1E42" w:rsidRDefault="00FF1E42" w:rsidP="00FF1E42">
            <w:pPr>
              <w:spacing w:before="150" w:after="150" w:line="240" w:lineRule="auto"/>
              <w:jc w:val="center"/>
              <w:rPr>
                <w:rFonts w:eastAsia="Times New Roman"/>
                <w:color w:val="333333"/>
                <w:sz w:val="24"/>
                <w:szCs w:val="24"/>
                <w:lang w:eastAsia="uk-UA"/>
              </w:rPr>
            </w:pPr>
            <w:r w:rsidRPr="00FF1E42">
              <w:rPr>
                <w:rFonts w:eastAsia="Times New Roman"/>
                <w:color w:val="333333"/>
                <w:lang w:eastAsia="uk-UA"/>
              </w:rPr>
              <w:t>9</w:t>
            </w:r>
          </w:p>
        </w:tc>
        <w:tc>
          <w:tcPr>
            <w:tcW w:w="606" w:type="pct"/>
            <w:tcBorders>
              <w:top w:val="nil"/>
              <w:left w:val="single" w:sz="6" w:space="0" w:color="000000"/>
              <w:bottom w:val="single" w:sz="6" w:space="0" w:color="000000"/>
              <w:right w:val="single" w:sz="6" w:space="0" w:color="000000"/>
            </w:tcBorders>
            <w:shd w:val="clear" w:color="auto" w:fill="FFFFFF"/>
            <w:hideMark/>
          </w:tcPr>
          <w:p w:rsidR="00FF1E42" w:rsidRPr="00FF1E42" w:rsidRDefault="00FF1E42" w:rsidP="00FF1E42">
            <w:pPr>
              <w:spacing w:before="150" w:after="150" w:line="240" w:lineRule="auto"/>
              <w:jc w:val="center"/>
              <w:rPr>
                <w:rFonts w:eastAsia="Times New Roman"/>
                <w:color w:val="333333"/>
                <w:sz w:val="24"/>
                <w:szCs w:val="24"/>
                <w:lang w:eastAsia="uk-UA"/>
              </w:rPr>
            </w:pPr>
            <w:r w:rsidRPr="00FF1E42">
              <w:rPr>
                <w:rFonts w:eastAsia="Times New Roman"/>
                <w:color w:val="333333"/>
                <w:lang w:eastAsia="uk-UA"/>
              </w:rPr>
              <w:t>10</w:t>
            </w:r>
          </w:p>
        </w:tc>
        <w:tc>
          <w:tcPr>
            <w:tcW w:w="606" w:type="pct"/>
            <w:tcBorders>
              <w:top w:val="nil"/>
              <w:left w:val="single" w:sz="6" w:space="0" w:color="000000"/>
              <w:bottom w:val="single" w:sz="6" w:space="0" w:color="000000"/>
              <w:right w:val="single" w:sz="6" w:space="0" w:color="000000"/>
            </w:tcBorders>
            <w:shd w:val="clear" w:color="auto" w:fill="FFFFFF"/>
            <w:hideMark/>
          </w:tcPr>
          <w:p w:rsidR="00FF1E42" w:rsidRPr="00FF1E42" w:rsidRDefault="00FF1E42" w:rsidP="00FF1E42">
            <w:pPr>
              <w:spacing w:before="150" w:after="150" w:line="240" w:lineRule="auto"/>
              <w:jc w:val="center"/>
              <w:rPr>
                <w:rFonts w:eastAsia="Times New Roman"/>
                <w:color w:val="333333"/>
                <w:sz w:val="24"/>
                <w:szCs w:val="24"/>
                <w:lang w:eastAsia="uk-UA"/>
              </w:rPr>
            </w:pPr>
            <w:r w:rsidRPr="00FF1E42">
              <w:rPr>
                <w:rFonts w:eastAsia="Times New Roman"/>
                <w:color w:val="333333"/>
                <w:lang w:eastAsia="uk-UA"/>
              </w:rPr>
              <w:t>14</w:t>
            </w:r>
          </w:p>
        </w:tc>
        <w:tc>
          <w:tcPr>
            <w:tcW w:w="606" w:type="pct"/>
            <w:tcBorders>
              <w:top w:val="nil"/>
              <w:left w:val="single" w:sz="6" w:space="0" w:color="000000"/>
              <w:bottom w:val="single" w:sz="6" w:space="0" w:color="000000"/>
              <w:right w:val="single" w:sz="6" w:space="0" w:color="000000"/>
            </w:tcBorders>
            <w:shd w:val="clear" w:color="auto" w:fill="FFFFFF"/>
            <w:hideMark/>
          </w:tcPr>
          <w:p w:rsidR="00FF1E42" w:rsidRPr="00FF1E42" w:rsidRDefault="00FF1E42" w:rsidP="00FF1E42">
            <w:pPr>
              <w:spacing w:before="150" w:after="150" w:line="240" w:lineRule="auto"/>
              <w:jc w:val="center"/>
              <w:rPr>
                <w:rFonts w:eastAsia="Times New Roman"/>
                <w:color w:val="333333"/>
                <w:sz w:val="24"/>
                <w:szCs w:val="24"/>
                <w:lang w:eastAsia="uk-UA"/>
              </w:rPr>
            </w:pPr>
            <w:r w:rsidRPr="00FF1E42">
              <w:rPr>
                <w:rFonts w:eastAsia="Times New Roman"/>
                <w:color w:val="333333"/>
                <w:lang w:eastAsia="uk-UA"/>
              </w:rPr>
              <w:t>16</w:t>
            </w:r>
          </w:p>
        </w:tc>
        <w:tc>
          <w:tcPr>
            <w:tcW w:w="655" w:type="pct"/>
            <w:tcBorders>
              <w:top w:val="nil"/>
              <w:left w:val="single" w:sz="6" w:space="0" w:color="000000"/>
              <w:bottom w:val="single" w:sz="6" w:space="0" w:color="000000"/>
              <w:right w:val="single" w:sz="6" w:space="0" w:color="000000"/>
            </w:tcBorders>
            <w:shd w:val="clear" w:color="auto" w:fill="FFFFFF"/>
            <w:hideMark/>
          </w:tcPr>
          <w:p w:rsidR="00FF1E42" w:rsidRPr="00FF1E42" w:rsidRDefault="00FF1E42" w:rsidP="00FF1E42">
            <w:pPr>
              <w:spacing w:before="150" w:after="150" w:line="240" w:lineRule="auto"/>
              <w:jc w:val="center"/>
              <w:rPr>
                <w:rFonts w:eastAsia="Times New Roman"/>
                <w:color w:val="333333"/>
                <w:sz w:val="24"/>
                <w:szCs w:val="24"/>
                <w:lang w:eastAsia="uk-UA"/>
              </w:rPr>
            </w:pPr>
            <w:r w:rsidRPr="00FF1E42">
              <w:rPr>
                <w:rFonts w:eastAsia="Times New Roman"/>
                <w:color w:val="333333"/>
                <w:lang w:eastAsia="uk-UA"/>
              </w:rPr>
              <w:t>20</w:t>
            </w:r>
          </w:p>
        </w:tc>
      </w:tr>
      <w:tr w:rsidR="00FF1E42" w:rsidRPr="00FF1E42" w:rsidTr="0064006E">
        <w:trPr>
          <w:trHeight w:val="252"/>
        </w:trPr>
        <w:tc>
          <w:tcPr>
            <w:tcW w:w="1922" w:type="pct"/>
            <w:tcBorders>
              <w:top w:val="single" w:sz="6" w:space="0" w:color="000000"/>
              <w:left w:val="single" w:sz="6" w:space="0" w:color="000000"/>
              <w:bottom w:val="single" w:sz="6" w:space="0" w:color="000000"/>
              <w:right w:val="single" w:sz="6" w:space="0" w:color="000000"/>
            </w:tcBorders>
            <w:shd w:val="clear" w:color="auto" w:fill="FFFFFF"/>
            <w:hideMark/>
          </w:tcPr>
          <w:p w:rsidR="00FF1E42" w:rsidRPr="00FF1E42" w:rsidRDefault="00FF1E42" w:rsidP="00FF1E42">
            <w:pPr>
              <w:spacing w:before="150" w:after="150" w:line="240" w:lineRule="auto"/>
              <w:rPr>
                <w:rFonts w:eastAsia="Times New Roman"/>
                <w:color w:val="333333"/>
                <w:sz w:val="24"/>
                <w:szCs w:val="24"/>
                <w:lang w:eastAsia="uk-UA"/>
              </w:rPr>
            </w:pPr>
            <w:r w:rsidRPr="00FF1E42">
              <w:rPr>
                <w:rFonts w:eastAsia="Times New Roman"/>
                <w:color w:val="333333"/>
                <w:sz w:val="24"/>
                <w:szCs w:val="24"/>
                <w:lang w:eastAsia="uk-UA"/>
              </w:rPr>
              <w:t>Максимально допустиме навчальне навантаження на тиждень на дитину (в астрономічних годинах)**</w:t>
            </w:r>
          </w:p>
        </w:tc>
        <w:tc>
          <w:tcPr>
            <w:tcW w:w="606" w:type="pct"/>
            <w:tcBorders>
              <w:top w:val="single" w:sz="6" w:space="0" w:color="000000"/>
              <w:left w:val="single" w:sz="6" w:space="0" w:color="000000"/>
              <w:bottom w:val="single" w:sz="6" w:space="0" w:color="000000"/>
              <w:right w:val="single" w:sz="6" w:space="0" w:color="000000"/>
            </w:tcBorders>
            <w:shd w:val="clear" w:color="auto" w:fill="FFFFFF"/>
            <w:hideMark/>
          </w:tcPr>
          <w:p w:rsidR="00FF1E42" w:rsidRPr="00FF1E42" w:rsidRDefault="00FF1E42" w:rsidP="00FF1E42">
            <w:pPr>
              <w:spacing w:before="150" w:after="150" w:line="240" w:lineRule="auto"/>
              <w:jc w:val="center"/>
              <w:rPr>
                <w:rFonts w:eastAsia="Times New Roman"/>
                <w:color w:val="333333"/>
                <w:sz w:val="24"/>
                <w:szCs w:val="24"/>
                <w:lang w:eastAsia="uk-UA"/>
              </w:rPr>
            </w:pPr>
            <w:r w:rsidRPr="00FF1E42">
              <w:rPr>
                <w:rFonts w:eastAsia="Times New Roman"/>
                <w:color w:val="333333"/>
                <w:sz w:val="24"/>
                <w:szCs w:val="24"/>
                <w:lang w:eastAsia="uk-UA"/>
              </w:rPr>
              <w:t>1,3</w:t>
            </w:r>
          </w:p>
        </w:tc>
        <w:tc>
          <w:tcPr>
            <w:tcW w:w="606" w:type="pct"/>
            <w:tcBorders>
              <w:top w:val="single" w:sz="6" w:space="0" w:color="000000"/>
              <w:left w:val="single" w:sz="6" w:space="0" w:color="000000"/>
              <w:bottom w:val="single" w:sz="6" w:space="0" w:color="000000"/>
              <w:right w:val="single" w:sz="6" w:space="0" w:color="000000"/>
            </w:tcBorders>
            <w:shd w:val="clear" w:color="auto" w:fill="FFFFFF"/>
            <w:hideMark/>
          </w:tcPr>
          <w:p w:rsidR="00FF1E42" w:rsidRPr="00FF1E42" w:rsidRDefault="00FF1E42" w:rsidP="00FF1E42">
            <w:pPr>
              <w:spacing w:before="150" w:after="150" w:line="240" w:lineRule="auto"/>
              <w:jc w:val="center"/>
              <w:rPr>
                <w:rFonts w:eastAsia="Times New Roman"/>
                <w:color w:val="333333"/>
                <w:sz w:val="24"/>
                <w:szCs w:val="24"/>
                <w:lang w:eastAsia="uk-UA"/>
              </w:rPr>
            </w:pPr>
            <w:r w:rsidRPr="00FF1E42">
              <w:rPr>
                <w:rFonts w:eastAsia="Times New Roman"/>
                <w:color w:val="333333"/>
                <w:sz w:val="24"/>
                <w:szCs w:val="24"/>
                <w:lang w:eastAsia="uk-UA"/>
              </w:rPr>
              <w:t>1,4</w:t>
            </w:r>
          </w:p>
        </w:tc>
        <w:tc>
          <w:tcPr>
            <w:tcW w:w="606" w:type="pct"/>
            <w:tcBorders>
              <w:top w:val="single" w:sz="6" w:space="0" w:color="000000"/>
              <w:left w:val="single" w:sz="6" w:space="0" w:color="000000"/>
              <w:bottom w:val="single" w:sz="6" w:space="0" w:color="000000"/>
              <w:right w:val="single" w:sz="6" w:space="0" w:color="000000"/>
            </w:tcBorders>
            <w:shd w:val="clear" w:color="auto" w:fill="FFFFFF"/>
            <w:hideMark/>
          </w:tcPr>
          <w:p w:rsidR="00FF1E42" w:rsidRPr="00FF1E42" w:rsidRDefault="00FF1E42" w:rsidP="00FF1E42">
            <w:pPr>
              <w:spacing w:before="150" w:after="150" w:line="240" w:lineRule="auto"/>
              <w:jc w:val="center"/>
              <w:rPr>
                <w:rFonts w:eastAsia="Times New Roman"/>
                <w:color w:val="333333"/>
                <w:sz w:val="24"/>
                <w:szCs w:val="24"/>
                <w:lang w:eastAsia="uk-UA"/>
              </w:rPr>
            </w:pPr>
            <w:r w:rsidRPr="00FF1E42">
              <w:rPr>
                <w:rFonts w:eastAsia="Times New Roman"/>
                <w:color w:val="333333"/>
                <w:sz w:val="24"/>
                <w:szCs w:val="24"/>
                <w:lang w:eastAsia="uk-UA"/>
              </w:rPr>
              <w:t>3,5</w:t>
            </w:r>
          </w:p>
        </w:tc>
        <w:tc>
          <w:tcPr>
            <w:tcW w:w="606" w:type="pct"/>
            <w:tcBorders>
              <w:top w:val="single" w:sz="6" w:space="0" w:color="000000"/>
              <w:left w:val="single" w:sz="6" w:space="0" w:color="000000"/>
              <w:bottom w:val="single" w:sz="6" w:space="0" w:color="000000"/>
              <w:right w:val="single" w:sz="6" w:space="0" w:color="000000"/>
            </w:tcBorders>
            <w:shd w:val="clear" w:color="auto" w:fill="FFFFFF"/>
            <w:hideMark/>
          </w:tcPr>
          <w:p w:rsidR="00FF1E42" w:rsidRPr="00FF1E42" w:rsidRDefault="00FF1E42" w:rsidP="00FF1E42">
            <w:pPr>
              <w:spacing w:before="150" w:after="150" w:line="240" w:lineRule="auto"/>
              <w:jc w:val="center"/>
              <w:rPr>
                <w:rFonts w:eastAsia="Times New Roman"/>
                <w:color w:val="333333"/>
                <w:sz w:val="24"/>
                <w:szCs w:val="24"/>
                <w:lang w:eastAsia="uk-UA"/>
              </w:rPr>
            </w:pPr>
            <w:r w:rsidRPr="00FF1E42">
              <w:rPr>
                <w:rFonts w:eastAsia="Times New Roman"/>
                <w:color w:val="333333"/>
                <w:sz w:val="24"/>
                <w:szCs w:val="24"/>
                <w:lang w:eastAsia="uk-UA"/>
              </w:rPr>
              <w:t>5,3</w:t>
            </w:r>
          </w:p>
        </w:tc>
        <w:tc>
          <w:tcPr>
            <w:tcW w:w="655" w:type="pct"/>
            <w:tcBorders>
              <w:top w:val="single" w:sz="6" w:space="0" w:color="000000"/>
              <w:left w:val="single" w:sz="6" w:space="0" w:color="000000"/>
              <w:bottom w:val="single" w:sz="6" w:space="0" w:color="000000"/>
              <w:right w:val="single" w:sz="6" w:space="0" w:color="000000"/>
            </w:tcBorders>
            <w:shd w:val="clear" w:color="auto" w:fill="FFFFFF"/>
            <w:hideMark/>
          </w:tcPr>
          <w:p w:rsidR="00FF1E42" w:rsidRPr="00FF1E42" w:rsidRDefault="00FF1E42" w:rsidP="00FF1E42">
            <w:pPr>
              <w:spacing w:before="150" w:after="150" w:line="240" w:lineRule="auto"/>
              <w:jc w:val="center"/>
              <w:rPr>
                <w:rFonts w:eastAsia="Times New Roman"/>
                <w:color w:val="333333"/>
                <w:sz w:val="24"/>
                <w:szCs w:val="24"/>
                <w:lang w:eastAsia="uk-UA"/>
              </w:rPr>
            </w:pPr>
            <w:r w:rsidRPr="00FF1E42">
              <w:rPr>
                <w:rFonts w:eastAsia="Times New Roman"/>
                <w:color w:val="333333"/>
                <w:sz w:val="24"/>
                <w:szCs w:val="24"/>
                <w:lang w:eastAsia="uk-UA"/>
              </w:rPr>
              <w:t>8,3</w:t>
            </w:r>
          </w:p>
        </w:tc>
      </w:tr>
    </w:tbl>
    <w:p w:rsidR="0064006E" w:rsidRDefault="0064006E" w:rsidP="0064006E">
      <w:pPr>
        <w:spacing w:before="240" w:after="0" w:line="240" w:lineRule="auto"/>
        <w:ind w:firstLine="708"/>
        <w:jc w:val="both"/>
      </w:pPr>
      <w:r>
        <w:t>Детальний розподіл навчального навантаження на тиждень наведено у відповідном</w:t>
      </w:r>
      <w:r w:rsidR="00502C6A">
        <w:t>у навчальному плані (Додаток 1</w:t>
      </w:r>
      <w:r>
        <w:t>).</w:t>
      </w:r>
    </w:p>
    <w:p w:rsidR="00662BD5" w:rsidRDefault="00662BD5" w:rsidP="00662BD5">
      <w:pPr>
        <w:spacing w:before="240" w:after="0" w:line="240" w:lineRule="auto"/>
        <w:ind w:firstLine="708"/>
        <w:jc w:val="both"/>
        <w:rPr>
          <w:b/>
          <w:u w:val="single"/>
        </w:rPr>
      </w:pPr>
      <w:r w:rsidRPr="000B0FB1">
        <w:rPr>
          <w:b/>
          <w:u w:val="single"/>
        </w:rPr>
        <w:t>Початкова освіта.</w:t>
      </w:r>
    </w:p>
    <w:p w:rsidR="0013521E" w:rsidRDefault="0013521E" w:rsidP="0013521E">
      <w:pPr>
        <w:spacing w:before="240" w:after="0" w:line="240" w:lineRule="auto"/>
        <w:ind w:firstLine="708"/>
        <w:jc w:val="both"/>
      </w:pPr>
      <w:r>
        <w:t>Загальний обсяг навчального навантаження для учнів 1-4-х класів складає 3500 годин/навчальний рік:</w:t>
      </w:r>
    </w:p>
    <w:p w:rsidR="0013521E" w:rsidRDefault="0013521E" w:rsidP="0013521E">
      <w:pPr>
        <w:spacing w:before="240" w:after="0" w:line="240" w:lineRule="auto"/>
        <w:ind w:firstLine="708"/>
        <w:jc w:val="both"/>
      </w:pPr>
      <w:r>
        <w:t>для 1-х класів – 805 годин/навчальний рік,</w:t>
      </w:r>
    </w:p>
    <w:p w:rsidR="0013521E" w:rsidRDefault="0013521E" w:rsidP="0013521E">
      <w:pPr>
        <w:spacing w:before="240" w:after="0" w:line="240" w:lineRule="auto"/>
        <w:ind w:firstLine="708"/>
        <w:jc w:val="both"/>
      </w:pPr>
      <w:r>
        <w:t>для 2-х класів – 875 годин/навчальний рік,</w:t>
      </w:r>
    </w:p>
    <w:p w:rsidR="0013521E" w:rsidRDefault="0013521E" w:rsidP="0013521E">
      <w:pPr>
        <w:spacing w:before="240" w:after="0" w:line="240" w:lineRule="auto"/>
        <w:ind w:firstLine="708"/>
        <w:jc w:val="both"/>
      </w:pPr>
      <w:r>
        <w:t>для 3-х класів – 910 годин/навчальний рік,</w:t>
      </w:r>
    </w:p>
    <w:p w:rsidR="0013521E" w:rsidRDefault="0013521E" w:rsidP="0013521E">
      <w:pPr>
        <w:spacing w:before="240" w:after="0" w:line="240" w:lineRule="auto"/>
        <w:ind w:firstLine="708"/>
        <w:jc w:val="both"/>
      </w:pPr>
      <w:r>
        <w:t>для 4-х класів – 910 годин/навчальний рік.</w:t>
      </w:r>
    </w:p>
    <w:p w:rsidR="00FD00B8" w:rsidRPr="00FD00B8" w:rsidRDefault="00CF6F13" w:rsidP="0013521E">
      <w:pPr>
        <w:spacing w:before="240" w:after="0" w:line="240" w:lineRule="auto"/>
        <w:ind w:firstLine="708"/>
        <w:jc w:val="both"/>
      </w:pPr>
      <w:r>
        <w:t>1 і 4</w:t>
      </w:r>
      <w:r w:rsidR="00FD00B8">
        <w:t xml:space="preserve"> клас з’єднаний клас (клас-комплект) згідно Положення про з’єднаний клас, затверджено наказом МОН України №944 від 05.08.2016 р. (</w:t>
      </w:r>
      <w:r w:rsidR="00FD00B8" w:rsidRPr="00FD00B8">
        <w:rPr>
          <w:color w:val="333333"/>
          <w:shd w:val="clear" w:color="auto" w:fill="FFFFFF"/>
        </w:rPr>
        <w:t>Із змінами, внесеними згідно з Наказом Міністерства освіти і науки</w:t>
      </w:r>
      <w:r w:rsidR="00FD00B8" w:rsidRPr="00FD00B8">
        <w:rPr>
          <w:color w:val="333333"/>
        </w:rPr>
        <w:br/>
      </w:r>
      <w:hyperlink r:id="rId9" w:anchor="n2" w:tgtFrame="_blank" w:history="1">
        <w:r w:rsidR="00FD00B8" w:rsidRPr="00FD00B8">
          <w:t>№ 588 від 27.05.2021</w:t>
        </w:r>
      </w:hyperlink>
      <w:r w:rsidR="00FD00B8" w:rsidRPr="00FD00B8">
        <w:t>)</w:t>
      </w:r>
    </w:p>
    <w:p w:rsidR="0013521E" w:rsidRDefault="0013521E" w:rsidP="0013521E">
      <w:pPr>
        <w:spacing w:before="240" w:after="0" w:line="240" w:lineRule="auto"/>
        <w:ind w:firstLine="708"/>
        <w:jc w:val="both"/>
      </w:pPr>
      <w:r>
        <w:t>Детальний розподіл навчального навантаження на тиждень наведено у відповідном</w:t>
      </w:r>
      <w:r w:rsidR="00FD00B8">
        <w:t>у навчальному плані (Додаток 2</w:t>
      </w:r>
      <w:r>
        <w:t>)</w:t>
      </w:r>
      <w:r w:rsidR="001F6875">
        <w:t>.</w:t>
      </w:r>
    </w:p>
    <w:p w:rsidR="00662BD5" w:rsidRPr="000B0FB1" w:rsidRDefault="00662BD5" w:rsidP="00662BD5">
      <w:pPr>
        <w:spacing w:before="240" w:after="0" w:line="240" w:lineRule="auto"/>
        <w:ind w:firstLine="708"/>
        <w:jc w:val="both"/>
        <w:rPr>
          <w:b/>
          <w:u w:val="single"/>
        </w:rPr>
      </w:pPr>
      <w:r w:rsidRPr="000B0FB1">
        <w:rPr>
          <w:b/>
          <w:u w:val="single"/>
        </w:rPr>
        <w:lastRenderedPageBreak/>
        <w:t>Базова середня освіта.</w:t>
      </w:r>
    </w:p>
    <w:p w:rsidR="00662BD5" w:rsidRPr="004B15C3" w:rsidRDefault="00662BD5" w:rsidP="00662BD5">
      <w:pPr>
        <w:spacing w:before="240" w:after="0" w:line="240" w:lineRule="auto"/>
        <w:ind w:firstLine="708"/>
        <w:jc w:val="both"/>
      </w:pPr>
      <w:r w:rsidRPr="004B15C3">
        <w:t xml:space="preserve">Розподіл навчального навантаження здійснено за освітніми галузями та роками навчання. </w:t>
      </w:r>
    </w:p>
    <w:p w:rsidR="0013521E" w:rsidRDefault="004B15C3" w:rsidP="00662BD5">
      <w:pPr>
        <w:spacing w:before="240" w:after="0" w:line="240" w:lineRule="auto"/>
        <w:ind w:firstLine="708"/>
        <w:jc w:val="both"/>
      </w:pPr>
      <w:r w:rsidRPr="004B15C3">
        <w:t xml:space="preserve">Загальний обсяг навчального навантаження для </w:t>
      </w:r>
      <w:r w:rsidR="00662BD5">
        <w:t>здобувачів освіти</w:t>
      </w:r>
      <w:r w:rsidRPr="004B15C3">
        <w:t xml:space="preserve"> </w:t>
      </w:r>
      <w:r w:rsidRPr="00662BD5">
        <w:rPr>
          <w:b/>
        </w:rPr>
        <w:t>5-</w:t>
      </w:r>
      <w:r w:rsidR="00297C12">
        <w:rPr>
          <w:b/>
        </w:rPr>
        <w:t>9</w:t>
      </w:r>
      <w:r w:rsidRPr="00662BD5">
        <w:rPr>
          <w:b/>
        </w:rPr>
        <w:t xml:space="preserve"> класів</w:t>
      </w:r>
      <w:r w:rsidRPr="004B15C3">
        <w:t xml:space="preserve"> </w:t>
      </w:r>
      <w:r w:rsidR="00297C12">
        <w:t xml:space="preserve">складає 5845 годин/навчальний рік: </w:t>
      </w:r>
    </w:p>
    <w:p w:rsidR="0013521E" w:rsidRDefault="00297C12" w:rsidP="00662BD5">
      <w:pPr>
        <w:spacing w:before="240" w:after="0" w:line="240" w:lineRule="auto"/>
        <w:ind w:firstLine="708"/>
        <w:jc w:val="both"/>
      </w:pPr>
      <w:r>
        <w:t>для 5-х класів - 1050</w:t>
      </w:r>
      <w:r w:rsidRPr="00297C12">
        <w:t xml:space="preserve"> </w:t>
      </w:r>
      <w:r>
        <w:t xml:space="preserve"> годин/навчальний рік, </w:t>
      </w:r>
    </w:p>
    <w:p w:rsidR="0013521E" w:rsidRDefault="00297C12" w:rsidP="00662BD5">
      <w:pPr>
        <w:spacing w:before="240" w:after="0" w:line="240" w:lineRule="auto"/>
        <w:ind w:firstLine="708"/>
        <w:jc w:val="both"/>
      </w:pPr>
      <w:r>
        <w:t>для 6-х класів - 1155</w:t>
      </w:r>
      <w:r w:rsidRPr="00297C12">
        <w:t xml:space="preserve"> </w:t>
      </w:r>
      <w:r>
        <w:t xml:space="preserve">годин/навчальний рік, </w:t>
      </w:r>
    </w:p>
    <w:p w:rsidR="0013521E" w:rsidRDefault="00297C12" w:rsidP="00662BD5">
      <w:pPr>
        <w:spacing w:before="240" w:after="0" w:line="240" w:lineRule="auto"/>
        <w:ind w:firstLine="708"/>
        <w:jc w:val="both"/>
      </w:pPr>
      <w:r>
        <w:t xml:space="preserve">для 7-х класів – 1172,5 годин/навчальний рік, </w:t>
      </w:r>
    </w:p>
    <w:p w:rsidR="0013521E" w:rsidRDefault="00297C12" w:rsidP="00662BD5">
      <w:pPr>
        <w:spacing w:before="240" w:after="0" w:line="240" w:lineRule="auto"/>
        <w:ind w:firstLine="708"/>
        <w:jc w:val="both"/>
      </w:pPr>
      <w:r>
        <w:t>для 8-х класів – 1207,5</w:t>
      </w:r>
      <w:r w:rsidRPr="00297C12">
        <w:t xml:space="preserve"> </w:t>
      </w:r>
      <w:r>
        <w:t xml:space="preserve">годин/навчальний рік, </w:t>
      </w:r>
    </w:p>
    <w:p w:rsidR="00297C12" w:rsidRDefault="00297C12" w:rsidP="00662BD5">
      <w:pPr>
        <w:spacing w:before="240" w:after="0" w:line="240" w:lineRule="auto"/>
        <w:ind w:firstLine="708"/>
        <w:jc w:val="both"/>
      </w:pPr>
      <w:r>
        <w:t>для 9-х класів - 1260</w:t>
      </w:r>
      <w:r w:rsidRPr="00297C12">
        <w:t xml:space="preserve"> </w:t>
      </w:r>
      <w:r>
        <w:t>годин/навчальний рік.</w:t>
      </w:r>
    </w:p>
    <w:p w:rsidR="00297C12" w:rsidRDefault="00297C12" w:rsidP="00662BD5">
      <w:pPr>
        <w:spacing w:before="240" w:after="0" w:line="240" w:lineRule="auto"/>
        <w:ind w:firstLine="708"/>
        <w:jc w:val="both"/>
      </w:pPr>
      <w:r>
        <w:t>Детальний розподіл навчального навантаження на тиждень наведено у відповідном</w:t>
      </w:r>
      <w:r w:rsidR="00FD00B8">
        <w:t>у навчальному плані (Додаток 3,4</w:t>
      </w:r>
      <w:r>
        <w:t>)</w:t>
      </w:r>
      <w:r w:rsidR="001F6875">
        <w:t>.</w:t>
      </w:r>
    </w:p>
    <w:p w:rsidR="002308A3" w:rsidRDefault="002308A3">
      <w:pPr>
        <w:spacing w:after="160"/>
        <w:rPr>
          <w:rFonts w:eastAsiaTheme="majorEastAsia"/>
          <w:b/>
          <w:color w:val="000000" w:themeColor="text1"/>
          <w:szCs w:val="32"/>
        </w:rPr>
      </w:pPr>
      <w:r>
        <w:rPr>
          <w:b/>
          <w:color w:val="000000" w:themeColor="text1"/>
        </w:rPr>
        <w:br w:type="page"/>
      </w:r>
    </w:p>
    <w:p w:rsidR="00D0657F" w:rsidRPr="00D0657F" w:rsidRDefault="00D0657F" w:rsidP="00D0657F">
      <w:pPr>
        <w:pStyle w:val="1"/>
        <w:jc w:val="center"/>
        <w:rPr>
          <w:rFonts w:ascii="Times New Roman" w:hAnsi="Times New Roman" w:cs="Times New Roman"/>
          <w:b/>
          <w:color w:val="000000" w:themeColor="text1"/>
          <w:sz w:val="28"/>
        </w:rPr>
      </w:pPr>
      <w:r w:rsidRPr="00D0657F">
        <w:rPr>
          <w:rFonts w:ascii="Times New Roman" w:hAnsi="Times New Roman" w:cs="Times New Roman"/>
          <w:b/>
          <w:color w:val="000000" w:themeColor="text1"/>
          <w:sz w:val="28"/>
        </w:rPr>
        <w:lastRenderedPageBreak/>
        <w:t>ОЧІКУВАНІ РЕЗУЛЬТАТИ НАВЧАННЯ</w:t>
      </w:r>
    </w:p>
    <w:p w:rsidR="0083527A" w:rsidRPr="0083527A" w:rsidRDefault="0083527A" w:rsidP="0083527A">
      <w:pPr>
        <w:spacing w:before="240" w:after="0" w:line="240" w:lineRule="auto"/>
        <w:ind w:firstLine="708"/>
        <w:jc w:val="both"/>
        <w:rPr>
          <w:rFonts w:eastAsia="Times New Roman"/>
          <w:color w:val="111111"/>
          <w:sz w:val="27"/>
          <w:szCs w:val="27"/>
          <w:lang w:val="ru-RU" w:eastAsia="ru-RU"/>
        </w:rPr>
      </w:pPr>
      <w:r w:rsidRPr="00381C8D">
        <w:t>Досягнення мети Освітньої програми</w:t>
      </w:r>
      <w:r>
        <w:t xml:space="preserve"> в дошкільній освіті здійснюється через якісну реалізацію </w:t>
      </w:r>
      <w:r w:rsidRPr="0083527A">
        <w:rPr>
          <w:rFonts w:eastAsia="Times New Roman"/>
          <w:bCs/>
          <w:color w:val="111111"/>
          <w:sz w:val="27"/>
          <w:szCs w:val="22"/>
          <w:lang w:val="ru-RU" w:eastAsia="ru-RU"/>
        </w:rPr>
        <w:t>Базового компонента дошкільної освіти за компетентностями: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83"/>
        <w:gridCol w:w="7077"/>
      </w:tblGrid>
      <w:tr w:rsidR="0083527A" w:rsidRPr="0083527A" w:rsidTr="0083527A">
        <w:trPr>
          <w:trHeight w:val="1175"/>
        </w:trPr>
        <w:tc>
          <w:tcPr>
            <w:tcW w:w="0" w:type="auto"/>
            <w:tcMar>
              <w:top w:w="111" w:type="dxa"/>
              <w:left w:w="111" w:type="dxa"/>
              <w:bottom w:w="111" w:type="dxa"/>
              <w:right w:w="111" w:type="dxa"/>
            </w:tcMar>
            <w:hideMark/>
          </w:tcPr>
          <w:p w:rsidR="0083527A" w:rsidRPr="0083527A" w:rsidRDefault="0083527A" w:rsidP="0083527A">
            <w:pPr>
              <w:spacing w:after="0" w:line="155" w:lineRule="atLeast"/>
              <w:rPr>
                <w:rFonts w:eastAsia="Times New Roman"/>
                <w:lang w:val="ru-RU" w:eastAsia="ru-RU"/>
              </w:rPr>
            </w:pPr>
            <w:r w:rsidRPr="0083527A">
              <w:rPr>
                <w:rFonts w:eastAsia="Times New Roman"/>
                <w:b/>
                <w:bCs/>
                <w:lang w:val="ru-RU" w:eastAsia="ru-RU"/>
              </w:rPr>
              <w:t>Здоров’я-збережувальна компетенція</w:t>
            </w:r>
          </w:p>
        </w:tc>
        <w:tc>
          <w:tcPr>
            <w:tcW w:w="0" w:type="auto"/>
            <w:tcMar>
              <w:top w:w="111" w:type="dxa"/>
              <w:left w:w="111" w:type="dxa"/>
              <w:bottom w:w="111" w:type="dxa"/>
              <w:right w:w="111" w:type="dxa"/>
            </w:tcMar>
            <w:hideMark/>
          </w:tcPr>
          <w:p w:rsidR="0083527A" w:rsidRPr="0083527A" w:rsidRDefault="0083527A" w:rsidP="0083527A">
            <w:pPr>
              <w:spacing w:after="0" w:line="155" w:lineRule="atLeast"/>
              <w:rPr>
                <w:rFonts w:eastAsia="Times New Roman"/>
                <w:sz w:val="24"/>
                <w:lang w:val="ru-RU" w:eastAsia="ru-RU"/>
              </w:rPr>
            </w:pPr>
            <w:r w:rsidRPr="0083527A">
              <w:rPr>
                <w:rFonts w:eastAsia="Times New Roman"/>
                <w:sz w:val="24"/>
                <w:lang w:val="ru-RU" w:eastAsia="ru-RU"/>
              </w:rPr>
              <w:t>Обізнаність із будовою свого тіла, гігієнічними навичками за його доглядом; належністю до певної статті; продуктами харчування; основними показниками власного здоров’я, цінністю здоров’я для людини. Уміння виконувати основні рухи та гімнастичні вправи; застосовувати здобуті знання, вміння і навички щодо збереження здоров’я, не зашкоджуючи як власному, так і здоров’ю інших людей. Дотримання правил безпеки життєдіяльності.</w:t>
            </w:r>
          </w:p>
        </w:tc>
      </w:tr>
      <w:tr w:rsidR="0083527A" w:rsidRPr="0083527A" w:rsidTr="0083527A">
        <w:trPr>
          <w:trHeight w:val="20"/>
        </w:trPr>
        <w:tc>
          <w:tcPr>
            <w:tcW w:w="0" w:type="auto"/>
            <w:tcMar>
              <w:top w:w="111" w:type="dxa"/>
              <w:left w:w="111" w:type="dxa"/>
              <w:bottom w:w="111" w:type="dxa"/>
              <w:right w:w="111" w:type="dxa"/>
            </w:tcMar>
            <w:hideMark/>
          </w:tcPr>
          <w:p w:rsidR="0083527A" w:rsidRPr="0083527A" w:rsidRDefault="0083527A" w:rsidP="0083527A">
            <w:pPr>
              <w:spacing w:after="0" w:line="155" w:lineRule="atLeast"/>
              <w:rPr>
                <w:rFonts w:eastAsia="Times New Roman"/>
                <w:lang w:val="ru-RU" w:eastAsia="ru-RU"/>
              </w:rPr>
            </w:pPr>
            <w:r w:rsidRPr="0083527A">
              <w:rPr>
                <w:rFonts w:eastAsia="Times New Roman"/>
                <w:b/>
                <w:bCs/>
                <w:lang w:val="ru-RU" w:eastAsia="ru-RU"/>
              </w:rPr>
              <w:t>Особистісно-оцінна компетенція</w:t>
            </w:r>
          </w:p>
        </w:tc>
        <w:tc>
          <w:tcPr>
            <w:tcW w:w="0" w:type="auto"/>
            <w:tcMar>
              <w:top w:w="111" w:type="dxa"/>
              <w:left w:w="111" w:type="dxa"/>
              <w:bottom w:w="111" w:type="dxa"/>
              <w:right w:w="111" w:type="dxa"/>
            </w:tcMar>
            <w:hideMark/>
          </w:tcPr>
          <w:p w:rsidR="0083527A" w:rsidRPr="0083527A" w:rsidRDefault="0083527A" w:rsidP="0083527A">
            <w:pPr>
              <w:spacing w:after="0" w:line="155" w:lineRule="atLeast"/>
              <w:rPr>
                <w:rFonts w:eastAsia="Times New Roman"/>
                <w:sz w:val="24"/>
                <w:lang w:val="ru-RU" w:eastAsia="ru-RU"/>
              </w:rPr>
            </w:pPr>
            <w:r w:rsidRPr="0083527A">
              <w:rPr>
                <w:rFonts w:eastAsia="Times New Roman"/>
                <w:sz w:val="24"/>
                <w:lang w:val="ru-RU" w:eastAsia="ru-RU"/>
              </w:rPr>
              <w:t>Обізнаність дитини з образом самої себе, своїм «Я», її місцем у системі людської життєдіяльності (у сім’ї, групі однолітків, соціально-комунікативному просторі, в різних видах діяльності). Здатність до самооцінки, довільної регуляції власної поведінки в різних життєвих ситуаціях, позитивного ставлення до власного внутрішнього світу (мотиви, ціннісні орієнтації, бажання і мрії, почуття тощо), оптимістичного світовідчуття щодо свого сьогодення і майбутнього.</w:t>
            </w:r>
          </w:p>
        </w:tc>
      </w:tr>
      <w:tr w:rsidR="0083527A" w:rsidRPr="0083527A" w:rsidTr="0083527A">
        <w:trPr>
          <w:trHeight w:val="20"/>
        </w:trPr>
        <w:tc>
          <w:tcPr>
            <w:tcW w:w="0" w:type="auto"/>
            <w:tcMar>
              <w:top w:w="111" w:type="dxa"/>
              <w:left w:w="111" w:type="dxa"/>
              <w:bottom w:w="111" w:type="dxa"/>
              <w:right w:w="111" w:type="dxa"/>
            </w:tcMar>
            <w:hideMark/>
          </w:tcPr>
          <w:p w:rsidR="0083527A" w:rsidRPr="0083527A" w:rsidRDefault="0083527A" w:rsidP="0083527A">
            <w:pPr>
              <w:spacing w:after="0" w:line="155" w:lineRule="atLeast"/>
              <w:rPr>
                <w:rFonts w:eastAsia="Times New Roman"/>
                <w:lang w:val="ru-RU" w:eastAsia="ru-RU"/>
              </w:rPr>
            </w:pPr>
            <w:r w:rsidRPr="0083527A">
              <w:rPr>
                <w:rFonts w:eastAsia="Times New Roman"/>
                <w:b/>
                <w:bCs/>
                <w:lang w:val="ru-RU" w:eastAsia="ru-RU"/>
              </w:rPr>
              <w:t>Родинно-побутова компетенція</w:t>
            </w:r>
          </w:p>
        </w:tc>
        <w:tc>
          <w:tcPr>
            <w:tcW w:w="0" w:type="auto"/>
            <w:tcMar>
              <w:top w:w="111" w:type="dxa"/>
              <w:left w:w="111" w:type="dxa"/>
              <w:bottom w:w="111" w:type="dxa"/>
              <w:right w:w="111" w:type="dxa"/>
            </w:tcMar>
            <w:hideMark/>
          </w:tcPr>
          <w:p w:rsidR="0083527A" w:rsidRPr="0083527A" w:rsidRDefault="0083527A" w:rsidP="0083527A">
            <w:pPr>
              <w:spacing w:after="0" w:line="155" w:lineRule="atLeast"/>
              <w:rPr>
                <w:rFonts w:eastAsia="Times New Roman"/>
                <w:sz w:val="24"/>
                <w:lang w:val="ru-RU" w:eastAsia="ru-RU"/>
              </w:rPr>
            </w:pPr>
            <w:r w:rsidRPr="0083527A">
              <w:rPr>
                <w:rFonts w:eastAsia="Times New Roman"/>
                <w:sz w:val="24"/>
                <w:lang w:val="ru-RU" w:eastAsia="ru-RU"/>
              </w:rPr>
              <w:t>Обізнаність із нормами та правилами сімейного (родинного) співжиття; здатність їх дотримуватися; уміння підтримувати доброзичливі, дружні, довірливі стосунки в родинному колі, виявляти турботу і любов до рідних і близьких членів родини.</w:t>
            </w:r>
          </w:p>
        </w:tc>
      </w:tr>
      <w:tr w:rsidR="0083527A" w:rsidRPr="0083527A" w:rsidTr="0083527A">
        <w:trPr>
          <w:trHeight w:val="20"/>
        </w:trPr>
        <w:tc>
          <w:tcPr>
            <w:tcW w:w="0" w:type="auto"/>
            <w:tcMar>
              <w:top w:w="111" w:type="dxa"/>
              <w:left w:w="111" w:type="dxa"/>
              <w:bottom w:w="111" w:type="dxa"/>
              <w:right w:w="111" w:type="dxa"/>
            </w:tcMar>
            <w:hideMark/>
          </w:tcPr>
          <w:p w:rsidR="0083527A" w:rsidRPr="0083527A" w:rsidRDefault="0083527A" w:rsidP="0083527A">
            <w:pPr>
              <w:spacing w:after="0" w:line="155" w:lineRule="atLeast"/>
              <w:rPr>
                <w:rFonts w:eastAsia="Times New Roman"/>
                <w:lang w:val="ru-RU" w:eastAsia="ru-RU"/>
              </w:rPr>
            </w:pPr>
            <w:r w:rsidRPr="0083527A">
              <w:rPr>
                <w:rFonts w:eastAsia="Times New Roman"/>
                <w:b/>
                <w:bCs/>
                <w:lang w:val="ru-RU" w:eastAsia="ru-RU"/>
              </w:rPr>
              <w:t>Соціально-комунікативна компетенція</w:t>
            </w:r>
          </w:p>
        </w:tc>
        <w:tc>
          <w:tcPr>
            <w:tcW w:w="0" w:type="auto"/>
            <w:tcMar>
              <w:top w:w="111" w:type="dxa"/>
              <w:left w:w="111" w:type="dxa"/>
              <w:bottom w:w="111" w:type="dxa"/>
              <w:right w:w="111" w:type="dxa"/>
            </w:tcMar>
            <w:hideMark/>
          </w:tcPr>
          <w:p w:rsidR="0083527A" w:rsidRPr="0083527A" w:rsidRDefault="0083527A" w:rsidP="0083527A">
            <w:pPr>
              <w:spacing w:after="0" w:line="155" w:lineRule="atLeast"/>
              <w:rPr>
                <w:rFonts w:eastAsia="Times New Roman"/>
                <w:sz w:val="24"/>
                <w:lang w:val="ru-RU" w:eastAsia="ru-RU"/>
              </w:rPr>
            </w:pPr>
            <w:r w:rsidRPr="0083527A">
              <w:rPr>
                <w:rFonts w:eastAsia="Times New Roman"/>
                <w:sz w:val="24"/>
                <w:lang w:val="ru-RU" w:eastAsia="ru-RU"/>
              </w:rPr>
              <w:t>Обізнаність із різними соціальними ролями людей (знайомі, незнайомі, свої, чужі, діти, дорослі, жінки, чоловіки, дівчатка, хлопчики, молоді, літні тощо); з елементарними соціальними та морально-етичними нормами міжособистісних взаємин; уміння дотримуватись їх під час спілкування. Здатність взаємодіяти з людьми, які її оточують: узгоджувати свої дії, поведінку з іншими; усвідомлювати своє місце в соціальному середовищі; позитивно сприймати себе. Вміння співпереживати, співчувати, допомагати іншим, обирати відповідні способи спілкування в різних життєвих ситуаціях.</w:t>
            </w:r>
          </w:p>
        </w:tc>
      </w:tr>
      <w:tr w:rsidR="0083527A" w:rsidRPr="0083527A" w:rsidTr="0083527A">
        <w:trPr>
          <w:trHeight w:val="20"/>
        </w:trPr>
        <w:tc>
          <w:tcPr>
            <w:tcW w:w="0" w:type="auto"/>
            <w:tcMar>
              <w:top w:w="111" w:type="dxa"/>
              <w:left w:w="111" w:type="dxa"/>
              <w:bottom w:w="111" w:type="dxa"/>
              <w:right w:w="111" w:type="dxa"/>
            </w:tcMar>
            <w:hideMark/>
          </w:tcPr>
          <w:p w:rsidR="0083527A" w:rsidRPr="0083527A" w:rsidRDefault="0083527A" w:rsidP="0083527A">
            <w:pPr>
              <w:spacing w:after="0" w:line="240" w:lineRule="auto"/>
              <w:rPr>
                <w:rFonts w:eastAsia="Times New Roman"/>
                <w:lang w:val="ru-RU" w:eastAsia="ru-RU"/>
              </w:rPr>
            </w:pPr>
            <w:r w:rsidRPr="0083527A">
              <w:rPr>
                <w:rFonts w:eastAsia="Times New Roman"/>
                <w:b/>
                <w:bCs/>
                <w:lang w:val="ru-RU" w:eastAsia="ru-RU"/>
              </w:rPr>
              <w:t>Природничо-екологічна компетенція</w:t>
            </w:r>
          </w:p>
        </w:tc>
        <w:tc>
          <w:tcPr>
            <w:tcW w:w="0" w:type="auto"/>
            <w:tcMar>
              <w:top w:w="111" w:type="dxa"/>
              <w:left w:w="111" w:type="dxa"/>
              <w:bottom w:w="111" w:type="dxa"/>
              <w:right w:w="111" w:type="dxa"/>
            </w:tcMar>
            <w:hideMark/>
          </w:tcPr>
          <w:p w:rsidR="0083527A" w:rsidRPr="0083527A" w:rsidRDefault="0083527A" w:rsidP="0083527A">
            <w:pPr>
              <w:spacing w:after="0" w:line="240" w:lineRule="auto"/>
              <w:rPr>
                <w:rFonts w:eastAsia="Times New Roman"/>
                <w:sz w:val="24"/>
                <w:lang w:val="ru-RU" w:eastAsia="ru-RU"/>
              </w:rPr>
            </w:pPr>
            <w:r w:rsidRPr="0083527A">
              <w:rPr>
                <w:rFonts w:eastAsia="Times New Roman"/>
                <w:sz w:val="24"/>
                <w:lang w:val="ru-RU" w:eastAsia="ru-RU"/>
              </w:rPr>
              <w:t>Обізнана з природним середовищем планети Земля та Всесвітом як цілісним організмом, у якому взаємодіють повітря, вода, грунт, рослини, тварини, люди, Сонце, Місяць тощо; усвідомлює їх значення для діяльності людини, для себе. Сприймає природу як цінність, виокремлює позитивний і негативний вплив людської діяльності на стан природи, довільно регулює власну поведінку в природі.</w:t>
            </w:r>
          </w:p>
          <w:p w:rsidR="0083527A" w:rsidRPr="0083527A" w:rsidRDefault="0083527A" w:rsidP="0083527A">
            <w:pPr>
              <w:spacing w:after="0" w:line="240" w:lineRule="auto"/>
              <w:rPr>
                <w:rFonts w:eastAsia="Times New Roman"/>
                <w:sz w:val="24"/>
                <w:lang w:val="ru-RU" w:eastAsia="ru-RU"/>
              </w:rPr>
            </w:pPr>
            <w:r w:rsidRPr="0083527A">
              <w:rPr>
                <w:rFonts w:eastAsia="Times New Roman"/>
                <w:sz w:val="24"/>
                <w:lang w:val="ru-RU" w:eastAsia="ru-RU"/>
              </w:rPr>
              <w:t> Усвідомлює себе частиною великого світу природи; знає про залежність власного здоров’я, настрою, активності від стану природи, її розмаїття і краси; виявляє інтерес, бажання та посильні уміння щодо природоохоронних дій. Знає про необхідність дотримання людиною правил доцільного природокористування, чис</w:t>
            </w:r>
            <w:r w:rsidRPr="0083527A">
              <w:rPr>
                <w:rFonts w:eastAsia="Times New Roman"/>
                <w:sz w:val="24"/>
                <w:lang w:val="ru-RU" w:eastAsia="ru-RU"/>
              </w:rPr>
              <w:softHyphen/>
              <w:t xml:space="preserve">тоти природного довкілля, </w:t>
            </w:r>
            <w:r w:rsidRPr="0083527A">
              <w:rPr>
                <w:rFonts w:eastAsia="Times New Roman"/>
                <w:sz w:val="24"/>
                <w:lang w:val="ru-RU" w:eastAsia="ru-RU"/>
              </w:rPr>
              <w:lastRenderedPageBreak/>
              <w:t>заощадливого викорис</w:t>
            </w:r>
            <w:r w:rsidRPr="0083527A">
              <w:rPr>
                <w:rFonts w:eastAsia="Times New Roman"/>
                <w:sz w:val="24"/>
                <w:lang w:val="ru-RU" w:eastAsia="ru-RU"/>
              </w:rPr>
              <w:softHyphen/>
              <w:t>тання природних багатств, використання води, електричної та теплової енергії в побуті; прикладає домірні зусилля зі збереження, догляду та захисту природного довкілля.</w:t>
            </w:r>
          </w:p>
        </w:tc>
      </w:tr>
      <w:tr w:rsidR="0083527A" w:rsidRPr="0083527A" w:rsidTr="0083527A">
        <w:trPr>
          <w:trHeight w:val="20"/>
        </w:trPr>
        <w:tc>
          <w:tcPr>
            <w:tcW w:w="0" w:type="auto"/>
            <w:tcMar>
              <w:top w:w="111" w:type="dxa"/>
              <w:left w:w="111" w:type="dxa"/>
              <w:bottom w:w="111" w:type="dxa"/>
              <w:right w:w="111" w:type="dxa"/>
            </w:tcMar>
            <w:hideMark/>
          </w:tcPr>
          <w:p w:rsidR="0083527A" w:rsidRPr="0083527A" w:rsidRDefault="0083527A" w:rsidP="0083527A">
            <w:pPr>
              <w:spacing w:after="0" w:line="155" w:lineRule="atLeast"/>
              <w:rPr>
                <w:rFonts w:eastAsia="Times New Roman"/>
                <w:lang w:val="ru-RU" w:eastAsia="ru-RU"/>
              </w:rPr>
            </w:pPr>
            <w:r w:rsidRPr="0083527A">
              <w:rPr>
                <w:rFonts w:eastAsia="Times New Roman"/>
                <w:b/>
                <w:bCs/>
                <w:lang w:val="ru-RU" w:eastAsia="ru-RU"/>
              </w:rPr>
              <w:lastRenderedPageBreak/>
              <w:t>Предметно-практична компетенція</w:t>
            </w:r>
          </w:p>
        </w:tc>
        <w:tc>
          <w:tcPr>
            <w:tcW w:w="0" w:type="auto"/>
            <w:tcMar>
              <w:top w:w="111" w:type="dxa"/>
              <w:left w:w="111" w:type="dxa"/>
              <w:bottom w:w="111" w:type="dxa"/>
              <w:right w:w="111" w:type="dxa"/>
            </w:tcMar>
            <w:hideMark/>
          </w:tcPr>
          <w:p w:rsidR="0083527A" w:rsidRPr="0083527A" w:rsidRDefault="0083527A" w:rsidP="0083527A">
            <w:pPr>
              <w:spacing w:after="0" w:line="155" w:lineRule="atLeast"/>
              <w:rPr>
                <w:rFonts w:eastAsia="Times New Roman"/>
                <w:sz w:val="24"/>
                <w:lang w:val="ru-RU" w:eastAsia="ru-RU"/>
              </w:rPr>
            </w:pPr>
            <w:r w:rsidRPr="0083527A">
              <w:rPr>
                <w:rFonts w:eastAsia="Times New Roman"/>
                <w:sz w:val="24"/>
                <w:lang w:val="ru-RU" w:eastAsia="ru-RU"/>
              </w:rPr>
              <w:t>Обізнана із предметним світом, його особливостями в межах житла (предмети побуту, вжитку) і поза ним (транспорт, споруди закладів соціального і громадського призначення тощо), виготовленням предметів довкілля. Орієнтується у предметному середовищі за місцем проживання, дотримується елементарних правил поведінки на вулицях і дорогах. Користується побутовими предметами за призначенням. Обізнана з працею дорослих, виявляє інтерес і повагу до професій, бере участь у спільній праці з дорослими, дітьми; творчо виявляє себе у самостійній предметно-практичній діяльності. Застосовує елементарні економічні поняття; ощадливо ставиться до речей, грошових коштів.</w:t>
            </w:r>
          </w:p>
        </w:tc>
      </w:tr>
      <w:tr w:rsidR="0083527A" w:rsidRPr="0083527A" w:rsidTr="0083527A">
        <w:trPr>
          <w:trHeight w:val="20"/>
        </w:trPr>
        <w:tc>
          <w:tcPr>
            <w:tcW w:w="0" w:type="auto"/>
            <w:tcMar>
              <w:top w:w="111" w:type="dxa"/>
              <w:left w:w="111" w:type="dxa"/>
              <w:bottom w:w="111" w:type="dxa"/>
              <w:right w:w="111" w:type="dxa"/>
            </w:tcMar>
            <w:hideMark/>
          </w:tcPr>
          <w:p w:rsidR="0083527A" w:rsidRPr="0083527A" w:rsidRDefault="0083527A" w:rsidP="0083527A">
            <w:pPr>
              <w:spacing w:after="0" w:line="155" w:lineRule="atLeast"/>
              <w:rPr>
                <w:rFonts w:eastAsia="Times New Roman"/>
                <w:lang w:val="ru-RU" w:eastAsia="ru-RU"/>
              </w:rPr>
            </w:pPr>
            <w:r w:rsidRPr="0083527A">
              <w:rPr>
                <w:rFonts w:eastAsia="Times New Roman"/>
                <w:b/>
                <w:bCs/>
                <w:lang w:val="ru-RU" w:eastAsia="ru-RU"/>
              </w:rPr>
              <w:t>Художньо-продуктивна компетенція</w:t>
            </w:r>
          </w:p>
        </w:tc>
        <w:tc>
          <w:tcPr>
            <w:tcW w:w="0" w:type="auto"/>
            <w:tcMar>
              <w:top w:w="111" w:type="dxa"/>
              <w:left w:w="111" w:type="dxa"/>
              <w:bottom w:w="111" w:type="dxa"/>
              <w:right w:w="111" w:type="dxa"/>
            </w:tcMar>
            <w:hideMark/>
          </w:tcPr>
          <w:p w:rsidR="0083527A" w:rsidRPr="0083527A" w:rsidRDefault="0083527A" w:rsidP="0083527A">
            <w:pPr>
              <w:spacing w:after="0" w:line="155" w:lineRule="atLeast"/>
              <w:rPr>
                <w:rFonts w:eastAsia="Times New Roman"/>
                <w:sz w:val="24"/>
                <w:lang w:val="ru-RU" w:eastAsia="ru-RU"/>
              </w:rPr>
            </w:pPr>
            <w:r w:rsidRPr="0083527A">
              <w:rPr>
                <w:rFonts w:eastAsia="Times New Roman"/>
                <w:sz w:val="24"/>
                <w:lang w:val="ru-RU" w:eastAsia="ru-RU"/>
              </w:rPr>
              <w:t>Сприймає мистецький твір з позиції краси, вирізняє його як естетичний. Виявляє себе емоційно сприйнятливим та естетично чуйним цінителем, слухачем, глядачем, виконавцем; емоційно-ціннісно ставиться до проявів естетичного в житті. Реалізує здатність насолоджуватись мистецтвом, пізнавати образну специфічність мистецтва і дотичну інформацію. Переймає духовний потенціал мистецького твору у власний досвід, виховує в собі риси улюблених персонажів. Володіє комунікативними навичками спілкування з приводу змісту і краси твору, його засобів. Із задоволенням наслідує мистецькі зразки ― образотворчі, музичні, танцювальні, театральні, літературні. Охоче інтегрує в творчих завданнях власні інтереси, уподобання, цінності, набутий мистецький досвід діяльності сприйняття і відтворення прекрасного (уміння, навички). Випромінює благополуччя під час мистецької творчої діяльності; має навички рефлексії стосовно власного мистецького досвіду; виявляє художню активність як складову особистісної культури.</w:t>
            </w:r>
          </w:p>
        </w:tc>
      </w:tr>
      <w:tr w:rsidR="0083527A" w:rsidRPr="0083527A" w:rsidTr="0083527A">
        <w:trPr>
          <w:trHeight w:val="20"/>
        </w:trPr>
        <w:tc>
          <w:tcPr>
            <w:tcW w:w="0" w:type="auto"/>
            <w:tcMar>
              <w:top w:w="111" w:type="dxa"/>
              <w:left w:w="111" w:type="dxa"/>
              <w:bottom w:w="111" w:type="dxa"/>
              <w:right w:w="111" w:type="dxa"/>
            </w:tcMar>
            <w:hideMark/>
          </w:tcPr>
          <w:p w:rsidR="0083527A" w:rsidRPr="0083527A" w:rsidRDefault="0083527A" w:rsidP="0083527A">
            <w:pPr>
              <w:spacing w:after="0" w:line="155" w:lineRule="atLeast"/>
              <w:rPr>
                <w:rFonts w:eastAsia="Times New Roman"/>
                <w:lang w:val="ru-RU" w:eastAsia="ru-RU"/>
              </w:rPr>
            </w:pPr>
            <w:r w:rsidRPr="0083527A">
              <w:rPr>
                <w:rFonts w:eastAsia="Times New Roman"/>
                <w:b/>
                <w:bCs/>
                <w:lang w:val="ru-RU" w:eastAsia="ru-RU"/>
              </w:rPr>
              <w:t>Ігрова компетенція</w:t>
            </w:r>
          </w:p>
        </w:tc>
        <w:tc>
          <w:tcPr>
            <w:tcW w:w="0" w:type="auto"/>
            <w:tcMar>
              <w:top w:w="111" w:type="dxa"/>
              <w:left w:w="111" w:type="dxa"/>
              <w:bottom w:w="111" w:type="dxa"/>
              <w:right w:w="111" w:type="dxa"/>
            </w:tcMar>
            <w:hideMark/>
          </w:tcPr>
          <w:p w:rsidR="0083527A" w:rsidRPr="0083527A" w:rsidRDefault="0083527A" w:rsidP="0083527A">
            <w:pPr>
              <w:spacing w:after="0" w:line="155" w:lineRule="atLeast"/>
              <w:rPr>
                <w:rFonts w:eastAsia="Times New Roman"/>
                <w:sz w:val="24"/>
                <w:lang w:val="ru-RU" w:eastAsia="ru-RU"/>
              </w:rPr>
            </w:pPr>
            <w:r w:rsidRPr="0083527A">
              <w:rPr>
                <w:rFonts w:eastAsia="Times New Roman"/>
                <w:sz w:val="24"/>
                <w:lang w:val="ru-RU" w:eastAsia="ru-RU"/>
              </w:rPr>
              <w:t>Обізнаність із різними видами іграшок; здатність їх використовувати в самостійних іграх; організовувати різні види ігор (рухливі, народні, ігри з правилами, сюжетно-рольові тощо) відповідно до їх структури (уявлювана ігрова ситуація, ігрова роль, ігрові правила); реалізовувати власні ігрові задуми; дотримуватись ігрового партнерства та рольових способів поведінки, норм та етикету спілкування у процесі гри.</w:t>
            </w:r>
          </w:p>
        </w:tc>
      </w:tr>
      <w:tr w:rsidR="0083527A" w:rsidRPr="0083527A" w:rsidTr="0083527A">
        <w:trPr>
          <w:trHeight w:val="20"/>
        </w:trPr>
        <w:tc>
          <w:tcPr>
            <w:tcW w:w="0" w:type="auto"/>
            <w:tcMar>
              <w:top w:w="111" w:type="dxa"/>
              <w:left w:w="111" w:type="dxa"/>
              <w:bottom w:w="111" w:type="dxa"/>
              <w:right w:w="111" w:type="dxa"/>
            </w:tcMar>
            <w:hideMark/>
          </w:tcPr>
          <w:p w:rsidR="0083527A" w:rsidRPr="0083527A" w:rsidRDefault="0083527A" w:rsidP="0083527A">
            <w:pPr>
              <w:spacing w:after="0" w:line="155" w:lineRule="atLeast"/>
              <w:rPr>
                <w:rFonts w:eastAsia="Times New Roman"/>
                <w:lang w:val="ru-RU" w:eastAsia="ru-RU"/>
              </w:rPr>
            </w:pPr>
            <w:r w:rsidRPr="0083527A">
              <w:rPr>
                <w:rFonts w:eastAsia="Times New Roman"/>
                <w:b/>
                <w:bCs/>
                <w:lang w:val="ru-RU" w:eastAsia="ru-RU"/>
              </w:rPr>
              <w:t>Сенсорно-пізнавальна компетенція</w:t>
            </w:r>
          </w:p>
        </w:tc>
        <w:tc>
          <w:tcPr>
            <w:tcW w:w="0" w:type="auto"/>
            <w:tcMar>
              <w:top w:w="111" w:type="dxa"/>
              <w:left w:w="111" w:type="dxa"/>
              <w:bottom w:w="111" w:type="dxa"/>
              <w:right w:w="111" w:type="dxa"/>
            </w:tcMar>
            <w:hideMark/>
          </w:tcPr>
          <w:p w:rsidR="0083527A" w:rsidRPr="0083527A" w:rsidRDefault="0083527A" w:rsidP="0083527A">
            <w:pPr>
              <w:spacing w:after="0" w:line="155" w:lineRule="atLeast"/>
              <w:rPr>
                <w:rFonts w:eastAsia="Times New Roman"/>
                <w:sz w:val="24"/>
                <w:lang w:val="ru-RU" w:eastAsia="ru-RU"/>
              </w:rPr>
            </w:pPr>
            <w:r w:rsidRPr="0083527A">
              <w:rPr>
                <w:rFonts w:eastAsia="Times New Roman"/>
                <w:sz w:val="24"/>
                <w:lang w:val="ru-RU" w:eastAsia="ru-RU"/>
              </w:rPr>
              <w:t>Виявляє пізнавальну активність, спостережливість, винахідливість у довкіллі; вирізняється позитивною пізнавальною мотивацією; моделює, експериментує в довкіллі за допомогою вихователя і самостійно, використовуючи умовно-символічні зображення, схеми. Орієнтується в сенсорних еталонах (колір, форма, величина), їх видах, ознаках, властивостях; у часі і просторі; оволодіває прийомами  узагальнення, класифікації, порівняння і зіставлення.</w:t>
            </w:r>
          </w:p>
        </w:tc>
      </w:tr>
      <w:tr w:rsidR="0083527A" w:rsidRPr="0083527A" w:rsidTr="0083527A">
        <w:trPr>
          <w:trHeight w:val="20"/>
        </w:trPr>
        <w:tc>
          <w:tcPr>
            <w:tcW w:w="0" w:type="auto"/>
            <w:tcMar>
              <w:top w:w="111" w:type="dxa"/>
              <w:left w:w="111" w:type="dxa"/>
              <w:bottom w:w="111" w:type="dxa"/>
              <w:right w:w="111" w:type="dxa"/>
            </w:tcMar>
            <w:hideMark/>
          </w:tcPr>
          <w:p w:rsidR="0083527A" w:rsidRPr="0083527A" w:rsidRDefault="0083527A" w:rsidP="0083527A">
            <w:pPr>
              <w:spacing w:after="0" w:line="155" w:lineRule="atLeast"/>
              <w:rPr>
                <w:rFonts w:eastAsia="Times New Roman"/>
                <w:lang w:val="ru-RU" w:eastAsia="ru-RU"/>
              </w:rPr>
            </w:pPr>
            <w:r w:rsidRPr="0083527A">
              <w:rPr>
                <w:rFonts w:eastAsia="Times New Roman"/>
                <w:b/>
                <w:bCs/>
                <w:lang w:val="ru-RU" w:eastAsia="ru-RU"/>
              </w:rPr>
              <w:lastRenderedPageBreak/>
              <w:t>Математична компетенція</w:t>
            </w:r>
          </w:p>
        </w:tc>
        <w:tc>
          <w:tcPr>
            <w:tcW w:w="0" w:type="auto"/>
            <w:tcMar>
              <w:top w:w="111" w:type="dxa"/>
              <w:left w:w="111" w:type="dxa"/>
              <w:bottom w:w="111" w:type="dxa"/>
              <w:right w:w="111" w:type="dxa"/>
            </w:tcMar>
            <w:hideMark/>
          </w:tcPr>
          <w:p w:rsidR="0083527A" w:rsidRPr="0083527A" w:rsidRDefault="0083527A" w:rsidP="0083527A">
            <w:pPr>
              <w:spacing w:after="0" w:line="155" w:lineRule="atLeast"/>
              <w:rPr>
                <w:rFonts w:eastAsia="Times New Roman"/>
                <w:sz w:val="24"/>
                <w:lang w:val="ru-RU" w:eastAsia="ru-RU"/>
              </w:rPr>
            </w:pPr>
            <w:r w:rsidRPr="0083527A">
              <w:rPr>
                <w:rFonts w:eastAsia="Times New Roman"/>
                <w:sz w:val="24"/>
                <w:lang w:val="ru-RU" w:eastAsia="ru-RU"/>
              </w:rPr>
              <w:t>Виявляє інтерес до математичних понять, усвідомлює і запам’ятовує їх; розуміє відношення між числами і цифрами, склад числа з одиниць і двох менших (у межах 10); обізнана зі структурою арифметичної задачі; вміє розв’язувати задачі і приклади на додавання і віднімання  в межах 10.</w:t>
            </w:r>
          </w:p>
        </w:tc>
      </w:tr>
      <w:tr w:rsidR="0083527A" w:rsidRPr="0083527A" w:rsidTr="0083527A">
        <w:trPr>
          <w:trHeight w:val="20"/>
        </w:trPr>
        <w:tc>
          <w:tcPr>
            <w:tcW w:w="0" w:type="auto"/>
            <w:tcMar>
              <w:top w:w="111" w:type="dxa"/>
              <w:left w:w="111" w:type="dxa"/>
              <w:bottom w:w="111" w:type="dxa"/>
              <w:right w:w="111" w:type="dxa"/>
            </w:tcMar>
            <w:hideMark/>
          </w:tcPr>
          <w:p w:rsidR="0083527A" w:rsidRPr="0083527A" w:rsidRDefault="0083527A" w:rsidP="0083527A">
            <w:pPr>
              <w:spacing w:after="0" w:line="155" w:lineRule="atLeast"/>
              <w:rPr>
                <w:rFonts w:eastAsia="Times New Roman"/>
                <w:lang w:val="ru-RU" w:eastAsia="ru-RU"/>
              </w:rPr>
            </w:pPr>
            <w:r w:rsidRPr="0083527A">
              <w:rPr>
                <w:rFonts w:eastAsia="Times New Roman"/>
                <w:b/>
                <w:bCs/>
                <w:lang w:val="ru-RU" w:eastAsia="ru-RU"/>
              </w:rPr>
              <w:t>Фонетична компетенція</w:t>
            </w:r>
          </w:p>
        </w:tc>
        <w:tc>
          <w:tcPr>
            <w:tcW w:w="0" w:type="auto"/>
            <w:tcMar>
              <w:top w:w="111" w:type="dxa"/>
              <w:left w:w="111" w:type="dxa"/>
              <w:bottom w:w="111" w:type="dxa"/>
              <w:right w:w="111" w:type="dxa"/>
            </w:tcMar>
            <w:hideMark/>
          </w:tcPr>
          <w:p w:rsidR="0083527A" w:rsidRPr="0083527A" w:rsidRDefault="0083527A" w:rsidP="0083527A">
            <w:pPr>
              <w:spacing w:after="0" w:line="155" w:lineRule="atLeast"/>
              <w:rPr>
                <w:rFonts w:eastAsia="Times New Roman"/>
                <w:sz w:val="24"/>
                <w:lang w:val="ru-RU" w:eastAsia="ru-RU"/>
              </w:rPr>
            </w:pPr>
            <w:r w:rsidRPr="0083527A">
              <w:rPr>
                <w:rFonts w:eastAsia="Times New Roman"/>
                <w:sz w:val="24"/>
                <w:lang w:val="ru-RU" w:eastAsia="ru-RU"/>
              </w:rPr>
              <w:t>Оволодіває чіткою вимовою всіх звуків рідної мови і звукосполучень, відповідно до орфоепічних норм; має розвинений фонематичний слух, що дозволяє диференціювати фонеми; оволодіває мовними і немовними засобами виразності та прийомами звукового аналізу слів; усвідомлює звуковий склад рідної мови.</w:t>
            </w:r>
          </w:p>
        </w:tc>
      </w:tr>
      <w:tr w:rsidR="0083527A" w:rsidRPr="0083527A" w:rsidTr="0083527A">
        <w:trPr>
          <w:trHeight w:val="20"/>
        </w:trPr>
        <w:tc>
          <w:tcPr>
            <w:tcW w:w="0" w:type="auto"/>
            <w:tcMar>
              <w:top w:w="111" w:type="dxa"/>
              <w:left w:w="111" w:type="dxa"/>
              <w:bottom w:w="111" w:type="dxa"/>
              <w:right w:w="111" w:type="dxa"/>
            </w:tcMar>
            <w:hideMark/>
          </w:tcPr>
          <w:p w:rsidR="0083527A" w:rsidRPr="0083527A" w:rsidRDefault="0083527A" w:rsidP="0083527A">
            <w:pPr>
              <w:spacing w:after="0" w:line="155" w:lineRule="atLeast"/>
              <w:rPr>
                <w:rFonts w:eastAsia="Times New Roman"/>
                <w:lang w:val="ru-RU" w:eastAsia="ru-RU"/>
              </w:rPr>
            </w:pPr>
            <w:r w:rsidRPr="0083527A">
              <w:rPr>
                <w:rFonts w:eastAsia="Times New Roman"/>
                <w:b/>
                <w:bCs/>
                <w:lang w:val="ru-RU" w:eastAsia="ru-RU"/>
              </w:rPr>
              <w:t>Лексична компетенція</w:t>
            </w:r>
          </w:p>
        </w:tc>
        <w:tc>
          <w:tcPr>
            <w:tcW w:w="0" w:type="auto"/>
            <w:tcMar>
              <w:top w:w="111" w:type="dxa"/>
              <w:left w:w="111" w:type="dxa"/>
              <w:bottom w:w="111" w:type="dxa"/>
              <w:right w:w="111" w:type="dxa"/>
            </w:tcMar>
            <w:hideMark/>
          </w:tcPr>
          <w:p w:rsidR="0083527A" w:rsidRPr="0083527A" w:rsidRDefault="0083527A" w:rsidP="0083527A">
            <w:pPr>
              <w:spacing w:after="0" w:line="155" w:lineRule="atLeast"/>
              <w:rPr>
                <w:rFonts w:eastAsia="Times New Roman"/>
                <w:sz w:val="24"/>
                <w:lang w:val="ru-RU" w:eastAsia="ru-RU"/>
              </w:rPr>
            </w:pPr>
            <w:r w:rsidRPr="0083527A">
              <w:rPr>
                <w:rFonts w:eastAsia="Times New Roman"/>
                <w:sz w:val="24"/>
                <w:lang w:val="ru-RU" w:eastAsia="ru-RU"/>
              </w:rPr>
              <w:t>Оперує узагальненими словами різного порядку, стійкими загальновживаними словосполученнями; мовлення дітей набуває образності; за кількісною та якісною характеристикою словник дитини сягає такого рівня, що вона може легко спілкуватися з дорослими і дітьми, підтримувати розмову на будь-яку тему в межах свого розуміння.</w:t>
            </w:r>
          </w:p>
        </w:tc>
      </w:tr>
      <w:tr w:rsidR="0083527A" w:rsidRPr="0083527A" w:rsidTr="0083527A">
        <w:trPr>
          <w:trHeight w:val="20"/>
        </w:trPr>
        <w:tc>
          <w:tcPr>
            <w:tcW w:w="0" w:type="auto"/>
            <w:tcMar>
              <w:top w:w="111" w:type="dxa"/>
              <w:left w:w="111" w:type="dxa"/>
              <w:bottom w:w="111" w:type="dxa"/>
              <w:right w:w="111" w:type="dxa"/>
            </w:tcMar>
            <w:hideMark/>
          </w:tcPr>
          <w:p w:rsidR="0083527A" w:rsidRPr="0083527A" w:rsidRDefault="0083527A" w:rsidP="0083527A">
            <w:pPr>
              <w:spacing w:after="0" w:line="155" w:lineRule="atLeast"/>
              <w:rPr>
                <w:rFonts w:eastAsia="Times New Roman"/>
                <w:lang w:val="ru-RU" w:eastAsia="ru-RU"/>
              </w:rPr>
            </w:pPr>
            <w:r w:rsidRPr="0083527A">
              <w:rPr>
                <w:rFonts w:eastAsia="Times New Roman"/>
                <w:b/>
                <w:bCs/>
                <w:lang w:val="ru-RU" w:eastAsia="ru-RU"/>
              </w:rPr>
              <w:t>Граматична компетенція</w:t>
            </w:r>
          </w:p>
        </w:tc>
        <w:tc>
          <w:tcPr>
            <w:tcW w:w="0" w:type="auto"/>
            <w:tcMar>
              <w:top w:w="111" w:type="dxa"/>
              <w:left w:w="111" w:type="dxa"/>
              <w:bottom w:w="111" w:type="dxa"/>
              <w:right w:w="111" w:type="dxa"/>
            </w:tcMar>
            <w:hideMark/>
          </w:tcPr>
          <w:p w:rsidR="0083527A" w:rsidRPr="0083527A" w:rsidRDefault="0083527A" w:rsidP="0083527A">
            <w:pPr>
              <w:spacing w:after="0" w:line="155" w:lineRule="atLeast"/>
              <w:rPr>
                <w:rFonts w:eastAsia="Times New Roman"/>
                <w:sz w:val="24"/>
                <w:lang w:val="ru-RU" w:eastAsia="ru-RU"/>
              </w:rPr>
            </w:pPr>
            <w:r w:rsidRPr="0083527A">
              <w:rPr>
                <w:rFonts w:eastAsia="Times New Roman"/>
                <w:sz w:val="24"/>
                <w:lang w:val="ru-RU" w:eastAsia="ru-RU"/>
              </w:rPr>
              <w:t>Вживає (не усвідомлено) граматичні форми рідної мови згідно із законами і нормами граматики (рід, число, відмінок, дієвідміна, клична форма тощо), має розвинене чуття граматичної форми; наявні корекційні навички щодо правильності вживання граматичних форм та порядку слів у реченні.</w:t>
            </w:r>
          </w:p>
        </w:tc>
      </w:tr>
      <w:tr w:rsidR="0083527A" w:rsidRPr="0083527A" w:rsidTr="0083527A">
        <w:trPr>
          <w:trHeight w:val="20"/>
        </w:trPr>
        <w:tc>
          <w:tcPr>
            <w:tcW w:w="0" w:type="auto"/>
            <w:tcMar>
              <w:top w:w="111" w:type="dxa"/>
              <w:left w:w="111" w:type="dxa"/>
              <w:bottom w:w="111" w:type="dxa"/>
              <w:right w:w="111" w:type="dxa"/>
            </w:tcMar>
            <w:hideMark/>
          </w:tcPr>
          <w:p w:rsidR="0083527A" w:rsidRPr="0083527A" w:rsidRDefault="0083527A" w:rsidP="0083527A">
            <w:pPr>
              <w:spacing w:after="0" w:line="155" w:lineRule="atLeast"/>
              <w:rPr>
                <w:rFonts w:eastAsia="Times New Roman"/>
                <w:lang w:val="ru-RU" w:eastAsia="ru-RU"/>
              </w:rPr>
            </w:pPr>
            <w:r w:rsidRPr="0083527A">
              <w:rPr>
                <w:rFonts w:eastAsia="Times New Roman"/>
                <w:b/>
                <w:bCs/>
                <w:lang w:val="ru-RU" w:eastAsia="ru-RU"/>
              </w:rPr>
              <w:t>Діалогічна компетенція</w:t>
            </w:r>
          </w:p>
        </w:tc>
        <w:tc>
          <w:tcPr>
            <w:tcW w:w="0" w:type="auto"/>
            <w:tcMar>
              <w:top w:w="111" w:type="dxa"/>
              <w:left w:w="111" w:type="dxa"/>
              <w:bottom w:w="111" w:type="dxa"/>
              <w:right w:w="111" w:type="dxa"/>
            </w:tcMar>
            <w:hideMark/>
          </w:tcPr>
          <w:p w:rsidR="0083527A" w:rsidRPr="0083527A" w:rsidRDefault="0083527A" w:rsidP="0083527A">
            <w:pPr>
              <w:spacing w:after="0" w:line="155" w:lineRule="atLeast"/>
              <w:rPr>
                <w:rFonts w:eastAsia="Times New Roman"/>
                <w:sz w:val="24"/>
                <w:lang w:val="ru-RU" w:eastAsia="ru-RU"/>
              </w:rPr>
            </w:pPr>
            <w:r w:rsidRPr="0083527A">
              <w:rPr>
                <w:rFonts w:eastAsia="Times New Roman"/>
                <w:sz w:val="24"/>
                <w:lang w:val="ru-RU" w:eastAsia="ru-RU"/>
              </w:rPr>
              <w:t>Ініціює і підтримує розпочату розмову в різних ситуаціях спілкування, відповідає на запитання співрозмовника і звертається із запитаннями, орієнтується в ситуації спілкування, вживає відповідні мовні і немовні засоби для вирішення комунікативних завдань; дотримується правил мовленнєвої поведінки та мовленнєвого етикету і коректно виявляє власне емоційне ставлення до предмета розмови і співрозмовника та коригує його залежно від ситуації спілкування.</w:t>
            </w:r>
          </w:p>
        </w:tc>
      </w:tr>
      <w:tr w:rsidR="0083527A" w:rsidRPr="0083527A" w:rsidTr="0083527A">
        <w:trPr>
          <w:trHeight w:val="20"/>
        </w:trPr>
        <w:tc>
          <w:tcPr>
            <w:tcW w:w="0" w:type="auto"/>
            <w:tcMar>
              <w:top w:w="111" w:type="dxa"/>
              <w:left w:w="111" w:type="dxa"/>
              <w:bottom w:w="111" w:type="dxa"/>
              <w:right w:w="111" w:type="dxa"/>
            </w:tcMar>
            <w:hideMark/>
          </w:tcPr>
          <w:p w:rsidR="0083527A" w:rsidRPr="0083527A" w:rsidRDefault="0083527A" w:rsidP="0083527A">
            <w:pPr>
              <w:spacing w:after="0" w:line="240" w:lineRule="auto"/>
              <w:rPr>
                <w:rFonts w:eastAsia="Times New Roman"/>
                <w:lang w:val="ru-RU" w:eastAsia="ru-RU"/>
              </w:rPr>
            </w:pPr>
            <w:r w:rsidRPr="0083527A">
              <w:rPr>
                <w:rFonts w:eastAsia="Times New Roman"/>
                <w:b/>
                <w:bCs/>
                <w:lang w:val="ru-RU" w:eastAsia="ru-RU"/>
              </w:rPr>
              <w:t>Монологічна компетенція</w:t>
            </w:r>
          </w:p>
        </w:tc>
        <w:tc>
          <w:tcPr>
            <w:tcW w:w="0" w:type="auto"/>
            <w:tcMar>
              <w:top w:w="111" w:type="dxa"/>
              <w:left w:w="111" w:type="dxa"/>
              <w:bottom w:w="111" w:type="dxa"/>
              <w:right w:w="111" w:type="dxa"/>
            </w:tcMar>
            <w:hideMark/>
          </w:tcPr>
          <w:p w:rsidR="0083527A" w:rsidRPr="0083527A" w:rsidRDefault="0083527A" w:rsidP="0083527A">
            <w:pPr>
              <w:spacing w:after="0" w:line="240" w:lineRule="auto"/>
              <w:rPr>
                <w:rFonts w:eastAsia="Times New Roman"/>
                <w:sz w:val="24"/>
                <w:lang w:val="ru-RU" w:eastAsia="ru-RU"/>
              </w:rPr>
            </w:pPr>
            <w:r w:rsidRPr="0083527A">
              <w:rPr>
                <w:rFonts w:eastAsia="Times New Roman"/>
                <w:sz w:val="24"/>
                <w:lang w:val="ru-RU" w:eastAsia="ru-RU"/>
              </w:rPr>
              <w:t>Володіє навичками розгорнутого, послідовного, логічного, зв’язного мовлення; складає різного типу розповіді, імпровізує, розмірковує про предмети, явища, події, друзів; доходить елементарних узагальнень, висновків; висловлює зв’язні самостійні оцінні судження стосовно різних явищ, подій, поведінки людей, героїв художніх творів; виявляє словесну творчість у різних видах мовленнєвої діяльності.</w:t>
            </w:r>
          </w:p>
        </w:tc>
      </w:tr>
      <w:tr w:rsidR="0083527A" w:rsidRPr="0083527A" w:rsidTr="0083527A">
        <w:trPr>
          <w:trHeight w:val="20"/>
        </w:trPr>
        <w:tc>
          <w:tcPr>
            <w:tcW w:w="0" w:type="auto"/>
            <w:tcMar>
              <w:top w:w="111" w:type="dxa"/>
              <w:left w:w="111" w:type="dxa"/>
              <w:bottom w:w="111" w:type="dxa"/>
              <w:right w:w="111" w:type="dxa"/>
            </w:tcMar>
            <w:hideMark/>
          </w:tcPr>
          <w:p w:rsidR="0083527A" w:rsidRPr="0083527A" w:rsidRDefault="0083527A" w:rsidP="0083527A">
            <w:pPr>
              <w:spacing w:after="0" w:line="155" w:lineRule="atLeast"/>
              <w:rPr>
                <w:rFonts w:eastAsia="Times New Roman"/>
                <w:lang w:val="ru-RU" w:eastAsia="ru-RU"/>
              </w:rPr>
            </w:pPr>
            <w:r w:rsidRPr="0083527A">
              <w:rPr>
                <w:rFonts w:eastAsia="Times New Roman"/>
                <w:b/>
                <w:bCs/>
                <w:lang w:val="ru-RU" w:eastAsia="ru-RU"/>
              </w:rPr>
              <w:t>Мовленнєва компетенція</w:t>
            </w:r>
          </w:p>
        </w:tc>
        <w:tc>
          <w:tcPr>
            <w:tcW w:w="0" w:type="auto"/>
            <w:tcMar>
              <w:top w:w="111" w:type="dxa"/>
              <w:left w:w="111" w:type="dxa"/>
              <w:bottom w:w="111" w:type="dxa"/>
              <w:right w:w="111" w:type="dxa"/>
            </w:tcMar>
            <w:hideMark/>
          </w:tcPr>
          <w:p w:rsidR="0083527A" w:rsidRPr="0083527A" w:rsidRDefault="0083527A" w:rsidP="0083527A">
            <w:pPr>
              <w:spacing w:after="0" w:line="240" w:lineRule="auto"/>
              <w:rPr>
                <w:rFonts w:eastAsia="Times New Roman"/>
                <w:sz w:val="24"/>
                <w:lang w:val="ru-RU" w:eastAsia="ru-RU"/>
              </w:rPr>
            </w:pPr>
            <w:r w:rsidRPr="0083527A">
              <w:rPr>
                <w:rFonts w:eastAsia="Times New Roman"/>
                <w:sz w:val="24"/>
                <w:lang w:val="ru-RU" w:eastAsia="ru-RU"/>
              </w:rPr>
              <w:t>Інтегроване вміння адекватно й доречно спілкуватись рідною мовою в різних життєвих ситуаціях (висловлювати свої думки, наміри, бажання, прохання), розповідати, пояснювати, розмірковувати, оцінювати, використовувати як мовні, так і позамовні (міміка, жести, рухи) та інтонаційні засоби виразності, форми ввічливості (мовленнєвий етикет); спостерігати за своїм мовленням та мовленням інших, виправляти помилки, дотримуючись загальної культури мовлення, прагне творчо самореалізуватися.</w:t>
            </w:r>
          </w:p>
          <w:p w:rsidR="0083527A" w:rsidRPr="0083527A" w:rsidRDefault="0083527A" w:rsidP="0083527A">
            <w:pPr>
              <w:spacing w:after="0" w:line="155" w:lineRule="atLeast"/>
              <w:rPr>
                <w:rFonts w:eastAsia="Times New Roman"/>
                <w:sz w:val="24"/>
                <w:lang w:val="ru-RU" w:eastAsia="ru-RU"/>
              </w:rPr>
            </w:pPr>
            <w:r w:rsidRPr="0083527A">
              <w:rPr>
                <w:rFonts w:eastAsia="Times New Roman"/>
                <w:sz w:val="24"/>
                <w:lang w:val="ru-RU" w:eastAsia="ru-RU"/>
              </w:rPr>
              <w:lastRenderedPageBreak/>
              <w:t>Мовленнєва компетенція передбачає сформованість фонетичної, лексичної, граматичної, діалогічної та монологічної компетенцій.</w:t>
            </w:r>
          </w:p>
        </w:tc>
      </w:tr>
      <w:tr w:rsidR="0083527A" w:rsidRPr="0083527A" w:rsidTr="0083527A">
        <w:trPr>
          <w:trHeight w:val="20"/>
        </w:trPr>
        <w:tc>
          <w:tcPr>
            <w:tcW w:w="0" w:type="auto"/>
            <w:tcMar>
              <w:top w:w="111" w:type="dxa"/>
              <w:left w:w="111" w:type="dxa"/>
              <w:bottom w:w="111" w:type="dxa"/>
              <w:right w:w="111" w:type="dxa"/>
            </w:tcMar>
            <w:hideMark/>
          </w:tcPr>
          <w:p w:rsidR="0083527A" w:rsidRPr="0083527A" w:rsidRDefault="0083527A" w:rsidP="0083527A">
            <w:pPr>
              <w:spacing w:after="0" w:line="155" w:lineRule="atLeast"/>
              <w:rPr>
                <w:rFonts w:eastAsia="Times New Roman"/>
                <w:lang w:val="ru-RU" w:eastAsia="ru-RU"/>
              </w:rPr>
            </w:pPr>
            <w:r w:rsidRPr="0083527A">
              <w:rPr>
                <w:rFonts w:eastAsia="Times New Roman"/>
                <w:b/>
                <w:bCs/>
                <w:lang w:val="ru-RU" w:eastAsia="ru-RU"/>
              </w:rPr>
              <w:lastRenderedPageBreak/>
              <w:t>Комунікативна компетенція</w:t>
            </w:r>
          </w:p>
        </w:tc>
        <w:tc>
          <w:tcPr>
            <w:tcW w:w="0" w:type="auto"/>
            <w:tcMar>
              <w:top w:w="111" w:type="dxa"/>
              <w:left w:w="111" w:type="dxa"/>
              <w:bottom w:w="111" w:type="dxa"/>
              <w:right w:w="111" w:type="dxa"/>
            </w:tcMar>
            <w:hideMark/>
          </w:tcPr>
          <w:p w:rsidR="0083527A" w:rsidRPr="0083527A" w:rsidRDefault="0083527A" w:rsidP="0083527A">
            <w:pPr>
              <w:spacing w:after="0" w:line="240" w:lineRule="auto"/>
              <w:rPr>
                <w:rFonts w:eastAsia="Times New Roman"/>
                <w:sz w:val="24"/>
                <w:lang w:val="ru-RU" w:eastAsia="ru-RU"/>
              </w:rPr>
            </w:pPr>
            <w:r w:rsidRPr="0083527A">
              <w:rPr>
                <w:rFonts w:eastAsia="Times New Roman"/>
                <w:sz w:val="24"/>
                <w:lang w:val="ru-RU" w:eastAsia="ru-RU"/>
              </w:rPr>
              <w:t>Комплексне застосування мовних і немовних засобів з метою комунікації, спілкування в конкретних соціально-побутових ситуаціях, уміння орієнтуватися в ситуації спілкування, ініціативність спілкування, стриманість у спілкуванні; культура мовленнєвої комунікації.</w:t>
            </w:r>
          </w:p>
          <w:p w:rsidR="0083527A" w:rsidRPr="0083527A" w:rsidRDefault="0083527A" w:rsidP="0083527A">
            <w:pPr>
              <w:spacing w:after="0" w:line="155" w:lineRule="atLeast"/>
              <w:rPr>
                <w:rFonts w:eastAsia="Times New Roman"/>
                <w:sz w:val="24"/>
                <w:lang w:val="ru-RU" w:eastAsia="ru-RU"/>
              </w:rPr>
            </w:pPr>
            <w:r w:rsidRPr="0083527A">
              <w:rPr>
                <w:rFonts w:eastAsia="Times New Roman"/>
                <w:sz w:val="24"/>
                <w:lang w:val="ru-RU" w:eastAsia="ru-RU"/>
              </w:rPr>
              <w:t>Комунікативна компетенція передбачає сформованість усіх видів мовленнєвої компетенції.</w:t>
            </w:r>
          </w:p>
        </w:tc>
      </w:tr>
      <w:tr w:rsidR="0083527A" w:rsidRPr="0083527A" w:rsidTr="0083527A">
        <w:trPr>
          <w:trHeight w:val="20"/>
        </w:trPr>
        <w:tc>
          <w:tcPr>
            <w:tcW w:w="0" w:type="auto"/>
            <w:tcMar>
              <w:top w:w="111" w:type="dxa"/>
              <w:left w:w="111" w:type="dxa"/>
              <w:bottom w:w="111" w:type="dxa"/>
              <w:right w:w="111" w:type="dxa"/>
            </w:tcMar>
            <w:hideMark/>
          </w:tcPr>
          <w:p w:rsidR="0083527A" w:rsidRPr="0083527A" w:rsidRDefault="0083527A" w:rsidP="0083527A">
            <w:pPr>
              <w:spacing w:after="0" w:line="155" w:lineRule="atLeast"/>
              <w:rPr>
                <w:rFonts w:eastAsia="Times New Roman"/>
                <w:lang w:val="ru-RU" w:eastAsia="ru-RU"/>
              </w:rPr>
            </w:pPr>
            <w:r w:rsidRPr="0083527A">
              <w:rPr>
                <w:rFonts w:eastAsia="Times New Roman"/>
                <w:b/>
                <w:bCs/>
                <w:lang w:val="ru-RU" w:eastAsia="ru-RU"/>
              </w:rPr>
              <w:t>Інформатична компетенція</w:t>
            </w:r>
          </w:p>
        </w:tc>
        <w:tc>
          <w:tcPr>
            <w:tcW w:w="0" w:type="auto"/>
            <w:tcMar>
              <w:top w:w="111" w:type="dxa"/>
              <w:left w:w="111" w:type="dxa"/>
              <w:bottom w:w="111" w:type="dxa"/>
              <w:right w:w="111" w:type="dxa"/>
            </w:tcMar>
            <w:hideMark/>
          </w:tcPr>
          <w:p w:rsidR="0083527A" w:rsidRPr="0083527A" w:rsidRDefault="0083527A" w:rsidP="0083527A">
            <w:pPr>
              <w:spacing w:after="0" w:line="155" w:lineRule="atLeast"/>
              <w:rPr>
                <w:rFonts w:eastAsia="Times New Roman"/>
                <w:sz w:val="24"/>
                <w:lang w:val="ru-RU" w:eastAsia="ru-RU"/>
              </w:rPr>
            </w:pPr>
            <w:r w:rsidRPr="0083527A">
              <w:rPr>
                <w:rFonts w:eastAsia="Times New Roman"/>
                <w:sz w:val="24"/>
                <w:lang w:val="ru-RU" w:eastAsia="ru-RU"/>
              </w:rPr>
              <w:t>Обізнаність з  комп’ютером, способами керування комп’ютером за допомогою клавіатури, «миші», здатність розуміти і використовувати спеціальну термінологію (клавіатура, екран, програма, диск, клавіша, комп’ютерні ігри  тощо) та елементарні прийоми роботи з комп’ютером у процесі виконання ігрових та навчально-розвивальних програм, створених для дітей дошкільного віку; вміння дотримуватись правил безпечної поведінки під час роботи з комп’ютером.</w:t>
            </w:r>
          </w:p>
        </w:tc>
      </w:tr>
      <w:tr w:rsidR="0083527A" w:rsidRPr="0083527A" w:rsidTr="0083527A">
        <w:trPr>
          <w:trHeight w:val="20"/>
        </w:trPr>
        <w:tc>
          <w:tcPr>
            <w:tcW w:w="0" w:type="auto"/>
            <w:tcMar>
              <w:top w:w="111" w:type="dxa"/>
              <w:left w:w="111" w:type="dxa"/>
              <w:bottom w:w="111" w:type="dxa"/>
              <w:right w:w="111" w:type="dxa"/>
            </w:tcMar>
            <w:hideMark/>
          </w:tcPr>
          <w:p w:rsidR="0083527A" w:rsidRPr="0083527A" w:rsidRDefault="0083527A" w:rsidP="0083527A">
            <w:pPr>
              <w:spacing w:after="0" w:line="155" w:lineRule="atLeast"/>
              <w:rPr>
                <w:rFonts w:eastAsia="Times New Roman"/>
                <w:lang w:val="ru-RU" w:eastAsia="ru-RU"/>
              </w:rPr>
            </w:pPr>
            <w:r w:rsidRPr="0083527A">
              <w:rPr>
                <w:rFonts w:eastAsia="Times New Roman"/>
                <w:b/>
                <w:bCs/>
                <w:lang w:val="ru-RU" w:eastAsia="ru-RU"/>
              </w:rPr>
              <w:t>Комунікативно- мовленнєва компетенція</w:t>
            </w:r>
          </w:p>
        </w:tc>
        <w:tc>
          <w:tcPr>
            <w:tcW w:w="0" w:type="auto"/>
            <w:tcMar>
              <w:top w:w="111" w:type="dxa"/>
              <w:left w:w="111" w:type="dxa"/>
              <w:bottom w:w="111" w:type="dxa"/>
              <w:right w:w="111" w:type="dxa"/>
            </w:tcMar>
            <w:hideMark/>
          </w:tcPr>
          <w:p w:rsidR="0083527A" w:rsidRPr="0083527A" w:rsidRDefault="0083527A" w:rsidP="0083527A">
            <w:pPr>
              <w:spacing w:after="0" w:line="155" w:lineRule="atLeast"/>
              <w:rPr>
                <w:rFonts w:eastAsia="Times New Roman"/>
                <w:sz w:val="24"/>
                <w:lang w:val="ru-RU" w:eastAsia="ru-RU"/>
              </w:rPr>
            </w:pPr>
            <w:r w:rsidRPr="0083527A">
              <w:rPr>
                <w:rFonts w:eastAsia="Times New Roman"/>
                <w:sz w:val="24"/>
                <w:lang w:val="ru-RU" w:eastAsia="ru-RU"/>
              </w:rPr>
              <w:t>  Диференціює звуки іноземної мови,  вимовляючи їх правильно, з відповідною інтонацією; сприймає та реагує на звертання, нескладні команди  та інструкції педагога, дає відповідь на прості запитання  стосовно імені, віку,  місця проживання тощо; знає та може озвучити окремі вірші, римування, пісеньки; робить коротке зв’язне повідомлення за запропонованою тематикою, правильно його оформлюючи з точки зору норм мови, що вивчається в межах запропонованого мовного матеріалу; уміє працювати в парах та групах.</w:t>
            </w:r>
          </w:p>
        </w:tc>
      </w:tr>
    </w:tbl>
    <w:p w:rsidR="00381C8D" w:rsidRDefault="00381C8D" w:rsidP="00381C8D">
      <w:pPr>
        <w:spacing w:before="240" w:after="0" w:line="240" w:lineRule="auto"/>
        <w:ind w:firstLine="708"/>
        <w:jc w:val="both"/>
      </w:pPr>
      <w:r w:rsidRPr="00381C8D">
        <w:t>Досягнення мети Освітньої програми</w:t>
      </w:r>
      <w:r>
        <w:rPr>
          <w:b/>
        </w:rPr>
        <w:t xml:space="preserve"> </w:t>
      </w:r>
      <w:r w:rsidR="0083527A" w:rsidRPr="0083527A">
        <w:t xml:space="preserve">початковій, базовій середній та повній загальній середній </w:t>
      </w:r>
      <w:r w:rsidR="0083527A">
        <w:t>школі</w:t>
      </w:r>
      <w:r w:rsidR="0083527A">
        <w:rPr>
          <w:b/>
        </w:rPr>
        <w:t xml:space="preserve"> </w:t>
      </w:r>
      <w:r w:rsidRPr="004B15C3">
        <w:t>забезпечується через формування ключових компетентностей, необхідних кожній сучасній людині для успішної життєдіяльності</w:t>
      </w:r>
      <w:r>
        <w:t>, а саме:</w:t>
      </w:r>
    </w:p>
    <w:p w:rsidR="00381C8D" w:rsidRDefault="00381C8D" w:rsidP="00381C8D">
      <w:pPr>
        <w:pStyle w:val="a3"/>
        <w:numPr>
          <w:ilvl w:val="0"/>
          <w:numId w:val="8"/>
        </w:numPr>
        <w:spacing w:before="240" w:after="0" w:line="240" w:lineRule="auto"/>
        <w:ind w:left="1134"/>
        <w:jc w:val="both"/>
      </w:pPr>
      <w:r>
        <w:t>громадянська компетентність - здатність учня активно, відповідально та ефективно реалізовувати права та обов’язки з метою розвитку демократичного суспільства;</w:t>
      </w:r>
    </w:p>
    <w:p w:rsidR="00381C8D" w:rsidRDefault="00381C8D" w:rsidP="00381C8D">
      <w:pPr>
        <w:pStyle w:val="a3"/>
        <w:numPr>
          <w:ilvl w:val="0"/>
          <w:numId w:val="8"/>
        </w:numPr>
        <w:spacing w:before="240" w:after="0" w:line="240" w:lineRule="auto"/>
        <w:ind w:left="1134"/>
        <w:jc w:val="both"/>
      </w:pPr>
      <w:r>
        <w:t>загальнокультурна компетентність - здатність учня аналізувати та оцінювати досягнення національної та світової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p>
    <w:p w:rsidR="00381C8D" w:rsidRDefault="00381C8D" w:rsidP="00381C8D">
      <w:pPr>
        <w:pStyle w:val="a3"/>
        <w:numPr>
          <w:ilvl w:val="0"/>
          <w:numId w:val="8"/>
        </w:numPr>
        <w:spacing w:before="240" w:after="0" w:line="240" w:lineRule="auto"/>
        <w:ind w:left="1134"/>
        <w:jc w:val="both"/>
      </w:pPr>
      <w:r>
        <w:t>здоров’язбережувальна компетентність - здатність учня застосовувати в умовах конкретної ситуації сукупність здоров’язбережувальних компетенцій, дбайливо ставитися до власного здоров’я та здоров’я інших людей;</w:t>
      </w:r>
    </w:p>
    <w:p w:rsidR="00381C8D" w:rsidRDefault="00381C8D" w:rsidP="00381C8D">
      <w:pPr>
        <w:pStyle w:val="a3"/>
        <w:numPr>
          <w:ilvl w:val="0"/>
          <w:numId w:val="8"/>
        </w:numPr>
        <w:spacing w:before="240" w:after="0" w:line="240" w:lineRule="auto"/>
        <w:ind w:left="1134"/>
        <w:jc w:val="both"/>
      </w:pPr>
      <w:r>
        <w:lastRenderedPageBreak/>
        <w:t>інформаційно-комунікаційна компетентність - здатність учня використовувати інформаційно-комунікаційні технології та відповідні засоби для виконання особистісних і суспільно значущих завдань;</w:t>
      </w:r>
    </w:p>
    <w:p w:rsidR="00381C8D" w:rsidRDefault="00381C8D" w:rsidP="00381C8D">
      <w:pPr>
        <w:pStyle w:val="a3"/>
        <w:numPr>
          <w:ilvl w:val="0"/>
          <w:numId w:val="8"/>
        </w:numPr>
        <w:spacing w:before="240" w:after="0" w:line="240" w:lineRule="auto"/>
        <w:ind w:left="1134"/>
        <w:jc w:val="both"/>
      </w:pPr>
      <w:r>
        <w:t>комунікативна компетентність - здатність особистості застосовувати у конкретному виді спілкування знання мови, способи взаємодії з людьми, що оточують її та перебувають на відстані, навички роботи у групі, володіння різними соціальними ролями;</w:t>
      </w:r>
    </w:p>
    <w:p w:rsidR="00381C8D" w:rsidRDefault="00381C8D" w:rsidP="00381C8D">
      <w:pPr>
        <w:pStyle w:val="a3"/>
        <w:numPr>
          <w:ilvl w:val="0"/>
          <w:numId w:val="8"/>
        </w:numPr>
        <w:spacing w:before="240" w:after="0" w:line="240" w:lineRule="auto"/>
        <w:ind w:left="1134"/>
        <w:jc w:val="both"/>
      </w:pPr>
      <w:r>
        <w:t>міжпредметна естетична компетентність - здатність виявляти естетичне ставлення до світу в різних сферах діяльності людини, оцінювати предмети і явища, їх взаємодію, що формується під час опанування різних видів мистецтва;</w:t>
      </w:r>
    </w:p>
    <w:p w:rsidR="00381C8D" w:rsidRDefault="00381C8D" w:rsidP="00381C8D">
      <w:pPr>
        <w:pStyle w:val="a3"/>
        <w:numPr>
          <w:ilvl w:val="0"/>
          <w:numId w:val="8"/>
        </w:numPr>
        <w:spacing w:before="240" w:after="0" w:line="240" w:lineRule="auto"/>
        <w:ind w:left="1134"/>
        <w:jc w:val="both"/>
      </w:pPr>
      <w:r>
        <w:t>міжпредметна компетентність - здатність учня застосовувати щодо міжпредметного кола проблем знання, уміння, навички, способи діяльності та ставлення, які належать до певного кола навчальних предметів і освітніх галузей;</w:t>
      </w:r>
    </w:p>
    <w:p w:rsidR="00381C8D" w:rsidRDefault="00381C8D" w:rsidP="00381C8D">
      <w:pPr>
        <w:pStyle w:val="a3"/>
        <w:numPr>
          <w:ilvl w:val="0"/>
          <w:numId w:val="8"/>
        </w:numPr>
        <w:spacing w:before="240" w:after="0" w:line="240" w:lineRule="auto"/>
        <w:ind w:left="1134"/>
        <w:jc w:val="both"/>
      </w:pPr>
      <w:r>
        <w:t>проектно-технологічна компетентність - здатність учнів застосовувати знання, уміння та особистий досвід у предметно-перетворювальній діяльності;</w:t>
      </w:r>
    </w:p>
    <w:p w:rsidR="00381C8D" w:rsidRDefault="00381C8D" w:rsidP="00381C8D">
      <w:pPr>
        <w:pStyle w:val="a3"/>
        <w:numPr>
          <w:ilvl w:val="0"/>
          <w:numId w:val="8"/>
        </w:numPr>
        <w:spacing w:before="240" w:after="0" w:line="240" w:lineRule="auto"/>
        <w:ind w:left="1134"/>
        <w:jc w:val="both"/>
      </w:pPr>
      <w:r>
        <w:t>соціальна компетентність - здатність особистості продуктивно співпрацювати з партнерами у групі та команді, виконувати різні ролі та функції у колективі.</w:t>
      </w:r>
    </w:p>
    <w:p w:rsidR="00381C8D" w:rsidRDefault="00381C8D" w:rsidP="00381C8D">
      <w:pPr>
        <w:spacing w:before="240" w:after="0" w:line="240" w:lineRule="auto"/>
        <w:ind w:firstLine="708"/>
        <w:jc w:val="both"/>
      </w:pPr>
      <w:r>
        <w:t xml:space="preserve">До </w:t>
      </w:r>
      <w:r w:rsidRPr="00115711">
        <w:rPr>
          <w:b/>
        </w:rPr>
        <w:t>ключових компетентностей</w:t>
      </w:r>
      <w:r>
        <w:t xml:space="preserve"> належить уміння вчитися, спілкуватися державною, рідною та іноземними мовами, математична і базові компетентності в галузі природознавства і техніки, інформаційно-комунікаційна, соціальна, громадянська, загальнокультурна, підприємницька і здоров’язбережувальна компетентності, а до предметних (галузевих) - комунікативна, літературна, мистецька, міжпредметна естетична, природничо-наукова і математична, проектно-технологічна та інформаційно-комунікаційна, суспільствознавча, історична і здоров’язбережувальна компетентності.</w:t>
      </w:r>
    </w:p>
    <w:p w:rsidR="00381C8D" w:rsidRDefault="00381C8D" w:rsidP="00381C8D">
      <w:pPr>
        <w:spacing w:before="240" w:after="0" w:line="240" w:lineRule="auto"/>
        <w:ind w:firstLine="708"/>
        <w:jc w:val="both"/>
      </w:pPr>
      <w:r>
        <w:t xml:space="preserve">Діяльнісний підхід спрямований на розвиток умінь і навичок учня, застосування здобутих знань у практичних ситуаціях, пошук шляхів інтеграції до соціокультурного та природного середовища. </w:t>
      </w:r>
    </w:p>
    <w:p w:rsidR="00381C8D" w:rsidRDefault="00381C8D" w:rsidP="00381C8D">
      <w:pPr>
        <w:spacing w:before="240" w:after="0" w:line="240" w:lineRule="auto"/>
        <w:ind w:firstLine="708"/>
        <w:jc w:val="both"/>
      </w:pPr>
      <w:r>
        <w:t xml:space="preserve">Також, з метою якісної реалізації Освітньої програми особлива увага приділяється розвитку </w:t>
      </w:r>
      <w:r w:rsidRPr="00381C8D">
        <w:rPr>
          <w:b/>
        </w:rPr>
        <w:t>наскрізних ліній</w:t>
      </w:r>
      <w:r>
        <w:t>:</w:t>
      </w:r>
    </w:p>
    <w:tbl>
      <w:tblPr>
        <w:tblOverlap w:val="never"/>
        <w:tblW w:w="9634" w:type="dxa"/>
        <w:tblLayout w:type="fixed"/>
        <w:tblCellMar>
          <w:left w:w="10" w:type="dxa"/>
          <w:right w:w="10" w:type="dxa"/>
        </w:tblCellMar>
        <w:tblLook w:val="0000"/>
      </w:tblPr>
      <w:tblGrid>
        <w:gridCol w:w="1994"/>
        <w:gridCol w:w="2436"/>
        <w:gridCol w:w="5204"/>
      </w:tblGrid>
      <w:tr w:rsidR="00381C8D" w:rsidRPr="00BE3E66" w:rsidTr="00424A78">
        <w:trPr>
          <w:trHeight w:hRule="exact" w:val="387"/>
        </w:trPr>
        <w:tc>
          <w:tcPr>
            <w:tcW w:w="1994" w:type="dxa"/>
            <w:vMerge w:val="restart"/>
            <w:tcBorders>
              <w:top w:val="single" w:sz="4" w:space="0" w:color="auto"/>
              <w:left w:val="single" w:sz="4" w:space="0" w:color="auto"/>
            </w:tcBorders>
            <w:shd w:val="clear" w:color="auto" w:fill="FFFFFF"/>
            <w:vAlign w:val="center"/>
          </w:tcPr>
          <w:p w:rsidR="00381C8D" w:rsidRPr="00BE3E66" w:rsidRDefault="00381C8D" w:rsidP="00424A78">
            <w:pPr>
              <w:widowControl w:val="0"/>
              <w:spacing w:after="0" w:line="240" w:lineRule="auto"/>
              <w:jc w:val="center"/>
              <w:rPr>
                <w:rFonts w:eastAsia="Times New Roman"/>
                <w:sz w:val="24"/>
                <w:szCs w:val="16"/>
                <w:lang w:val="ru-RU"/>
              </w:rPr>
            </w:pPr>
            <w:r w:rsidRPr="00BE3E66">
              <w:rPr>
                <w:rFonts w:eastAsia="Times New Roman"/>
                <w:b/>
                <w:bCs/>
                <w:sz w:val="24"/>
                <w:szCs w:val="16"/>
                <w:lang w:val="ru-RU"/>
              </w:rPr>
              <w:t>Наскрізна лінія</w:t>
            </w:r>
          </w:p>
        </w:tc>
        <w:tc>
          <w:tcPr>
            <w:tcW w:w="7640" w:type="dxa"/>
            <w:gridSpan w:val="2"/>
            <w:tcBorders>
              <w:top w:val="single" w:sz="4" w:space="0" w:color="auto"/>
              <w:left w:val="single" w:sz="4" w:space="0" w:color="auto"/>
              <w:right w:val="single" w:sz="4" w:space="0" w:color="auto"/>
            </w:tcBorders>
            <w:shd w:val="clear" w:color="auto" w:fill="FFFFFF"/>
            <w:vAlign w:val="center"/>
          </w:tcPr>
          <w:p w:rsidR="00381C8D" w:rsidRPr="00BE3E66" w:rsidRDefault="00381C8D" w:rsidP="00424A78">
            <w:pPr>
              <w:widowControl w:val="0"/>
              <w:spacing w:after="0" w:line="240" w:lineRule="auto"/>
              <w:jc w:val="center"/>
              <w:rPr>
                <w:rFonts w:eastAsia="Times New Roman"/>
                <w:sz w:val="24"/>
                <w:szCs w:val="16"/>
                <w:lang w:val="ru-RU"/>
              </w:rPr>
            </w:pPr>
            <w:r w:rsidRPr="00BE3E66">
              <w:rPr>
                <w:rFonts w:eastAsia="Times New Roman"/>
                <w:b/>
                <w:bCs/>
                <w:sz w:val="24"/>
                <w:szCs w:val="16"/>
                <w:lang w:val="ru-RU"/>
              </w:rPr>
              <w:t>Коротка характеристика</w:t>
            </w:r>
          </w:p>
        </w:tc>
      </w:tr>
      <w:tr w:rsidR="00381C8D" w:rsidRPr="00BE3E66" w:rsidTr="00424A78">
        <w:trPr>
          <w:trHeight w:hRule="exact" w:val="293"/>
        </w:trPr>
        <w:tc>
          <w:tcPr>
            <w:tcW w:w="1994" w:type="dxa"/>
            <w:vMerge/>
            <w:tcBorders>
              <w:left w:val="single" w:sz="4" w:space="0" w:color="auto"/>
            </w:tcBorders>
            <w:shd w:val="clear" w:color="auto" w:fill="FFFFFF"/>
            <w:vAlign w:val="center"/>
          </w:tcPr>
          <w:p w:rsidR="00381C8D" w:rsidRPr="00BE3E66" w:rsidRDefault="00381C8D" w:rsidP="00424A78">
            <w:pPr>
              <w:spacing w:after="200" w:line="240" w:lineRule="auto"/>
              <w:jc w:val="center"/>
              <w:rPr>
                <w:rFonts w:eastAsia="Times New Roman"/>
                <w:sz w:val="24"/>
                <w:szCs w:val="16"/>
                <w:lang w:eastAsia="uk-UA"/>
              </w:rPr>
            </w:pPr>
          </w:p>
        </w:tc>
        <w:tc>
          <w:tcPr>
            <w:tcW w:w="2436" w:type="dxa"/>
            <w:tcBorders>
              <w:top w:val="single" w:sz="4" w:space="0" w:color="auto"/>
              <w:left w:val="single" w:sz="4" w:space="0" w:color="auto"/>
            </w:tcBorders>
            <w:shd w:val="clear" w:color="auto" w:fill="FFFFFF"/>
            <w:vAlign w:val="center"/>
          </w:tcPr>
          <w:p w:rsidR="00381C8D" w:rsidRPr="00BE3E66" w:rsidRDefault="00381C8D" w:rsidP="00424A78">
            <w:pPr>
              <w:widowControl w:val="0"/>
              <w:spacing w:after="0" w:line="240" w:lineRule="auto"/>
              <w:ind w:firstLine="700"/>
              <w:jc w:val="center"/>
              <w:rPr>
                <w:rFonts w:eastAsia="Times New Roman"/>
                <w:sz w:val="24"/>
                <w:szCs w:val="16"/>
                <w:lang w:val="ru-RU"/>
              </w:rPr>
            </w:pPr>
            <w:r w:rsidRPr="00BE3E66">
              <w:rPr>
                <w:rFonts w:eastAsia="Times New Roman"/>
                <w:b/>
                <w:bCs/>
                <w:sz w:val="24"/>
                <w:szCs w:val="16"/>
                <w:lang w:val="ru-RU"/>
              </w:rPr>
              <w:t>І ступінь</w:t>
            </w:r>
          </w:p>
        </w:tc>
        <w:tc>
          <w:tcPr>
            <w:tcW w:w="5204" w:type="dxa"/>
            <w:tcBorders>
              <w:top w:val="single" w:sz="4" w:space="0" w:color="auto"/>
              <w:left w:val="single" w:sz="4" w:space="0" w:color="auto"/>
              <w:right w:val="single" w:sz="4" w:space="0" w:color="auto"/>
            </w:tcBorders>
            <w:shd w:val="clear" w:color="auto" w:fill="FFFFFF"/>
            <w:vAlign w:val="center"/>
          </w:tcPr>
          <w:p w:rsidR="00381C8D" w:rsidRPr="00BE3E66" w:rsidRDefault="00381C8D" w:rsidP="00424A78">
            <w:pPr>
              <w:widowControl w:val="0"/>
              <w:spacing w:after="0" w:line="240" w:lineRule="auto"/>
              <w:jc w:val="center"/>
              <w:rPr>
                <w:rFonts w:eastAsia="Times New Roman"/>
                <w:sz w:val="24"/>
                <w:szCs w:val="16"/>
                <w:lang w:val="ru-RU"/>
              </w:rPr>
            </w:pPr>
            <w:r w:rsidRPr="00BE3E66">
              <w:rPr>
                <w:rFonts w:eastAsia="Times New Roman"/>
                <w:b/>
                <w:bCs/>
                <w:sz w:val="24"/>
                <w:szCs w:val="16"/>
                <w:lang w:val="ru-RU"/>
              </w:rPr>
              <w:t>ІІ-ІІІ ступінь</w:t>
            </w:r>
          </w:p>
        </w:tc>
      </w:tr>
      <w:tr w:rsidR="00381C8D" w:rsidRPr="00BE3E66" w:rsidTr="00424A78">
        <w:trPr>
          <w:trHeight w:val="624"/>
        </w:trPr>
        <w:tc>
          <w:tcPr>
            <w:tcW w:w="1994" w:type="dxa"/>
            <w:tcBorders>
              <w:top w:val="single" w:sz="4" w:space="0" w:color="auto"/>
              <w:left w:val="single" w:sz="4" w:space="0" w:color="auto"/>
            </w:tcBorders>
            <w:shd w:val="clear" w:color="auto" w:fill="FFFFFF"/>
            <w:vAlign w:val="center"/>
          </w:tcPr>
          <w:p w:rsidR="00381C8D" w:rsidRPr="00BE3E66" w:rsidRDefault="00381C8D" w:rsidP="00424A78">
            <w:pPr>
              <w:widowControl w:val="0"/>
              <w:spacing w:after="0" w:line="240" w:lineRule="auto"/>
              <w:rPr>
                <w:rFonts w:eastAsia="Times New Roman"/>
                <w:sz w:val="24"/>
                <w:szCs w:val="16"/>
                <w:lang w:val="ru-RU"/>
              </w:rPr>
            </w:pPr>
            <w:r w:rsidRPr="00BE3E66">
              <w:rPr>
                <w:rFonts w:eastAsia="Times New Roman"/>
                <w:b/>
                <w:bCs/>
                <w:sz w:val="24"/>
                <w:szCs w:val="16"/>
                <w:lang w:val="ru-RU"/>
              </w:rPr>
              <w:t>Екологічна безпека й сталий розвиток</w:t>
            </w:r>
          </w:p>
        </w:tc>
        <w:tc>
          <w:tcPr>
            <w:tcW w:w="2436" w:type="dxa"/>
            <w:tcBorders>
              <w:top w:val="single" w:sz="4" w:space="0" w:color="auto"/>
              <w:left w:val="single" w:sz="4" w:space="0" w:color="auto"/>
            </w:tcBorders>
            <w:shd w:val="clear" w:color="auto" w:fill="FFFFFF"/>
            <w:vAlign w:val="center"/>
          </w:tcPr>
          <w:p w:rsidR="00381C8D" w:rsidRPr="00BE3E66" w:rsidRDefault="00381C8D" w:rsidP="00424A78">
            <w:pPr>
              <w:widowControl w:val="0"/>
              <w:spacing w:after="0" w:line="240" w:lineRule="auto"/>
              <w:rPr>
                <w:rFonts w:eastAsia="Times New Roman"/>
                <w:sz w:val="24"/>
                <w:szCs w:val="16"/>
                <w:lang w:val="ru-RU"/>
              </w:rPr>
            </w:pPr>
            <w:r w:rsidRPr="00BE3E66">
              <w:rPr>
                <w:rFonts w:eastAsia="Times New Roman"/>
                <w:sz w:val="24"/>
                <w:szCs w:val="16"/>
                <w:lang w:val="ru-RU"/>
              </w:rPr>
              <w:t>Формування у здобувачів початкової освіти соціальної активності, відповідальності й екологічної свідомості, у результаті яких вони</w:t>
            </w:r>
            <w:r w:rsidRPr="00BE3E66">
              <w:rPr>
                <w:rFonts w:eastAsia="Times New Roman"/>
                <w:smallCaps/>
                <w:sz w:val="24"/>
                <w:szCs w:val="16"/>
                <w:lang w:val="ru-RU"/>
              </w:rPr>
              <w:t xml:space="preserve"> </w:t>
            </w:r>
            <w:r w:rsidRPr="00BE3E66">
              <w:rPr>
                <w:rFonts w:eastAsia="Times New Roman"/>
                <w:sz w:val="24"/>
                <w:szCs w:val="16"/>
                <w:lang w:val="ru-RU"/>
              </w:rPr>
              <w:t xml:space="preserve">дбайливо й </w:t>
            </w:r>
            <w:r w:rsidRPr="00BE3E66">
              <w:rPr>
                <w:rFonts w:eastAsia="Times New Roman"/>
                <w:sz w:val="24"/>
                <w:szCs w:val="16"/>
                <w:lang w:val="ru-RU"/>
              </w:rPr>
              <w:lastRenderedPageBreak/>
              <w:t>відповідально ставитимуться до довкілля.</w:t>
            </w:r>
          </w:p>
        </w:tc>
        <w:tc>
          <w:tcPr>
            <w:tcW w:w="5204" w:type="dxa"/>
            <w:tcBorders>
              <w:top w:val="single" w:sz="4" w:space="0" w:color="auto"/>
              <w:left w:val="single" w:sz="4" w:space="0" w:color="auto"/>
              <w:right w:val="single" w:sz="4" w:space="0" w:color="auto"/>
            </w:tcBorders>
            <w:shd w:val="clear" w:color="auto" w:fill="FFFFFF"/>
            <w:vAlign w:val="center"/>
          </w:tcPr>
          <w:p w:rsidR="00381C8D" w:rsidRPr="00BE3E66" w:rsidRDefault="00381C8D" w:rsidP="00424A78">
            <w:pPr>
              <w:widowControl w:val="0"/>
              <w:spacing w:after="0" w:line="240" w:lineRule="auto"/>
              <w:rPr>
                <w:rFonts w:eastAsia="Times New Roman"/>
                <w:sz w:val="24"/>
                <w:szCs w:val="16"/>
                <w:lang w:val="ru-RU"/>
              </w:rPr>
            </w:pPr>
            <w:r w:rsidRPr="00BE3E66">
              <w:rPr>
                <w:rFonts w:eastAsia="Times New Roman"/>
                <w:sz w:val="24"/>
                <w:szCs w:val="16"/>
                <w:lang w:val="ru-RU"/>
              </w:rPr>
              <w:lastRenderedPageBreak/>
              <w:t>Формування у здобувачів освіти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81C8D" w:rsidRPr="00BE3E66" w:rsidRDefault="00381C8D" w:rsidP="00424A78">
            <w:pPr>
              <w:widowControl w:val="0"/>
              <w:spacing w:after="0" w:line="240" w:lineRule="auto"/>
              <w:rPr>
                <w:rFonts w:eastAsia="Times New Roman"/>
                <w:sz w:val="24"/>
                <w:szCs w:val="16"/>
                <w:lang w:val="ru-RU"/>
              </w:rPr>
            </w:pPr>
            <w:r w:rsidRPr="00BE3E66">
              <w:rPr>
                <w:rFonts w:eastAsia="Times New Roman"/>
                <w:sz w:val="24"/>
                <w:szCs w:val="16"/>
                <w:lang w:val="ru-RU"/>
              </w:rPr>
              <w:t xml:space="preserve">Проблематика наскрізної лінії реалізується через завдання з реальними даними про використання </w:t>
            </w:r>
            <w:r w:rsidRPr="00BE3E66">
              <w:rPr>
                <w:rFonts w:eastAsia="Times New Roman"/>
                <w:sz w:val="24"/>
                <w:szCs w:val="16"/>
                <w:lang w:val="ru-RU"/>
              </w:rPr>
              <w:lastRenderedPageBreak/>
              <w:t xml:space="preserve">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w:t>
            </w:r>
            <w:r w:rsidRPr="00BE3E66">
              <w:rPr>
                <w:rFonts w:eastAsia="Times New Roman"/>
                <w:color w:val="4B3226"/>
                <w:sz w:val="24"/>
                <w:szCs w:val="16"/>
                <w:lang w:val="ru-RU"/>
              </w:rPr>
              <w:t xml:space="preserve">і </w:t>
            </w:r>
            <w:r w:rsidRPr="00BE3E66">
              <w:rPr>
                <w:rFonts w:eastAsia="Times New Roman"/>
                <w:sz w:val="24"/>
                <w:szCs w:val="16"/>
                <w:lang w:val="ru-RU"/>
              </w:rPr>
              <w:t>людини. Можливі уроки на відкритому повітрі.</w:t>
            </w:r>
          </w:p>
        </w:tc>
      </w:tr>
      <w:tr w:rsidR="00381C8D" w:rsidRPr="00BE3E66" w:rsidTr="00424A78">
        <w:trPr>
          <w:trHeight w:val="3204"/>
        </w:trPr>
        <w:tc>
          <w:tcPr>
            <w:tcW w:w="1994" w:type="dxa"/>
            <w:tcBorders>
              <w:top w:val="single" w:sz="4" w:space="0" w:color="auto"/>
              <w:left w:val="single" w:sz="4" w:space="0" w:color="auto"/>
            </w:tcBorders>
            <w:shd w:val="clear" w:color="auto" w:fill="FFFFFF"/>
            <w:vAlign w:val="center"/>
          </w:tcPr>
          <w:p w:rsidR="00381C8D" w:rsidRPr="00BE3E66" w:rsidRDefault="00381C8D" w:rsidP="00424A78">
            <w:pPr>
              <w:widowControl w:val="0"/>
              <w:spacing w:after="0" w:line="240" w:lineRule="auto"/>
              <w:rPr>
                <w:rFonts w:eastAsia="Times New Roman"/>
                <w:sz w:val="24"/>
                <w:szCs w:val="16"/>
                <w:lang w:val="ru-RU"/>
              </w:rPr>
            </w:pPr>
            <w:r w:rsidRPr="00BE3E66">
              <w:rPr>
                <w:rFonts w:eastAsia="Times New Roman"/>
                <w:b/>
                <w:bCs/>
                <w:sz w:val="24"/>
                <w:szCs w:val="16"/>
                <w:lang w:val="ru-RU"/>
              </w:rPr>
              <w:lastRenderedPageBreak/>
              <w:t>Громадянська відповідальність</w:t>
            </w:r>
          </w:p>
        </w:tc>
        <w:tc>
          <w:tcPr>
            <w:tcW w:w="2436" w:type="dxa"/>
            <w:tcBorders>
              <w:top w:val="single" w:sz="4" w:space="0" w:color="auto"/>
              <w:left w:val="single" w:sz="4" w:space="0" w:color="auto"/>
            </w:tcBorders>
            <w:shd w:val="clear" w:color="auto" w:fill="FFFFFF"/>
            <w:vAlign w:val="center"/>
          </w:tcPr>
          <w:p w:rsidR="00381C8D" w:rsidRPr="00BE3E66" w:rsidRDefault="00381C8D" w:rsidP="00424A78">
            <w:pPr>
              <w:widowControl w:val="0"/>
              <w:spacing w:after="0" w:line="240" w:lineRule="auto"/>
              <w:rPr>
                <w:rFonts w:eastAsia="Times New Roman"/>
                <w:sz w:val="24"/>
                <w:szCs w:val="16"/>
                <w:lang w:val="ru-RU"/>
              </w:rPr>
            </w:pPr>
            <w:r w:rsidRPr="00BE3E66">
              <w:rPr>
                <w:rFonts w:eastAsia="Times New Roman"/>
                <w:sz w:val="24"/>
                <w:szCs w:val="16"/>
                <w:lang w:val="ru-RU"/>
              </w:rPr>
              <w:t>Формування відповідальності та готовності до співпраці через колективну діяльність (робота в групах, парах, проектах тощо).</w:t>
            </w:r>
          </w:p>
        </w:tc>
        <w:tc>
          <w:tcPr>
            <w:tcW w:w="5204" w:type="dxa"/>
            <w:tcBorders>
              <w:top w:val="single" w:sz="4" w:space="0" w:color="auto"/>
              <w:left w:val="single" w:sz="4" w:space="0" w:color="auto"/>
              <w:right w:val="single" w:sz="4" w:space="0" w:color="auto"/>
            </w:tcBorders>
            <w:shd w:val="clear" w:color="auto" w:fill="FFFFFF"/>
            <w:vAlign w:val="center"/>
          </w:tcPr>
          <w:p w:rsidR="00381C8D" w:rsidRPr="00BE3E66" w:rsidRDefault="00381C8D" w:rsidP="00424A78">
            <w:pPr>
              <w:widowControl w:val="0"/>
              <w:spacing w:after="0" w:line="240" w:lineRule="auto"/>
              <w:rPr>
                <w:rFonts w:eastAsia="Times New Roman"/>
                <w:sz w:val="24"/>
                <w:szCs w:val="16"/>
                <w:lang w:val="ru-RU"/>
              </w:rPr>
            </w:pPr>
            <w:r w:rsidRPr="00BE3E66">
              <w:rPr>
                <w:rFonts w:eastAsia="Times New Roman"/>
                <w:sz w:val="24"/>
                <w:szCs w:val="16"/>
                <w:lang w:val="ru-RU"/>
              </w:rPr>
              <w:t xml:space="preserve">Сприятиме формуванню відповідального члена суспільства, що розуміє принципи </w:t>
            </w:r>
            <w:r w:rsidRPr="00BE3E66">
              <w:rPr>
                <w:rFonts w:eastAsia="Times New Roman"/>
                <w:color w:val="4B3226"/>
                <w:sz w:val="24"/>
                <w:szCs w:val="16"/>
                <w:lang w:val="ru-RU"/>
              </w:rPr>
              <w:t xml:space="preserve">і </w:t>
            </w:r>
            <w:r w:rsidRPr="00BE3E66">
              <w:rPr>
                <w:rFonts w:eastAsia="Times New Roman"/>
                <w:sz w:val="24"/>
                <w:szCs w:val="16"/>
                <w:lang w:val="ru-RU"/>
              </w:rPr>
              <w:t>механізми його функціонування.</w:t>
            </w:r>
          </w:p>
          <w:p w:rsidR="00381C8D" w:rsidRPr="00BE3E66" w:rsidRDefault="00381C8D" w:rsidP="00424A78">
            <w:pPr>
              <w:widowControl w:val="0"/>
              <w:spacing w:after="0" w:line="240" w:lineRule="auto"/>
              <w:rPr>
                <w:rFonts w:eastAsia="Times New Roman"/>
                <w:sz w:val="24"/>
                <w:szCs w:val="16"/>
                <w:lang w:val="ru-RU"/>
              </w:rPr>
            </w:pPr>
            <w:r w:rsidRPr="00BE3E66">
              <w:rPr>
                <w:rFonts w:eastAsia="Times New Roman"/>
                <w:sz w:val="24"/>
                <w:szCs w:val="16"/>
                <w:lang w:val="ru-RU"/>
              </w:rPr>
              <w:t>Ця наскрізна лінія засвоюєтьс</w:t>
            </w:r>
            <w:r w:rsidRPr="00BE3E66">
              <w:rPr>
                <w:rFonts w:eastAsia="Times New Roman"/>
                <w:sz w:val="24"/>
                <w:szCs w:val="16"/>
              </w:rPr>
              <w:t xml:space="preserve">я в основному </w:t>
            </w:r>
            <w:r w:rsidRPr="00BE3E66">
              <w:rPr>
                <w:rFonts w:eastAsia="Times New Roman"/>
                <w:sz w:val="24"/>
                <w:szCs w:val="16"/>
                <w:lang w:val="ru-RU"/>
              </w:rPr>
              <w:t xml:space="preserve">через колективну діяльність (дослідницькі роботи, роботи </w:t>
            </w:r>
            <w:r w:rsidRPr="00BE3E66">
              <w:rPr>
                <w:rFonts w:eastAsia="Times New Roman"/>
                <w:sz w:val="24"/>
                <w:szCs w:val="16"/>
              </w:rPr>
              <w:t>в</w:t>
            </w:r>
            <w:r w:rsidRPr="00BE3E66">
              <w:rPr>
                <w:rFonts w:eastAsia="Times New Roman"/>
                <w:sz w:val="24"/>
                <w:szCs w:val="16"/>
                <w:lang w:val="ru-RU"/>
              </w:rPr>
              <w:t xml:space="preserve"> групі, проекти тощо), яка з'єднує окремі предмети між собою і розвиває </w:t>
            </w:r>
            <w:r w:rsidRPr="00BE3E66">
              <w:rPr>
                <w:rFonts w:eastAsia="Times New Roman"/>
                <w:sz w:val="24"/>
                <w:szCs w:val="16"/>
                <w:lang w:val="ru-RU" w:eastAsia="ru-RU" w:bidi="ru-RU"/>
              </w:rPr>
              <w:t xml:space="preserve">в </w:t>
            </w:r>
            <w:r w:rsidRPr="00BE3E66">
              <w:rPr>
                <w:rFonts w:eastAsia="Times New Roman"/>
                <w:sz w:val="24"/>
                <w:szCs w:val="16"/>
                <w:lang w:val="ru-RU"/>
              </w:rPr>
              <w:t>учнів готовність до співпраці, толерантність щодо різноманітних способів діяльності і думок.</w:t>
            </w:r>
          </w:p>
          <w:p w:rsidR="00381C8D" w:rsidRPr="00BE3E66" w:rsidRDefault="00381C8D" w:rsidP="00424A78">
            <w:pPr>
              <w:widowControl w:val="0"/>
              <w:spacing w:after="240" w:line="240" w:lineRule="auto"/>
              <w:rPr>
                <w:rFonts w:eastAsia="Times New Roman"/>
                <w:sz w:val="24"/>
                <w:szCs w:val="16"/>
                <w:lang w:val="ru-RU"/>
              </w:rPr>
            </w:pPr>
            <w:r w:rsidRPr="00BE3E66">
              <w:rPr>
                <w:rFonts w:eastAsia="Times New Roman"/>
                <w:sz w:val="24"/>
                <w:szCs w:val="16"/>
                <w:lang w:val="ru-RU"/>
              </w:rPr>
              <w:t>Наскрізна лінія націлює на виховання порядності, старанності, систематичності, послідовності, посидючості і чесності. Приклад вчителя відіграє важливу роль у формуванні толерантного ставлення до однокласників незалежно від рівня навчальних досягнень.</w:t>
            </w:r>
          </w:p>
        </w:tc>
      </w:tr>
      <w:tr w:rsidR="00381C8D" w:rsidRPr="00BE3E66" w:rsidTr="00424A78">
        <w:trPr>
          <w:trHeight w:val="624"/>
        </w:trPr>
        <w:tc>
          <w:tcPr>
            <w:tcW w:w="1994" w:type="dxa"/>
            <w:tcBorders>
              <w:top w:val="single" w:sz="4" w:space="0" w:color="auto"/>
              <w:left w:val="single" w:sz="4" w:space="0" w:color="auto"/>
            </w:tcBorders>
            <w:shd w:val="clear" w:color="auto" w:fill="FFFFFF"/>
            <w:vAlign w:val="center"/>
          </w:tcPr>
          <w:p w:rsidR="00381C8D" w:rsidRPr="00BE3E66" w:rsidRDefault="00381C8D" w:rsidP="00424A78">
            <w:pPr>
              <w:widowControl w:val="0"/>
              <w:spacing w:after="0" w:line="240" w:lineRule="auto"/>
              <w:rPr>
                <w:rFonts w:eastAsia="Times New Roman"/>
                <w:sz w:val="24"/>
                <w:szCs w:val="16"/>
                <w:lang w:val="ru-RU"/>
              </w:rPr>
            </w:pPr>
            <w:r w:rsidRPr="00BE3E66">
              <w:rPr>
                <w:rFonts w:eastAsia="Times New Roman"/>
                <w:b/>
                <w:bCs/>
                <w:sz w:val="24"/>
                <w:szCs w:val="16"/>
                <w:lang w:val="ru-RU"/>
              </w:rPr>
              <w:t>Здоров’я і безпека</w:t>
            </w:r>
          </w:p>
        </w:tc>
        <w:tc>
          <w:tcPr>
            <w:tcW w:w="2436" w:type="dxa"/>
            <w:tcBorders>
              <w:top w:val="single" w:sz="4" w:space="0" w:color="auto"/>
              <w:left w:val="single" w:sz="4" w:space="0" w:color="auto"/>
            </w:tcBorders>
            <w:shd w:val="clear" w:color="auto" w:fill="FFFFFF"/>
            <w:vAlign w:val="center"/>
          </w:tcPr>
          <w:p w:rsidR="00381C8D" w:rsidRPr="00BE3E66" w:rsidRDefault="00381C8D" w:rsidP="00424A78">
            <w:pPr>
              <w:widowControl w:val="0"/>
              <w:spacing w:after="0" w:line="240" w:lineRule="auto"/>
              <w:rPr>
                <w:rFonts w:eastAsia="Times New Roman"/>
                <w:sz w:val="24"/>
                <w:szCs w:val="16"/>
                <w:lang w:val="ru-RU"/>
              </w:rPr>
            </w:pPr>
            <w:r w:rsidRPr="00BE3E66">
              <w:rPr>
                <w:rFonts w:eastAsia="Times New Roman"/>
                <w:sz w:val="24"/>
                <w:szCs w:val="16"/>
                <w:lang w:val="ru-RU"/>
              </w:rPr>
              <w:t>Формування навичок здорового способу життя та безпечної поведінки</w:t>
            </w:r>
          </w:p>
        </w:tc>
        <w:tc>
          <w:tcPr>
            <w:tcW w:w="5204" w:type="dxa"/>
            <w:tcBorders>
              <w:top w:val="single" w:sz="4" w:space="0" w:color="auto"/>
              <w:left w:val="single" w:sz="4" w:space="0" w:color="auto"/>
              <w:right w:val="single" w:sz="4" w:space="0" w:color="auto"/>
            </w:tcBorders>
            <w:shd w:val="clear" w:color="auto" w:fill="FFFFFF"/>
            <w:vAlign w:val="center"/>
          </w:tcPr>
          <w:p w:rsidR="00381C8D" w:rsidRDefault="00381C8D" w:rsidP="00424A78">
            <w:pPr>
              <w:widowControl w:val="0"/>
              <w:spacing w:after="0" w:line="240" w:lineRule="auto"/>
              <w:rPr>
                <w:rFonts w:eastAsia="Times New Roman"/>
                <w:sz w:val="24"/>
                <w:szCs w:val="16"/>
                <w:lang w:val="ru-RU"/>
              </w:rPr>
            </w:pPr>
            <w:r w:rsidRPr="00BE3E66">
              <w:rPr>
                <w:rFonts w:eastAsia="Times New Roman"/>
                <w:sz w:val="24"/>
                <w:szCs w:val="16"/>
                <w:lang w:val="ru-RU"/>
              </w:rPr>
              <w:t>Становлення здобувача освіти як емоційно стійкого члена суспільства, здатного вести здоровий спосіб життя і формувати навколо себе безпечне життєве середовище</w:t>
            </w:r>
            <w:r>
              <w:rPr>
                <w:rFonts w:eastAsia="Times New Roman"/>
                <w:sz w:val="24"/>
                <w:szCs w:val="16"/>
                <w:lang w:val="ru-RU"/>
              </w:rPr>
              <w:t>.</w:t>
            </w:r>
          </w:p>
          <w:p w:rsidR="00381C8D" w:rsidRPr="00BE3E66" w:rsidRDefault="00381C8D" w:rsidP="00424A78">
            <w:pPr>
              <w:widowControl w:val="0"/>
              <w:spacing w:after="0" w:line="240" w:lineRule="auto"/>
              <w:rPr>
                <w:rFonts w:eastAsia="Times New Roman"/>
                <w:sz w:val="24"/>
                <w:szCs w:val="16"/>
                <w:lang w:val="ru-RU"/>
              </w:rPr>
            </w:pPr>
            <w:r w:rsidRPr="00BE3E66">
              <w:rPr>
                <w:rFonts w:eastAsia="Times New Roman"/>
                <w:sz w:val="24"/>
                <w:szCs w:val="16"/>
                <w:lang w:val="ru-RU"/>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Формує валеологічні знання учнів про власне здоров'я та здоров'я оточуючих, навички здорового способу життя та безпечної поведінки, виховує бережливе ставлення до власного здоров'я.</w:t>
            </w:r>
          </w:p>
        </w:tc>
      </w:tr>
      <w:tr w:rsidR="00381C8D" w:rsidRPr="00BE3E66" w:rsidTr="00424A78">
        <w:trPr>
          <w:trHeight w:val="624"/>
        </w:trPr>
        <w:tc>
          <w:tcPr>
            <w:tcW w:w="1994" w:type="dxa"/>
            <w:tcBorders>
              <w:top w:val="single" w:sz="4" w:space="0" w:color="auto"/>
              <w:left w:val="single" w:sz="4" w:space="0" w:color="auto"/>
              <w:bottom w:val="single" w:sz="4" w:space="0" w:color="auto"/>
            </w:tcBorders>
            <w:shd w:val="clear" w:color="auto" w:fill="FFFFFF"/>
            <w:vAlign w:val="center"/>
          </w:tcPr>
          <w:p w:rsidR="00381C8D" w:rsidRPr="00BE3E66" w:rsidRDefault="00381C8D" w:rsidP="00424A78">
            <w:pPr>
              <w:widowControl w:val="0"/>
              <w:spacing w:after="0" w:line="240" w:lineRule="auto"/>
              <w:rPr>
                <w:rFonts w:eastAsia="Times New Roman"/>
                <w:sz w:val="24"/>
                <w:szCs w:val="16"/>
                <w:lang w:val="ru-RU"/>
              </w:rPr>
            </w:pPr>
            <w:r w:rsidRPr="00BE3E66">
              <w:rPr>
                <w:rFonts w:eastAsia="Times New Roman"/>
                <w:b/>
                <w:bCs/>
                <w:sz w:val="24"/>
                <w:szCs w:val="16"/>
                <w:lang w:val="ru-RU"/>
              </w:rPr>
              <w:t>Підприємливість і фінансова грамотність</w:t>
            </w:r>
          </w:p>
        </w:tc>
        <w:tc>
          <w:tcPr>
            <w:tcW w:w="2436" w:type="dxa"/>
            <w:tcBorders>
              <w:top w:val="single" w:sz="4" w:space="0" w:color="auto"/>
              <w:left w:val="single" w:sz="4" w:space="0" w:color="auto"/>
              <w:bottom w:val="single" w:sz="4" w:space="0" w:color="auto"/>
            </w:tcBorders>
            <w:shd w:val="clear" w:color="auto" w:fill="FFFFFF"/>
            <w:vAlign w:val="center"/>
          </w:tcPr>
          <w:p w:rsidR="00381C8D" w:rsidRPr="00BE3E66" w:rsidRDefault="00381C8D" w:rsidP="00424A78">
            <w:pPr>
              <w:widowControl w:val="0"/>
              <w:spacing w:after="0" w:line="240" w:lineRule="auto"/>
              <w:rPr>
                <w:rFonts w:eastAsia="Times New Roman"/>
                <w:sz w:val="24"/>
                <w:szCs w:val="16"/>
                <w:lang w:val="ru-RU"/>
              </w:rPr>
            </w:pPr>
            <w:r w:rsidRPr="00BE3E66">
              <w:rPr>
                <w:rFonts w:eastAsia="Times New Roman"/>
                <w:sz w:val="24"/>
                <w:szCs w:val="16"/>
                <w:lang w:val="ru-RU"/>
              </w:rPr>
              <w:t>Формування у здобувачів освіти здатності застосовувати знання й уміння у реальних життєвих ситуаціях</w:t>
            </w:r>
          </w:p>
        </w:tc>
        <w:tc>
          <w:tcPr>
            <w:tcW w:w="5204" w:type="dxa"/>
            <w:tcBorders>
              <w:top w:val="single" w:sz="4" w:space="0" w:color="auto"/>
              <w:left w:val="single" w:sz="4" w:space="0" w:color="auto"/>
              <w:bottom w:val="single" w:sz="4" w:space="0" w:color="auto"/>
              <w:right w:val="single" w:sz="4" w:space="0" w:color="auto"/>
            </w:tcBorders>
            <w:shd w:val="clear" w:color="auto" w:fill="FFFFFF"/>
            <w:vAlign w:val="center"/>
          </w:tcPr>
          <w:p w:rsidR="00381C8D" w:rsidRPr="00BE3E66" w:rsidRDefault="00381C8D" w:rsidP="00424A78">
            <w:pPr>
              <w:widowControl w:val="0"/>
              <w:spacing w:after="0" w:line="240" w:lineRule="auto"/>
              <w:rPr>
                <w:rFonts w:eastAsia="Times New Roman"/>
                <w:sz w:val="24"/>
                <w:szCs w:val="16"/>
                <w:lang w:val="ru-RU"/>
              </w:rPr>
            </w:pPr>
            <w:r w:rsidRPr="00BE3E66">
              <w:rPr>
                <w:rFonts w:eastAsia="Times New Roman"/>
                <w:sz w:val="24"/>
                <w:szCs w:val="16"/>
                <w:lang w:val="ru-RU"/>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81C8D" w:rsidRPr="00BE3E66" w:rsidRDefault="00381C8D" w:rsidP="00424A78">
            <w:pPr>
              <w:widowControl w:val="0"/>
              <w:spacing w:after="0" w:line="240" w:lineRule="auto"/>
              <w:rPr>
                <w:rFonts w:eastAsia="Times New Roman"/>
                <w:sz w:val="24"/>
                <w:szCs w:val="16"/>
                <w:lang w:val="ru-RU"/>
              </w:rPr>
            </w:pPr>
            <w:r w:rsidRPr="00BE3E66">
              <w:rPr>
                <w:rFonts w:eastAsia="Times New Roman"/>
                <w:sz w:val="24"/>
                <w:szCs w:val="16"/>
                <w:lang w:val="ru-RU"/>
              </w:rPr>
              <w:t>Ця наскрізна лінія поє'язана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381C8D" w:rsidRDefault="00381C8D" w:rsidP="00381C8D">
      <w:pPr>
        <w:widowControl w:val="0"/>
        <w:spacing w:line="240" w:lineRule="auto"/>
        <w:ind w:firstLine="708"/>
        <w:jc w:val="both"/>
        <w:rPr>
          <w:rFonts w:eastAsia="Times New Roman"/>
        </w:rPr>
      </w:pPr>
      <w:r w:rsidRPr="00BE3E66">
        <w:rPr>
          <w:rFonts w:eastAsia="Times New Roman"/>
        </w:rPr>
        <w:t>Змістові лінії реалізуються наскрізно через інтегровані курси та всі навчальні предмети.</w:t>
      </w:r>
      <w:r>
        <w:rPr>
          <w:rFonts w:eastAsia="Times New Roman"/>
        </w:rPr>
        <w:t xml:space="preserve"> </w:t>
      </w:r>
    </w:p>
    <w:p w:rsidR="00381C8D" w:rsidRPr="00863159" w:rsidRDefault="00381C8D" w:rsidP="00381C8D">
      <w:pPr>
        <w:widowControl w:val="0"/>
        <w:spacing w:before="240" w:after="0" w:line="240" w:lineRule="auto"/>
        <w:ind w:firstLine="708"/>
        <w:jc w:val="both"/>
        <w:rPr>
          <w:rFonts w:eastAsia="Times New Roman"/>
        </w:rPr>
      </w:pPr>
      <w:r>
        <w:rPr>
          <w:rFonts w:eastAsia="Times New Roman"/>
        </w:rPr>
        <w:lastRenderedPageBreak/>
        <w:t xml:space="preserve">Якісне формування ключових та предметних компетентностей, наскрізних ліній дозволяє систематично та ґрунтовно формувати в здобувачів освіти </w:t>
      </w:r>
      <w:r w:rsidRPr="00381C8D">
        <w:rPr>
          <w:rFonts w:eastAsia="Times New Roman"/>
          <w:b/>
        </w:rPr>
        <w:t>наскрізні вміння</w:t>
      </w:r>
      <w:r>
        <w:rPr>
          <w:rFonts w:eastAsia="Times New Roman"/>
        </w:rPr>
        <w:t>:</w:t>
      </w:r>
    </w:p>
    <w:p w:rsidR="00381C8D" w:rsidRPr="00271052" w:rsidRDefault="00381C8D" w:rsidP="00381C8D">
      <w:pPr>
        <w:pStyle w:val="a3"/>
        <w:widowControl w:val="0"/>
        <w:numPr>
          <w:ilvl w:val="0"/>
          <w:numId w:val="20"/>
        </w:numPr>
        <w:spacing w:after="0" w:line="240" w:lineRule="auto"/>
        <w:ind w:left="1134"/>
        <w:jc w:val="both"/>
        <w:rPr>
          <w:rFonts w:eastAsia="Times New Roman"/>
        </w:rPr>
      </w:pPr>
      <w:r w:rsidRPr="00271052">
        <w:rPr>
          <w:rFonts w:eastAsia="Times New Roman"/>
        </w:rPr>
        <w:t>читання з розумінням;</w:t>
      </w:r>
    </w:p>
    <w:p w:rsidR="00381C8D" w:rsidRPr="00271052" w:rsidRDefault="00381C8D" w:rsidP="00381C8D">
      <w:pPr>
        <w:pStyle w:val="a3"/>
        <w:widowControl w:val="0"/>
        <w:numPr>
          <w:ilvl w:val="0"/>
          <w:numId w:val="20"/>
        </w:numPr>
        <w:spacing w:after="0" w:line="240" w:lineRule="auto"/>
        <w:ind w:left="1134"/>
        <w:jc w:val="both"/>
        <w:rPr>
          <w:rFonts w:eastAsia="Times New Roman"/>
        </w:rPr>
      </w:pPr>
      <w:r w:rsidRPr="00271052">
        <w:rPr>
          <w:rFonts w:eastAsia="Times New Roman"/>
        </w:rPr>
        <w:t>уміння висловлювати власну думку усно й письмово;</w:t>
      </w:r>
    </w:p>
    <w:p w:rsidR="00381C8D" w:rsidRPr="00271052" w:rsidRDefault="00381C8D" w:rsidP="00381C8D">
      <w:pPr>
        <w:pStyle w:val="a3"/>
        <w:widowControl w:val="0"/>
        <w:numPr>
          <w:ilvl w:val="0"/>
          <w:numId w:val="20"/>
        </w:numPr>
        <w:spacing w:after="0" w:line="240" w:lineRule="auto"/>
        <w:ind w:left="1134"/>
        <w:jc w:val="both"/>
        <w:rPr>
          <w:rFonts w:eastAsia="Times New Roman"/>
        </w:rPr>
      </w:pPr>
      <w:r w:rsidRPr="00271052">
        <w:rPr>
          <w:rFonts w:eastAsia="Times New Roman"/>
        </w:rPr>
        <w:t>критичне та системне мислення;</w:t>
      </w:r>
    </w:p>
    <w:p w:rsidR="00381C8D" w:rsidRPr="00271052" w:rsidRDefault="00381C8D" w:rsidP="00381C8D">
      <w:pPr>
        <w:pStyle w:val="a3"/>
        <w:widowControl w:val="0"/>
        <w:numPr>
          <w:ilvl w:val="0"/>
          <w:numId w:val="20"/>
        </w:numPr>
        <w:spacing w:after="0" w:line="240" w:lineRule="auto"/>
        <w:ind w:left="1134"/>
        <w:jc w:val="both"/>
        <w:rPr>
          <w:rFonts w:eastAsia="Times New Roman"/>
        </w:rPr>
      </w:pPr>
      <w:r w:rsidRPr="00271052">
        <w:rPr>
          <w:rFonts w:eastAsia="Times New Roman"/>
        </w:rPr>
        <w:t>здатність логічно обґрунтовувати позицію;</w:t>
      </w:r>
    </w:p>
    <w:p w:rsidR="00381C8D" w:rsidRPr="00271052" w:rsidRDefault="00381C8D" w:rsidP="00381C8D">
      <w:pPr>
        <w:pStyle w:val="a3"/>
        <w:widowControl w:val="0"/>
        <w:numPr>
          <w:ilvl w:val="0"/>
          <w:numId w:val="20"/>
        </w:numPr>
        <w:spacing w:after="0" w:line="240" w:lineRule="auto"/>
        <w:ind w:left="1134"/>
        <w:jc w:val="both"/>
        <w:rPr>
          <w:rFonts w:eastAsia="Times New Roman"/>
        </w:rPr>
      </w:pPr>
      <w:r w:rsidRPr="00271052">
        <w:rPr>
          <w:rFonts w:eastAsia="Times New Roman"/>
        </w:rPr>
        <w:t>творчість;</w:t>
      </w:r>
    </w:p>
    <w:p w:rsidR="00381C8D" w:rsidRPr="00271052" w:rsidRDefault="00381C8D" w:rsidP="00381C8D">
      <w:pPr>
        <w:pStyle w:val="a3"/>
        <w:widowControl w:val="0"/>
        <w:numPr>
          <w:ilvl w:val="0"/>
          <w:numId w:val="20"/>
        </w:numPr>
        <w:spacing w:after="0" w:line="240" w:lineRule="auto"/>
        <w:ind w:left="1134"/>
        <w:jc w:val="both"/>
        <w:rPr>
          <w:rFonts w:eastAsia="Times New Roman"/>
        </w:rPr>
      </w:pPr>
      <w:r w:rsidRPr="00271052">
        <w:rPr>
          <w:rFonts w:eastAsia="Times New Roman"/>
        </w:rPr>
        <w:t>ініціативність;</w:t>
      </w:r>
    </w:p>
    <w:p w:rsidR="00381C8D" w:rsidRPr="00271052" w:rsidRDefault="00381C8D" w:rsidP="00381C8D">
      <w:pPr>
        <w:pStyle w:val="a3"/>
        <w:widowControl w:val="0"/>
        <w:numPr>
          <w:ilvl w:val="0"/>
          <w:numId w:val="20"/>
        </w:numPr>
        <w:spacing w:after="0" w:line="240" w:lineRule="auto"/>
        <w:ind w:left="1134"/>
        <w:jc w:val="both"/>
        <w:rPr>
          <w:rFonts w:eastAsia="Times New Roman"/>
        </w:rPr>
      </w:pPr>
      <w:r w:rsidRPr="00271052">
        <w:rPr>
          <w:rFonts w:eastAsia="Times New Roman"/>
        </w:rPr>
        <w:t>вміння конструктивно керувати емоціями;</w:t>
      </w:r>
    </w:p>
    <w:p w:rsidR="00381C8D" w:rsidRPr="00271052" w:rsidRDefault="00381C8D" w:rsidP="00381C8D">
      <w:pPr>
        <w:pStyle w:val="a3"/>
        <w:widowControl w:val="0"/>
        <w:numPr>
          <w:ilvl w:val="0"/>
          <w:numId w:val="20"/>
        </w:numPr>
        <w:spacing w:after="0" w:line="240" w:lineRule="auto"/>
        <w:ind w:left="1134"/>
        <w:jc w:val="both"/>
        <w:rPr>
          <w:rFonts w:eastAsia="Times New Roman"/>
        </w:rPr>
      </w:pPr>
      <w:r w:rsidRPr="00271052">
        <w:rPr>
          <w:rFonts w:eastAsia="Times New Roman"/>
        </w:rPr>
        <w:t>вміння оцінювати ризики та приймати рішення;</w:t>
      </w:r>
    </w:p>
    <w:p w:rsidR="00381C8D" w:rsidRPr="00271052" w:rsidRDefault="00381C8D" w:rsidP="00381C8D">
      <w:pPr>
        <w:pStyle w:val="a3"/>
        <w:widowControl w:val="0"/>
        <w:numPr>
          <w:ilvl w:val="0"/>
          <w:numId w:val="20"/>
        </w:numPr>
        <w:spacing w:after="0" w:line="240" w:lineRule="auto"/>
        <w:ind w:left="1134"/>
        <w:jc w:val="both"/>
        <w:rPr>
          <w:rFonts w:eastAsia="Times New Roman"/>
        </w:rPr>
      </w:pPr>
      <w:r w:rsidRPr="00271052">
        <w:rPr>
          <w:rFonts w:eastAsia="Times New Roman"/>
        </w:rPr>
        <w:t>вміння розв'язувати проблеми;</w:t>
      </w:r>
    </w:p>
    <w:p w:rsidR="00381C8D" w:rsidRPr="00271052" w:rsidRDefault="00381C8D" w:rsidP="00381C8D">
      <w:pPr>
        <w:pStyle w:val="a3"/>
        <w:widowControl w:val="0"/>
        <w:numPr>
          <w:ilvl w:val="0"/>
          <w:numId w:val="20"/>
        </w:numPr>
        <w:spacing w:after="0" w:line="240" w:lineRule="auto"/>
        <w:ind w:left="1134"/>
        <w:jc w:val="both"/>
        <w:rPr>
          <w:rFonts w:eastAsia="Times New Roman"/>
        </w:rPr>
      </w:pPr>
      <w:r w:rsidRPr="00271052">
        <w:rPr>
          <w:rFonts w:eastAsia="Times New Roman"/>
        </w:rPr>
        <w:t>здатність співпрацювати з іншими людьми.</w:t>
      </w:r>
    </w:p>
    <w:p w:rsidR="003D7DEA" w:rsidRDefault="00471453" w:rsidP="00471453">
      <w:pPr>
        <w:spacing w:before="240" w:after="0" w:line="240" w:lineRule="auto"/>
        <w:ind w:firstLine="708"/>
        <w:jc w:val="both"/>
      </w:pPr>
      <w:r w:rsidRPr="00471453">
        <w:t>Відповідно до мети та загальних цілей, окреслених у Державн</w:t>
      </w:r>
      <w:r>
        <w:t>их</w:t>
      </w:r>
      <w:r w:rsidRPr="00471453">
        <w:t xml:space="preserve"> стандарт</w:t>
      </w:r>
      <w:r>
        <w:t>ах</w:t>
      </w:r>
      <w:r w:rsidRPr="00471453">
        <w:t>, визначено завдання, які має реалізувати вчитель/вчителька у рамках кожної освітньої галузі.</w:t>
      </w:r>
    </w:p>
    <w:p w:rsidR="009E258E" w:rsidRDefault="009E258E" w:rsidP="009E258E">
      <w:pPr>
        <w:spacing w:before="240" w:after="0" w:line="240" w:lineRule="auto"/>
        <w:ind w:firstLine="708"/>
        <w:jc w:val="both"/>
        <w:rPr>
          <w:b/>
          <w:u w:val="single"/>
        </w:rPr>
      </w:pPr>
      <w:r>
        <w:rPr>
          <w:b/>
          <w:u w:val="single"/>
        </w:rPr>
        <w:t>Дошкільна освіта</w:t>
      </w:r>
    </w:p>
    <w:p w:rsidR="006E7F3F" w:rsidRPr="006E7F3F" w:rsidRDefault="006E7F3F" w:rsidP="009E258E">
      <w:pPr>
        <w:spacing w:before="240" w:after="0" w:line="240" w:lineRule="auto"/>
        <w:ind w:firstLine="708"/>
        <w:jc w:val="both"/>
        <w:rPr>
          <w:i/>
          <w:color w:val="385623" w:themeColor="accent6" w:themeShade="80"/>
        </w:rPr>
      </w:pPr>
      <w:r w:rsidRPr="006E7F3F">
        <w:rPr>
          <w:i/>
          <w:color w:val="385623" w:themeColor="accent6" w:themeShade="80"/>
        </w:rPr>
        <w:t>Очікувані результати навчальної діяльності прописуються відповідно до обраної програми розвитку.</w:t>
      </w:r>
    </w:p>
    <w:p w:rsidR="009E258E" w:rsidRDefault="009E258E" w:rsidP="009E258E">
      <w:pPr>
        <w:spacing w:before="240" w:after="0" w:line="240" w:lineRule="auto"/>
        <w:ind w:firstLine="708"/>
        <w:jc w:val="both"/>
        <w:rPr>
          <w:b/>
          <w:u w:val="single"/>
        </w:rPr>
      </w:pPr>
      <w:r>
        <w:rPr>
          <w:b/>
          <w:u w:val="single"/>
        </w:rPr>
        <w:t>Початкова освіта</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3039"/>
        <w:gridCol w:w="6459"/>
      </w:tblGrid>
      <w:tr w:rsidR="009D4144" w:rsidRPr="009D4144" w:rsidTr="006E7F3F">
        <w:tc>
          <w:tcPr>
            <w:tcW w:w="3039" w:type="dxa"/>
            <w:tcMar>
              <w:top w:w="100" w:type="dxa"/>
              <w:left w:w="100" w:type="dxa"/>
              <w:bottom w:w="100" w:type="dxa"/>
              <w:right w:w="100" w:type="dxa"/>
            </w:tcMar>
            <w:vAlign w:val="center"/>
          </w:tcPr>
          <w:p w:rsidR="009D4144" w:rsidRPr="009D4144" w:rsidRDefault="009D4144" w:rsidP="006E7F3F">
            <w:pPr>
              <w:spacing w:after="0" w:line="240" w:lineRule="auto"/>
              <w:jc w:val="center"/>
              <w:rPr>
                <w:rFonts w:eastAsia="Times New Roman"/>
                <w:b/>
                <w:highlight w:val="white"/>
              </w:rPr>
            </w:pPr>
            <w:r w:rsidRPr="009D4144">
              <w:rPr>
                <w:rFonts w:eastAsia="Times New Roman"/>
                <w:b/>
              </w:rPr>
              <w:t>Ключові компетентності</w:t>
            </w:r>
          </w:p>
        </w:tc>
        <w:tc>
          <w:tcPr>
            <w:tcW w:w="6459" w:type="dxa"/>
            <w:tcMar>
              <w:top w:w="100" w:type="dxa"/>
              <w:left w:w="100" w:type="dxa"/>
              <w:bottom w:w="100" w:type="dxa"/>
              <w:right w:w="100" w:type="dxa"/>
            </w:tcMar>
            <w:vAlign w:val="center"/>
          </w:tcPr>
          <w:p w:rsidR="009D4144" w:rsidRPr="009D4144" w:rsidRDefault="009D4144" w:rsidP="006E7F3F">
            <w:pPr>
              <w:spacing w:after="0" w:line="240" w:lineRule="auto"/>
              <w:jc w:val="center"/>
              <w:rPr>
                <w:rFonts w:eastAsia="Times New Roman"/>
                <w:b/>
                <w:highlight w:val="white"/>
              </w:rPr>
            </w:pPr>
            <w:r w:rsidRPr="009D4144">
              <w:rPr>
                <w:rFonts w:eastAsia="Times New Roman"/>
                <w:b/>
                <w:highlight w:val="white"/>
              </w:rPr>
              <w:t>Компоненти</w:t>
            </w:r>
          </w:p>
        </w:tc>
      </w:tr>
      <w:tr w:rsidR="009D4144" w:rsidRPr="009D4144" w:rsidTr="002308C0">
        <w:trPr>
          <w:trHeight w:val="888"/>
        </w:trPr>
        <w:tc>
          <w:tcPr>
            <w:tcW w:w="3039" w:type="dxa"/>
            <w:tcMar>
              <w:top w:w="100" w:type="dxa"/>
              <w:left w:w="100" w:type="dxa"/>
              <w:bottom w:w="100" w:type="dxa"/>
              <w:right w:w="100" w:type="dxa"/>
            </w:tcMar>
            <w:vAlign w:val="center"/>
          </w:tcPr>
          <w:p w:rsidR="009D4144" w:rsidRPr="009D4144" w:rsidRDefault="0012420E" w:rsidP="002308C0">
            <w:pPr>
              <w:spacing w:after="0" w:line="240" w:lineRule="auto"/>
              <w:rPr>
                <w:rFonts w:eastAsia="Times New Roman"/>
              </w:rPr>
            </w:pPr>
            <w:r>
              <w:t>В</w:t>
            </w:r>
            <w:r w:rsidR="009D4144">
              <w:t>ільне володіння державною мовою</w:t>
            </w:r>
          </w:p>
        </w:tc>
        <w:tc>
          <w:tcPr>
            <w:tcW w:w="6459" w:type="dxa"/>
            <w:tcMar>
              <w:top w:w="100" w:type="dxa"/>
              <w:left w:w="100" w:type="dxa"/>
              <w:bottom w:w="100" w:type="dxa"/>
              <w:right w:w="100" w:type="dxa"/>
            </w:tcMar>
            <w:vAlign w:val="center"/>
          </w:tcPr>
          <w:p w:rsidR="002308C0" w:rsidRDefault="002308C0" w:rsidP="002308C0">
            <w:pPr>
              <w:spacing w:after="0" w:line="240" w:lineRule="auto"/>
            </w:pPr>
            <w:r>
              <w:t>п</w:t>
            </w:r>
            <w:r w:rsidR="009D4144">
              <w:t>ередбачає</w:t>
            </w:r>
            <w:r>
              <w:t>:</w:t>
            </w:r>
          </w:p>
          <w:p w:rsidR="002308C0" w:rsidRDefault="009D4144" w:rsidP="002308C0">
            <w:pPr>
              <w:spacing w:after="0" w:line="240" w:lineRule="auto"/>
            </w:pPr>
            <w:r>
              <w:t xml:space="preserve">уміння усно і письмово висловлювати свої думки, почуття, чітко та аргументовано пояснювати факти, а також любов до читання, </w:t>
            </w:r>
          </w:p>
          <w:p w:rsidR="002308C0" w:rsidRDefault="009D4144" w:rsidP="002308C0">
            <w:pPr>
              <w:spacing w:after="0" w:line="240" w:lineRule="auto"/>
            </w:pPr>
            <w:r>
              <w:t xml:space="preserve">відчуття краси слова, усвідомлення ролі мови для ефективного спілкування та культурного самовираження, </w:t>
            </w:r>
          </w:p>
          <w:p w:rsidR="009D4144" w:rsidRPr="002308C0" w:rsidRDefault="009D4144" w:rsidP="002308C0">
            <w:pPr>
              <w:spacing w:after="0" w:line="240" w:lineRule="auto"/>
            </w:pPr>
            <w:r>
              <w:t>готовність вживати українську мову як рідну в різних життєвих ситуаціях;</w:t>
            </w:r>
          </w:p>
        </w:tc>
      </w:tr>
      <w:tr w:rsidR="002308C0" w:rsidRPr="009D4144" w:rsidTr="002308C0">
        <w:trPr>
          <w:trHeight w:val="888"/>
        </w:trPr>
        <w:tc>
          <w:tcPr>
            <w:tcW w:w="3039" w:type="dxa"/>
            <w:tcMar>
              <w:top w:w="100" w:type="dxa"/>
              <w:left w:w="100" w:type="dxa"/>
              <w:bottom w:w="100" w:type="dxa"/>
              <w:right w:w="100" w:type="dxa"/>
            </w:tcMar>
            <w:vAlign w:val="center"/>
          </w:tcPr>
          <w:p w:rsidR="002308C0" w:rsidRDefault="0012420E" w:rsidP="002308C0">
            <w:pPr>
              <w:spacing w:after="0" w:line="240" w:lineRule="auto"/>
            </w:pPr>
            <w:r>
              <w:t>З</w:t>
            </w:r>
            <w:r w:rsidR="002308C0">
              <w:t xml:space="preserve">датність спілкуватися рідною (у разі відмінності від державної) та </w:t>
            </w:r>
          </w:p>
          <w:p w:rsidR="002308C0" w:rsidRDefault="002308C0" w:rsidP="002308C0">
            <w:pPr>
              <w:spacing w:after="0" w:line="240" w:lineRule="auto"/>
            </w:pPr>
            <w:r>
              <w:t>іноземними мовами</w:t>
            </w:r>
          </w:p>
        </w:tc>
        <w:tc>
          <w:tcPr>
            <w:tcW w:w="6459" w:type="dxa"/>
            <w:tcMar>
              <w:top w:w="100" w:type="dxa"/>
              <w:left w:w="100" w:type="dxa"/>
              <w:bottom w:w="100" w:type="dxa"/>
              <w:right w:w="100" w:type="dxa"/>
            </w:tcMar>
            <w:vAlign w:val="center"/>
          </w:tcPr>
          <w:p w:rsidR="002308C0" w:rsidRDefault="002308C0" w:rsidP="002308C0">
            <w:pPr>
              <w:spacing w:after="0" w:line="240" w:lineRule="auto"/>
            </w:pPr>
            <w:r>
              <w:t>передбачає:</w:t>
            </w:r>
          </w:p>
          <w:p w:rsidR="002308C0" w:rsidRDefault="002308C0" w:rsidP="002308C0">
            <w:pPr>
              <w:spacing w:after="0" w:line="240" w:lineRule="auto"/>
            </w:pPr>
            <w:r>
              <w:t xml:space="preserve">активне використання рідної мови в різних комунікативних ситуаціях, зокрема в побуті, освітньому процесі, культурному житті громади, </w:t>
            </w:r>
          </w:p>
          <w:p w:rsidR="002308C0" w:rsidRDefault="002308C0" w:rsidP="002308C0">
            <w:pPr>
              <w:spacing w:after="0" w:line="240" w:lineRule="auto"/>
            </w:pPr>
            <w:r>
              <w:t xml:space="preserve">можливість розуміти прості висловлювання іноземною мовою, </w:t>
            </w:r>
          </w:p>
          <w:p w:rsidR="002308C0" w:rsidRDefault="002308C0" w:rsidP="002308C0">
            <w:pPr>
              <w:spacing w:after="0" w:line="240" w:lineRule="auto"/>
            </w:pPr>
            <w:r>
              <w:t>спілкуватися нею у відповідних ситуаціях, оволодіння навичками міжкультурного спілкування;</w:t>
            </w:r>
          </w:p>
        </w:tc>
      </w:tr>
      <w:tr w:rsidR="002308C0" w:rsidRPr="009D4144" w:rsidTr="002308C0">
        <w:trPr>
          <w:trHeight w:val="888"/>
        </w:trPr>
        <w:tc>
          <w:tcPr>
            <w:tcW w:w="3039" w:type="dxa"/>
            <w:tcMar>
              <w:top w:w="100" w:type="dxa"/>
              <w:left w:w="100" w:type="dxa"/>
              <w:bottom w:w="100" w:type="dxa"/>
              <w:right w:w="100" w:type="dxa"/>
            </w:tcMar>
            <w:vAlign w:val="center"/>
          </w:tcPr>
          <w:p w:rsidR="002308C0" w:rsidRDefault="0012420E" w:rsidP="002308C0">
            <w:pPr>
              <w:spacing w:after="0" w:line="240" w:lineRule="auto"/>
            </w:pPr>
            <w:r>
              <w:lastRenderedPageBreak/>
              <w:t>М</w:t>
            </w:r>
            <w:r w:rsidR="002308C0" w:rsidRPr="002308C0">
              <w:t>атематична компетентність</w:t>
            </w:r>
          </w:p>
        </w:tc>
        <w:tc>
          <w:tcPr>
            <w:tcW w:w="6459" w:type="dxa"/>
            <w:tcMar>
              <w:top w:w="100" w:type="dxa"/>
              <w:left w:w="100" w:type="dxa"/>
              <w:bottom w:w="100" w:type="dxa"/>
              <w:right w:w="100" w:type="dxa"/>
            </w:tcMar>
            <w:vAlign w:val="center"/>
          </w:tcPr>
          <w:p w:rsidR="002308C0" w:rsidRDefault="002308C0" w:rsidP="002308C0">
            <w:pPr>
              <w:spacing w:after="0" w:line="240" w:lineRule="auto"/>
            </w:pPr>
            <w:r>
              <w:t>передбачає:</w:t>
            </w:r>
          </w:p>
          <w:p w:rsidR="002308C0" w:rsidRDefault="002308C0" w:rsidP="002308C0">
            <w:pPr>
              <w:spacing w:after="0" w:line="240" w:lineRule="auto"/>
            </w:pPr>
            <w:r>
              <w:t xml:space="preserve">виявлення простих математичних залежностей в навколишньому світі, </w:t>
            </w:r>
          </w:p>
          <w:p w:rsidR="002308C0" w:rsidRDefault="002308C0" w:rsidP="002308C0">
            <w:pPr>
              <w:spacing w:after="0" w:line="240" w:lineRule="auto"/>
            </w:pPr>
            <w:r>
              <w:t xml:space="preserve">моделювання процесів та ситуацій із застосуванням математичних відношень та вимірювань, </w:t>
            </w:r>
          </w:p>
          <w:p w:rsidR="002308C0" w:rsidRDefault="002308C0" w:rsidP="002308C0">
            <w:pPr>
              <w:spacing w:after="0" w:line="240" w:lineRule="auto"/>
            </w:pPr>
            <w:r>
              <w:t>усвідомлення ролі математичних знань та вмінь в особистому і суспільному житті людини;</w:t>
            </w:r>
          </w:p>
        </w:tc>
      </w:tr>
      <w:tr w:rsidR="002308C0" w:rsidRPr="009D4144" w:rsidTr="002308C0">
        <w:trPr>
          <w:trHeight w:val="17"/>
        </w:trPr>
        <w:tc>
          <w:tcPr>
            <w:tcW w:w="3039" w:type="dxa"/>
            <w:tcMar>
              <w:top w:w="100" w:type="dxa"/>
              <w:left w:w="100" w:type="dxa"/>
              <w:bottom w:w="100" w:type="dxa"/>
              <w:right w:w="100" w:type="dxa"/>
            </w:tcMar>
            <w:vAlign w:val="center"/>
          </w:tcPr>
          <w:p w:rsidR="002308C0" w:rsidRDefault="0012420E" w:rsidP="002308C0">
            <w:pPr>
              <w:spacing w:after="0" w:line="240" w:lineRule="auto"/>
            </w:pPr>
            <w:r>
              <w:t>К</w:t>
            </w:r>
            <w:r w:rsidR="002308C0" w:rsidRPr="002308C0">
              <w:t>омпетентності у галузі природничих наук, техніки і технологій</w:t>
            </w:r>
          </w:p>
        </w:tc>
        <w:tc>
          <w:tcPr>
            <w:tcW w:w="6459" w:type="dxa"/>
            <w:tcMar>
              <w:top w:w="100" w:type="dxa"/>
              <w:left w:w="100" w:type="dxa"/>
              <w:bottom w:w="100" w:type="dxa"/>
              <w:right w:w="100" w:type="dxa"/>
            </w:tcMar>
            <w:vAlign w:val="center"/>
          </w:tcPr>
          <w:p w:rsidR="002308C0" w:rsidRDefault="002308C0" w:rsidP="002308C0">
            <w:pPr>
              <w:spacing w:after="0" w:line="240" w:lineRule="auto"/>
            </w:pPr>
            <w:r>
              <w:t>передбачають:</w:t>
            </w:r>
          </w:p>
          <w:p w:rsidR="002308C0" w:rsidRDefault="002308C0" w:rsidP="002308C0">
            <w:pPr>
              <w:spacing w:after="0" w:line="240" w:lineRule="auto"/>
            </w:pPr>
            <w:r>
              <w:t xml:space="preserve">формування допитливості, </w:t>
            </w:r>
          </w:p>
          <w:p w:rsidR="002308C0" w:rsidRDefault="002308C0" w:rsidP="002308C0">
            <w:pPr>
              <w:spacing w:after="0" w:line="240" w:lineRule="auto"/>
            </w:pPr>
            <w:r>
              <w:t xml:space="preserve">прагнення шукати і пропонувати нові ідеї, </w:t>
            </w:r>
          </w:p>
          <w:p w:rsidR="002308C0" w:rsidRDefault="002308C0" w:rsidP="002308C0">
            <w:pPr>
              <w:spacing w:after="0" w:line="240" w:lineRule="auto"/>
            </w:pPr>
            <w:r>
              <w:t xml:space="preserve">самостійно чи в групі спостерігати та досліджувати, </w:t>
            </w:r>
          </w:p>
          <w:p w:rsidR="002308C0" w:rsidRDefault="002308C0" w:rsidP="002308C0">
            <w:pPr>
              <w:spacing w:after="0" w:line="240" w:lineRule="auto"/>
            </w:pPr>
            <w:r>
              <w:t>формулювати припущення і робити висновки на основі проведених дослідів, пізнавати себе і навколишній світ шляхом спостереження та дослідження;</w:t>
            </w:r>
          </w:p>
        </w:tc>
      </w:tr>
      <w:tr w:rsidR="002308C0" w:rsidRPr="009D4144" w:rsidTr="002308C0">
        <w:trPr>
          <w:trHeight w:val="888"/>
        </w:trPr>
        <w:tc>
          <w:tcPr>
            <w:tcW w:w="3039" w:type="dxa"/>
            <w:tcMar>
              <w:top w:w="100" w:type="dxa"/>
              <w:left w:w="100" w:type="dxa"/>
              <w:bottom w:w="100" w:type="dxa"/>
              <w:right w:w="100" w:type="dxa"/>
            </w:tcMar>
            <w:vAlign w:val="center"/>
          </w:tcPr>
          <w:p w:rsidR="002308C0" w:rsidRDefault="0012420E" w:rsidP="002308C0">
            <w:pPr>
              <w:spacing w:after="0" w:line="240" w:lineRule="auto"/>
            </w:pPr>
            <w:r>
              <w:t>І</w:t>
            </w:r>
            <w:r w:rsidR="002308C0" w:rsidRPr="002308C0">
              <w:t>нноваційність</w:t>
            </w:r>
          </w:p>
        </w:tc>
        <w:tc>
          <w:tcPr>
            <w:tcW w:w="6459" w:type="dxa"/>
            <w:tcMar>
              <w:top w:w="100" w:type="dxa"/>
              <w:left w:w="100" w:type="dxa"/>
              <w:bottom w:w="100" w:type="dxa"/>
              <w:right w:w="100" w:type="dxa"/>
            </w:tcMar>
            <w:vAlign w:val="center"/>
          </w:tcPr>
          <w:p w:rsidR="002308C0" w:rsidRDefault="002308C0" w:rsidP="002308C0">
            <w:pPr>
              <w:spacing w:after="0" w:line="240" w:lineRule="auto"/>
            </w:pPr>
            <w:r>
              <w:t>передбачає:</w:t>
            </w:r>
          </w:p>
          <w:p w:rsidR="002308C0" w:rsidRDefault="002308C0" w:rsidP="002308C0">
            <w:pPr>
              <w:spacing w:after="0" w:line="240" w:lineRule="auto"/>
            </w:pPr>
            <w:r>
              <w:t xml:space="preserve">відкритість до нових ідей, </w:t>
            </w:r>
          </w:p>
          <w:p w:rsidR="002308C0" w:rsidRDefault="002308C0" w:rsidP="002308C0">
            <w:pPr>
              <w:spacing w:after="0" w:line="240" w:lineRule="auto"/>
            </w:pPr>
            <w:r>
              <w:t xml:space="preserve">ініціювання змін у близькому середовищі (клас, школа, громада тощо), </w:t>
            </w:r>
          </w:p>
          <w:p w:rsidR="002308C0" w:rsidRDefault="002308C0" w:rsidP="002308C0">
            <w:pPr>
              <w:spacing w:after="0" w:line="240" w:lineRule="auto"/>
            </w:pPr>
            <w:r>
              <w:t xml:space="preserve">формування знань, умінь, ставлень, що є основою компетентнісного підходу, забезпечують </w:t>
            </w:r>
          </w:p>
          <w:p w:rsidR="002308C0" w:rsidRDefault="002308C0" w:rsidP="002308C0">
            <w:pPr>
              <w:spacing w:after="0" w:line="240" w:lineRule="auto"/>
            </w:pPr>
            <w:r>
              <w:t>подальшу здатність успішно навчатися, провадити професійну діяльність, відчувати себе частиною спільноти і брати участь у справах громади;</w:t>
            </w:r>
          </w:p>
        </w:tc>
      </w:tr>
      <w:tr w:rsidR="002308C0" w:rsidRPr="009D4144" w:rsidTr="002308C0">
        <w:trPr>
          <w:trHeight w:val="888"/>
        </w:trPr>
        <w:tc>
          <w:tcPr>
            <w:tcW w:w="3039" w:type="dxa"/>
            <w:tcMar>
              <w:top w:w="100" w:type="dxa"/>
              <w:left w:w="100" w:type="dxa"/>
              <w:bottom w:w="100" w:type="dxa"/>
              <w:right w:w="100" w:type="dxa"/>
            </w:tcMar>
            <w:vAlign w:val="center"/>
          </w:tcPr>
          <w:p w:rsidR="002308C0" w:rsidRDefault="0012420E" w:rsidP="002308C0">
            <w:pPr>
              <w:spacing w:after="0" w:line="240" w:lineRule="auto"/>
            </w:pPr>
            <w:r>
              <w:t>Е</w:t>
            </w:r>
            <w:r w:rsidR="002308C0" w:rsidRPr="002308C0">
              <w:t>кологічна компетентність</w:t>
            </w:r>
          </w:p>
        </w:tc>
        <w:tc>
          <w:tcPr>
            <w:tcW w:w="6459" w:type="dxa"/>
            <w:tcMar>
              <w:top w:w="100" w:type="dxa"/>
              <w:left w:w="100" w:type="dxa"/>
              <w:bottom w:w="100" w:type="dxa"/>
              <w:right w:w="100" w:type="dxa"/>
            </w:tcMar>
            <w:vAlign w:val="center"/>
          </w:tcPr>
          <w:p w:rsidR="002308C0" w:rsidRDefault="002308C0" w:rsidP="002308C0">
            <w:pPr>
              <w:spacing w:after="0" w:line="240" w:lineRule="auto"/>
            </w:pPr>
            <w:r>
              <w:t xml:space="preserve">передбачає: </w:t>
            </w:r>
          </w:p>
          <w:p w:rsidR="002308C0" w:rsidRDefault="002308C0" w:rsidP="002308C0">
            <w:pPr>
              <w:spacing w:after="0" w:line="240" w:lineRule="auto"/>
            </w:pPr>
            <w:r>
              <w:t xml:space="preserve">усвідомлення основи екологічного природокористування, </w:t>
            </w:r>
          </w:p>
          <w:p w:rsidR="002308C0" w:rsidRDefault="002308C0" w:rsidP="002308C0">
            <w:pPr>
              <w:spacing w:after="0" w:line="240" w:lineRule="auto"/>
            </w:pPr>
            <w:r>
              <w:t xml:space="preserve">дотримання правил природоохоронної </w:t>
            </w:r>
          </w:p>
          <w:p w:rsidR="002308C0" w:rsidRDefault="002308C0" w:rsidP="002308C0">
            <w:pPr>
              <w:spacing w:after="0" w:line="240" w:lineRule="auto"/>
            </w:pPr>
            <w:r>
              <w:t xml:space="preserve">поведінки, ощадного використання природних ресурсів, розуміючи важливість </w:t>
            </w:r>
          </w:p>
          <w:p w:rsidR="002308C0" w:rsidRDefault="002308C0" w:rsidP="002308C0">
            <w:pPr>
              <w:spacing w:after="0" w:line="240" w:lineRule="auto"/>
            </w:pPr>
            <w:r>
              <w:t>збереження природи для сталого розвитку суспільства</w:t>
            </w:r>
          </w:p>
        </w:tc>
      </w:tr>
      <w:tr w:rsidR="002308C0" w:rsidRPr="009D4144" w:rsidTr="002308C0">
        <w:trPr>
          <w:trHeight w:val="888"/>
        </w:trPr>
        <w:tc>
          <w:tcPr>
            <w:tcW w:w="3039" w:type="dxa"/>
            <w:tcMar>
              <w:top w:w="100" w:type="dxa"/>
              <w:left w:w="100" w:type="dxa"/>
              <w:bottom w:w="100" w:type="dxa"/>
              <w:right w:w="100" w:type="dxa"/>
            </w:tcMar>
            <w:vAlign w:val="center"/>
          </w:tcPr>
          <w:p w:rsidR="002308C0" w:rsidRDefault="0012420E" w:rsidP="002308C0">
            <w:pPr>
              <w:spacing w:after="0" w:line="240" w:lineRule="auto"/>
            </w:pPr>
            <w:r>
              <w:t>І</w:t>
            </w:r>
            <w:r w:rsidR="002308C0" w:rsidRPr="002308C0">
              <w:t>нформаційно-комунікаційна компетентність</w:t>
            </w:r>
          </w:p>
        </w:tc>
        <w:tc>
          <w:tcPr>
            <w:tcW w:w="6459" w:type="dxa"/>
            <w:tcMar>
              <w:top w:w="100" w:type="dxa"/>
              <w:left w:w="100" w:type="dxa"/>
              <w:bottom w:w="100" w:type="dxa"/>
              <w:right w:w="100" w:type="dxa"/>
            </w:tcMar>
            <w:vAlign w:val="center"/>
          </w:tcPr>
          <w:p w:rsidR="002308C0" w:rsidRDefault="002308C0" w:rsidP="002308C0">
            <w:pPr>
              <w:spacing w:after="0" w:line="240" w:lineRule="auto"/>
            </w:pPr>
            <w:r>
              <w:t>передбачає:</w:t>
            </w:r>
          </w:p>
          <w:p w:rsidR="002308C0" w:rsidRDefault="002308C0" w:rsidP="002308C0">
            <w:pPr>
              <w:spacing w:after="0" w:line="240" w:lineRule="auto"/>
            </w:pPr>
            <w:r>
              <w:t xml:space="preserve">опанування основою цифрової грамотності для розвитку і спілкування, </w:t>
            </w:r>
          </w:p>
          <w:p w:rsidR="002308C0" w:rsidRDefault="002308C0" w:rsidP="002308C0">
            <w:pPr>
              <w:spacing w:after="0" w:line="240" w:lineRule="auto"/>
            </w:pPr>
            <w:r>
              <w:t xml:space="preserve">здатність безпечного та етичного використання засобів інформаційно-комунікаційної </w:t>
            </w:r>
          </w:p>
          <w:p w:rsidR="002308C0" w:rsidRDefault="002308C0" w:rsidP="002308C0">
            <w:pPr>
              <w:spacing w:after="0" w:line="240" w:lineRule="auto"/>
            </w:pPr>
            <w:r>
              <w:t>компетентності у навчанні та інших життєвих ситуаціях;</w:t>
            </w:r>
          </w:p>
        </w:tc>
      </w:tr>
      <w:tr w:rsidR="002308C0" w:rsidRPr="009D4144" w:rsidTr="002308C0">
        <w:trPr>
          <w:trHeight w:val="888"/>
        </w:trPr>
        <w:tc>
          <w:tcPr>
            <w:tcW w:w="3039" w:type="dxa"/>
            <w:tcMar>
              <w:top w:w="100" w:type="dxa"/>
              <w:left w:w="100" w:type="dxa"/>
              <w:bottom w:w="100" w:type="dxa"/>
              <w:right w:w="100" w:type="dxa"/>
            </w:tcMar>
            <w:vAlign w:val="center"/>
          </w:tcPr>
          <w:p w:rsidR="002308C0" w:rsidRDefault="0012420E" w:rsidP="002308C0">
            <w:pPr>
              <w:spacing w:after="0" w:line="240" w:lineRule="auto"/>
            </w:pPr>
            <w:r>
              <w:lastRenderedPageBreak/>
              <w:t>Н</w:t>
            </w:r>
            <w:r w:rsidR="002308C0" w:rsidRPr="002308C0">
              <w:t>авчання впродовж життя</w:t>
            </w:r>
          </w:p>
        </w:tc>
        <w:tc>
          <w:tcPr>
            <w:tcW w:w="6459" w:type="dxa"/>
            <w:tcMar>
              <w:top w:w="100" w:type="dxa"/>
              <w:left w:w="100" w:type="dxa"/>
              <w:bottom w:w="100" w:type="dxa"/>
              <w:right w:w="100" w:type="dxa"/>
            </w:tcMar>
            <w:vAlign w:val="center"/>
          </w:tcPr>
          <w:p w:rsidR="002308C0" w:rsidRDefault="002308C0" w:rsidP="002308C0">
            <w:pPr>
              <w:spacing w:after="0" w:line="240" w:lineRule="auto"/>
            </w:pPr>
            <w:r>
              <w:t>передбачає:</w:t>
            </w:r>
          </w:p>
          <w:p w:rsidR="002308C0" w:rsidRDefault="002308C0" w:rsidP="002308C0">
            <w:pPr>
              <w:spacing w:after="0" w:line="240" w:lineRule="auto"/>
            </w:pPr>
            <w:r>
              <w:t xml:space="preserve">опанування уміннями і навичками, необхідними для подальшого навчання, </w:t>
            </w:r>
          </w:p>
          <w:p w:rsidR="002308C0" w:rsidRDefault="002308C0" w:rsidP="002308C0">
            <w:pPr>
              <w:spacing w:after="0" w:line="240" w:lineRule="auto"/>
            </w:pPr>
            <w:r>
              <w:t xml:space="preserve">організацію власного навчального середовища, </w:t>
            </w:r>
          </w:p>
          <w:p w:rsidR="002308C0" w:rsidRDefault="002308C0" w:rsidP="002308C0">
            <w:pPr>
              <w:spacing w:after="0" w:line="240" w:lineRule="auto"/>
            </w:pPr>
            <w:r>
              <w:t xml:space="preserve">отримання нової інформації з метою застосування її </w:t>
            </w:r>
          </w:p>
          <w:p w:rsidR="002308C0" w:rsidRDefault="002308C0" w:rsidP="002308C0">
            <w:pPr>
              <w:spacing w:after="0" w:line="240" w:lineRule="auto"/>
            </w:pPr>
            <w:r>
              <w:t xml:space="preserve">для оцінювання навчальних потреб, </w:t>
            </w:r>
          </w:p>
          <w:p w:rsidR="002308C0" w:rsidRDefault="002308C0" w:rsidP="002308C0">
            <w:pPr>
              <w:spacing w:after="0" w:line="240" w:lineRule="auto"/>
            </w:pPr>
            <w:r>
              <w:t xml:space="preserve">визначення власних навчальних цілей та </w:t>
            </w:r>
          </w:p>
          <w:p w:rsidR="002308C0" w:rsidRDefault="002308C0" w:rsidP="002308C0">
            <w:pPr>
              <w:spacing w:after="0" w:line="240" w:lineRule="auto"/>
            </w:pPr>
            <w:r>
              <w:t xml:space="preserve">способів їх досягнення, </w:t>
            </w:r>
          </w:p>
          <w:p w:rsidR="002308C0" w:rsidRDefault="002308C0" w:rsidP="002308C0">
            <w:pPr>
              <w:spacing w:after="0" w:line="240" w:lineRule="auto"/>
            </w:pPr>
            <w:r>
              <w:t>навчання працювати самостійно і в групі;</w:t>
            </w:r>
          </w:p>
        </w:tc>
      </w:tr>
      <w:tr w:rsidR="002308C0" w:rsidRPr="009D4144" w:rsidTr="002308C0">
        <w:trPr>
          <w:trHeight w:val="888"/>
        </w:trPr>
        <w:tc>
          <w:tcPr>
            <w:tcW w:w="3039" w:type="dxa"/>
            <w:tcMar>
              <w:top w:w="100" w:type="dxa"/>
              <w:left w:w="100" w:type="dxa"/>
              <w:bottom w:w="100" w:type="dxa"/>
              <w:right w:w="100" w:type="dxa"/>
            </w:tcMar>
            <w:vAlign w:val="center"/>
          </w:tcPr>
          <w:p w:rsidR="002308C0" w:rsidRDefault="0012420E" w:rsidP="002308C0">
            <w:pPr>
              <w:spacing w:after="0" w:line="240" w:lineRule="auto"/>
            </w:pPr>
            <w:r>
              <w:t>Г</w:t>
            </w:r>
            <w:r w:rsidR="002308C0" w:rsidRPr="002308C0">
              <w:t>ромадянські та соціальні компетентності</w:t>
            </w:r>
          </w:p>
        </w:tc>
        <w:tc>
          <w:tcPr>
            <w:tcW w:w="6459" w:type="dxa"/>
            <w:tcMar>
              <w:top w:w="100" w:type="dxa"/>
              <w:left w:w="100" w:type="dxa"/>
              <w:bottom w:w="100" w:type="dxa"/>
              <w:right w:w="100" w:type="dxa"/>
            </w:tcMar>
            <w:vAlign w:val="center"/>
          </w:tcPr>
          <w:p w:rsidR="002308C0" w:rsidRDefault="002308C0" w:rsidP="002308C0">
            <w:pPr>
              <w:spacing w:after="0" w:line="240" w:lineRule="auto"/>
            </w:pPr>
            <w:r>
              <w:t>передбачають:</w:t>
            </w:r>
          </w:p>
          <w:p w:rsidR="002308C0" w:rsidRDefault="002308C0" w:rsidP="002308C0">
            <w:pPr>
              <w:spacing w:after="0" w:line="240" w:lineRule="auto"/>
            </w:pPr>
            <w:r>
              <w:t xml:space="preserve">співпрацю з іншими особами для досягнення спільної мети, </w:t>
            </w:r>
          </w:p>
          <w:p w:rsidR="002308C0" w:rsidRDefault="002308C0" w:rsidP="002308C0">
            <w:pPr>
              <w:spacing w:after="0" w:line="240" w:lineRule="auto"/>
            </w:pPr>
            <w:r>
              <w:t xml:space="preserve">активність в житті класу і школи, </w:t>
            </w:r>
          </w:p>
          <w:p w:rsidR="002308C0" w:rsidRDefault="002308C0" w:rsidP="002308C0">
            <w:pPr>
              <w:spacing w:after="0" w:line="240" w:lineRule="auto"/>
            </w:pPr>
            <w:r>
              <w:t xml:space="preserve">повагу до прав інших осіб, уміння діяти в конфліктних ситуаціях, пов’язаних з </w:t>
            </w:r>
          </w:p>
          <w:p w:rsidR="002308C0" w:rsidRDefault="002308C0" w:rsidP="002308C0">
            <w:pPr>
              <w:spacing w:after="0" w:line="240" w:lineRule="auto"/>
            </w:pPr>
            <w:r>
              <w:t xml:space="preserve">різними проявами дискримінації, </w:t>
            </w:r>
          </w:p>
          <w:p w:rsidR="002308C0" w:rsidRDefault="002308C0" w:rsidP="002308C0">
            <w:pPr>
              <w:spacing w:after="0" w:line="240" w:lineRule="auto"/>
            </w:pPr>
            <w:r>
              <w:t xml:space="preserve">цінувати культурне розмаїття різних народів та </w:t>
            </w:r>
          </w:p>
          <w:p w:rsidR="002308C0" w:rsidRDefault="002308C0" w:rsidP="002308C0">
            <w:pPr>
              <w:spacing w:after="0" w:line="240" w:lineRule="auto"/>
            </w:pPr>
            <w:r>
              <w:t xml:space="preserve">ідентифікацію себе як громадянина України, </w:t>
            </w:r>
          </w:p>
          <w:p w:rsidR="002308C0" w:rsidRDefault="002308C0" w:rsidP="002308C0">
            <w:pPr>
              <w:spacing w:after="0" w:line="240" w:lineRule="auto"/>
            </w:pPr>
            <w:r>
              <w:t xml:space="preserve">дбайливе ставлення до власного здоров’я і збереження здоров’я інших людей, </w:t>
            </w:r>
          </w:p>
          <w:p w:rsidR="002308C0" w:rsidRDefault="002308C0" w:rsidP="002308C0">
            <w:pPr>
              <w:spacing w:after="0" w:line="240" w:lineRule="auto"/>
            </w:pPr>
            <w:r>
              <w:t>дотримання здорового способу життя;</w:t>
            </w:r>
          </w:p>
        </w:tc>
      </w:tr>
      <w:tr w:rsidR="002308C0" w:rsidRPr="009D4144" w:rsidTr="002308C0">
        <w:trPr>
          <w:trHeight w:val="888"/>
        </w:trPr>
        <w:tc>
          <w:tcPr>
            <w:tcW w:w="3039" w:type="dxa"/>
            <w:tcMar>
              <w:top w:w="100" w:type="dxa"/>
              <w:left w:w="100" w:type="dxa"/>
              <w:bottom w:w="100" w:type="dxa"/>
              <w:right w:w="100" w:type="dxa"/>
            </w:tcMar>
            <w:vAlign w:val="center"/>
          </w:tcPr>
          <w:p w:rsidR="002308C0" w:rsidRDefault="0012420E" w:rsidP="002308C0">
            <w:pPr>
              <w:spacing w:after="0" w:line="240" w:lineRule="auto"/>
            </w:pPr>
            <w:r>
              <w:t>К</w:t>
            </w:r>
            <w:r w:rsidR="002308C0">
              <w:t>ультурна компетентність</w:t>
            </w:r>
          </w:p>
        </w:tc>
        <w:tc>
          <w:tcPr>
            <w:tcW w:w="6459" w:type="dxa"/>
            <w:tcMar>
              <w:top w:w="100" w:type="dxa"/>
              <w:left w:w="100" w:type="dxa"/>
              <w:bottom w:w="100" w:type="dxa"/>
              <w:right w:w="100" w:type="dxa"/>
            </w:tcMar>
            <w:vAlign w:val="center"/>
          </w:tcPr>
          <w:p w:rsidR="002308C0" w:rsidRDefault="002308C0" w:rsidP="002308C0">
            <w:pPr>
              <w:spacing w:after="0" w:line="240" w:lineRule="auto"/>
            </w:pPr>
            <w:r>
              <w:t xml:space="preserve">передбачає: </w:t>
            </w:r>
          </w:p>
          <w:p w:rsidR="002308C0" w:rsidRDefault="002308C0" w:rsidP="002308C0">
            <w:pPr>
              <w:spacing w:after="0" w:line="240" w:lineRule="auto"/>
            </w:pPr>
            <w:r>
              <w:t>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tc>
      </w:tr>
      <w:tr w:rsidR="002308C0" w:rsidRPr="009D4144" w:rsidTr="002308C0">
        <w:trPr>
          <w:trHeight w:val="888"/>
        </w:trPr>
        <w:tc>
          <w:tcPr>
            <w:tcW w:w="3039" w:type="dxa"/>
            <w:tcMar>
              <w:top w:w="100" w:type="dxa"/>
              <w:left w:w="100" w:type="dxa"/>
              <w:bottom w:w="100" w:type="dxa"/>
              <w:right w:w="100" w:type="dxa"/>
            </w:tcMar>
            <w:vAlign w:val="center"/>
          </w:tcPr>
          <w:p w:rsidR="002308C0" w:rsidRDefault="0012420E" w:rsidP="002308C0">
            <w:pPr>
              <w:spacing w:after="0" w:line="240" w:lineRule="auto"/>
            </w:pPr>
            <w:r>
              <w:t>П</w:t>
            </w:r>
            <w:r w:rsidR="002308C0" w:rsidRPr="002308C0">
              <w:t>ідприємливість та фінансова грамотність</w:t>
            </w:r>
          </w:p>
        </w:tc>
        <w:tc>
          <w:tcPr>
            <w:tcW w:w="6459" w:type="dxa"/>
            <w:tcMar>
              <w:top w:w="100" w:type="dxa"/>
              <w:left w:w="100" w:type="dxa"/>
              <w:bottom w:w="100" w:type="dxa"/>
              <w:right w:w="100" w:type="dxa"/>
            </w:tcMar>
            <w:vAlign w:val="center"/>
          </w:tcPr>
          <w:p w:rsidR="002308C0" w:rsidRDefault="002308C0" w:rsidP="002308C0">
            <w:pPr>
              <w:spacing w:after="0" w:line="240" w:lineRule="auto"/>
            </w:pPr>
            <w:r>
              <w:t>передбачають:</w:t>
            </w:r>
          </w:p>
          <w:p w:rsidR="002308C0" w:rsidRDefault="002308C0" w:rsidP="002308C0">
            <w:pPr>
              <w:spacing w:after="0" w:line="240" w:lineRule="auto"/>
            </w:pPr>
            <w:r>
              <w:t xml:space="preserve">ініціативність, </w:t>
            </w:r>
          </w:p>
          <w:p w:rsidR="002308C0" w:rsidRDefault="002308C0" w:rsidP="002308C0">
            <w:pPr>
              <w:spacing w:after="0" w:line="240" w:lineRule="auto"/>
            </w:pPr>
            <w:r>
              <w:t xml:space="preserve">готовність брати відповідальність за власні рішення, </w:t>
            </w:r>
          </w:p>
          <w:p w:rsidR="00C9791F" w:rsidRDefault="002308C0" w:rsidP="002308C0">
            <w:pPr>
              <w:spacing w:after="0" w:line="240" w:lineRule="auto"/>
            </w:pPr>
            <w:r>
              <w:t xml:space="preserve">вміння організовувати свою діяльність для досягнення цілей, </w:t>
            </w:r>
          </w:p>
          <w:p w:rsidR="00C9791F" w:rsidRDefault="002308C0" w:rsidP="002308C0">
            <w:pPr>
              <w:spacing w:after="0" w:line="240" w:lineRule="auto"/>
            </w:pPr>
            <w:r>
              <w:t xml:space="preserve">усвідомлення етичних цінностей ефективної співпраці, </w:t>
            </w:r>
          </w:p>
          <w:p w:rsidR="00C9791F" w:rsidRDefault="002308C0" w:rsidP="00C9791F">
            <w:pPr>
              <w:spacing w:after="0" w:line="240" w:lineRule="auto"/>
            </w:pPr>
            <w:r>
              <w:t xml:space="preserve">готовність до втілення в життя ініційованих ідей, </w:t>
            </w:r>
          </w:p>
          <w:p w:rsidR="002308C0" w:rsidRDefault="002308C0" w:rsidP="00C9791F">
            <w:pPr>
              <w:spacing w:after="0" w:line="240" w:lineRule="auto"/>
            </w:pPr>
            <w:r>
              <w:t>прийняття власних рішень</w:t>
            </w:r>
          </w:p>
        </w:tc>
      </w:tr>
    </w:tbl>
    <w:p w:rsidR="00C9791F" w:rsidRDefault="009D4144" w:rsidP="009D4144">
      <w:pPr>
        <w:spacing w:before="240" w:after="0" w:line="240" w:lineRule="auto"/>
        <w:ind w:firstLine="708"/>
        <w:jc w:val="both"/>
      </w:pPr>
      <w:r>
        <w:t>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9E258E" w:rsidRDefault="009E258E" w:rsidP="009E258E">
      <w:pPr>
        <w:spacing w:before="240" w:after="0" w:line="240" w:lineRule="auto"/>
        <w:ind w:firstLine="708"/>
        <w:jc w:val="both"/>
        <w:rPr>
          <w:b/>
          <w:u w:val="single"/>
        </w:rPr>
      </w:pPr>
      <w:r>
        <w:rPr>
          <w:b/>
          <w:u w:val="single"/>
        </w:rPr>
        <w:lastRenderedPageBreak/>
        <w:t>Базова середня освіта</w:t>
      </w:r>
    </w:p>
    <w:tbl>
      <w:tblPr>
        <w:tblW w:w="953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2835"/>
        <w:gridCol w:w="6696"/>
      </w:tblGrid>
      <w:tr w:rsidR="0012420E" w:rsidRPr="0012420E" w:rsidTr="0012420E">
        <w:tc>
          <w:tcPr>
            <w:tcW w:w="2835" w:type="dxa"/>
            <w:tcMar>
              <w:top w:w="100" w:type="dxa"/>
              <w:left w:w="100" w:type="dxa"/>
              <w:bottom w:w="100" w:type="dxa"/>
              <w:right w:w="100" w:type="dxa"/>
            </w:tcMar>
            <w:vAlign w:val="center"/>
          </w:tcPr>
          <w:p w:rsidR="0012420E" w:rsidRPr="0012420E" w:rsidRDefault="0012420E" w:rsidP="0012420E">
            <w:pPr>
              <w:spacing w:after="0" w:line="240" w:lineRule="auto"/>
              <w:jc w:val="center"/>
              <w:rPr>
                <w:rFonts w:eastAsia="Times New Roman"/>
                <w:b/>
                <w:highlight w:val="white"/>
              </w:rPr>
            </w:pPr>
            <w:r w:rsidRPr="0012420E">
              <w:rPr>
                <w:rFonts w:eastAsia="Times New Roman"/>
                <w:b/>
              </w:rPr>
              <w:t>Ключові компетентності</w:t>
            </w:r>
          </w:p>
        </w:tc>
        <w:tc>
          <w:tcPr>
            <w:tcW w:w="6696" w:type="dxa"/>
            <w:tcMar>
              <w:top w:w="100" w:type="dxa"/>
              <w:left w:w="100" w:type="dxa"/>
              <w:bottom w:w="100" w:type="dxa"/>
              <w:right w:w="100" w:type="dxa"/>
            </w:tcMar>
            <w:vAlign w:val="center"/>
          </w:tcPr>
          <w:p w:rsidR="0012420E" w:rsidRPr="0012420E" w:rsidRDefault="0012420E" w:rsidP="0012420E">
            <w:pPr>
              <w:spacing w:after="0" w:line="240" w:lineRule="auto"/>
              <w:jc w:val="center"/>
              <w:rPr>
                <w:rFonts w:eastAsia="Times New Roman"/>
                <w:b/>
                <w:highlight w:val="white"/>
              </w:rPr>
            </w:pPr>
            <w:r w:rsidRPr="0012420E">
              <w:rPr>
                <w:rFonts w:eastAsia="Times New Roman"/>
                <w:b/>
                <w:highlight w:val="white"/>
              </w:rPr>
              <w:t>Компоненти</w:t>
            </w:r>
          </w:p>
        </w:tc>
      </w:tr>
      <w:tr w:rsidR="0012420E" w:rsidRPr="0012420E" w:rsidTr="0012420E">
        <w:tc>
          <w:tcPr>
            <w:tcW w:w="2835" w:type="dxa"/>
            <w:tcMar>
              <w:top w:w="100" w:type="dxa"/>
              <w:left w:w="100" w:type="dxa"/>
              <w:bottom w:w="100" w:type="dxa"/>
              <w:right w:w="100" w:type="dxa"/>
            </w:tcMar>
          </w:tcPr>
          <w:p w:rsidR="0012420E" w:rsidRPr="0012420E" w:rsidRDefault="0012420E" w:rsidP="0012420E">
            <w:pPr>
              <w:widowControl w:val="0"/>
              <w:spacing w:after="0" w:line="240" w:lineRule="auto"/>
              <w:rPr>
                <w:rFonts w:eastAsia="Times New Roman"/>
                <w:highlight w:val="white"/>
              </w:rPr>
            </w:pPr>
            <w:r w:rsidRPr="0012420E">
              <w:rPr>
                <w:rFonts w:eastAsia="Times New Roman"/>
                <w:highlight w:val="white"/>
              </w:rPr>
              <w:t>Спілкування державною (і рідною — у разі відмінності) мовами</w:t>
            </w:r>
          </w:p>
        </w:tc>
        <w:tc>
          <w:tcPr>
            <w:tcW w:w="6696" w:type="dxa"/>
            <w:tcMar>
              <w:top w:w="100" w:type="dxa"/>
              <w:left w:w="100" w:type="dxa"/>
              <w:bottom w:w="100" w:type="dxa"/>
              <w:right w:w="100" w:type="dxa"/>
            </w:tcMar>
          </w:tcPr>
          <w:p w:rsidR="0012420E" w:rsidRPr="0012420E" w:rsidRDefault="0012420E" w:rsidP="0012420E">
            <w:pPr>
              <w:widowControl w:val="0"/>
              <w:spacing w:after="0" w:line="240" w:lineRule="auto"/>
              <w:rPr>
                <w:rFonts w:eastAsia="Times New Roman"/>
                <w:highlight w:val="white"/>
              </w:rPr>
            </w:pPr>
            <w:r w:rsidRPr="0012420E">
              <w:rPr>
                <w:rFonts w:eastAsia="Times New Roman"/>
                <w:b/>
                <w:i/>
                <w:highlight w:val="white"/>
              </w:rPr>
              <w:t>Уміння:</w:t>
            </w:r>
            <w:r w:rsidRPr="0012420E">
              <w:rPr>
                <w:rFonts w:eastAsia="Times New Roman"/>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12420E">
              <w:rPr>
                <w:rFonts w:eastAsia="Times New Roman"/>
              </w:rPr>
              <w:t>уникнення невнормованих іншомовних запозичень у спілкуванні на тематику</w:t>
            </w:r>
            <w:r w:rsidRPr="0012420E">
              <w:rPr>
                <w:rFonts w:eastAsia="Times New Roman"/>
                <w:highlight w:val="white"/>
              </w:rPr>
              <w:t xml:space="preserve"> окремого предмета; поповнювати свій словниковий запас.</w:t>
            </w:r>
          </w:p>
          <w:p w:rsidR="0012420E" w:rsidRPr="0012420E" w:rsidRDefault="0012420E" w:rsidP="0012420E">
            <w:pPr>
              <w:widowControl w:val="0"/>
              <w:spacing w:after="0" w:line="240" w:lineRule="auto"/>
              <w:rPr>
                <w:rFonts w:eastAsia="Times New Roman"/>
                <w:highlight w:val="white"/>
              </w:rPr>
            </w:pPr>
            <w:r w:rsidRPr="0012420E">
              <w:rPr>
                <w:rFonts w:eastAsia="Times New Roman"/>
                <w:b/>
                <w:i/>
                <w:highlight w:val="white"/>
              </w:rPr>
              <w:t>Ставлення:</w:t>
            </w:r>
            <w:r w:rsidRPr="0012420E">
              <w:rPr>
                <w:rFonts w:eastAsia="Times New Roman"/>
                <w:highlight w:val="white"/>
              </w:rPr>
              <w:t xml:space="preserve"> розуміння важливості чітких та лаконічних формулювань.</w:t>
            </w:r>
          </w:p>
          <w:p w:rsidR="0012420E" w:rsidRPr="0012420E" w:rsidRDefault="0012420E" w:rsidP="0012420E">
            <w:pPr>
              <w:widowControl w:val="0"/>
              <w:spacing w:after="0" w:line="240" w:lineRule="auto"/>
              <w:rPr>
                <w:rFonts w:eastAsia="Times New Roman"/>
                <w:highlight w:val="white"/>
              </w:rPr>
            </w:pPr>
            <w:r w:rsidRPr="0012420E">
              <w:rPr>
                <w:rFonts w:eastAsia="Times New Roman"/>
                <w:b/>
                <w:i/>
                <w:highlight w:val="white"/>
              </w:rPr>
              <w:t>Навчальні ресурси:</w:t>
            </w:r>
            <w:r w:rsidRPr="0012420E">
              <w:rPr>
                <w:rFonts w:eastAsia="Times New Roman"/>
                <w:highlight w:val="white"/>
              </w:rPr>
              <w:t xml:space="preserve"> означення понять, формулювання властивостей, доведення правил, теорем</w:t>
            </w:r>
          </w:p>
        </w:tc>
      </w:tr>
      <w:tr w:rsidR="0012420E" w:rsidRPr="0012420E" w:rsidTr="0012420E">
        <w:tc>
          <w:tcPr>
            <w:tcW w:w="2835" w:type="dxa"/>
            <w:tcMar>
              <w:top w:w="100" w:type="dxa"/>
              <w:left w:w="100" w:type="dxa"/>
              <w:bottom w:w="100" w:type="dxa"/>
              <w:right w:w="100" w:type="dxa"/>
            </w:tcMar>
          </w:tcPr>
          <w:p w:rsidR="0012420E" w:rsidRPr="0012420E" w:rsidRDefault="0012420E" w:rsidP="0012420E">
            <w:pPr>
              <w:widowControl w:val="0"/>
              <w:spacing w:after="0" w:line="240" w:lineRule="auto"/>
              <w:rPr>
                <w:rFonts w:eastAsia="Times New Roman"/>
                <w:highlight w:val="white"/>
              </w:rPr>
            </w:pPr>
            <w:r w:rsidRPr="0012420E">
              <w:rPr>
                <w:rFonts w:eastAsia="Times New Roman"/>
                <w:highlight w:val="white"/>
              </w:rPr>
              <w:t>Спілкування іноземними мовами</w:t>
            </w:r>
          </w:p>
        </w:tc>
        <w:tc>
          <w:tcPr>
            <w:tcW w:w="6696" w:type="dxa"/>
            <w:tcMar>
              <w:top w:w="100" w:type="dxa"/>
              <w:left w:w="100" w:type="dxa"/>
              <w:bottom w:w="100" w:type="dxa"/>
              <w:right w:w="100" w:type="dxa"/>
            </w:tcMar>
          </w:tcPr>
          <w:p w:rsidR="0012420E" w:rsidRPr="0012420E" w:rsidRDefault="0012420E" w:rsidP="0012420E">
            <w:pPr>
              <w:spacing w:after="0" w:line="240" w:lineRule="auto"/>
              <w:rPr>
                <w:rFonts w:eastAsia="Times New Roman"/>
                <w:highlight w:val="white"/>
              </w:rPr>
            </w:pPr>
            <w:r w:rsidRPr="0012420E">
              <w:rPr>
                <w:rFonts w:eastAsia="Times New Roman"/>
                <w:b/>
                <w:i/>
                <w:highlight w:val="white"/>
              </w:rPr>
              <w:t>Уміння:</w:t>
            </w:r>
            <w:r w:rsidRPr="0012420E">
              <w:rPr>
                <w:rFonts w:eastAsia="Times New Roman"/>
                <w:highlight w:val="white"/>
              </w:rPr>
              <w:t xml:space="preserve"> </w:t>
            </w:r>
            <w:r w:rsidRPr="0012420E">
              <w:rPr>
                <w:rFonts w:eastAsia="Calibri"/>
                <w:color w:val="000000"/>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12420E" w:rsidRPr="0012420E" w:rsidRDefault="0012420E" w:rsidP="0012420E">
            <w:pPr>
              <w:spacing w:after="0" w:line="240" w:lineRule="auto"/>
              <w:rPr>
                <w:rFonts w:eastAsia="Times New Roman"/>
                <w:highlight w:val="white"/>
              </w:rPr>
            </w:pPr>
            <w:r w:rsidRPr="0012420E">
              <w:rPr>
                <w:rFonts w:eastAsia="Times New Roman"/>
                <w:b/>
                <w:i/>
                <w:highlight w:val="white"/>
              </w:rPr>
              <w:t>Ставлення:</w:t>
            </w:r>
            <w:r w:rsidRPr="0012420E">
              <w:rPr>
                <w:rFonts w:eastAsia="Times New Roman"/>
                <w:highlight w:val="white"/>
              </w:rPr>
              <w:t xml:space="preserve"> </w:t>
            </w:r>
            <w:r w:rsidRPr="0012420E">
              <w:rPr>
                <w:rFonts w:eastAsia="Calibri"/>
                <w:color w:val="000000"/>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12420E" w:rsidRPr="0012420E" w:rsidRDefault="0012420E" w:rsidP="0012420E">
            <w:pPr>
              <w:spacing w:after="0" w:line="240" w:lineRule="auto"/>
              <w:rPr>
                <w:rFonts w:eastAsia="Times New Roman"/>
                <w:highlight w:val="white"/>
              </w:rPr>
            </w:pPr>
            <w:r w:rsidRPr="0012420E">
              <w:rPr>
                <w:rFonts w:eastAsia="Times New Roman"/>
                <w:b/>
                <w:i/>
                <w:highlight w:val="white"/>
              </w:rPr>
              <w:t>Навчальні ресурси:</w:t>
            </w:r>
            <w:r w:rsidRPr="0012420E">
              <w:rPr>
                <w:rFonts w:eastAsia="Times New Roman"/>
                <w:highlight w:val="white"/>
              </w:rPr>
              <w:t xml:space="preserve"> </w:t>
            </w:r>
            <w:r w:rsidRPr="0012420E">
              <w:rPr>
                <w:rFonts w:eastAsia="Calibri"/>
              </w:rPr>
              <w:t xml:space="preserve">підручники, словники, довідкова </w:t>
            </w:r>
            <w:r w:rsidRPr="0012420E">
              <w:rPr>
                <w:rFonts w:eastAsia="Calibri"/>
              </w:rPr>
              <w:lastRenderedPageBreak/>
              <w:t>література, мультимедійні засоби, адаптовані іншомовні тексти.</w:t>
            </w:r>
          </w:p>
        </w:tc>
      </w:tr>
      <w:tr w:rsidR="0012420E" w:rsidRPr="0012420E" w:rsidTr="0012420E">
        <w:tc>
          <w:tcPr>
            <w:tcW w:w="2835" w:type="dxa"/>
            <w:tcMar>
              <w:top w:w="100" w:type="dxa"/>
              <w:left w:w="100" w:type="dxa"/>
              <w:bottom w:w="100" w:type="dxa"/>
              <w:right w:w="100" w:type="dxa"/>
            </w:tcMar>
          </w:tcPr>
          <w:p w:rsidR="0012420E" w:rsidRPr="0012420E" w:rsidRDefault="0012420E" w:rsidP="0012420E">
            <w:pPr>
              <w:widowControl w:val="0"/>
              <w:spacing w:after="0" w:line="240" w:lineRule="auto"/>
              <w:rPr>
                <w:rFonts w:eastAsia="Times New Roman"/>
                <w:highlight w:val="white"/>
              </w:rPr>
            </w:pPr>
            <w:r w:rsidRPr="0012420E">
              <w:rPr>
                <w:rFonts w:eastAsia="Times New Roman"/>
                <w:highlight w:val="white"/>
              </w:rPr>
              <w:lastRenderedPageBreak/>
              <w:t>Математична компетентність</w:t>
            </w:r>
          </w:p>
        </w:tc>
        <w:tc>
          <w:tcPr>
            <w:tcW w:w="6696" w:type="dxa"/>
            <w:tcMar>
              <w:top w:w="100" w:type="dxa"/>
              <w:left w:w="100" w:type="dxa"/>
              <w:bottom w:w="100" w:type="dxa"/>
              <w:right w:w="100" w:type="dxa"/>
            </w:tcMar>
          </w:tcPr>
          <w:p w:rsidR="0012420E" w:rsidRPr="0012420E" w:rsidRDefault="0012420E" w:rsidP="0012420E">
            <w:pPr>
              <w:spacing w:after="0" w:line="240" w:lineRule="auto"/>
              <w:rPr>
                <w:rFonts w:eastAsia="Times New Roman"/>
                <w:highlight w:val="white"/>
              </w:rPr>
            </w:pPr>
            <w:r w:rsidRPr="0012420E">
              <w:rPr>
                <w:rFonts w:eastAsia="Times New Roman"/>
                <w:b/>
                <w:i/>
                <w:highlight w:val="white"/>
              </w:rPr>
              <w:t>Уміння:</w:t>
            </w:r>
            <w:r w:rsidRPr="0012420E">
              <w:rPr>
                <w:rFonts w:eastAsia="Times New Roman"/>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2420E" w:rsidRPr="0012420E" w:rsidRDefault="0012420E" w:rsidP="0012420E">
            <w:pPr>
              <w:spacing w:after="0" w:line="240" w:lineRule="auto"/>
              <w:rPr>
                <w:rFonts w:eastAsia="Times New Roman"/>
                <w:highlight w:val="white"/>
              </w:rPr>
            </w:pPr>
            <w:r w:rsidRPr="0012420E">
              <w:rPr>
                <w:rFonts w:eastAsia="Times New Roman"/>
                <w:b/>
                <w:i/>
                <w:highlight w:val="white"/>
              </w:rPr>
              <w:t>Ставлення:</w:t>
            </w:r>
            <w:r w:rsidRPr="0012420E">
              <w:rPr>
                <w:rFonts w:eastAsia="Times New Roman"/>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12420E" w:rsidRPr="0012420E" w:rsidRDefault="0012420E" w:rsidP="0012420E">
            <w:pPr>
              <w:spacing w:after="0" w:line="240" w:lineRule="auto"/>
              <w:rPr>
                <w:rFonts w:eastAsia="Times New Roman"/>
                <w:highlight w:val="white"/>
              </w:rPr>
            </w:pPr>
            <w:r w:rsidRPr="0012420E">
              <w:rPr>
                <w:rFonts w:eastAsia="Times New Roman"/>
                <w:b/>
                <w:i/>
                <w:highlight w:val="white"/>
              </w:rPr>
              <w:t>Навчальні ресурси:</w:t>
            </w:r>
            <w:r w:rsidRPr="0012420E">
              <w:rPr>
                <w:rFonts w:eastAsia="Times New Roman"/>
                <w:highlight w:val="white"/>
              </w:rPr>
              <w:t xml:space="preserve"> розв'язування математичних задач, і обов’язково таких, що моделюють реальні життєві ситуації</w:t>
            </w:r>
          </w:p>
        </w:tc>
      </w:tr>
      <w:tr w:rsidR="0012420E" w:rsidRPr="0012420E" w:rsidTr="0012420E">
        <w:tc>
          <w:tcPr>
            <w:tcW w:w="2835" w:type="dxa"/>
            <w:tcMar>
              <w:top w:w="100" w:type="dxa"/>
              <w:left w:w="100" w:type="dxa"/>
              <w:bottom w:w="100" w:type="dxa"/>
              <w:right w:w="100" w:type="dxa"/>
            </w:tcMar>
          </w:tcPr>
          <w:p w:rsidR="0012420E" w:rsidRPr="0012420E" w:rsidRDefault="0012420E" w:rsidP="0012420E">
            <w:pPr>
              <w:widowControl w:val="0"/>
              <w:spacing w:after="0" w:line="240" w:lineRule="auto"/>
              <w:rPr>
                <w:rFonts w:eastAsia="Times New Roman"/>
                <w:highlight w:val="white"/>
              </w:rPr>
            </w:pPr>
            <w:r w:rsidRPr="0012420E">
              <w:rPr>
                <w:rFonts w:eastAsia="Times New Roman"/>
                <w:highlight w:val="white"/>
              </w:rPr>
              <w:t>Основні компетентності у природничих науках і технологіях</w:t>
            </w:r>
          </w:p>
        </w:tc>
        <w:tc>
          <w:tcPr>
            <w:tcW w:w="6696" w:type="dxa"/>
            <w:tcMar>
              <w:top w:w="100" w:type="dxa"/>
              <w:left w:w="100" w:type="dxa"/>
              <w:bottom w:w="100" w:type="dxa"/>
              <w:right w:w="100" w:type="dxa"/>
            </w:tcMar>
          </w:tcPr>
          <w:p w:rsidR="0012420E" w:rsidRPr="0012420E" w:rsidRDefault="0012420E" w:rsidP="0012420E">
            <w:pPr>
              <w:spacing w:after="0" w:line="240" w:lineRule="auto"/>
              <w:rPr>
                <w:rFonts w:eastAsia="Times New Roman"/>
                <w:highlight w:val="white"/>
              </w:rPr>
            </w:pPr>
            <w:r w:rsidRPr="0012420E">
              <w:rPr>
                <w:rFonts w:eastAsia="Times New Roman"/>
                <w:b/>
                <w:i/>
                <w:highlight w:val="white"/>
              </w:rPr>
              <w:t>Уміння:</w:t>
            </w:r>
            <w:r w:rsidRPr="0012420E">
              <w:rPr>
                <w:rFonts w:eastAsia="Times New Roman"/>
                <w:highlight w:val="white"/>
              </w:rPr>
              <w:t xml:space="preserve"> розпізнавати проблеми, що виникають у довкіллі; будувати та досліджувати природні явища і процеси</w:t>
            </w:r>
            <w:r w:rsidRPr="0012420E">
              <w:rPr>
                <w:rFonts w:eastAsia="Times New Roman"/>
              </w:rPr>
              <w:t>; послуговуватися технологічними пристроями</w:t>
            </w:r>
            <w:r w:rsidRPr="0012420E">
              <w:rPr>
                <w:rFonts w:eastAsia="Times New Roman"/>
                <w:highlight w:val="white"/>
              </w:rPr>
              <w:t>.</w:t>
            </w:r>
          </w:p>
          <w:p w:rsidR="0012420E" w:rsidRPr="0012420E" w:rsidRDefault="0012420E" w:rsidP="0012420E">
            <w:pPr>
              <w:spacing w:after="0" w:line="240" w:lineRule="auto"/>
              <w:rPr>
                <w:rFonts w:eastAsia="Times New Roman"/>
                <w:highlight w:val="white"/>
              </w:rPr>
            </w:pPr>
            <w:r w:rsidRPr="0012420E">
              <w:rPr>
                <w:rFonts w:eastAsia="Times New Roman"/>
                <w:b/>
                <w:i/>
                <w:highlight w:val="white"/>
              </w:rPr>
              <w:t>Ставлення:</w:t>
            </w:r>
            <w:r w:rsidRPr="0012420E">
              <w:rPr>
                <w:rFonts w:eastAsia="Times New Roman"/>
                <w:highlight w:val="white"/>
              </w:rPr>
              <w:t xml:space="preserve"> усвідомлення важливості природничих наук як універсальної мови науки, техніки та технологій.</w:t>
            </w:r>
            <w:r w:rsidRPr="0012420E">
              <w:rPr>
                <w:rFonts w:eastAsia="Times New Roman"/>
              </w:rPr>
              <w:t xml:space="preserve"> усвідомлення ролі наукових ідей в сучасних інформаційних технологіях</w:t>
            </w:r>
          </w:p>
          <w:p w:rsidR="0012420E" w:rsidRPr="0012420E" w:rsidRDefault="0012420E" w:rsidP="0012420E">
            <w:pPr>
              <w:spacing w:after="0" w:line="240" w:lineRule="auto"/>
              <w:rPr>
                <w:rFonts w:eastAsia="Times New Roman"/>
                <w:highlight w:val="white"/>
              </w:rPr>
            </w:pPr>
            <w:r w:rsidRPr="0012420E">
              <w:rPr>
                <w:rFonts w:eastAsia="Times New Roman"/>
                <w:b/>
                <w:i/>
                <w:highlight w:val="white"/>
              </w:rPr>
              <w:t>Навчальні ресурси:</w:t>
            </w:r>
            <w:r w:rsidRPr="0012420E">
              <w:rPr>
                <w:rFonts w:eastAsia="Times New Roman"/>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12420E" w:rsidRPr="0012420E" w:rsidTr="0012420E">
        <w:tc>
          <w:tcPr>
            <w:tcW w:w="2835" w:type="dxa"/>
            <w:tcMar>
              <w:top w:w="100" w:type="dxa"/>
              <w:left w:w="100" w:type="dxa"/>
              <w:bottom w:w="100" w:type="dxa"/>
              <w:right w:w="100" w:type="dxa"/>
            </w:tcMar>
          </w:tcPr>
          <w:p w:rsidR="0012420E" w:rsidRPr="0012420E" w:rsidRDefault="0012420E" w:rsidP="0012420E">
            <w:pPr>
              <w:widowControl w:val="0"/>
              <w:spacing w:after="0" w:line="240" w:lineRule="auto"/>
              <w:rPr>
                <w:rFonts w:eastAsia="Times New Roman"/>
                <w:highlight w:val="white"/>
              </w:rPr>
            </w:pPr>
            <w:r w:rsidRPr="0012420E">
              <w:rPr>
                <w:rFonts w:eastAsia="Times New Roman"/>
                <w:highlight w:val="white"/>
              </w:rPr>
              <w:t>Інформаційно-цифрова компетентність</w:t>
            </w:r>
          </w:p>
        </w:tc>
        <w:tc>
          <w:tcPr>
            <w:tcW w:w="6696" w:type="dxa"/>
            <w:tcMar>
              <w:top w:w="100" w:type="dxa"/>
              <w:left w:w="100" w:type="dxa"/>
              <w:bottom w:w="100" w:type="dxa"/>
              <w:right w:w="100" w:type="dxa"/>
            </w:tcMar>
          </w:tcPr>
          <w:p w:rsidR="0012420E" w:rsidRPr="0012420E" w:rsidRDefault="0012420E" w:rsidP="0012420E">
            <w:pPr>
              <w:spacing w:after="0" w:line="240" w:lineRule="auto"/>
              <w:rPr>
                <w:rFonts w:eastAsia="Times New Roman"/>
                <w:highlight w:val="white"/>
              </w:rPr>
            </w:pPr>
            <w:r w:rsidRPr="0012420E">
              <w:rPr>
                <w:rFonts w:eastAsia="Times New Roman"/>
                <w:b/>
                <w:i/>
                <w:highlight w:val="white"/>
              </w:rPr>
              <w:t>Уміння:</w:t>
            </w:r>
            <w:r w:rsidRPr="0012420E">
              <w:rPr>
                <w:rFonts w:eastAsia="Times New Roman"/>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2420E" w:rsidRPr="0012420E" w:rsidRDefault="0012420E" w:rsidP="0012420E">
            <w:pPr>
              <w:spacing w:after="0" w:line="240" w:lineRule="auto"/>
              <w:rPr>
                <w:rFonts w:eastAsia="Times New Roman"/>
                <w:highlight w:val="white"/>
              </w:rPr>
            </w:pPr>
            <w:r w:rsidRPr="0012420E">
              <w:rPr>
                <w:rFonts w:eastAsia="Times New Roman"/>
                <w:b/>
                <w:i/>
                <w:highlight w:val="white"/>
              </w:rPr>
              <w:t>Ставлення:</w:t>
            </w:r>
            <w:r w:rsidRPr="0012420E">
              <w:rPr>
                <w:rFonts w:eastAsia="Times New Roman"/>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2420E" w:rsidRPr="0012420E" w:rsidRDefault="0012420E" w:rsidP="0012420E">
            <w:pPr>
              <w:spacing w:after="0" w:line="240" w:lineRule="auto"/>
              <w:rPr>
                <w:rFonts w:eastAsia="Times New Roman"/>
                <w:highlight w:val="white"/>
              </w:rPr>
            </w:pPr>
            <w:r w:rsidRPr="0012420E">
              <w:rPr>
                <w:rFonts w:eastAsia="Times New Roman"/>
                <w:b/>
                <w:i/>
                <w:highlight w:val="white"/>
              </w:rPr>
              <w:t>Навчальні ресурси:</w:t>
            </w:r>
            <w:r w:rsidRPr="0012420E">
              <w:rPr>
                <w:rFonts w:eastAsia="Times New Roman"/>
                <w:highlight w:val="white"/>
              </w:rPr>
              <w:t xml:space="preserve"> візуалізація даних, побудова </w:t>
            </w:r>
            <w:r w:rsidRPr="0012420E">
              <w:rPr>
                <w:rFonts w:eastAsia="Times New Roman"/>
                <w:highlight w:val="white"/>
              </w:rPr>
              <w:lastRenderedPageBreak/>
              <w:t>графіків та діаграм за допомогою програмних засобів</w:t>
            </w:r>
          </w:p>
        </w:tc>
      </w:tr>
      <w:tr w:rsidR="0012420E" w:rsidRPr="0012420E" w:rsidTr="0012420E">
        <w:tc>
          <w:tcPr>
            <w:tcW w:w="2835" w:type="dxa"/>
            <w:tcMar>
              <w:top w:w="100" w:type="dxa"/>
              <w:left w:w="100" w:type="dxa"/>
              <w:bottom w:w="100" w:type="dxa"/>
              <w:right w:w="100" w:type="dxa"/>
            </w:tcMar>
          </w:tcPr>
          <w:p w:rsidR="0012420E" w:rsidRPr="0012420E" w:rsidRDefault="0012420E" w:rsidP="0012420E">
            <w:pPr>
              <w:widowControl w:val="0"/>
              <w:spacing w:after="0" w:line="240" w:lineRule="auto"/>
              <w:rPr>
                <w:rFonts w:eastAsia="Times New Roman"/>
                <w:highlight w:val="white"/>
              </w:rPr>
            </w:pPr>
            <w:r w:rsidRPr="0012420E">
              <w:rPr>
                <w:rFonts w:eastAsia="Times New Roman"/>
                <w:highlight w:val="white"/>
              </w:rPr>
              <w:lastRenderedPageBreak/>
              <w:t>Уміння вчитися впродовж життя</w:t>
            </w:r>
          </w:p>
        </w:tc>
        <w:tc>
          <w:tcPr>
            <w:tcW w:w="6696" w:type="dxa"/>
            <w:tcMar>
              <w:top w:w="100" w:type="dxa"/>
              <w:left w:w="100" w:type="dxa"/>
              <w:bottom w:w="100" w:type="dxa"/>
              <w:right w:w="100" w:type="dxa"/>
            </w:tcMar>
          </w:tcPr>
          <w:p w:rsidR="0012420E" w:rsidRPr="0012420E" w:rsidRDefault="0012420E" w:rsidP="0012420E">
            <w:pPr>
              <w:spacing w:after="0" w:line="240" w:lineRule="auto"/>
              <w:rPr>
                <w:rFonts w:eastAsia="Times New Roman"/>
                <w:highlight w:val="white"/>
              </w:rPr>
            </w:pPr>
            <w:r w:rsidRPr="0012420E">
              <w:rPr>
                <w:rFonts w:eastAsia="Times New Roman"/>
                <w:b/>
                <w:i/>
                <w:highlight w:val="white"/>
              </w:rPr>
              <w:t>Уміння:</w:t>
            </w:r>
            <w:r w:rsidRPr="0012420E">
              <w:rPr>
                <w:rFonts w:eastAsia="Times New Roman"/>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2420E" w:rsidRPr="0012420E" w:rsidRDefault="0012420E" w:rsidP="0012420E">
            <w:pPr>
              <w:spacing w:after="0" w:line="240" w:lineRule="auto"/>
              <w:rPr>
                <w:rFonts w:eastAsia="Times New Roman"/>
                <w:highlight w:val="white"/>
              </w:rPr>
            </w:pPr>
            <w:r w:rsidRPr="0012420E">
              <w:rPr>
                <w:rFonts w:eastAsia="Times New Roman"/>
                <w:b/>
                <w:i/>
                <w:highlight w:val="white"/>
              </w:rPr>
              <w:t>Ставлення:</w:t>
            </w:r>
            <w:r w:rsidRPr="0012420E">
              <w:rPr>
                <w:rFonts w:eastAsia="Times New Roman"/>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2420E" w:rsidRPr="0012420E" w:rsidRDefault="0012420E" w:rsidP="0012420E">
            <w:pPr>
              <w:spacing w:after="0" w:line="240" w:lineRule="auto"/>
              <w:rPr>
                <w:rFonts w:eastAsia="Times New Roman"/>
                <w:highlight w:val="white"/>
              </w:rPr>
            </w:pPr>
            <w:r w:rsidRPr="0012420E">
              <w:rPr>
                <w:rFonts w:eastAsia="Times New Roman"/>
                <w:b/>
                <w:i/>
                <w:highlight w:val="white"/>
              </w:rPr>
              <w:t>Навчальні ресурси:</w:t>
            </w:r>
            <w:r w:rsidRPr="0012420E">
              <w:rPr>
                <w:rFonts w:eastAsia="Times New Roman"/>
                <w:highlight w:val="white"/>
              </w:rPr>
              <w:t xml:space="preserve"> моделювання власної освітньої траєкторії</w:t>
            </w:r>
          </w:p>
        </w:tc>
      </w:tr>
      <w:tr w:rsidR="0012420E" w:rsidRPr="0012420E" w:rsidTr="0012420E">
        <w:tc>
          <w:tcPr>
            <w:tcW w:w="2835" w:type="dxa"/>
            <w:tcMar>
              <w:top w:w="100" w:type="dxa"/>
              <w:left w:w="100" w:type="dxa"/>
              <w:bottom w:w="100" w:type="dxa"/>
              <w:right w:w="100" w:type="dxa"/>
            </w:tcMar>
          </w:tcPr>
          <w:p w:rsidR="0012420E" w:rsidRPr="0012420E" w:rsidRDefault="0012420E" w:rsidP="0012420E">
            <w:pPr>
              <w:widowControl w:val="0"/>
              <w:spacing w:after="0" w:line="240" w:lineRule="auto"/>
              <w:rPr>
                <w:rFonts w:eastAsia="Times New Roman"/>
                <w:highlight w:val="white"/>
              </w:rPr>
            </w:pPr>
            <w:r w:rsidRPr="0012420E">
              <w:rPr>
                <w:rFonts w:eastAsia="Times New Roman"/>
                <w:highlight w:val="white"/>
              </w:rPr>
              <w:t>Ініціативність і підприємливість</w:t>
            </w:r>
          </w:p>
        </w:tc>
        <w:tc>
          <w:tcPr>
            <w:tcW w:w="6696" w:type="dxa"/>
            <w:tcMar>
              <w:top w:w="100" w:type="dxa"/>
              <w:left w:w="100" w:type="dxa"/>
              <w:bottom w:w="100" w:type="dxa"/>
              <w:right w:w="100" w:type="dxa"/>
            </w:tcMar>
          </w:tcPr>
          <w:p w:rsidR="0012420E" w:rsidRPr="0012420E" w:rsidRDefault="0012420E" w:rsidP="0012420E">
            <w:pPr>
              <w:spacing w:after="0" w:line="240" w:lineRule="auto"/>
              <w:rPr>
                <w:rFonts w:eastAsia="Times New Roman"/>
                <w:highlight w:val="white"/>
              </w:rPr>
            </w:pPr>
            <w:r w:rsidRPr="0012420E">
              <w:rPr>
                <w:rFonts w:eastAsia="Times New Roman"/>
                <w:b/>
                <w:i/>
                <w:highlight w:val="white"/>
              </w:rPr>
              <w:t>Уміння:</w:t>
            </w:r>
            <w:r w:rsidRPr="0012420E">
              <w:rPr>
                <w:rFonts w:eastAsia="Times New Roman"/>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2420E" w:rsidRPr="0012420E" w:rsidRDefault="0012420E" w:rsidP="0012420E">
            <w:pPr>
              <w:spacing w:after="0" w:line="240" w:lineRule="auto"/>
              <w:rPr>
                <w:rFonts w:eastAsia="Times New Roman"/>
                <w:highlight w:val="white"/>
              </w:rPr>
            </w:pPr>
            <w:r w:rsidRPr="0012420E">
              <w:rPr>
                <w:rFonts w:eastAsia="Times New Roman"/>
                <w:b/>
                <w:i/>
                <w:highlight w:val="white"/>
              </w:rPr>
              <w:t>Ставлення:</w:t>
            </w:r>
            <w:r w:rsidRPr="0012420E">
              <w:rPr>
                <w:rFonts w:eastAsia="Times New Roman"/>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2420E" w:rsidRPr="0012420E" w:rsidRDefault="0012420E" w:rsidP="0012420E">
            <w:pPr>
              <w:spacing w:after="0" w:line="240" w:lineRule="auto"/>
              <w:rPr>
                <w:rFonts w:eastAsia="Times New Roman"/>
                <w:highlight w:val="white"/>
              </w:rPr>
            </w:pPr>
            <w:r w:rsidRPr="0012420E">
              <w:rPr>
                <w:rFonts w:eastAsia="Times New Roman"/>
                <w:b/>
                <w:i/>
                <w:highlight w:val="white"/>
              </w:rPr>
              <w:t>Навчальні ресурси:</w:t>
            </w:r>
            <w:r w:rsidRPr="0012420E">
              <w:rPr>
                <w:rFonts w:eastAsia="Times New Roman"/>
                <w:highlight w:val="white"/>
              </w:rPr>
              <w:t xml:space="preserve"> завдання підприємницького змісту (оптимізаційні задачі)</w:t>
            </w:r>
          </w:p>
        </w:tc>
      </w:tr>
      <w:tr w:rsidR="0012420E" w:rsidRPr="0012420E" w:rsidTr="0012420E">
        <w:tc>
          <w:tcPr>
            <w:tcW w:w="2835" w:type="dxa"/>
            <w:tcMar>
              <w:top w:w="100" w:type="dxa"/>
              <w:left w:w="100" w:type="dxa"/>
              <w:bottom w:w="100" w:type="dxa"/>
              <w:right w:w="100" w:type="dxa"/>
            </w:tcMar>
          </w:tcPr>
          <w:p w:rsidR="0012420E" w:rsidRPr="0012420E" w:rsidRDefault="0012420E" w:rsidP="0012420E">
            <w:pPr>
              <w:widowControl w:val="0"/>
              <w:spacing w:after="0" w:line="240" w:lineRule="auto"/>
              <w:rPr>
                <w:rFonts w:eastAsia="Times New Roman"/>
                <w:highlight w:val="white"/>
              </w:rPr>
            </w:pPr>
            <w:r w:rsidRPr="0012420E">
              <w:rPr>
                <w:rFonts w:eastAsia="Times New Roman"/>
                <w:highlight w:val="white"/>
              </w:rPr>
              <w:t>Соціальна і громадянська компетентності</w:t>
            </w:r>
          </w:p>
        </w:tc>
        <w:tc>
          <w:tcPr>
            <w:tcW w:w="6696" w:type="dxa"/>
            <w:tcMar>
              <w:top w:w="100" w:type="dxa"/>
              <w:left w:w="100" w:type="dxa"/>
              <w:bottom w:w="100" w:type="dxa"/>
              <w:right w:w="100" w:type="dxa"/>
            </w:tcMar>
          </w:tcPr>
          <w:p w:rsidR="0012420E" w:rsidRPr="0012420E" w:rsidRDefault="0012420E" w:rsidP="0012420E">
            <w:pPr>
              <w:spacing w:after="0" w:line="240" w:lineRule="auto"/>
              <w:rPr>
                <w:rFonts w:eastAsia="Times New Roman"/>
                <w:highlight w:val="white"/>
              </w:rPr>
            </w:pPr>
            <w:r w:rsidRPr="0012420E">
              <w:rPr>
                <w:rFonts w:eastAsia="Times New Roman"/>
                <w:b/>
                <w:i/>
                <w:highlight w:val="white"/>
              </w:rPr>
              <w:t>Уміння:</w:t>
            </w:r>
            <w:r w:rsidRPr="0012420E">
              <w:rPr>
                <w:rFonts w:eastAsia="Times New Roman"/>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2420E" w:rsidRPr="0012420E" w:rsidRDefault="0012420E" w:rsidP="0012420E">
            <w:pPr>
              <w:spacing w:after="0" w:line="240" w:lineRule="auto"/>
              <w:rPr>
                <w:rFonts w:eastAsia="Times New Roman"/>
                <w:highlight w:val="white"/>
              </w:rPr>
            </w:pPr>
            <w:r w:rsidRPr="0012420E">
              <w:rPr>
                <w:rFonts w:eastAsia="Times New Roman"/>
                <w:b/>
                <w:i/>
                <w:highlight w:val="white"/>
              </w:rPr>
              <w:t>Ставлення:</w:t>
            </w:r>
            <w:r w:rsidRPr="0012420E">
              <w:rPr>
                <w:rFonts w:eastAsia="Times New Roman"/>
                <w:highlight w:val="white"/>
              </w:rPr>
              <w:t xml:space="preserve"> ощадливість і поміркованість; рівне </w:t>
            </w:r>
            <w:r w:rsidRPr="0012420E">
              <w:rPr>
                <w:rFonts w:eastAsia="Times New Roman"/>
                <w:highlight w:val="white"/>
              </w:rPr>
              <w:lastRenderedPageBreak/>
              <w:t>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2420E" w:rsidRPr="0012420E" w:rsidRDefault="0012420E" w:rsidP="0012420E">
            <w:pPr>
              <w:spacing w:after="0" w:line="240" w:lineRule="auto"/>
              <w:rPr>
                <w:rFonts w:eastAsia="Times New Roman"/>
                <w:highlight w:val="white"/>
              </w:rPr>
            </w:pPr>
            <w:r w:rsidRPr="0012420E">
              <w:rPr>
                <w:rFonts w:eastAsia="Times New Roman"/>
                <w:b/>
                <w:i/>
                <w:highlight w:val="white"/>
              </w:rPr>
              <w:t>Навчальні ресурси:</w:t>
            </w:r>
            <w:r w:rsidRPr="0012420E">
              <w:rPr>
                <w:rFonts w:eastAsia="Times New Roman"/>
                <w:highlight w:val="white"/>
              </w:rPr>
              <w:t xml:space="preserve"> завдання соціального змісту</w:t>
            </w:r>
          </w:p>
        </w:tc>
      </w:tr>
      <w:tr w:rsidR="0012420E" w:rsidRPr="0012420E" w:rsidTr="0012420E">
        <w:tc>
          <w:tcPr>
            <w:tcW w:w="2835" w:type="dxa"/>
            <w:tcMar>
              <w:top w:w="100" w:type="dxa"/>
              <w:left w:w="100" w:type="dxa"/>
              <w:bottom w:w="100" w:type="dxa"/>
              <w:right w:w="100" w:type="dxa"/>
            </w:tcMar>
          </w:tcPr>
          <w:p w:rsidR="0012420E" w:rsidRPr="0012420E" w:rsidRDefault="0012420E" w:rsidP="0012420E">
            <w:pPr>
              <w:widowControl w:val="0"/>
              <w:spacing w:after="0" w:line="240" w:lineRule="auto"/>
              <w:rPr>
                <w:rFonts w:eastAsia="Times New Roman"/>
                <w:highlight w:val="white"/>
              </w:rPr>
            </w:pPr>
            <w:r w:rsidRPr="0012420E">
              <w:rPr>
                <w:rFonts w:eastAsia="Times New Roman"/>
                <w:highlight w:val="white"/>
              </w:rPr>
              <w:lastRenderedPageBreak/>
              <w:t>Обізнаність і самовираження у сфері культури</w:t>
            </w:r>
          </w:p>
        </w:tc>
        <w:tc>
          <w:tcPr>
            <w:tcW w:w="6696" w:type="dxa"/>
            <w:tcMar>
              <w:top w:w="100" w:type="dxa"/>
              <w:left w:w="100" w:type="dxa"/>
              <w:bottom w:w="100" w:type="dxa"/>
              <w:right w:w="100" w:type="dxa"/>
            </w:tcMar>
          </w:tcPr>
          <w:p w:rsidR="0012420E" w:rsidRPr="0012420E" w:rsidRDefault="0012420E" w:rsidP="0012420E">
            <w:pPr>
              <w:spacing w:after="0" w:line="240" w:lineRule="auto"/>
              <w:rPr>
                <w:rFonts w:eastAsia="Times New Roman"/>
                <w:highlight w:val="white"/>
              </w:rPr>
            </w:pPr>
            <w:r w:rsidRPr="0012420E">
              <w:rPr>
                <w:rFonts w:eastAsia="Times New Roman"/>
                <w:b/>
                <w:i/>
                <w:highlight w:val="white"/>
              </w:rPr>
              <w:t xml:space="preserve">Уміння: </w:t>
            </w:r>
            <w:r w:rsidRPr="0012420E">
              <w:rPr>
                <w:rFonts w:eastAsia="Times New Roman"/>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2420E" w:rsidRPr="0012420E" w:rsidRDefault="0012420E" w:rsidP="0012420E">
            <w:pPr>
              <w:spacing w:after="0" w:line="240" w:lineRule="auto"/>
              <w:rPr>
                <w:rFonts w:eastAsia="Times New Roman"/>
                <w:highlight w:val="white"/>
              </w:rPr>
            </w:pPr>
            <w:r w:rsidRPr="0012420E">
              <w:rPr>
                <w:rFonts w:eastAsia="Times New Roman"/>
                <w:b/>
                <w:i/>
                <w:highlight w:val="white"/>
              </w:rPr>
              <w:t>Ставлення:</w:t>
            </w:r>
            <w:r w:rsidRPr="0012420E">
              <w:rPr>
                <w:rFonts w:eastAsia="Times New Roman"/>
                <w:highlight w:val="white"/>
              </w:rPr>
              <w:t xml:space="preserve"> </w:t>
            </w:r>
            <w:r w:rsidRPr="0012420E">
              <w:rPr>
                <w:rFonts w:eastAsia="Times New Roman"/>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12420E">
              <w:rPr>
                <w:rFonts w:eastAsia="Times New Roman"/>
                <w:highlight w:val="white"/>
              </w:rPr>
              <w:t>.</w:t>
            </w:r>
          </w:p>
          <w:p w:rsidR="0012420E" w:rsidRPr="0012420E" w:rsidRDefault="0012420E" w:rsidP="0012420E">
            <w:pPr>
              <w:spacing w:after="0" w:line="240" w:lineRule="auto"/>
              <w:rPr>
                <w:rFonts w:eastAsia="Times New Roman"/>
              </w:rPr>
            </w:pPr>
            <w:r w:rsidRPr="0012420E">
              <w:rPr>
                <w:rFonts w:eastAsia="Times New Roman"/>
                <w:b/>
                <w:i/>
                <w:highlight w:val="white"/>
              </w:rPr>
              <w:t>Навчальні ресурси:</w:t>
            </w:r>
            <w:r w:rsidRPr="0012420E">
              <w:rPr>
                <w:rFonts w:eastAsia="Times New Roman"/>
                <w:highlight w:val="white"/>
              </w:rPr>
              <w:t xml:space="preserve"> </w:t>
            </w:r>
            <w:r w:rsidRPr="0012420E">
              <w:rPr>
                <w:rFonts w:eastAsia="Times New Roman"/>
              </w:rPr>
              <w:t>математичні моделі в різних видах мистецтва</w:t>
            </w:r>
          </w:p>
        </w:tc>
      </w:tr>
      <w:tr w:rsidR="0012420E" w:rsidRPr="0012420E" w:rsidTr="0012420E">
        <w:tc>
          <w:tcPr>
            <w:tcW w:w="2835" w:type="dxa"/>
            <w:tcMar>
              <w:top w:w="100" w:type="dxa"/>
              <w:left w:w="100" w:type="dxa"/>
              <w:bottom w:w="100" w:type="dxa"/>
              <w:right w:w="100" w:type="dxa"/>
            </w:tcMar>
          </w:tcPr>
          <w:p w:rsidR="0012420E" w:rsidRPr="0012420E" w:rsidRDefault="0012420E" w:rsidP="0012420E">
            <w:pPr>
              <w:widowControl w:val="0"/>
              <w:spacing w:after="0" w:line="240" w:lineRule="auto"/>
              <w:rPr>
                <w:rFonts w:eastAsia="Times New Roman"/>
                <w:highlight w:val="white"/>
              </w:rPr>
            </w:pPr>
            <w:r w:rsidRPr="0012420E">
              <w:rPr>
                <w:rFonts w:eastAsia="Times New Roman"/>
                <w:highlight w:val="white"/>
              </w:rPr>
              <w:t>Екологічна грамотність і здорове життя</w:t>
            </w:r>
          </w:p>
        </w:tc>
        <w:tc>
          <w:tcPr>
            <w:tcW w:w="6696" w:type="dxa"/>
            <w:tcMar>
              <w:top w:w="100" w:type="dxa"/>
              <w:left w:w="100" w:type="dxa"/>
              <w:bottom w:w="100" w:type="dxa"/>
              <w:right w:w="100" w:type="dxa"/>
            </w:tcMar>
          </w:tcPr>
          <w:p w:rsidR="0012420E" w:rsidRPr="0012420E" w:rsidRDefault="0012420E" w:rsidP="0012420E">
            <w:pPr>
              <w:spacing w:after="0" w:line="240" w:lineRule="auto"/>
              <w:rPr>
                <w:rFonts w:eastAsia="Times New Roman"/>
                <w:highlight w:val="white"/>
              </w:rPr>
            </w:pPr>
            <w:r w:rsidRPr="0012420E">
              <w:rPr>
                <w:rFonts w:eastAsia="Times New Roman"/>
                <w:b/>
                <w:i/>
                <w:highlight w:val="white"/>
              </w:rPr>
              <w:t>Уміння:</w:t>
            </w:r>
            <w:r w:rsidRPr="0012420E">
              <w:rPr>
                <w:rFonts w:eastAsia="Times New Roman"/>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2420E" w:rsidRPr="0012420E" w:rsidRDefault="0012420E" w:rsidP="0012420E">
            <w:pPr>
              <w:spacing w:after="0" w:line="240" w:lineRule="auto"/>
              <w:rPr>
                <w:rFonts w:eastAsia="Times New Roman"/>
                <w:highlight w:val="white"/>
              </w:rPr>
            </w:pPr>
            <w:r w:rsidRPr="0012420E">
              <w:rPr>
                <w:rFonts w:eastAsia="Times New Roman"/>
                <w:b/>
                <w:i/>
                <w:highlight w:val="white"/>
              </w:rPr>
              <w:t>Ставлення:</w:t>
            </w:r>
            <w:r w:rsidRPr="0012420E">
              <w:rPr>
                <w:rFonts w:eastAsia="Times New Roman"/>
                <w:highlight w:val="white"/>
              </w:rPr>
              <w:t xml:space="preserve"> </w:t>
            </w:r>
            <w:r w:rsidRPr="0012420E">
              <w:rPr>
                <w:rFonts w:eastAsia="Times New Roman"/>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12420E" w:rsidRPr="0012420E" w:rsidRDefault="0012420E" w:rsidP="0012420E">
            <w:pPr>
              <w:spacing w:after="0" w:line="240" w:lineRule="auto"/>
              <w:rPr>
                <w:rFonts w:eastAsia="Times New Roman"/>
                <w:highlight w:val="white"/>
              </w:rPr>
            </w:pPr>
            <w:r w:rsidRPr="0012420E">
              <w:rPr>
                <w:rFonts w:eastAsia="Times New Roman"/>
                <w:b/>
                <w:i/>
                <w:highlight w:val="white"/>
              </w:rPr>
              <w:t>Навчальні ресурси:</w:t>
            </w:r>
            <w:r w:rsidRPr="0012420E">
              <w:rPr>
                <w:rFonts w:eastAsia="Times New Roman"/>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12420E" w:rsidRPr="0012420E" w:rsidRDefault="0012420E" w:rsidP="0012420E">
      <w:pPr>
        <w:spacing w:before="240" w:after="0" w:line="240" w:lineRule="auto"/>
        <w:ind w:firstLine="708"/>
        <w:jc w:val="both"/>
      </w:pPr>
      <w:r w:rsidRPr="0012420E">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w:t>
      </w:r>
      <w:r w:rsidRPr="0012420E">
        <w:lastRenderedPageBreak/>
        <w:t>«Громадянська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813930" w:rsidRDefault="00B62049" w:rsidP="009E258E">
      <w:pPr>
        <w:spacing w:before="240" w:after="0" w:line="240" w:lineRule="auto"/>
        <w:ind w:firstLine="708"/>
        <w:jc w:val="both"/>
        <w:rPr>
          <w:rFonts w:eastAsiaTheme="majorEastAsia"/>
          <w:b/>
          <w:color w:val="000000" w:themeColor="text1"/>
          <w:szCs w:val="32"/>
        </w:rPr>
      </w:pPr>
      <w:r w:rsidRPr="00B62049">
        <w:rPr>
          <w:b/>
          <w:u w:val="single"/>
        </w:rPr>
        <w:t>Повна загальна середня освіта.</w:t>
      </w:r>
    </w:p>
    <w:tbl>
      <w:tblPr>
        <w:tblW w:w="9529" w:type="dxa"/>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835"/>
        <w:gridCol w:w="6694"/>
      </w:tblGrid>
      <w:tr w:rsidR="0012420E" w:rsidRPr="0012420E" w:rsidTr="00A5260D">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12420E" w:rsidRPr="0012420E" w:rsidRDefault="0012420E" w:rsidP="00A5260D">
            <w:pPr>
              <w:spacing w:after="0" w:line="240" w:lineRule="auto"/>
              <w:jc w:val="center"/>
              <w:rPr>
                <w:rFonts w:eastAsia="Times New Roman"/>
                <w:b/>
                <w:highlight w:val="white"/>
              </w:rPr>
            </w:pPr>
            <w:r w:rsidRPr="0012420E">
              <w:rPr>
                <w:rFonts w:eastAsia="Times New Roman"/>
                <w:b/>
              </w:rPr>
              <w:t>Ключові компетентності</w:t>
            </w:r>
          </w:p>
        </w:tc>
        <w:tc>
          <w:tcPr>
            <w:tcW w:w="6694"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12420E" w:rsidRPr="0012420E" w:rsidRDefault="0012420E" w:rsidP="00A5260D">
            <w:pPr>
              <w:spacing w:after="0" w:line="240" w:lineRule="auto"/>
              <w:jc w:val="center"/>
              <w:rPr>
                <w:rFonts w:eastAsia="Times New Roman"/>
                <w:b/>
                <w:highlight w:val="white"/>
              </w:rPr>
            </w:pPr>
            <w:r w:rsidRPr="0012420E">
              <w:rPr>
                <w:rFonts w:eastAsia="Times New Roman"/>
                <w:b/>
                <w:highlight w:val="white"/>
              </w:rPr>
              <w:t>Компоненти</w:t>
            </w:r>
          </w:p>
        </w:tc>
      </w:tr>
      <w:tr w:rsidR="0012420E" w:rsidRPr="0012420E" w:rsidTr="00A5260D">
        <w:tc>
          <w:tcPr>
            <w:tcW w:w="2835" w:type="dxa"/>
            <w:tcBorders>
              <w:bottom w:val="single" w:sz="8" w:space="0" w:color="000000"/>
              <w:right w:val="single" w:sz="8" w:space="0" w:color="000000"/>
            </w:tcBorders>
            <w:tcMar>
              <w:top w:w="100" w:type="dxa"/>
              <w:left w:w="100" w:type="dxa"/>
              <w:bottom w:w="100" w:type="dxa"/>
              <w:right w:w="100" w:type="dxa"/>
            </w:tcMar>
          </w:tcPr>
          <w:p w:rsidR="0012420E" w:rsidRPr="0012420E" w:rsidRDefault="0012420E" w:rsidP="0012420E">
            <w:pPr>
              <w:widowControl w:val="0"/>
              <w:spacing w:after="0" w:line="240" w:lineRule="auto"/>
              <w:rPr>
                <w:rFonts w:eastAsia="Times New Roman"/>
                <w:highlight w:val="white"/>
              </w:rPr>
            </w:pPr>
            <w:r w:rsidRPr="0012420E">
              <w:rPr>
                <w:rFonts w:eastAsia="Times New Roman"/>
                <w:highlight w:val="white"/>
              </w:rPr>
              <w:t>Спілкування державною (і рідною — у разі відмінності) мовами</w:t>
            </w:r>
          </w:p>
        </w:tc>
        <w:tc>
          <w:tcPr>
            <w:tcW w:w="6694" w:type="dxa"/>
            <w:tcBorders>
              <w:bottom w:val="single" w:sz="8" w:space="0" w:color="000000"/>
              <w:right w:val="single" w:sz="8" w:space="0" w:color="000000"/>
            </w:tcBorders>
            <w:tcMar>
              <w:top w:w="100" w:type="dxa"/>
              <w:left w:w="100" w:type="dxa"/>
              <w:bottom w:w="100" w:type="dxa"/>
              <w:right w:w="100" w:type="dxa"/>
            </w:tcMar>
          </w:tcPr>
          <w:p w:rsidR="0012420E" w:rsidRPr="0012420E" w:rsidRDefault="0012420E" w:rsidP="0012420E">
            <w:pPr>
              <w:widowControl w:val="0"/>
              <w:spacing w:after="0" w:line="240" w:lineRule="auto"/>
              <w:rPr>
                <w:rFonts w:eastAsia="Times New Roman"/>
                <w:highlight w:val="white"/>
              </w:rPr>
            </w:pPr>
            <w:r w:rsidRPr="0012420E">
              <w:rPr>
                <w:rFonts w:eastAsia="Times New Roman"/>
                <w:b/>
                <w:i/>
                <w:highlight w:val="white"/>
              </w:rPr>
              <w:t>Уміння:</w:t>
            </w:r>
            <w:r w:rsidRPr="0012420E">
              <w:rPr>
                <w:rFonts w:eastAsia="Times New Roman"/>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12420E">
              <w:rPr>
                <w:rFonts w:eastAsia="Times New Roman"/>
              </w:rPr>
              <w:t>уникнення невнормованих іншомовних запозичень у спілкуванні на тематику</w:t>
            </w:r>
            <w:r w:rsidRPr="0012420E">
              <w:rPr>
                <w:rFonts w:eastAsia="Times New Roman"/>
                <w:highlight w:val="white"/>
              </w:rPr>
              <w:t xml:space="preserve"> окремого предмета; поповнювати свій словниковий запас.</w:t>
            </w:r>
          </w:p>
          <w:p w:rsidR="0012420E" w:rsidRPr="0012420E" w:rsidRDefault="0012420E" w:rsidP="0012420E">
            <w:pPr>
              <w:widowControl w:val="0"/>
              <w:spacing w:after="0" w:line="240" w:lineRule="auto"/>
              <w:rPr>
                <w:rFonts w:eastAsia="Times New Roman"/>
                <w:highlight w:val="white"/>
              </w:rPr>
            </w:pPr>
            <w:r w:rsidRPr="0012420E">
              <w:rPr>
                <w:rFonts w:eastAsia="Times New Roman"/>
                <w:b/>
                <w:i/>
                <w:highlight w:val="white"/>
              </w:rPr>
              <w:t>Ставлення:</w:t>
            </w:r>
            <w:r w:rsidRPr="0012420E">
              <w:rPr>
                <w:rFonts w:eastAsia="Times New Roman"/>
                <w:highlight w:val="white"/>
              </w:rPr>
              <w:t xml:space="preserve"> розуміння важливості чітких та лаконічних формулювань.</w:t>
            </w:r>
          </w:p>
          <w:p w:rsidR="0012420E" w:rsidRPr="0012420E" w:rsidRDefault="0012420E" w:rsidP="0012420E">
            <w:pPr>
              <w:widowControl w:val="0"/>
              <w:spacing w:after="0" w:line="240" w:lineRule="auto"/>
              <w:rPr>
                <w:rFonts w:eastAsia="Times New Roman"/>
                <w:highlight w:val="white"/>
              </w:rPr>
            </w:pPr>
            <w:r w:rsidRPr="0012420E">
              <w:rPr>
                <w:rFonts w:eastAsia="Times New Roman"/>
                <w:b/>
                <w:i/>
                <w:highlight w:val="white"/>
              </w:rPr>
              <w:t>Навчальні ресурси:</w:t>
            </w:r>
            <w:r w:rsidRPr="0012420E">
              <w:rPr>
                <w:rFonts w:eastAsia="Times New Roman"/>
                <w:highlight w:val="white"/>
              </w:rPr>
              <w:t xml:space="preserve"> означення понять, формулювання властивостей, доведення правил, теорем</w:t>
            </w:r>
          </w:p>
        </w:tc>
      </w:tr>
      <w:tr w:rsidR="0012420E" w:rsidRPr="0012420E" w:rsidTr="00A5260D">
        <w:tc>
          <w:tcPr>
            <w:tcW w:w="2835" w:type="dxa"/>
            <w:tcBorders>
              <w:bottom w:val="single" w:sz="8" w:space="0" w:color="000000"/>
              <w:right w:val="single" w:sz="8" w:space="0" w:color="000000"/>
            </w:tcBorders>
            <w:tcMar>
              <w:top w:w="100" w:type="dxa"/>
              <w:left w:w="100" w:type="dxa"/>
              <w:bottom w:w="100" w:type="dxa"/>
              <w:right w:w="100" w:type="dxa"/>
            </w:tcMar>
          </w:tcPr>
          <w:p w:rsidR="0012420E" w:rsidRPr="0012420E" w:rsidRDefault="0012420E" w:rsidP="0012420E">
            <w:pPr>
              <w:widowControl w:val="0"/>
              <w:spacing w:after="0" w:line="240" w:lineRule="auto"/>
              <w:rPr>
                <w:rFonts w:eastAsia="Times New Roman"/>
                <w:highlight w:val="white"/>
              </w:rPr>
            </w:pPr>
            <w:r w:rsidRPr="0012420E">
              <w:rPr>
                <w:rFonts w:eastAsia="Times New Roman"/>
                <w:highlight w:val="white"/>
              </w:rPr>
              <w:t>Спілкування іноземними мовами</w:t>
            </w:r>
          </w:p>
        </w:tc>
        <w:tc>
          <w:tcPr>
            <w:tcW w:w="6694" w:type="dxa"/>
            <w:tcBorders>
              <w:bottom w:val="single" w:sz="8" w:space="0" w:color="000000"/>
              <w:right w:val="single" w:sz="8" w:space="0" w:color="000000"/>
            </w:tcBorders>
            <w:tcMar>
              <w:top w:w="100" w:type="dxa"/>
              <w:left w:w="100" w:type="dxa"/>
              <w:bottom w:w="100" w:type="dxa"/>
              <w:right w:w="100" w:type="dxa"/>
            </w:tcMar>
          </w:tcPr>
          <w:p w:rsidR="0012420E" w:rsidRPr="0012420E" w:rsidRDefault="0012420E" w:rsidP="0012420E">
            <w:pPr>
              <w:spacing w:after="0" w:line="240" w:lineRule="auto"/>
              <w:rPr>
                <w:rFonts w:eastAsia="Times New Roman"/>
                <w:highlight w:val="white"/>
              </w:rPr>
            </w:pPr>
            <w:r w:rsidRPr="0012420E">
              <w:rPr>
                <w:rFonts w:eastAsia="Times New Roman"/>
                <w:b/>
                <w:i/>
                <w:highlight w:val="white"/>
              </w:rPr>
              <w:t>Уміння:</w:t>
            </w:r>
            <w:r w:rsidRPr="0012420E">
              <w:rPr>
                <w:rFonts w:eastAsia="Calibri"/>
                <w:color w:val="000000"/>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12420E">
              <w:rPr>
                <w:rFonts w:eastAsia="Times New Roman"/>
                <w:highlight w:val="white"/>
              </w:rPr>
              <w:t>.</w:t>
            </w:r>
          </w:p>
          <w:p w:rsidR="0012420E" w:rsidRPr="0012420E" w:rsidRDefault="0012420E" w:rsidP="0012420E">
            <w:pPr>
              <w:spacing w:after="0" w:line="240" w:lineRule="auto"/>
              <w:rPr>
                <w:rFonts w:eastAsia="Times New Roman"/>
                <w:highlight w:val="white"/>
              </w:rPr>
            </w:pPr>
            <w:r w:rsidRPr="0012420E">
              <w:rPr>
                <w:rFonts w:eastAsia="Times New Roman"/>
                <w:b/>
                <w:i/>
                <w:highlight w:val="white"/>
              </w:rPr>
              <w:t>Ставлення:</w:t>
            </w:r>
            <w:r w:rsidRPr="0012420E">
              <w:rPr>
                <w:rFonts w:eastAsia="Calibri"/>
                <w:color w:val="000000"/>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w:t>
            </w:r>
            <w:r w:rsidRPr="0012420E">
              <w:rPr>
                <w:rFonts w:eastAsia="Calibri"/>
                <w:color w:val="000000"/>
              </w:rPr>
              <w:lastRenderedPageBreak/>
              <w:t>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12420E">
              <w:rPr>
                <w:rFonts w:eastAsia="Times New Roman"/>
                <w:highlight w:val="white"/>
              </w:rPr>
              <w:t>.</w:t>
            </w:r>
          </w:p>
          <w:p w:rsidR="0012420E" w:rsidRPr="0012420E" w:rsidRDefault="0012420E" w:rsidP="0012420E">
            <w:pPr>
              <w:spacing w:after="0" w:line="240" w:lineRule="auto"/>
              <w:rPr>
                <w:rFonts w:eastAsia="Times New Roman"/>
                <w:highlight w:val="white"/>
              </w:rPr>
            </w:pPr>
            <w:r w:rsidRPr="0012420E">
              <w:rPr>
                <w:rFonts w:eastAsia="Times New Roman"/>
                <w:b/>
                <w:i/>
                <w:highlight w:val="white"/>
              </w:rPr>
              <w:t>Навчальні ресурси:</w:t>
            </w:r>
            <w:r w:rsidRPr="0012420E">
              <w:rPr>
                <w:rFonts w:eastAsia="Times New Roman"/>
                <w:highlight w:val="white"/>
              </w:rPr>
              <w:t xml:space="preserve"> </w:t>
            </w:r>
            <w:r w:rsidRPr="0012420E">
              <w:rPr>
                <w:rFonts w:eastAsia="Calibri"/>
              </w:rPr>
              <w:t>підручники, словники, довідкова література, мультимедійні засоби, адаптовані іншомовні тексти.</w:t>
            </w:r>
          </w:p>
        </w:tc>
      </w:tr>
      <w:tr w:rsidR="0012420E" w:rsidRPr="0012420E" w:rsidTr="00A5260D">
        <w:tc>
          <w:tcPr>
            <w:tcW w:w="2835" w:type="dxa"/>
            <w:tcBorders>
              <w:bottom w:val="single" w:sz="8" w:space="0" w:color="000000"/>
              <w:right w:val="single" w:sz="8" w:space="0" w:color="000000"/>
            </w:tcBorders>
            <w:tcMar>
              <w:top w:w="100" w:type="dxa"/>
              <w:left w:w="100" w:type="dxa"/>
              <w:bottom w:w="100" w:type="dxa"/>
              <w:right w:w="100" w:type="dxa"/>
            </w:tcMar>
          </w:tcPr>
          <w:p w:rsidR="0012420E" w:rsidRPr="0012420E" w:rsidRDefault="0012420E" w:rsidP="0012420E">
            <w:pPr>
              <w:widowControl w:val="0"/>
              <w:spacing w:after="0" w:line="240" w:lineRule="auto"/>
              <w:rPr>
                <w:rFonts w:eastAsia="Times New Roman"/>
                <w:highlight w:val="white"/>
              </w:rPr>
            </w:pPr>
            <w:r w:rsidRPr="0012420E">
              <w:rPr>
                <w:rFonts w:eastAsia="Times New Roman"/>
                <w:highlight w:val="white"/>
              </w:rPr>
              <w:lastRenderedPageBreak/>
              <w:t>Математична компетентність</w:t>
            </w:r>
          </w:p>
        </w:tc>
        <w:tc>
          <w:tcPr>
            <w:tcW w:w="6694" w:type="dxa"/>
            <w:tcBorders>
              <w:bottom w:val="single" w:sz="8" w:space="0" w:color="000000"/>
              <w:right w:val="single" w:sz="8" w:space="0" w:color="000000"/>
            </w:tcBorders>
            <w:tcMar>
              <w:top w:w="100" w:type="dxa"/>
              <w:left w:w="100" w:type="dxa"/>
              <w:bottom w:w="100" w:type="dxa"/>
              <w:right w:w="100" w:type="dxa"/>
            </w:tcMar>
          </w:tcPr>
          <w:p w:rsidR="0012420E" w:rsidRPr="0012420E" w:rsidRDefault="0012420E" w:rsidP="0012420E">
            <w:pPr>
              <w:spacing w:after="0" w:line="240" w:lineRule="auto"/>
              <w:rPr>
                <w:rFonts w:eastAsia="Times New Roman"/>
                <w:highlight w:val="white"/>
              </w:rPr>
            </w:pPr>
            <w:r w:rsidRPr="0012420E">
              <w:rPr>
                <w:rFonts w:eastAsia="Times New Roman"/>
                <w:b/>
                <w:i/>
                <w:highlight w:val="white"/>
              </w:rPr>
              <w:t>Уміння:</w:t>
            </w:r>
            <w:r w:rsidRPr="0012420E">
              <w:rPr>
                <w:rFonts w:eastAsia="Times New Roman"/>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2420E" w:rsidRPr="0012420E" w:rsidRDefault="0012420E" w:rsidP="0012420E">
            <w:pPr>
              <w:spacing w:after="0" w:line="240" w:lineRule="auto"/>
              <w:rPr>
                <w:rFonts w:eastAsia="Times New Roman"/>
                <w:highlight w:val="white"/>
              </w:rPr>
            </w:pPr>
            <w:r w:rsidRPr="0012420E">
              <w:rPr>
                <w:rFonts w:eastAsia="Times New Roman"/>
                <w:b/>
                <w:i/>
                <w:highlight w:val="white"/>
              </w:rPr>
              <w:t>Ставлення:</w:t>
            </w:r>
            <w:r w:rsidRPr="0012420E">
              <w:rPr>
                <w:rFonts w:eastAsia="Times New Roman"/>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12420E" w:rsidRPr="0012420E" w:rsidRDefault="0012420E" w:rsidP="0012420E">
            <w:pPr>
              <w:spacing w:after="0" w:line="240" w:lineRule="auto"/>
              <w:rPr>
                <w:rFonts w:eastAsia="Times New Roman"/>
                <w:highlight w:val="white"/>
              </w:rPr>
            </w:pPr>
            <w:r w:rsidRPr="0012420E">
              <w:rPr>
                <w:rFonts w:eastAsia="Times New Roman"/>
                <w:b/>
                <w:i/>
                <w:highlight w:val="white"/>
              </w:rPr>
              <w:t>Навчальні ресурси:</w:t>
            </w:r>
            <w:r w:rsidRPr="0012420E">
              <w:rPr>
                <w:rFonts w:eastAsia="Times New Roman"/>
                <w:highlight w:val="white"/>
              </w:rPr>
              <w:t xml:space="preserve"> розв'язування математичних задач, і обов’язково таких, що моделюють реальні життєві ситуації</w:t>
            </w:r>
          </w:p>
        </w:tc>
      </w:tr>
      <w:tr w:rsidR="0012420E" w:rsidRPr="0012420E" w:rsidTr="00A5260D">
        <w:tc>
          <w:tcPr>
            <w:tcW w:w="2835" w:type="dxa"/>
            <w:tcBorders>
              <w:bottom w:val="single" w:sz="8" w:space="0" w:color="000000"/>
              <w:right w:val="single" w:sz="8" w:space="0" w:color="000000"/>
            </w:tcBorders>
            <w:tcMar>
              <w:top w:w="100" w:type="dxa"/>
              <w:left w:w="100" w:type="dxa"/>
              <w:bottom w:w="100" w:type="dxa"/>
              <w:right w:w="100" w:type="dxa"/>
            </w:tcMar>
          </w:tcPr>
          <w:p w:rsidR="0012420E" w:rsidRPr="0012420E" w:rsidRDefault="0012420E" w:rsidP="0012420E">
            <w:pPr>
              <w:widowControl w:val="0"/>
              <w:spacing w:after="0" w:line="240" w:lineRule="auto"/>
              <w:rPr>
                <w:rFonts w:eastAsia="Times New Roman"/>
                <w:highlight w:val="white"/>
              </w:rPr>
            </w:pPr>
            <w:r w:rsidRPr="0012420E">
              <w:rPr>
                <w:rFonts w:eastAsia="Times New Roman"/>
                <w:highlight w:val="white"/>
              </w:rPr>
              <w:t>Основні компетентності у природничих науках і технологіях</w:t>
            </w:r>
          </w:p>
        </w:tc>
        <w:tc>
          <w:tcPr>
            <w:tcW w:w="6694" w:type="dxa"/>
            <w:tcBorders>
              <w:bottom w:val="single" w:sz="8" w:space="0" w:color="000000"/>
              <w:right w:val="single" w:sz="8" w:space="0" w:color="000000"/>
            </w:tcBorders>
            <w:tcMar>
              <w:top w:w="100" w:type="dxa"/>
              <w:left w:w="100" w:type="dxa"/>
              <w:bottom w:w="100" w:type="dxa"/>
              <w:right w:w="100" w:type="dxa"/>
            </w:tcMar>
          </w:tcPr>
          <w:p w:rsidR="0012420E" w:rsidRPr="0012420E" w:rsidRDefault="0012420E" w:rsidP="0012420E">
            <w:pPr>
              <w:spacing w:after="0" w:line="240" w:lineRule="auto"/>
              <w:rPr>
                <w:rFonts w:eastAsia="Times New Roman"/>
                <w:highlight w:val="white"/>
              </w:rPr>
            </w:pPr>
            <w:r w:rsidRPr="0012420E">
              <w:rPr>
                <w:rFonts w:eastAsia="Times New Roman"/>
                <w:b/>
                <w:i/>
                <w:highlight w:val="white"/>
              </w:rPr>
              <w:t>Уміння:</w:t>
            </w:r>
            <w:r w:rsidRPr="0012420E">
              <w:rPr>
                <w:rFonts w:eastAsia="Times New Roman"/>
                <w:highlight w:val="white"/>
              </w:rPr>
              <w:t xml:space="preserve"> розпізнавати проблеми, що виникають у довкіллі; будувати та досліджувати природні явища і процеси</w:t>
            </w:r>
            <w:r w:rsidRPr="0012420E">
              <w:rPr>
                <w:rFonts w:eastAsia="Times New Roman"/>
              </w:rPr>
              <w:t>; послуговуватися технологічними пристроями</w:t>
            </w:r>
            <w:r w:rsidRPr="0012420E">
              <w:rPr>
                <w:rFonts w:eastAsia="Times New Roman"/>
                <w:highlight w:val="white"/>
              </w:rPr>
              <w:t>.</w:t>
            </w:r>
          </w:p>
          <w:p w:rsidR="0012420E" w:rsidRPr="0012420E" w:rsidRDefault="0012420E" w:rsidP="0012420E">
            <w:pPr>
              <w:spacing w:after="0" w:line="240" w:lineRule="auto"/>
              <w:rPr>
                <w:rFonts w:eastAsia="Times New Roman"/>
                <w:highlight w:val="white"/>
              </w:rPr>
            </w:pPr>
            <w:r w:rsidRPr="0012420E">
              <w:rPr>
                <w:rFonts w:eastAsia="Times New Roman"/>
                <w:b/>
                <w:i/>
                <w:highlight w:val="white"/>
              </w:rPr>
              <w:t>Ставлення:</w:t>
            </w:r>
            <w:r w:rsidRPr="0012420E">
              <w:rPr>
                <w:rFonts w:eastAsia="Times New Roman"/>
                <w:highlight w:val="white"/>
              </w:rPr>
              <w:t xml:space="preserve"> усвідомлення важливості природничих наук як універсальної мови науки, техніки та технологій.</w:t>
            </w:r>
            <w:r w:rsidRPr="0012420E">
              <w:rPr>
                <w:rFonts w:eastAsia="Times New Roman"/>
              </w:rPr>
              <w:t xml:space="preserve"> усвідомлення ролі наукових ідей в сучасних інформаційних технологіях</w:t>
            </w:r>
          </w:p>
          <w:p w:rsidR="0012420E" w:rsidRPr="0012420E" w:rsidRDefault="0012420E" w:rsidP="0012420E">
            <w:pPr>
              <w:spacing w:after="0" w:line="240" w:lineRule="auto"/>
              <w:rPr>
                <w:rFonts w:eastAsia="Times New Roman"/>
                <w:highlight w:val="white"/>
              </w:rPr>
            </w:pPr>
            <w:r w:rsidRPr="0012420E">
              <w:rPr>
                <w:rFonts w:eastAsia="Times New Roman"/>
                <w:b/>
                <w:i/>
                <w:highlight w:val="white"/>
              </w:rPr>
              <w:t>Навчальні ресурси:</w:t>
            </w:r>
            <w:r w:rsidRPr="0012420E">
              <w:rPr>
                <w:rFonts w:eastAsia="Times New Roman"/>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12420E" w:rsidRPr="0012420E" w:rsidTr="00A5260D">
        <w:tc>
          <w:tcPr>
            <w:tcW w:w="2835" w:type="dxa"/>
            <w:tcBorders>
              <w:bottom w:val="single" w:sz="8" w:space="0" w:color="000000"/>
              <w:right w:val="single" w:sz="8" w:space="0" w:color="000000"/>
            </w:tcBorders>
            <w:tcMar>
              <w:top w:w="100" w:type="dxa"/>
              <w:left w:w="100" w:type="dxa"/>
              <w:bottom w:w="100" w:type="dxa"/>
              <w:right w:w="100" w:type="dxa"/>
            </w:tcMar>
          </w:tcPr>
          <w:p w:rsidR="0012420E" w:rsidRPr="0012420E" w:rsidRDefault="0012420E" w:rsidP="0012420E">
            <w:pPr>
              <w:widowControl w:val="0"/>
              <w:spacing w:after="0" w:line="240" w:lineRule="auto"/>
              <w:rPr>
                <w:rFonts w:eastAsia="Times New Roman"/>
                <w:highlight w:val="white"/>
              </w:rPr>
            </w:pPr>
            <w:r w:rsidRPr="0012420E">
              <w:rPr>
                <w:rFonts w:eastAsia="Times New Roman"/>
                <w:highlight w:val="white"/>
              </w:rPr>
              <w:t>Інформаційно-цифрова компетентність</w:t>
            </w:r>
          </w:p>
        </w:tc>
        <w:tc>
          <w:tcPr>
            <w:tcW w:w="6694" w:type="dxa"/>
            <w:tcBorders>
              <w:bottom w:val="single" w:sz="8" w:space="0" w:color="000000"/>
              <w:right w:val="single" w:sz="8" w:space="0" w:color="000000"/>
            </w:tcBorders>
            <w:tcMar>
              <w:top w:w="100" w:type="dxa"/>
              <w:left w:w="100" w:type="dxa"/>
              <w:bottom w:w="100" w:type="dxa"/>
              <w:right w:w="100" w:type="dxa"/>
            </w:tcMar>
          </w:tcPr>
          <w:p w:rsidR="0012420E" w:rsidRPr="0012420E" w:rsidRDefault="0012420E" w:rsidP="0012420E">
            <w:pPr>
              <w:spacing w:after="0" w:line="240" w:lineRule="auto"/>
              <w:rPr>
                <w:rFonts w:eastAsia="Times New Roman"/>
                <w:highlight w:val="white"/>
              </w:rPr>
            </w:pPr>
            <w:r w:rsidRPr="0012420E">
              <w:rPr>
                <w:rFonts w:eastAsia="Times New Roman"/>
                <w:b/>
                <w:i/>
                <w:highlight w:val="white"/>
              </w:rPr>
              <w:t>Уміння:</w:t>
            </w:r>
            <w:r w:rsidRPr="0012420E">
              <w:rPr>
                <w:rFonts w:eastAsia="Times New Roman"/>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2420E" w:rsidRPr="0012420E" w:rsidRDefault="0012420E" w:rsidP="0012420E">
            <w:pPr>
              <w:spacing w:after="0" w:line="240" w:lineRule="auto"/>
              <w:rPr>
                <w:rFonts w:eastAsia="Times New Roman"/>
                <w:highlight w:val="white"/>
              </w:rPr>
            </w:pPr>
            <w:r w:rsidRPr="0012420E">
              <w:rPr>
                <w:rFonts w:eastAsia="Times New Roman"/>
                <w:b/>
                <w:i/>
                <w:highlight w:val="white"/>
              </w:rPr>
              <w:lastRenderedPageBreak/>
              <w:t>Ставлення:</w:t>
            </w:r>
            <w:r w:rsidRPr="0012420E">
              <w:rPr>
                <w:rFonts w:eastAsia="Times New Roman"/>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2420E" w:rsidRPr="0012420E" w:rsidRDefault="0012420E" w:rsidP="0012420E">
            <w:pPr>
              <w:spacing w:after="0" w:line="240" w:lineRule="auto"/>
              <w:rPr>
                <w:rFonts w:eastAsia="Times New Roman"/>
                <w:highlight w:val="white"/>
              </w:rPr>
            </w:pPr>
            <w:r w:rsidRPr="0012420E">
              <w:rPr>
                <w:rFonts w:eastAsia="Times New Roman"/>
                <w:b/>
                <w:i/>
                <w:highlight w:val="white"/>
              </w:rPr>
              <w:t>Навчальні ресурси:</w:t>
            </w:r>
            <w:r w:rsidRPr="0012420E">
              <w:rPr>
                <w:rFonts w:eastAsia="Times New Roman"/>
                <w:highlight w:val="white"/>
              </w:rPr>
              <w:t xml:space="preserve"> візуалізація даних, побудова графіків та діаграм за допомогою програмних засобів</w:t>
            </w:r>
          </w:p>
        </w:tc>
      </w:tr>
      <w:tr w:rsidR="0012420E" w:rsidRPr="0012420E" w:rsidTr="00A5260D">
        <w:tc>
          <w:tcPr>
            <w:tcW w:w="2835" w:type="dxa"/>
            <w:tcBorders>
              <w:bottom w:val="single" w:sz="8" w:space="0" w:color="000000"/>
              <w:right w:val="single" w:sz="8" w:space="0" w:color="000000"/>
            </w:tcBorders>
            <w:tcMar>
              <w:top w:w="100" w:type="dxa"/>
              <w:left w:w="100" w:type="dxa"/>
              <w:bottom w:w="100" w:type="dxa"/>
              <w:right w:w="100" w:type="dxa"/>
            </w:tcMar>
          </w:tcPr>
          <w:p w:rsidR="0012420E" w:rsidRPr="0012420E" w:rsidRDefault="0012420E" w:rsidP="0012420E">
            <w:pPr>
              <w:widowControl w:val="0"/>
              <w:spacing w:after="0" w:line="240" w:lineRule="auto"/>
              <w:rPr>
                <w:rFonts w:eastAsia="Times New Roman"/>
                <w:highlight w:val="white"/>
              </w:rPr>
            </w:pPr>
            <w:r w:rsidRPr="0012420E">
              <w:rPr>
                <w:rFonts w:eastAsia="Times New Roman"/>
                <w:highlight w:val="white"/>
              </w:rPr>
              <w:lastRenderedPageBreak/>
              <w:t>Уміння вчитися впродовж життя</w:t>
            </w:r>
          </w:p>
        </w:tc>
        <w:tc>
          <w:tcPr>
            <w:tcW w:w="6694" w:type="dxa"/>
            <w:tcBorders>
              <w:bottom w:val="single" w:sz="8" w:space="0" w:color="000000"/>
              <w:right w:val="single" w:sz="8" w:space="0" w:color="000000"/>
            </w:tcBorders>
            <w:tcMar>
              <w:top w:w="100" w:type="dxa"/>
              <w:left w:w="100" w:type="dxa"/>
              <w:bottom w:w="100" w:type="dxa"/>
              <w:right w:w="100" w:type="dxa"/>
            </w:tcMar>
          </w:tcPr>
          <w:p w:rsidR="0012420E" w:rsidRPr="0012420E" w:rsidRDefault="0012420E" w:rsidP="0012420E">
            <w:pPr>
              <w:spacing w:after="0" w:line="240" w:lineRule="auto"/>
              <w:rPr>
                <w:rFonts w:eastAsia="Times New Roman"/>
                <w:highlight w:val="white"/>
              </w:rPr>
            </w:pPr>
            <w:r w:rsidRPr="0012420E">
              <w:rPr>
                <w:rFonts w:eastAsia="Times New Roman"/>
                <w:b/>
                <w:i/>
                <w:highlight w:val="white"/>
              </w:rPr>
              <w:t>Уміння:</w:t>
            </w:r>
            <w:r w:rsidRPr="0012420E">
              <w:rPr>
                <w:rFonts w:eastAsia="Times New Roman"/>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2420E" w:rsidRPr="0012420E" w:rsidRDefault="0012420E" w:rsidP="0012420E">
            <w:pPr>
              <w:spacing w:after="0" w:line="240" w:lineRule="auto"/>
              <w:rPr>
                <w:rFonts w:eastAsia="Times New Roman"/>
                <w:highlight w:val="white"/>
              </w:rPr>
            </w:pPr>
            <w:r w:rsidRPr="0012420E">
              <w:rPr>
                <w:rFonts w:eastAsia="Times New Roman"/>
                <w:b/>
                <w:i/>
                <w:highlight w:val="white"/>
              </w:rPr>
              <w:t>Ставлення:</w:t>
            </w:r>
            <w:r w:rsidRPr="0012420E">
              <w:rPr>
                <w:rFonts w:eastAsia="Times New Roman"/>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2420E" w:rsidRPr="0012420E" w:rsidRDefault="0012420E" w:rsidP="0012420E">
            <w:pPr>
              <w:spacing w:after="0" w:line="240" w:lineRule="auto"/>
              <w:rPr>
                <w:rFonts w:eastAsia="Times New Roman"/>
                <w:highlight w:val="white"/>
              </w:rPr>
            </w:pPr>
            <w:r w:rsidRPr="0012420E">
              <w:rPr>
                <w:rFonts w:eastAsia="Times New Roman"/>
                <w:b/>
                <w:i/>
                <w:highlight w:val="white"/>
              </w:rPr>
              <w:t>Навчальні ресурси:</w:t>
            </w:r>
            <w:r w:rsidRPr="0012420E">
              <w:rPr>
                <w:rFonts w:eastAsia="Times New Roman"/>
                <w:highlight w:val="white"/>
              </w:rPr>
              <w:t xml:space="preserve"> моделювання власної освітньої траєкторії</w:t>
            </w:r>
          </w:p>
        </w:tc>
      </w:tr>
      <w:tr w:rsidR="0012420E" w:rsidRPr="0012420E" w:rsidTr="00A5260D">
        <w:tc>
          <w:tcPr>
            <w:tcW w:w="2835" w:type="dxa"/>
            <w:tcBorders>
              <w:bottom w:val="single" w:sz="8" w:space="0" w:color="000000"/>
              <w:right w:val="single" w:sz="8" w:space="0" w:color="000000"/>
            </w:tcBorders>
            <w:tcMar>
              <w:top w:w="100" w:type="dxa"/>
              <w:left w:w="100" w:type="dxa"/>
              <w:bottom w:w="100" w:type="dxa"/>
              <w:right w:w="100" w:type="dxa"/>
            </w:tcMar>
          </w:tcPr>
          <w:p w:rsidR="0012420E" w:rsidRPr="0012420E" w:rsidRDefault="0012420E" w:rsidP="0012420E">
            <w:pPr>
              <w:widowControl w:val="0"/>
              <w:spacing w:after="0" w:line="240" w:lineRule="auto"/>
              <w:rPr>
                <w:rFonts w:eastAsia="Times New Roman"/>
                <w:highlight w:val="white"/>
              </w:rPr>
            </w:pPr>
            <w:r w:rsidRPr="0012420E">
              <w:rPr>
                <w:rFonts w:eastAsia="Times New Roman"/>
                <w:highlight w:val="white"/>
              </w:rPr>
              <w:t>Ініціативність і підприємливість</w:t>
            </w:r>
          </w:p>
        </w:tc>
        <w:tc>
          <w:tcPr>
            <w:tcW w:w="6694" w:type="dxa"/>
            <w:tcBorders>
              <w:bottom w:val="single" w:sz="8" w:space="0" w:color="000000"/>
              <w:right w:val="single" w:sz="8" w:space="0" w:color="000000"/>
            </w:tcBorders>
            <w:tcMar>
              <w:top w:w="100" w:type="dxa"/>
              <w:left w:w="100" w:type="dxa"/>
              <w:bottom w:w="100" w:type="dxa"/>
              <w:right w:w="100" w:type="dxa"/>
            </w:tcMar>
          </w:tcPr>
          <w:p w:rsidR="0012420E" w:rsidRPr="0012420E" w:rsidRDefault="0012420E" w:rsidP="0012420E">
            <w:pPr>
              <w:spacing w:after="0" w:line="240" w:lineRule="auto"/>
              <w:rPr>
                <w:rFonts w:eastAsia="Times New Roman"/>
                <w:highlight w:val="white"/>
              </w:rPr>
            </w:pPr>
            <w:r w:rsidRPr="0012420E">
              <w:rPr>
                <w:rFonts w:eastAsia="Times New Roman"/>
                <w:b/>
                <w:i/>
                <w:highlight w:val="white"/>
              </w:rPr>
              <w:t>Уміння:</w:t>
            </w:r>
            <w:r w:rsidRPr="0012420E">
              <w:rPr>
                <w:rFonts w:eastAsia="Times New Roman"/>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2420E" w:rsidRPr="0012420E" w:rsidRDefault="0012420E" w:rsidP="0012420E">
            <w:pPr>
              <w:spacing w:after="0" w:line="240" w:lineRule="auto"/>
              <w:rPr>
                <w:rFonts w:eastAsia="Times New Roman"/>
                <w:highlight w:val="white"/>
              </w:rPr>
            </w:pPr>
            <w:r w:rsidRPr="0012420E">
              <w:rPr>
                <w:rFonts w:eastAsia="Times New Roman"/>
                <w:b/>
                <w:i/>
                <w:highlight w:val="white"/>
              </w:rPr>
              <w:t>Ставлення:</w:t>
            </w:r>
            <w:r w:rsidRPr="0012420E">
              <w:rPr>
                <w:rFonts w:eastAsia="Times New Roman"/>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2420E" w:rsidRPr="0012420E" w:rsidRDefault="0012420E" w:rsidP="0012420E">
            <w:pPr>
              <w:spacing w:after="0" w:line="240" w:lineRule="auto"/>
              <w:rPr>
                <w:rFonts w:eastAsia="Times New Roman"/>
                <w:highlight w:val="white"/>
              </w:rPr>
            </w:pPr>
            <w:r w:rsidRPr="0012420E">
              <w:rPr>
                <w:rFonts w:eastAsia="Times New Roman"/>
                <w:b/>
                <w:i/>
                <w:highlight w:val="white"/>
              </w:rPr>
              <w:t>Навчальні ресурси:</w:t>
            </w:r>
            <w:r w:rsidRPr="0012420E">
              <w:rPr>
                <w:rFonts w:eastAsia="Times New Roman"/>
                <w:highlight w:val="white"/>
              </w:rPr>
              <w:t xml:space="preserve"> завдання підприємницького змісту (оптимізаційні задачі)</w:t>
            </w:r>
          </w:p>
        </w:tc>
      </w:tr>
      <w:tr w:rsidR="0012420E" w:rsidRPr="0012420E" w:rsidTr="00A5260D">
        <w:tc>
          <w:tcPr>
            <w:tcW w:w="2835" w:type="dxa"/>
            <w:tcBorders>
              <w:bottom w:val="single" w:sz="8" w:space="0" w:color="000000"/>
              <w:right w:val="single" w:sz="8" w:space="0" w:color="000000"/>
            </w:tcBorders>
            <w:tcMar>
              <w:top w:w="100" w:type="dxa"/>
              <w:left w:w="100" w:type="dxa"/>
              <w:bottom w:w="100" w:type="dxa"/>
              <w:right w:w="100" w:type="dxa"/>
            </w:tcMar>
          </w:tcPr>
          <w:p w:rsidR="0012420E" w:rsidRPr="0012420E" w:rsidRDefault="0012420E" w:rsidP="0012420E">
            <w:pPr>
              <w:widowControl w:val="0"/>
              <w:spacing w:after="0" w:line="240" w:lineRule="auto"/>
              <w:rPr>
                <w:rFonts w:eastAsia="Times New Roman"/>
                <w:highlight w:val="white"/>
              </w:rPr>
            </w:pPr>
            <w:r w:rsidRPr="0012420E">
              <w:rPr>
                <w:rFonts w:eastAsia="Times New Roman"/>
                <w:highlight w:val="white"/>
              </w:rPr>
              <w:t>Соціальна і громадянська компетентності</w:t>
            </w:r>
          </w:p>
        </w:tc>
        <w:tc>
          <w:tcPr>
            <w:tcW w:w="6694" w:type="dxa"/>
            <w:tcBorders>
              <w:bottom w:val="single" w:sz="8" w:space="0" w:color="000000"/>
              <w:right w:val="single" w:sz="8" w:space="0" w:color="000000"/>
            </w:tcBorders>
            <w:tcMar>
              <w:top w:w="100" w:type="dxa"/>
              <w:left w:w="100" w:type="dxa"/>
              <w:bottom w:w="100" w:type="dxa"/>
              <w:right w:w="100" w:type="dxa"/>
            </w:tcMar>
          </w:tcPr>
          <w:p w:rsidR="0012420E" w:rsidRPr="0012420E" w:rsidRDefault="0012420E" w:rsidP="0012420E">
            <w:pPr>
              <w:spacing w:after="0" w:line="240" w:lineRule="auto"/>
              <w:rPr>
                <w:rFonts w:eastAsia="Times New Roman"/>
                <w:highlight w:val="white"/>
              </w:rPr>
            </w:pPr>
            <w:r w:rsidRPr="0012420E">
              <w:rPr>
                <w:rFonts w:eastAsia="Times New Roman"/>
                <w:b/>
                <w:i/>
                <w:highlight w:val="white"/>
              </w:rPr>
              <w:t>Уміння:</w:t>
            </w:r>
            <w:r w:rsidRPr="0012420E">
              <w:rPr>
                <w:rFonts w:eastAsia="Times New Roman"/>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w:t>
            </w:r>
            <w:r w:rsidRPr="0012420E">
              <w:rPr>
                <w:rFonts w:eastAsia="Times New Roman"/>
                <w:highlight w:val="white"/>
              </w:rPr>
              <w:lastRenderedPageBreak/>
              <w:t>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2420E" w:rsidRPr="0012420E" w:rsidRDefault="0012420E" w:rsidP="0012420E">
            <w:pPr>
              <w:spacing w:after="0" w:line="240" w:lineRule="auto"/>
              <w:rPr>
                <w:rFonts w:eastAsia="Times New Roman"/>
                <w:highlight w:val="white"/>
              </w:rPr>
            </w:pPr>
            <w:r w:rsidRPr="0012420E">
              <w:rPr>
                <w:rFonts w:eastAsia="Times New Roman"/>
                <w:b/>
                <w:i/>
                <w:highlight w:val="white"/>
              </w:rPr>
              <w:t>Ставлення:</w:t>
            </w:r>
            <w:r w:rsidRPr="0012420E">
              <w:rPr>
                <w:rFonts w:eastAsia="Times New Roman"/>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2420E" w:rsidRPr="0012420E" w:rsidRDefault="0012420E" w:rsidP="0012420E">
            <w:pPr>
              <w:spacing w:after="0" w:line="240" w:lineRule="auto"/>
              <w:rPr>
                <w:rFonts w:eastAsia="Times New Roman"/>
                <w:highlight w:val="white"/>
              </w:rPr>
            </w:pPr>
            <w:r w:rsidRPr="0012420E">
              <w:rPr>
                <w:rFonts w:eastAsia="Times New Roman"/>
                <w:b/>
                <w:i/>
                <w:highlight w:val="white"/>
              </w:rPr>
              <w:t>Навчальні ресурси:</w:t>
            </w:r>
            <w:r w:rsidRPr="0012420E">
              <w:rPr>
                <w:rFonts w:eastAsia="Times New Roman"/>
                <w:highlight w:val="white"/>
              </w:rPr>
              <w:t xml:space="preserve"> завдання соціального змісту</w:t>
            </w:r>
          </w:p>
        </w:tc>
      </w:tr>
      <w:tr w:rsidR="0012420E" w:rsidRPr="0012420E" w:rsidTr="00A5260D">
        <w:tc>
          <w:tcPr>
            <w:tcW w:w="2835" w:type="dxa"/>
            <w:tcBorders>
              <w:bottom w:val="single" w:sz="8" w:space="0" w:color="000000"/>
              <w:right w:val="single" w:sz="8" w:space="0" w:color="000000"/>
            </w:tcBorders>
            <w:tcMar>
              <w:top w:w="100" w:type="dxa"/>
              <w:left w:w="100" w:type="dxa"/>
              <w:bottom w:w="100" w:type="dxa"/>
              <w:right w:w="100" w:type="dxa"/>
            </w:tcMar>
          </w:tcPr>
          <w:p w:rsidR="0012420E" w:rsidRPr="0012420E" w:rsidRDefault="0012420E" w:rsidP="0012420E">
            <w:pPr>
              <w:widowControl w:val="0"/>
              <w:spacing w:after="0" w:line="240" w:lineRule="auto"/>
              <w:rPr>
                <w:rFonts w:eastAsia="Times New Roman"/>
                <w:highlight w:val="white"/>
              </w:rPr>
            </w:pPr>
            <w:r w:rsidRPr="0012420E">
              <w:rPr>
                <w:rFonts w:eastAsia="Times New Roman"/>
                <w:highlight w:val="white"/>
              </w:rPr>
              <w:lastRenderedPageBreak/>
              <w:t>Обізнаність і самовираження у сфері культури</w:t>
            </w:r>
          </w:p>
        </w:tc>
        <w:tc>
          <w:tcPr>
            <w:tcW w:w="6694" w:type="dxa"/>
            <w:tcBorders>
              <w:bottom w:val="single" w:sz="8" w:space="0" w:color="000000"/>
              <w:right w:val="single" w:sz="8" w:space="0" w:color="000000"/>
            </w:tcBorders>
            <w:tcMar>
              <w:top w:w="100" w:type="dxa"/>
              <w:left w:w="100" w:type="dxa"/>
              <w:bottom w:w="100" w:type="dxa"/>
              <w:right w:w="100" w:type="dxa"/>
            </w:tcMar>
          </w:tcPr>
          <w:p w:rsidR="0012420E" w:rsidRPr="0012420E" w:rsidRDefault="0012420E" w:rsidP="0012420E">
            <w:pPr>
              <w:spacing w:after="0" w:line="240" w:lineRule="auto"/>
              <w:rPr>
                <w:rFonts w:eastAsia="Times New Roman"/>
                <w:highlight w:val="white"/>
              </w:rPr>
            </w:pPr>
            <w:r w:rsidRPr="0012420E">
              <w:rPr>
                <w:rFonts w:eastAsia="Times New Roman"/>
                <w:b/>
                <w:i/>
                <w:highlight w:val="white"/>
              </w:rPr>
              <w:t xml:space="preserve">Уміння: </w:t>
            </w:r>
            <w:r w:rsidRPr="0012420E">
              <w:rPr>
                <w:rFonts w:eastAsia="Times New Roman"/>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2420E" w:rsidRPr="0012420E" w:rsidRDefault="0012420E" w:rsidP="0012420E">
            <w:pPr>
              <w:spacing w:after="0" w:line="240" w:lineRule="auto"/>
              <w:rPr>
                <w:rFonts w:eastAsia="Times New Roman"/>
                <w:highlight w:val="white"/>
              </w:rPr>
            </w:pPr>
            <w:r w:rsidRPr="0012420E">
              <w:rPr>
                <w:rFonts w:eastAsia="Times New Roman"/>
                <w:b/>
                <w:i/>
                <w:highlight w:val="white"/>
              </w:rPr>
              <w:t>Ставлення:</w:t>
            </w:r>
            <w:r w:rsidRPr="0012420E">
              <w:rPr>
                <w:rFonts w:eastAsia="Times New Roman"/>
                <w:highlight w:val="white"/>
              </w:rPr>
              <w:t xml:space="preserve"> </w:t>
            </w:r>
            <w:r w:rsidRPr="0012420E">
              <w:rPr>
                <w:rFonts w:eastAsia="Times New Roman"/>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12420E">
              <w:rPr>
                <w:rFonts w:eastAsia="Times New Roman"/>
                <w:highlight w:val="white"/>
              </w:rPr>
              <w:t>.</w:t>
            </w:r>
          </w:p>
          <w:p w:rsidR="0012420E" w:rsidRPr="0012420E" w:rsidRDefault="0012420E" w:rsidP="0012420E">
            <w:pPr>
              <w:spacing w:after="0" w:line="240" w:lineRule="auto"/>
              <w:rPr>
                <w:rFonts w:eastAsia="Times New Roman"/>
              </w:rPr>
            </w:pPr>
            <w:r w:rsidRPr="0012420E">
              <w:rPr>
                <w:rFonts w:eastAsia="Times New Roman"/>
                <w:b/>
                <w:i/>
                <w:highlight w:val="white"/>
              </w:rPr>
              <w:t>Навчальні ресурси:</w:t>
            </w:r>
            <w:r w:rsidRPr="0012420E">
              <w:rPr>
                <w:rFonts w:eastAsia="Times New Roman"/>
                <w:highlight w:val="white"/>
              </w:rPr>
              <w:t xml:space="preserve"> </w:t>
            </w:r>
            <w:r w:rsidRPr="0012420E">
              <w:rPr>
                <w:rFonts w:eastAsia="Times New Roman"/>
              </w:rPr>
              <w:t>математичні моделі в різних видах мистецтва</w:t>
            </w:r>
          </w:p>
        </w:tc>
      </w:tr>
      <w:tr w:rsidR="0012420E" w:rsidRPr="0012420E" w:rsidTr="00A5260D">
        <w:tc>
          <w:tcPr>
            <w:tcW w:w="2835" w:type="dxa"/>
            <w:tcBorders>
              <w:bottom w:val="single" w:sz="8" w:space="0" w:color="000000"/>
              <w:right w:val="single" w:sz="8" w:space="0" w:color="000000"/>
            </w:tcBorders>
            <w:tcMar>
              <w:top w:w="100" w:type="dxa"/>
              <w:left w:w="100" w:type="dxa"/>
              <w:bottom w:w="100" w:type="dxa"/>
              <w:right w:w="100" w:type="dxa"/>
            </w:tcMar>
          </w:tcPr>
          <w:p w:rsidR="0012420E" w:rsidRPr="0012420E" w:rsidRDefault="0012420E" w:rsidP="0012420E">
            <w:pPr>
              <w:widowControl w:val="0"/>
              <w:spacing w:after="0" w:line="240" w:lineRule="auto"/>
              <w:rPr>
                <w:rFonts w:eastAsia="Times New Roman"/>
                <w:highlight w:val="white"/>
              </w:rPr>
            </w:pPr>
            <w:r w:rsidRPr="0012420E">
              <w:rPr>
                <w:rFonts w:eastAsia="Times New Roman"/>
                <w:highlight w:val="white"/>
              </w:rPr>
              <w:t>Екологічна грамотність і здорове життя</w:t>
            </w:r>
          </w:p>
        </w:tc>
        <w:tc>
          <w:tcPr>
            <w:tcW w:w="6694" w:type="dxa"/>
            <w:tcBorders>
              <w:bottom w:val="single" w:sz="8" w:space="0" w:color="000000"/>
              <w:right w:val="single" w:sz="8" w:space="0" w:color="000000"/>
            </w:tcBorders>
            <w:tcMar>
              <w:top w:w="100" w:type="dxa"/>
              <w:left w:w="100" w:type="dxa"/>
              <w:bottom w:w="100" w:type="dxa"/>
              <w:right w:w="100" w:type="dxa"/>
            </w:tcMar>
          </w:tcPr>
          <w:p w:rsidR="0012420E" w:rsidRPr="0012420E" w:rsidRDefault="0012420E" w:rsidP="0012420E">
            <w:pPr>
              <w:spacing w:after="0" w:line="240" w:lineRule="auto"/>
              <w:rPr>
                <w:rFonts w:eastAsia="Times New Roman"/>
                <w:highlight w:val="white"/>
              </w:rPr>
            </w:pPr>
            <w:r w:rsidRPr="0012420E">
              <w:rPr>
                <w:rFonts w:eastAsia="Times New Roman"/>
                <w:b/>
                <w:i/>
                <w:highlight w:val="white"/>
              </w:rPr>
              <w:t>Уміння:</w:t>
            </w:r>
            <w:r w:rsidRPr="0012420E">
              <w:rPr>
                <w:rFonts w:eastAsia="Times New Roman"/>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2420E" w:rsidRPr="0012420E" w:rsidRDefault="0012420E" w:rsidP="0012420E">
            <w:pPr>
              <w:spacing w:after="0" w:line="240" w:lineRule="auto"/>
              <w:rPr>
                <w:rFonts w:eastAsia="Times New Roman"/>
                <w:highlight w:val="white"/>
              </w:rPr>
            </w:pPr>
            <w:r w:rsidRPr="0012420E">
              <w:rPr>
                <w:rFonts w:eastAsia="Times New Roman"/>
                <w:b/>
                <w:i/>
                <w:highlight w:val="white"/>
              </w:rPr>
              <w:t>Ставлення:</w:t>
            </w:r>
            <w:r w:rsidRPr="0012420E">
              <w:rPr>
                <w:rFonts w:eastAsia="Times New Roman"/>
                <w:highlight w:val="white"/>
              </w:rPr>
              <w:t xml:space="preserve"> </w:t>
            </w:r>
            <w:r w:rsidRPr="0012420E">
              <w:rPr>
                <w:rFonts w:eastAsia="Times New Roman"/>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12420E" w:rsidRPr="0012420E" w:rsidRDefault="0012420E" w:rsidP="0012420E">
            <w:pPr>
              <w:spacing w:after="0" w:line="240" w:lineRule="auto"/>
              <w:rPr>
                <w:rFonts w:eastAsia="Times New Roman"/>
                <w:highlight w:val="white"/>
              </w:rPr>
            </w:pPr>
            <w:r w:rsidRPr="0012420E">
              <w:rPr>
                <w:rFonts w:eastAsia="Times New Roman"/>
                <w:b/>
                <w:i/>
                <w:highlight w:val="white"/>
              </w:rPr>
              <w:t>Навчальні ресурси:</w:t>
            </w:r>
            <w:r w:rsidRPr="0012420E">
              <w:rPr>
                <w:rFonts w:eastAsia="Times New Roman"/>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12420E" w:rsidRPr="0012420E" w:rsidRDefault="0012420E" w:rsidP="0012420E">
      <w:pPr>
        <w:spacing w:after="0" w:line="240" w:lineRule="auto"/>
        <w:ind w:firstLine="709"/>
        <w:jc w:val="both"/>
        <w:rPr>
          <w:rFonts w:eastAsia="Calibri"/>
          <w:highlight w:val="white"/>
        </w:rPr>
      </w:pPr>
    </w:p>
    <w:p w:rsidR="0012420E" w:rsidRPr="0012420E" w:rsidRDefault="0012420E" w:rsidP="0012420E">
      <w:pPr>
        <w:spacing w:after="0" w:line="240" w:lineRule="auto"/>
        <w:ind w:firstLine="709"/>
        <w:jc w:val="both"/>
        <w:rPr>
          <w:rFonts w:eastAsia="Calibri"/>
          <w:highlight w:val="white"/>
        </w:rPr>
      </w:pPr>
      <w:r w:rsidRPr="0012420E">
        <w:rPr>
          <w:rFonts w:eastAsia="Calibri"/>
          <w:highlight w:val="white"/>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12420E">
        <w:rPr>
          <w:rFonts w:eastAsia="Calibri"/>
          <w:b/>
          <w:highlight w:val="white"/>
        </w:rPr>
        <w:t xml:space="preserve"> </w:t>
      </w:r>
      <w:r w:rsidRPr="0012420E">
        <w:rPr>
          <w:rFonts w:eastAsia="Calibri"/>
          <w:highlight w:val="white"/>
        </w:rPr>
        <w:t>формування в учнів здатності застосовувати знання й уміння у реальних життєвих ситуаціях.</w:t>
      </w:r>
    </w:p>
    <w:p w:rsidR="002C2B99" w:rsidRDefault="00685846" w:rsidP="002C2B99">
      <w:pPr>
        <w:spacing w:before="240" w:after="0" w:line="240" w:lineRule="auto"/>
        <w:ind w:firstLine="708"/>
        <w:jc w:val="both"/>
        <w:rPr>
          <w:i/>
          <w:color w:val="385623" w:themeColor="accent6" w:themeShade="80"/>
        </w:rPr>
      </w:pPr>
      <w:r w:rsidRPr="006E7F3F">
        <w:rPr>
          <w:i/>
          <w:color w:val="385623" w:themeColor="accent6" w:themeShade="80"/>
        </w:rPr>
        <w:t xml:space="preserve">Очікувані результати навчальної діяльності </w:t>
      </w:r>
      <w:r>
        <w:rPr>
          <w:i/>
          <w:color w:val="385623" w:themeColor="accent6" w:themeShade="80"/>
        </w:rPr>
        <w:t xml:space="preserve">дітей з ООП </w:t>
      </w:r>
      <w:r w:rsidRPr="006E7F3F">
        <w:rPr>
          <w:i/>
          <w:color w:val="385623" w:themeColor="accent6" w:themeShade="80"/>
        </w:rPr>
        <w:t xml:space="preserve">прописуються відповідно до </w:t>
      </w:r>
      <w:r>
        <w:rPr>
          <w:i/>
          <w:color w:val="385623" w:themeColor="accent6" w:themeShade="80"/>
        </w:rPr>
        <w:t>освітньої програми (відповідно до виду порушення).</w:t>
      </w:r>
      <w:r w:rsidR="002C2B99">
        <w:rPr>
          <w:i/>
          <w:color w:val="385623" w:themeColor="accent6" w:themeShade="80"/>
        </w:rPr>
        <w:t xml:space="preserve"> </w:t>
      </w:r>
    </w:p>
    <w:p w:rsidR="002C2B99" w:rsidRPr="002C2B99" w:rsidRDefault="002C2B99" w:rsidP="002C2B99">
      <w:pPr>
        <w:spacing w:before="240" w:after="0" w:line="240" w:lineRule="auto"/>
        <w:ind w:firstLine="708"/>
        <w:jc w:val="both"/>
        <w:rPr>
          <w:i/>
          <w:color w:val="385623" w:themeColor="accent6" w:themeShade="80"/>
        </w:rPr>
      </w:pPr>
      <w:r>
        <w:rPr>
          <w:i/>
          <w:color w:val="385623" w:themeColor="accent6" w:themeShade="80"/>
        </w:rPr>
        <w:t xml:space="preserve">До розділу можна </w:t>
      </w:r>
      <w:r w:rsidR="000F7F79">
        <w:rPr>
          <w:i/>
          <w:color w:val="385623" w:themeColor="accent6" w:themeShade="80"/>
        </w:rPr>
        <w:t>додати «Модель випускника» (не обов’язково)</w:t>
      </w:r>
    </w:p>
    <w:p w:rsidR="00D0657F" w:rsidRPr="00D0657F" w:rsidRDefault="00D0657F" w:rsidP="00D0657F">
      <w:pPr>
        <w:pStyle w:val="1"/>
        <w:jc w:val="center"/>
        <w:rPr>
          <w:rFonts w:ascii="Times New Roman" w:hAnsi="Times New Roman" w:cs="Times New Roman"/>
          <w:b/>
          <w:color w:val="000000" w:themeColor="text1"/>
          <w:sz w:val="28"/>
        </w:rPr>
      </w:pPr>
      <w:r w:rsidRPr="00D0657F">
        <w:rPr>
          <w:rFonts w:ascii="Times New Roman" w:hAnsi="Times New Roman" w:cs="Times New Roman"/>
          <w:b/>
          <w:color w:val="000000" w:themeColor="text1"/>
          <w:sz w:val="28"/>
        </w:rPr>
        <w:t>НАВЧАЛЬНІ ПЛАНИ</w:t>
      </w:r>
    </w:p>
    <w:p w:rsidR="00297C12" w:rsidRDefault="00297C12" w:rsidP="00297C12">
      <w:pPr>
        <w:spacing w:before="240" w:after="0" w:line="240" w:lineRule="auto"/>
        <w:ind w:firstLine="708"/>
        <w:jc w:val="both"/>
      </w:pPr>
      <w:r>
        <w:t>Н</w:t>
      </w:r>
      <w:r w:rsidR="004B15C3" w:rsidRPr="004B15C3">
        <w:t xml:space="preserve">авчальні плани (додатки </w:t>
      </w:r>
      <w:r w:rsidR="00424A78">
        <w:t>1</w:t>
      </w:r>
      <w:r w:rsidR="000E159A">
        <w:t>-</w:t>
      </w:r>
      <w:r w:rsidR="00CB31F7">
        <w:t>4</w:t>
      </w:r>
      <w:r w:rsidR="004B15C3" w:rsidRPr="004B15C3">
        <w:t>) містять:</w:t>
      </w:r>
    </w:p>
    <w:p w:rsidR="0095226E" w:rsidRDefault="004B15C3" w:rsidP="00494EA8">
      <w:pPr>
        <w:pStyle w:val="a3"/>
        <w:numPr>
          <w:ilvl w:val="0"/>
          <w:numId w:val="6"/>
        </w:numPr>
        <w:spacing w:before="240" w:after="0" w:line="240" w:lineRule="auto"/>
        <w:ind w:left="993" w:hanging="284"/>
        <w:jc w:val="both"/>
      </w:pPr>
      <w:r w:rsidRPr="004B15C3">
        <w:t xml:space="preserve">перелік предметів та інтегрованих курсів для реалізації кожної освітньої галузі, </w:t>
      </w:r>
      <w:r w:rsidRPr="0095226E">
        <w:rPr>
          <w:color w:val="0070C0"/>
        </w:rPr>
        <w:t>а також міжгалузевих інтегрованих курсів</w:t>
      </w:r>
      <w:r w:rsidRPr="004B15C3">
        <w:t>;</w:t>
      </w:r>
    </w:p>
    <w:p w:rsidR="0095226E" w:rsidRDefault="004B15C3" w:rsidP="00494EA8">
      <w:pPr>
        <w:pStyle w:val="a3"/>
        <w:numPr>
          <w:ilvl w:val="0"/>
          <w:numId w:val="6"/>
        </w:numPr>
        <w:spacing w:before="240" w:after="0" w:line="240" w:lineRule="auto"/>
        <w:ind w:left="993" w:hanging="284"/>
        <w:jc w:val="both"/>
      </w:pPr>
      <w:r w:rsidRPr="004B15C3">
        <w:t xml:space="preserve">розподіл навчального навантаження за роками навчання між навчальними предметами </w:t>
      </w:r>
      <w:r w:rsidRPr="0095226E">
        <w:rPr>
          <w:color w:val="0070C0"/>
        </w:rPr>
        <w:t>(інтегрованими курсами)</w:t>
      </w:r>
      <w:r w:rsidRPr="004B15C3">
        <w:t>, обов’язковими для вивчення;</w:t>
      </w:r>
    </w:p>
    <w:p w:rsidR="004B15C3" w:rsidRPr="004B15C3" w:rsidRDefault="004B15C3" w:rsidP="00494EA8">
      <w:pPr>
        <w:pStyle w:val="a3"/>
        <w:numPr>
          <w:ilvl w:val="0"/>
          <w:numId w:val="6"/>
        </w:numPr>
        <w:spacing w:before="240" w:after="0" w:line="240" w:lineRule="auto"/>
        <w:ind w:left="993" w:hanging="284"/>
        <w:jc w:val="both"/>
      </w:pPr>
      <w:r w:rsidRPr="004B15C3">
        <w:t>додаткові години для вивчення предметів освітніх галузей, курсів за вибором, проведення індивідуальних консультацій та групових занять.</w:t>
      </w:r>
    </w:p>
    <w:p w:rsidR="0095226E" w:rsidRDefault="0095226E" w:rsidP="0095226E">
      <w:pPr>
        <w:spacing w:before="240" w:after="0" w:line="240" w:lineRule="auto"/>
        <w:ind w:firstLine="708"/>
        <w:jc w:val="both"/>
      </w:pPr>
      <w:r w:rsidRPr="0095226E">
        <w:t>Кількість навчальних годин на вивчення кожної освітньої галузі, відповідно до Державних стандартів та Типових освітніх програм, визначено в межах заданого діапазону «мінімального» та «максимального» навчального навантаження.</w:t>
      </w:r>
    </w:p>
    <w:p w:rsidR="0095226E" w:rsidRDefault="0095226E" w:rsidP="0095226E">
      <w:pPr>
        <w:spacing w:before="240" w:after="0" w:line="240" w:lineRule="auto"/>
        <w:ind w:firstLine="708"/>
        <w:jc w:val="both"/>
      </w:pPr>
      <w:r>
        <w:t>П</w:t>
      </w:r>
      <w:r w:rsidR="004B15C3" w:rsidRPr="004B15C3">
        <w:t>ерелік навчальних предметів та/або інтегрованих</w:t>
      </w:r>
      <w:r>
        <w:t xml:space="preserve"> </w:t>
      </w:r>
      <w:r w:rsidR="004B15C3" w:rsidRPr="004B15C3">
        <w:t>курсів для реалізації кожної освітньої галузі, а також предмети/курси</w:t>
      </w:r>
      <w:r>
        <w:t xml:space="preserve"> </w:t>
      </w:r>
      <w:r w:rsidR="004B15C3" w:rsidRPr="004B15C3">
        <w:t xml:space="preserve">варіативного освітнього компоненту з урахуванням освітніх потреб </w:t>
      </w:r>
      <w:r>
        <w:t>здобувачів освіти</w:t>
      </w:r>
      <w:r w:rsidR="004B15C3" w:rsidRPr="004B15C3">
        <w:t>, що</w:t>
      </w:r>
      <w:r>
        <w:t xml:space="preserve"> </w:t>
      </w:r>
      <w:r w:rsidR="004B15C3" w:rsidRPr="004B15C3">
        <w:t>відобража</w:t>
      </w:r>
      <w:r>
        <w:t>ю</w:t>
      </w:r>
      <w:r w:rsidR="004B15C3" w:rsidRPr="004B15C3">
        <w:t xml:space="preserve">ться у </w:t>
      </w:r>
      <w:r>
        <w:t>відповідних навчальних планах</w:t>
      </w:r>
      <w:r w:rsidR="004B15C3" w:rsidRPr="004B15C3">
        <w:t xml:space="preserve"> </w:t>
      </w:r>
      <w:r>
        <w:t>О</w:t>
      </w:r>
      <w:r w:rsidR="004B15C3" w:rsidRPr="004B15C3">
        <w:t>світньої програми</w:t>
      </w:r>
      <w:r>
        <w:t>.</w:t>
      </w:r>
    </w:p>
    <w:p w:rsidR="00CB31F7" w:rsidRPr="007546A1" w:rsidRDefault="00CB31F7" w:rsidP="00CB31F7">
      <w:pPr>
        <w:spacing w:line="360" w:lineRule="auto"/>
        <w:jc w:val="both"/>
        <w:rPr>
          <w:b/>
        </w:rPr>
      </w:pPr>
      <w:r w:rsidRPr="007546A1">
        <w:rPr>
          <w:b/>
        </w:rPr>
        <w:t>Освітні програми навчальних планів початкової школи:</w:t>
      </w:r>
    </w:p>
    <w:p w:rsidR="00CB31F7" w:rsidRDefault="00CB31F7" w:rsidP="00CB31F7">
      <w:pPr>
        <w:spacing w:line="360" w:lineRule="auto"/>
        <w:jc w:val="both"/>
      </w:pPr>
      <w:r>
        <w:t xml:space="preserve">- </w:t>
      </w:r>
      <w:r w:rsidRPr="00B57A04">
        <w:t xml:space="preserve">для </w:t>
      </w:r>
      <w:r w:rsidRPr="007546A1">
        <w:rPr>
          <w:b/>
        </w:rPr>
        <w:t>1-2-х класів</w:t>
      </w:r>
      <w:r w:rsidRPr="00B57A04">
        <w:t xml:space="preserve"> – за Типовими</w:t>
      </w:r>
      <w:r>
        <w:t xml:space="preserve"> освітніми програмами та навчальними програмами для 1-2 класів закладів загальної середньої освіти</w:t>
      </w:r>
      <w:r w:rsidRPr="00B57A04">
        <w:t>, затв</w:t>
      </w:r>
      <w:r>
        <w:t>ердженими наказом МОН</w:t>
      </w:r>
      <w:r w:rsidRPr="00B57A04">
        <w:t xml:space="preserve"> Украї</w:t>
      </w:r>
      <w:r>
        <w:t>ни  від 08.10.2019</w:t>
      </w:r>
      <w:r w:rsidRPr="00B57A04">
        <w:t xml:space="preserve"> </w:t>
      </w:r>
      <w:r>
        <w:t xml:space="preserve"> № 1272;</w:t>
      </w:r>
    </w:p>
    <w:p w:rsidR="00CB31F7" w:rsidRDefault="00CB31F7" w:rsidP="00CB31F7">
      <w:pPr>
        <w:spacing w:line="360" w:lineRule="auto"/>
        <w:jc w:val="both"/>
      </w:pPr>
      <w:r>
        <w:t xml:space="preserve">- для </w:t>
      </w:r>
      <w:r w:rsidRPr="007546A1">
        <w:rPr>
          <w:b/>
        </w:rPr>
        <w:t>3-4-х класів</w:t>
      </w:r>
      <w:r w:rsidRPr="00B57A04">
        <w:t xml:space="preserve"> – за Типовими</w:t>
      </w:r>
      <w:r>
        <w:t xml:space="preserve"> освітніми програмами та навчальними програмами для 3-4 класів закладів загальної середньої освіти</w:t>
      </w:r>
      <w:r w:rsidRPr="00B57A04">
        <w:t>, затв</w:t>
      </w:r>
      <w:r>
        <w:t>ердженими наказом МОН</w:t>
      </w:r>
      <w:r w:rsidRPr="00B57A04">
        <w:t xml:space="preserve"> Украї</w:t>
      </w:r>
      <w:r>
        <w:t>ни  від 08.10.2019</w:t>
      </w:r>
      <w:r w:rsidRPr="00B57A04">
        <w:t xml:space="preserve"> </w:t>
      </w:r>
      <w:r>
        <w:t xml:space="preserve"> № 1273;</w:t>
      </w:r>
    </w:p>
    <w:p w:rsidR="00CB31F7" w:rsidRDefault="00CB31F7" w:rsidP="00CB31F7">
      <w:pPr>
        <w:spacing w:line="360" w:lineRule="auto"/>
        <w:jc w:val="both"/>
        <w:rPr>
          <w:b/>
        </w:rPr>
      </w:pPr>
      <w:r>
        <w:rPr>
          <w:b/>
        </w:rPr>
        <w:t xml:space="preserve"> </w:t>
      </w:r>
    </w:p>
    <w:p w:rsidR="00CB31F7" w:rsidRDefault="00CB31F7" w:rsidP="00CB31F7">
      <w:pPr>
        <w:spacing w:line="360" w:lineRule="auto"/>
        <w:jc w:val="both"/>
        <w:rPr>
          <w:b/>
        </w:rPr>
      </w:pPr>
      <w:r>
        <w:rPr>
          <w:b/>
        </w:rPr>
        <w:lastRenderedPageBreak/>
        <w:t xml:space="preserve"> </w:t>
      </w:r>
      <w:r w:rsidRPr="007546A1">
        <w:rPr>
          <w:b/>
        </w:rPr>
        <w:t>Освітні програми навчальних планів</w:t>
      </w:r>
      <w:r>
        <w:rPr>
          <w:b/>
        </w:rPr>
        <w:t xml:space="preserve"> 5,6-х класу:</w:t>
      </w:r>
    </w:p>
    <w:p w:rsidR="00CB31F7" w:rsidRDefault="00CB31F7" w:rsidP="00CB31F7">
      <w:pPr>
        <w:spacing w:line="360" w:lineRule="auto"/>
        <w:jc w:val="both"/>
        <w:rPr>
          <w:b/>
        </w:rPr>
      </w:pPr>
      <w:r>
        <w:t xml:space="preserve">- </w:t>
      </w:r>
      <w:r w:rsidRPr="006F51F5">
        <w:t>на основі модельних програм</w:t>
      </w:r>
      <w:r>
        <w:t xml:space="preserve"> для 5-9</w:t>
      </w:r>
      <w:r w:rsidRPr="006F51F5">
        <w:t xml:space="preserve"> НУШ</w:t>
      </w:r>
      <w:r>
        <w:rPr>
          <w:b/>
        </w:rPr>
        <w:t xml:space="preserve">      </w:t>
      </w:r>
    </w:p>
    <w:p w:rsidR="00CB31F7" w:rsidRPr="007546A1" w:rsidRDefault="00CB31F7" w:rsidP="00CB31F7">
      <w:pPr>
        <w:spacing w:line="360" w:lineRule="auto"/>
        <w:jc w:val="both"/>
      </w:pPr>
      <w:r>
        <w:rPr>
          <w:b/>
        </w:rPr>
        <w:t xml:space="preserve">  </w:t>
      </w:r>
      <w:r w:rsidRPr="007546A1">
        <w:rPr>
          <w:b/>
        </w:rPr>
        <w:t>Освітні програми навчальних планів</w:t>
      </w:r>
      <w:r>
        <w:rPr>
          <w:b/>
        </w:rPr>
        <w:t xml:space="preserve"> 7-9-х класів</w:t>
      </w:r>
      <w:r w:rsidRPr="007546A1">
        <w:rPr>
          <w:b/>
        </w:rPr>
        <w:t>:</w:t>
      </w:r>
    </w:p>
    <w:p w:rsidR="00CB31F7" w:rsidRDefault="00CB31F7" w:rsidP="00CB31F7">
      <w:pPr>
        <w:spacing w:line="360" w:lineRule="auto"/>
        <w:jc w:val="both"/>
        <w:rPr>
          <w:bCs/>
          <w:sz w:val="30"/>
          <w:szCs w:val="30"/>
        </w:rPr>
      </w:pPr>
      <w:r>
        <w:t xml:space="preserve">- </w:t>
      </w:r>
      <w:r w:rsidRPr="007546A1">
        <w:t xml:space="preserve">для  </w:t>
      </w:r>
      <w:r>
        <w:t xml:space="preserve"> </w:t>
      </w:r>
      <w:r>
        <w:rPr>
          <w:b/>
          <w:spacing w:val="-1"/>
        </w:rPr>
        <w:t>7-9</w:t>
      </w:r>
      <w:r w:rsidRPr="007546A1">
        <w:rPr>
          <w:b/>
          <w:spacing w:val="-1"/>
        </w:rPr>
        <w:t xml:space="preserve">-х </w:t>
      </w:r>
      <w:r w:rsidRPr="007546A1">
        <w:rPr>
          <w:b/>
          <w:bCs/>
          <w:spacing w:val="-1"/>
        </w:rPr>
        <w:t xml:space="preserve">класів - </w:t>
      </w:r>
      <w:r w:rsidRPr="007546A1">
        <w:rPr>
          <w:bCs/>
          <w:sz w:val="30"/>
          <w:szCs w:val="30"/>
        </w:rPr>
        <w:t>за Типовими</w:t>
      </w:r>
      <w:r>
        <w:rPr>
          <w:bCs/>
          <w:sz w:val="30"/>
          <w:szCs w:val="30"/>
        </w:rPr>
        <w:t xml:space="preserve"> </w:t>
      </w:r>
      <w:r>
        <w:t>освітніми програмами</w:t>
      </w:r>
      <w:r w:rsidRPr="007546A1">
        <w:t xml:space="preserve"> </w:t>
      </w:r>
      <w:r>
        <w:t>закладів загальної середньої освіти</w:t>
      </w:r>
      <w:r w:rsidRPr="007546A1">
        <w:rPr>
          <w:bCs/>
          <w:sz w:val="30"/>
          <w:szCs w:val="30"/>
        </w:rPr>
        <w:t xml:space="preserve"> </w:t>
      </w:r>
      <w:r>
        <w:rPr>
          <w:bCs/>
          <w:sz w:val="30"/>
          <w:szCs w:val="30"/>
        </w:rPr>
        <w:t>ІІ ступенів</w:t>
      </w:r>
      <w:r w:rsidRPr="007546A1">
        <w:rPr>
          <w:bCs/>
          <w:sz w:val="30"/>
          <w:szCs w:val="30"/>
        </w:rPr>
        <w:t xml:space="preserve">, затвердженими наказом МОН </w:t>
      </w:r>
      <w:r>
        <w:rPr>
          <w:bCs/>
          <w:sz w:val="30"/>
          <w:szCs w:val="30"/>
        </w:rPr>
        <w:t>України від 20.04.2018 року № 405</w:t>
      </w:r>
      <w:r w:rsidRPr="007546A1">
        <w:rPr>
          <w:bCs/>
          <w:sz w:val="30"/>
          <w:szCs w:val="30"/>
        </w:rPr>
        <w:t xml:space="preserve"> </w:t>
      </w:r>
      <w:r>
        <w:rPr>
          <w:bCs/>
          <w:sz w:val="30"/>
          <w:szCs w:val="30"/>
        </w:rPr>
        <w:t>«Про затвердження типової освітньої програми</w:t>
      </w:r>
      <w:r w:rsidRPr="007546A1">
        <w:t xml:space="preserve"> </w:t>
      </w:r>
      <w:r>
        <w:t>закладів загальної середньої освіти</w:t>
      </w:r>
      <w:r w:rsidRPr="007546A1">
        <w:rPr>
          <w:bCs/>
          <w:sz w:val="30"/>
          <w:szCs w:val="30"/>
        </w:rPr>
        <w:t xml:space="preserve"> </w:t>
      </w:r>
      <w:r>
        <w:rPr>
          <w:bCs/>
          <w:sz w:val="30"/>
          <w:szCs w:val="30"/>
        </w:rPr>
        <w:t xml:space="preserve">ІІ ступенів»(таблиця 1) </w:t>
      </w:r>
    </w:p>
    <w:p w:rsidR="00CB31F7" w:rsidRPr="002A7578" w:rsidRDefault="00CB31F7" w:rsidP="00CB31F7">
      <w:pPr>
        <w:spacing w:line="360" w:lineRule="auto"/>
        <w:ind w:firstLine="709"/>
        <w:jc w:val="center"/>
        <w:rPr>
          <w:b/>
          <w:bCs/>
        </w:rPr>
      </w:pPr>
      <w:r w:rsidRPr="002A7578">
        <w:rPr>
          <w:b/>
          <w:bCs/>
        </w:rPr>
        <w:t>ІІ. Порядок вивчення окремих предметів</w:t>
      </w:r>
    </w:p>
    <w:p w:rsidR="00CB31F7" w:rsidRPr="00F77B4A" w:rsidRDefault="00CB31F7" w:rsidP="00CB31F7">
      <w:pPr>
        <w:shd w:val="clear" w:color="auto" w:fill="FFFFFF"/>
        <w:tabs>
          <w:tab w:val="left" w:pos="0"/>
        </w:tabs>
        <w:spacing w:line="360" w:lineRule="auto"/>
        <w:ind w:left="60"/>
        <w:jc w:val="both"/>
        <w:rPr>
          <w:bCs/>
        </w:rPr>
      </w:pPr>
      <w:r>
        <w:rPr>
          <w:bCs/>
        </w:rPr>
        <w:tab/>
        <w:t>Освітня програма навчального</w:t>
      </w:r>
      <w:r w:rsidRPr="002A7578">
        <w:rPr>
          <w:bCs/>
        </w:rPr>
        <w:t xml:space="preserve"> план</w:t>
      </w:r>
      <w:r>
        <w:rPr>
          <w:bCs/>
        </w:rPr>
        <w:t>у</w:t>
      </w:r>
      <w:r w:rsidRPr="002A7578">
        <w:rPr>
          <w:bCs/>
        </w:rPr>
        <w:t xml:space="preserve"> закладу включає інваріантну складову, сформовану на державному рівні, та варіативну складову, в якій передбачено додаткові години на вивчення навчальних предметів інваріантної складової, введення спецкурсів, курсів за вибором та факультатив</w:t>
      </w:r>
      <w:r>
        <w:rPr>
          <w:bCs/>
        </w:rPr>
        <w:t>ів</w:t>
      </w:r>
      <w:r w:rsidRPr="00C372FC">
        <w:rPr>
          <w:bCs/>
        </w:rPr>
        <w:t>,</w:t>
      </w:r>
      <w:r w:rsidRPr="002A7578">
        <w:rPr>
          <w:bCs/>
        </w:rPr>
        <w:t xml:space="preserve"> а саме:</w:t>
      </w:r>
    </w:p>
    <w:p w:rsidR="00CB31F7" w:rsidRDefault="00CB31F7" w:rsidP="00CB31F7">
      <w:pPr>
        <w:shd w:val="clear" w:color="auto" w:fill="FFFFFF"/>
        <w:tabs>
          <w:tab w:val="left" w:pos="851"/>
        </w:tabs>
        <w:spacing w:line="360" w:lineRule="auto"/>
        <w:jc w:val="both"/>
        <w:rPr>
          <w:bCs/>
        </w:rPr>
      </w:pPr>
      <w:r>
        <w:rPr>
          <w:bCs/>
        </w:rPr>
        <w:t>- з метою забезпечення духовного спрямування змісту освіти та громадської вихованості передбачається впровадження факультативу «Християнська етика в українській культурі» (7-9-х класах – 1 години на тиждень) ;</w:t>
      </w:r>
    </w:p>
    <w:p w:rsidR="00CB31F7" w:rsidRDefault="00CB31F7" w:rsidP="00CB31F7">
      <w:pPr>
        <w:shd w:val="clear" w:color="auto" w:fill="FFFFFF"/>
        <w:tabs>
          <w:tab w:val="left" w:pos="851"/>
        </w:tabs>
        <w:spacing w:line="360" w:lineRule="auto"/>
        <w:jc w:val="both"/>
        <w:rPr>
          <w:bCs/>
        </w:rPr>
      </w:pPr>
      <w:r>
        <w:rPr>
          <w:bCs/>
        </w:rPr>
        <w:t>-</w:t>
      </w:r>
      <w:r w:rsidRPr="009633A1">
        <w:rPr>
          <w:bCs/>
        </w:rPr>
        <w:t xml:space="preserve"> </w:t>
      </w:r>
      <w:r>
        <w:rPr>
          <w:bCs/>
        </w:rPr>
        <w:t xml:space="preserve">  додатково уведено у 1-</w:t>
      </w:r>
      <w:r w:rsidRPr="00F77B4A">
        <w:rPr>
          <w:bCs/>
        </w:rPr>
        <w:t>4</w:t>
      </w:r>
      <w:r>
        <w:rPr>
          <w:bCs/>
        </w:rPr>
        <w:t xml:space="preserve"> класах по 1 год.,у </w:t>
      </w:r>
      <w:r w:rsidR="00C55D3A">
        <w:rPr>
          <w:bCs/>
        </w:rPr>
        <w:t>5,6,8 класах по</w:t>
      </w:r>
      <w:r>
        <w:rPr>
          <w:bCs/>
        </w:rPr>
        <w:t xml:space="preserve"> 0,5 год. української мови.</w:t>
      </w:r>
    </w:p>
    <w:p w:rsidR="00CB31F7" w:rsidRDefault="00C55D3A" w:rsidP="00CB31F7">
      <w:pPr>
        <w:shd w:val="clear" w:color="auto" w:fill="FFFFFF"/>
        <w:tabs>
          <w:tab w:val="left" w:pos="851"/>
        </w:tabs>
        <w:spacing w:line="360" w:lineRule="auto"/>
        <w:jc w:val="both"/>
        <w:rPr>
          <w:bCs/>
        </w:rPr>
      </w:pPr>
      <w:r>
        <w:rPr>
          <w:bCs/>
        </w:rPr>
        <w:t>-   додатково уведено у 9</w:t>
      </w:r>
      <w:r w:rsidR="00CB31F7">
        <w:rPr>
          <w:bCs/>
        </w:rPr>
        <w:t xml:space="preserve"> клас</w:t>
      </w:r>
      <w:r>
        <w:rPr>
          <w:bCs/>
        </w:rPr>
        <w:t>ах по 0.5 год. алгебри і геометрії.</w:t>
      </w:r>
    </w:p>
    <w:p w:rsidR="00CB31F7" w:rsidRDefault="00C55D3A" w:rsidP="00CB31F7">
      <w:pPr>
        <w:shd w:val="clear" w:color="auto" w:fill="FFFFFF"/>
        <w:tabs>
          <w:tab w:val="left" w:pos="851"/>
        </w:tabs>
        <w:spacing w:line="360" w:lineRule="auto"/>
        <w:jc w:val="both"/>
        <w:rPr>
          <w:bCs/>
        </w:rPr>
      </w:pPr>
      <w:r>
        <w:rPr>
          <w:bCs/>
        </w:rPr>
        <w:t>-    додатково уведено у 7</w:t>
      </w:r>
      <w:r w:rsidR="00CB31F7">
        <w:rPr>
          <w:bCs/>
        </w:rPr>
        <w:t xml:space="preserve"> класі 1 год.,у 8 класі 0,5 год географії.</w:t>
      </w:r>
    </w:p>
    <w:p w:rsidR="00CB31F7" w:rsidRDefault="00C55D3A" w:rsidP="00CB31F7">
      <w:pPr>
        <w:shd w:val="clear" w:color="auto" w:fill="FFFFFF"/>
        <w:tabs>
          <w:tab w:val="left" w:pos="851"/>
        </w:tabs>
        <w:spacing w:line="360" w:lineRule="auto"/>
        <w:jc w:val="both"/>
        <w:rPr>
          <w:bCs/>
        </w:rPr>
      </w:pPr>
      <w:r>
        <w:rPr>
          <w:bCs/>
        </w:rPr>
        <w:t xml:space="preserve">-   додатково уведено у 8 класі </w:t>
      </w:r>
      <w:r w:rsidR="00CB31F7">
        <w:rPr>
          <w:bCs/>
        </w:rPr>
        <w:t xml:space="preserve"> 0,5 год. історії України.</w:t>
      </w:r>
    </w:p>
    <w:p w:rsidR="00C55D3A" w:rsidRDefault="00C55D3A" w:rsidP="00CB31F7">
      <w:pPr>
        <w:shd w:val="clear" w:color="auto" w:fill="FFFFFF"/>
        <w:tabs>
          <w:tab w:val="left" w:pos="851"/>
        </w:tabs>
        <w:spacing w:line="360" w:lineRule="auto"/>
        <w:jc w:val="both"/>
        <w:rPr>
          <w:bCs/>
        </w:rPr>
      </w:pPr>
      <w:r>
        <w:rPr>
          <w:bCs/>
        </w:rPr>
        <w:t>-   додатково уведено у 5,6 класі  0,5 год. етики.</w:t>
      </w:r>
    </w:p>
    <w:p w:rsidR="00CB31F7" w:rsidRPr="00DA5976" w:rsidRDefault="00CB31F7" w:rsidP="00CB31F7">
      <w:pPr>
        <w:shd w:val="clear" w:color="auto" w:fill="FFFFFF"/>
        <w:tabs>
          <w:tab w:val="left" w:pos="851"/>
        </w:tabs>
        <w:spacing w:line="360" w:lineRule="auto"/>
        <w:jc w:val="both"/>
        <w:rPr>
          <w:bCs/>
        </w:rPr>
      </w:pPr>
      <w:r>
        <w:rPr>
          <w:bCs/>
        </w:rPr>
        <w:t xml:space="preserve">- години навчальних предметів інваріативної та варіативної складових робочого навчального плану, що позначені дробовим числом (0,5; 1,5; 2,5; 3,5) викладатимуться упродовж навчального року: ціла частина – щотижнево, дробова – по 1 годині упродовж І або ІІ семестру. </w:t>
      </w:r>
    </w:p>
    <w:p w:rsidR="00CB31F7" w:rsidRPr="00CB31F7" w:rsidRDefault="00CB31F7" w:rsidP="00CB31F7">
      <w:pPr>
        <w:shd w:val="clear" w:color="auto" w:fill="FFFFFF"/>
        <w:tabs>
          <w:tab w:val="left" w:pos="0"/>
        </w:tabs>
        <w:spacing w:line="360" w:lineRule="auto"/>
        <w:jc w:val="both"/>
        <w:rPr>
          <w:bCs/>
        </w:rPr>
      </w:pPr>
      <w:r>
        <w:rPr>
          <w:bCs/>
        </w:rPr>
        <w:tab/>
      </w:r>
      <w:r w:rsidRPr="002A7578">
        <w:rPr>
          <w:bCs/>
        </w:rPr>
        <w:t xml:space="preserve"> </w:t>
      </w:r>
      <w:r>
        <w:rPr>
          <w:bCs/>
        </w:rPr>
        <w:t>Факультативи</w:t>
      </w:r>
      <w:r w:rsidRPr="002A7578">
        <w:rPr>
          <w:bCs/>
        </w:rPr>
        <w:t xml:space="preserve"> викладаються за державними програмами, затвердженими Міністерством освіти і науки, молоді та спорту України,  та авторськими програмами, за</w:t>
      </w:r>
      <w:r>
        <w:rPr>
          <w:bCs/>
        </w:rPr>
        <w:t>твердженими вченою радою ОІППО</w:t>
      </w:r>
      <w:r w:rsidRPr="002A7578">
        <w:rPr>
          <w:bCs/>
        </w:rPr>
        <w:t>.</w:t>
      </w:r>
    </w:p>
    <w:p w:rsidR="0095226E" w:rsidRPr="000E159A" w:rsidRDefault="00CB31F7" w:rsidP="00CB31F7">
      <w:pPr>
        <w:spacing w:line="360" w:lineRule="auto"/>
        <w:jc w:val="both"/>
      </w:pPr>
      <w:r>
        <w:rPr>
          <w:b/>
        </w:rPr>
        <w:lastRenderedPageBreak/>
        <w:t xml:space="preserve">         </w:t>
      </w:r>
      <w:r w:rsidR="0095226E">
        <w:t xml:space="preserve">Зокрема, </w:t>
      </w:r>
      <w:r w:rsidR="00000239">
        <w:t>у 202</w:t>
      </w:r>
      <w:r w:rsidR="00000239">
        <w:rPr>
          <w:lang w:val="ru-RU"/>
        </w:rPr>
        <w:t>3</w:t>
      </w:r>
      <w:r w:rsidR="00000239">
        <w:t>/202</w:t>
      </w:r>
      <w:r w:rsidR="00000239">
        <w:rPr>
          <w:lang w:val="ru-RU"/>
        </w:rPr>
        <w:t>4</w:t>
      </w:r>
      <w:r w:rsidR="000E159A">
        <w:t xml:space="preserve"> н.р. в закладі реалізовуватимуться такі </w:t>
      </w:r>
      <w:r w:rsidR="000E159A" w:rsidRPr="000E159A">
        <w:t>факультатив</w:t>
      </w:r>
      <w:r w:rsidR="000E159A">
        <w:t>и</w:t>
      </w:r>
      <w:r w:rsidR="000E159A" w:rsidRPr="000E159A">
        <w:t>, спецкурс</w:t>
      </w:r>
      <w:r w:rsidR="000E159A">
        <w:t>и</w:t>
      </w:r>
      <w:r w:rsidR="000E159A" w:rsidRPr="000E159A">
        <w:t xml:space="preserve"> та курс</w:t>
      </w:r>
      <w:r w:rsidR="000E159A">
        <w:t>и</w:t>
      </w:r>
      <w:r w:rsidR="000E159A" w:rsidRPr="000E159A">
        <w:t xml:space="preserve"> за вибором</w:t>
      </w:r>
      <w:r w:rsidR="000E159A">
        <w:t xml:space="preserve"> як:</w:t>
      </w:r>
    </w:p>
    <w:tbl>
      <w:tblPr>
        <w:tblpPr w:leftFromText="180" w:rightFromText="180" w:vertAnchor="text" w:horzAnchor="margin" w:tblpX="-67" w:tblpY="8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2"/>
        <w:gridCol w:w="1701"/>
        <w:gridCol w:w="1417"/>
        <w:gridCol w:w="1843"/>
        <w:gridCol w:w="850"/>
        <w:gridCol w:w="1843"/>
      </w:tblGrid>
      <w:tr w:rsidR="000E159A" w:rsidRPr="000E159A" w:rsidTr="000E159A">
        <w:trPr>
          <w:trHeight w:val="983"/>
        </w:trPr>
        <w:tc>
          <w:tcPr>
            <w:tcW w:w="2122" w:type="dxa"/>
            <w:vAlign w:val="center"/>
          </w:tcPr>
          <w:p w:rsidR="000E159A" w:rsidRPr="000E159A" w:rsidRDefault="000E159A" w:rsidP="000E159A">
            <w:pPr>
              <w:spacing w:after="0" w:line="240" w:lineRule="auto"/>
              <w:jc w:val="center"/>
              <w:rPr>
                <w:rFonts w:eastAsia="Calibri"/>
                <w:b/>
                <w:sz w:val="24"/>
                <w:szCs w:val="22"/>
              </w:rPr>
            </w:pPr>
            <w:r w:rsidRPr="000E159A">
              <w:rPr>
                <w:rFonts w:eastAsia="Calibri"/>
                <w:b/>
                <w:sz w:val="24"/>
                <w:szCs w:val="22"/>
              </w:rPr>
              <w:t>Назва програми</w:t>
            </w:r>
          </w:p>
        </w:tc>
        <w:tc>
          <w:tcPr>
            <w:tcW w:w="1701" w:type="dxa"/>
            <w:vAlign w:val="center"/>
          </w:tcPr>
          <w:p w:rsidR="000E159A" w:rsidRPr="000E159A" w:rsidRDefault="000E159A" w:rsidP="000E159A">
            <w:pPr>
              <w:spacing w:after="0" w:line="240" w:lineRule="auto"/>
              <w:jc w:val="center"/>
              <w:rPr>
                <w:rFonts w:eastAsia="Calibri"/>
                <w:b/>
                <w:sz w:val="24"/>
                <w:szCs w:val="22"/>
              </w:rPr>
            </w:pPr>
            <w:r w:rsidRPr="000E159A">
              <w:rPr>
                <w:rFonts w:eastAsia="Calibri"/>
                <w:b/>
                <w:sz w:val="24"/>
                <w:szCs w:val="22"/>
              </w:rPr>
              <w:t>Предмет</w:t>
            </w:r>
          </w:p>
        </w:tc>
        <w:tc>
          <w:tcPr>
            <w:tcW w:w="1417" w:type="dxa"/>
            <w:vAlign w:val="center"/>
          </w:tcPr>
          <w:p w:rsidR="000E159A" w:rsidRPr="000E159A" w:rsidRDefault="000E159A" w:rsidP="000E159A">
            <w:pPr>
              <w:spacing w:after="0" w:line="240" w:lineRule="auto"/>
              <w:jc w:val="center"/>
              <w:rPr>
                <w:rFonts w:eastAsia="Calibri"/>
                <w:b/>
                <w:sz w:val="24"/>
                <w:szCs w:val="22"/>
              </w:rPr>
            </w:pPr>
            <w:r w:rsidRPr="000E159A">
              <w:rPr>
                <w:rFonts w:eastAsia="Calibri"/>
                <w:b/>
                <w:sz w:val="24"/>
                <w:szCs w:val="22"/>
              </w:rPr>
              <w:t>Автор</w:t>
            </w:r>
          </w:p>
        </w:tc>
        <w:tc>
          <w:tcPr>
            <w:tcW w:w="1843" w:type="dxa"/>
            <w:vAlign w:val="center"/>
          </w:tcPr>
          <w:p w:rsidR="000E159A" w:rsidRPr="000E159A" w:rsidRDefault="000E159A" w:rsidP="000E159A">
            <w:pPr>
              <w:spacing w:after="0" w:line="240" w:lineRule="auto"/>
              <w:jc w:val="center"/>
              <w:rPr>
                <w:rFonts w:eastAsia="Calibri"/>
                <w:b/>
                <w:sz w:val="24"/>
                <w:szCs w:val="22"/>
              </w:rPr>
            </w:pPr>
            <w:r w:rsidRPr="000E159A">
              <w:rPr>
                <w:rFonts w:eastAsia="Calibri"/>
                <w:b/>
                <w:sz w:val="24"/>
                <w:szCs w:val="22"/>
              </w:rPr>
              <w:t>Спрямування</w:t>
            </w:r>
          </w:p>
          <w:p w:rsidR="000E159A" w:rsidRPr="000E159A" w:rsidRDefault="000E159A" w:rsidP="000E159A">
            <w:pPr>
              <w:spacing w:after="0" w:line="240" w:lineRule="auto"/>
              <w:jc w:val="center"/>
              <w:rPr>
                <w:rFonts w:eastAsia="Calibri"/>
                <w:b/>
                <w:sz w:val="24"/>
                <w:szCs w:val="22"/>
              </w:rPr>
            </w:pPr>
            <w:r w:rsidRPr="000E159A">
              <w:rPr>
                <w:rFonts w:eastAsia="Calibri"/>
                <w:b/>
                <w:sz w:val="24"/>
                <w:szCs w:val="22"/>
              </w:rPr>
              <w:t>(спецкурс, курс за вибором, факультатив)</w:t>
            </w:r>
          </w:p>
        </w:tc>
        <w:tc>
          <w:tcPr>
            <w:tcW w:w="850" w:type="dxa"/>
            <w:vAlign w:val="center"/>
          </w:tcPr>
          <w:p w:rsidR="000E159A" w:rsidRPr="000E159A" w:rsidRDefault="000E159A" w:rsidP="000E159A">
            <w:pPr>
              <w:spacing w:after="0" w:line="240" w:lineRule="auto"/>
              <w:jc w:val="center"/>
              <w:rPr>
                <w:rFonts w:eastAsia="Calibri"/>
                <w:b/>
                <w:sz w:val="24"/>
                <w:szCs w:val="22"/>
              </w:rPr>
            </w:pPr>
            <w:r w:rsidRPr="000E159A">
              <w:rPr>
                <w:rFonts w:eastAsia="Calibri"/>
                <w:b/>
                <w:sz w:val="24"/>
                <w:szCs w:val="22"/>
              </w:rPr>
              <w:t>Клас</w:t>
            </w:r>
          </w:p>
        </w:tc>
        <w:tc>
          <w:tcPr>
            <w:tcW w:w="1843" w:type="dxa"/>
            <w:vAlign w:val="center"/>
          </w:tcPr>
          <w:p w:rsidR="000E159A" w:rsidRPr="000E159A" w:rsidRDefault="000E159A" w:rsidP="000E159A">
            <w:pPr>
              <w:spacing w:after="0" w:line="240" w:lineRule="auto"/>
              <w:jc w:val="center"/>
              <w:rPr>
                <w:rFonts w:eastAsia="Calibri"/>
                <w:b/>
                <w:sz w:val="24"/>
                <w:szCs w:val="22"/>
              </w:rPr>
            </w:pPr>
            <w:r w:rsidRPr="000E159A">
              <w:rPr>
                <w:rFonts w:eastAsia="Calibri"/>
                <w:b/>
                <w:sz w:val="24"/>
                <w:szCs w:val="22"/>
              </w:rPr>
              <w:t>Відомості про затвердження</w:t>
            </w:r>
          </w:p>
        </w:tc>
      </w:tr>
      <w:tr w:rsidR="000E159A" w:rsidRPr="000E159A" w:rsidTr="006321C3">
        <w:trPr>
          <w:trHeight w:val="53"/>
        </w:trPr>
        <w:tc>
          <w:tcPr>
            <w:tcW w:w="2122" w:type="dxa"/>
            <w:vAlign w:val="center"/>
          </w:tcPr>
          <w:p w:rsidR="000E159A" w:rsidRPr="006321C3" w:rsidRDefault="00C8771F" w:rsidP="000E159A">
            <w:pPr>
              <w:spacing w:after="0" w:line="240" w:lineRule="auto"/>
              <w:rPr>
                <w:rFonts w:eastAsia="Calibri"/>
                <w:color w:val="000000"/>
                <w:szCs w:val="20"/>
              </w:rPr>
            </w:pPr>
            <w:r>
              <w:rPr>
                <w:rFonts w:eastAsia="Calibri"/>
                <w:color w:val="000000"/>
                <w:szCs w:val="20"/>
              </w:rPr>
              <w:t>Основи християнської етики</w:t>
            </w:r>
          </w:p>
        </w:tc>
        <w:tc>
          <w:tcPr>
            <w:tcW w:w="1701" w:type="dxa"/>
            <w:vAlign w:val="center"/>
          </w:tcPr>
          <w:p w:rsidR="000E159A" w:rsidRPr="006321C3" w:rsidRDefault="00CB31F7" w:rsidP="000E159A">
            <w:pPr>
              <w:spacing w:after="0" w:line="240" w:lineRule="auto"/>
              <w:rPr>
                <w:rFonts w:eastAsia="Calibri"/>
                <w:color w:val="000000"/>
                <w:szCs w:val="20"/>
              </w:rPr>
            </w:pPr>
            <w:r>
              <w:rPr>
                <w:rFonts w:eastAsia="Calibri"/>
                <w:color w:val="000000"/>
                <w:szCs w:val="20"/>
              </w:rPr>
              <w:t>Основи християнської етики</w:t>
            </w:r>
          </w:p>
        </w:tc>
        <w:tc>
          <w:tcPr>
            <w:tcW w:w="1417" w:type="dxa"/>
            <w:vAlign w:val="center"/>
          </w:tcPr>
          <w:p w:rsidR="000E159A" w:rsidRPr="006321C3" w:rsidRDefault="000E159A" w:rsidP="000E159A">
            <w:pPr>
              <w:spacing w:after="0" w:line="240" w:lineRule="auto"/>
              <w:rPr>
                <w:rFonts w:eastAsia="Calibri"/>
                <w:color w:val="000000"/>
                <w:szCs w:val="20"/>
              </w:rPr>
            </w:pPr>
          </w:p>
        </w:tc>
        <w:tc>
          <w:tcPr>
            <w:tcW w:w="1843" w:type="dxa"/>
            <w:vAlign w:val="center"/>
          </w:tcPr>
          <w:p w:rsidR="000E159A" w:rsidRPr="006321C3" w:rsidRDefault="00CB31F7" w:rsidP="000E159A">
            <w:pPr>
              <w:spacing w:after="0" w:line="240" w:lineRule="auto"/>
              <w:rPr>
                <w:rFonts w:eastAsia="Calibri"/>
                <w:color w:val="000000"/>
                <w:szCs w:val="20"/>
              </w:rPr>
            </w:pPr>
            <w:r>
              <w:rPr>
                <w:rFonts w:eastAsia="Calibri"/>
                <w:color w:val="000000"/>
                <w:szCs w:val="20"/>
              </w:rPr>
              <w:t xml:space="preserve">Факультатив </w:t>
            </w:r>
          </w:p>
        </w:tc>
        <w:tc>
          <w:tcPr>
            <w:tcW w:w="850" w:type="dxa"/>
            <w:vAlign w:val="center"/>
          </w:tcPr>
          <w:p w:rsidR="000E159A" w:rsidRPr="00000239" w:rsidRDefault="00000239" w:rsidP="000E159A">
            <w:pPr>
              <w:spacing w:after="0" w:line="240" w:lineRule="auto"/>
              <w:rPr>
                <w:rFonts w:eastAsia="Calibri"/>
                <w:color w:val="000000"/>
                <w:szCs w:val="20"/>
                <w:lang w:val="ru-RU"/>
              </w:rPr>
            </w:pPr>
            <w:r>
              <w:rPr>
                <w:rFonts w:eastAsia="Calibri"/>
                <w:color w:val="000000"/>
                <w:szCs w:val="20"/>
                <w:lang w:val="ru-RU"/>
              </w:rPr>
              <w:t>7</w:t>
            </w:r>
            <w:r w:rsidR="00424A78">
              <w:rPr>
                <w:rFonts w:eastAsia="Calibri"/>
                <w:color w:val="000000"/>
                <w:szCs w:val="20"/>
              </w:rPr>
              <w:t>-</w:t>
            </w:r>
            <w:r>
              <w:rPr>
                <w:rFonts w:eastAsia="Calibri"/>
                <w:color w:val="000000"/>
                <w:szCs w:val="20"/>
                <w:lang w:val="ru-RU"/>
              </w:rPr>
              <w:t>9</w:t>
            </w:r>
          </w:p>
        </w:tc>
        <w:tc>
          <w:tcPr>
            <w:tcW w:w="1843" w:type="dxa"/>
            <w:vAlign w:val="center"/>
          </w:tcPr>
          <w:p w:rsidR="000E159A" w:rsidRDefault="00C8771F" w:rsidP="000E159A">
            <w:pPr>
              <w:spacing w:after="0" w:line="240" w:lineRule="auto"/>
              <w:rPr>
                <w:rFonts w:eastAsia="Calibri"/>
                <w:color w:val="000000"/>
                <w:szCs w:val="20"/>
              </w:rPr>
            </w:pPr>
            <w:r>
              <w:rPr>
                <w:rFonts w:eastAsia="Calibri"/>
                <w:color w:val="000000"/>
                <w:szCs w:val="20"/>
              </w:rPr>
              <w:t>Схвалено вченою радою Інституту післядипломної педагогічної освіти Чернівецької області</w:t>
            </w:r>
          </w:p>
          <w:p w:rsidR="00C8771F" w:rsidRPr="006321C3" w:rsidRDefault="00C8771F" w:rsidP="000E159A">
            <w:pPr>
              <w:spacing w:after="0" w:line="240" w:lineRule="auto"/>
              <w:rPr>
                <w:rFonts w:eastAsia="Calibri"/>
                <w:color w:val="000000"/>
                <w:szCs w:val="20"/>
              </w:rPr>
            </w:pPr>
            <w:r>
              <w:rPr>
                <w:rFonts w:eastAsia="Calibri"/>
                <w:color w:val="000000"/>
                <w:szCs w:val="20"/>
              </w:rPr>
              <w:t>Протокол №3 від 22.09.2022 р.</w:t>
            </w:r>
          </w:p>
        </w:tc>
      </w:tr>
    </w:tbl>
    <w:p w:rsidR="004B15C3" w:rsidRPr="004B15C3" w:rsidRDefault="004B15C3" w:rsidP="0095226E">
      <w:pPr>
        <w:spacing w:before="240" w:after="0" w:line="240" w:lineRule="auto"/>
        <w:ind w:firstLine="708"/>
        <w:jc w:val="both"/>
      </w:pPr>
      <w:r w:rsidRPr="004B15C3">
        <w:t>Сума годин на вивчення всіх освітніх галузей у навчальному плані не перевищу</w:t>
      </w:r>
      <w:r w:rsidR="0095226E">
        <w:t>є</w:t>
      </w:r>
      <w:r w:rsidRPr="004B15C3">
        <w:t xml:space="preserve"> </w:t>
      </w:r>
      <w:r w:rsidR="0095226E" w:rsidRPr="004B15C3">
        <w:t>загально річної</w:t>
      </w:r>
      <w:r w:rsidRPr="004B15C3">
        <w:t xml:space="preserve"> кількості навчальних годин, що фінансуються з бюджету (без урахування поділу на групи), визначеної базовим навчальним планом, з дотриманням вимог гранично допустимого річного навчального навантаження </w:t>
      </w:r>
      <w:r w:rsidR="0095226E">
        <w:t>здобувачів освіти</w:t>
      </w:r>
      <w:r w:rsidRPr="004B15C3">
        <w:t>.</w:t>
      </w:r>
    </w:p>
    <w:p w:rsidR="002308A3" w:rsidRDefault="002308A3">
      <w:pPr>
        <w:spacing w:after="160"/>
        <w:rPr>
          <w:rFonts w:eastAsiaTheme="majorEastAsia"/>
          <w:b/>
          <w:color w:val="000000" w:themeColor="text1"/>
          <w:szCs w:val="32"/>
        </w:rPr>
      </w:pPr>
      <w:r>
        <w:rPr>
          <w:b/>
          <w:color w:val="000000" w:themeColor="text1"/>
        </w:rPr>
        <w:br w:type="page"/>
      </w:r>
    </w:p>
    <w:p w:rsidR="00D0657F" w:rsidRPr="00D0657F" w:rsidRDefault="00D0657F" w:rsidP="00D0657F">
      <w:pPr>
        <w:pStyle w:val="1"/>
        <w:jc w:val="center"/>
        <w:rPr>
          <w:rFonts w:ascii="Times New Roman" w:hAnsi="Times New Roman" w:cs="Times New Roman"/>
          <w:b/>
          <w:color w:val="000000" w:themeColor="text1"/>
        </w:rPr>
      </w:pPr>
      <w:r w:rsidRPr="00D0657F">
        <w:rPr>
          <w:rFonts w:ascii="Times New Roman" w:hAnsi="Times New Roman" w:cs="Times New Roman"/>
          <w:b/>
          <w:color w:val="000000" w:themeColor="text1"/>
        </w:rPr>
        <w:lastRenderedPageBreak/>
        <w:t>ОРГАНІЗАЦІ</w:t>
      </w:r>
      <w:r w:rsidR="00FE7093">
        <w:rPr>
          <w:rFonts w:ascii="Times New Roman" w:hAnsi="Times New Roman" w:cs="Times New Roman"/>
          <w:b/>
          <w:color w:val="000000" w:themeColor="text1"/>
        </w:rPr>
        <w:t>Я</w:t>
      </w:r>
      <w:r w:rsidRPr="00D0657F">
        <w:rPr>
          <w:rFonts w:ascii="Times New Roman" w:hAnsi="Times New Roman" w:cs="Times New Roman"/>
          <w:b/>
          <w:color w:val="000000" w:themeColor="text1"/>
        </w:rPr>
        <w:t xml:space="preserve"> ОСВІТНЬОГО ПРОЦЕСУ</w:t>
      </w:r>
    </w:p>
    <w:p w:rsidR="00FC1549" w:rsidRDefault="004B15C3" w:rsidP="00FC1549">
      <w:pPr>
        <w:spacing w:before="240" w:after="0" w:line="240" w:lineRule="auto"/>
        <w:ind w:firstLine="708"/>
        <w:jc w:val="both"/>
      </w:pPr>
      <w:r w:rsidRPr="004B15C3">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4B15C3" w:rsidRDefault="004B15C3" w:rsidP="00FC1549">
      <w:pPr>
        <w:spacing w:before="240" w:after="0" w:line="240" w:lineRule="auto"/>
        <w:ind w:firstLine="708"/>
        <w:jc w:val="both"/>
      </w:pPr>
      <w:r w:rsidRPr="004B15C3">
        <w:t>У рамках академічної свободи форми організації освітнього процесу визначаються педагогічною радою закладу</w:t>
      </w:r>
      <w:r w:rsidR="00030C4C">
        <w:t xml:space="preserve">. </w:t>
      </w:r>
      <w:r w:rsidR="00FC1549">
        <w:t xml:space="preserve">Так, відповідно до </w:t>
      </w:r>
      <w:r w:rsidRPr="004B15C3">
        <w:t>наявності необхідних ресурсів</w:t>
      </w:r>
      <w:r w:rsidR="00FC1549">
        <w:t xml:space="preserve">, </w:t>
      </w:r>
      <w:r w:rsidRPr="004B15C3">
        <w:t xml:space="preserve">матеріально-технічного, кадрового, навчально-методичного, інформаційного </w:t>
      </w:r>
      <w:r w:rsidR="00FC1549">
        <w:t xml:space="preserve"> </w:t>
      </w:r>
      <w:r w:rsidRPr="004B15C3">
        <w:t>забезпечення освітньої діяльності</w:t>
      </w:r>
      <w:r w:rsidR="00FC1549">
        <w:t xml:space="preserve"> реалізація освітньої програми здійснюється </w:t>
      </w:r>
      <w:r w:rsidR="004B0400">
        <w:t xml:space="preserve">очно </w:t>
      </w:r>
      <w:r w:rsidR="00FC1549">
        <w:t>в таких формах як:</w:t>
      </w:r>
    </w:p>
    <w:tbl>
      <w:tblPr>
        <w:tblStyle w:val="a4"/>
        <w:tblW w:w="0" w:type="auto"/>
        <w:tblLook w:val="04A0"/>
      </w:tblPr>
      <w:tblGrid>
        <w:gridCol w:w="4814"/>
        <w:gridCol w:w="4814"/>
      </w:tblGrid>
      <w:tr w:rsidR="00DC6079" w:rsidRPr="00DC6079" w:rsidTr="00DC6079">
        <w:tc>
          <w:tcPr>
            <w:tcW w:w="4814" w:type="dxa"/>
          </w:tcPr>
          <w:p w:rsidR="00DC6079" w:rsidRPr="00DC6079" w:rsidRDefault="00DC6079" w:rsidP="00DC6079">
            <w:pPr>
              <w:spacing w:after="0"/>
              <w:jc w:val="center"/>
              <w:rPr>
                <w:b/>
              </w:rPr>
            </w:pPr>
            <w:r w:rsidRPr="00DC6079">
              <w:rPr>
                <w:b/>
              </w:rPr>
              <w:t>Дошкільна освіта</w:t>
            </w:r>
          </w:p>
        </w:tc>
        <w:tc>
          <w:tcPr>
            <w:tcW w:w="4814" w:type="dxa"/>
          </w:tcPr>
          <w:p w:rsidR="00DC6079" w:rsidRPr="00DC6079" w:rsidRDefault="00DC6079" w:rsidP="00DC6079">
            <w:pPr>
              <w:spacing w:after="0"/>
              <w:jc w:val="center"/>
              <w:rPr>
                <w:b/>
              </w:rPr>
            </w:pPr>
            <w:r w:rsidRPr="00DC6079">
              <w:rPr>
                <w:b/>
              </w:rPr>
              <w:t>Шкільна освіта</w:t>
            </w:r>
          </w:p>
        </w:tc>
      </w:tr>
      <w:tr w:rsidR="00DC6079" w:rsidTr="00DC6079">
        <w:tc>
          <w:tcPr>
            <w:tcW w:w="4814" w:type="dxa"/>
          </w:tcPr>
          <w:p w:rsidR="00DC6079" w:rsidRDefault="00DC6079" w:rsidP="00DC6079">
            <w:pPr>
              <w:pStyle w:val="a3"/>
              <w:numPr>
                <w:ilvl w:val="0"/>
                <w:numId w:val="13"/>
              </w:numPr>
              <w:spacing w:after="0"/>
              <w:ind w:left="309" w:hanging="284"/>
              <w:jc w:val="both"/>
            </w:pPr>
            <w:r>
              <w:t>інтегровані заняття;</w:t>
            </w:r>
          </w:p>
          <w:p w:rsidR="00DC6079" w:rsidRDefault="00DC6079" w:rsidP="00DC6079">
            <w:pPr>
              <w:pStyle w:val="a3"/>
              <w:numPr>
                <w:ilvl w:val="0"/>
                <w:numId w:val="13"/>
              </w:numPr>
              <w:spacing w:after="0"/>
              <w:ind w:left="309" w:hanging="284"/>
              <w:jc w:val="both"/>
            </w:pPr>
            <w:r>
              <w:t>фронтальні заняття;</w:t>
            </w:r>
          </w:p>
          <w:p w:rsidR="00DC6079" w:rsidRDefault="00DC6079" w:rsidP="00DC6079">
            <w:pPr>
              <w:pStyle w:val="a3"/>
              <w:numPr>
                <w:ilvl w:val="0"/>
                <w:numId w:val="13"/>
              </w:numPr>
              <w:spacing w:after="0"/>
              <w:ind w:left="309" w:hanging="284"/>
              <w:jc w:val="both"/>
            </w:pPr>
            <w:r>
              <w:t>групові</w:t>
            </w:r>
            <w:r w:rsidRPr="00DC6079">
              <w:t xml:space="preserve"> </w:t>
            </w:r>
            <w:r>
              <w:t xml:space="preserve">заняття; </w:t>
            </w:r>
          </w:p>
          <w:p w:rsidR="00DC6079" w:rsidRDefault="00DC6079" w:rsidP="00DC6079">
            <w:pPr>
              <w:pStyle w:val="a3"/>
              <w:numPr>
                <w:ilvl w:val="0"/>
                <w:numId w:val="13"/>
              </w:numPr>
              <w:spacing w:after="0"/>
              <w:ind w:left="309" w:hanging="284"/>
              <w:jc w:val="both"/>
            </w:pPr>
            <w:r>
              <w:t>індивідуально-групові</w:t>
            </w:r>
            <w:r w:rsidRPr="00DC6079">
              <w:t xml:space="preserve"> </w:t>
            </w:r>
            <w:r>
              <w:t>заняття;</w:t>
            </w:r>
          </w:p>
          <w:p w:rsidR="00DC6079" w:rsidRDefault="00DC6079" w:rsidP="00DC6079">
            <w:pPr>
              <w:pStyle w:val="a3"/>
              <w:numPr>
                <w:ilvl w:val="0"/>
                <w:numId w:val="13"/>
              </w:numPr>
              <w:spacing w:after="0"/>
              <w:ind w:left="309" w:hanging="284"/>
              <w:jc w:val="both"/>
            </w:pPr>
            <w:r>
              <w:t>індивідуальні</w:t>
            </w:r>
            <w:r w:rsidRPr="00DC6079">
              <w:t xml:space="preserve"> </w:t>
            </w:r>
            <w:r>
              <w:t>заняття;</w:t>
            </w:r>
          </w:p>
        </w:tc>
        <w:tc>
          <w:tcPr>
            <w:tcW w:w="4814" w:type="dxa"/>
          </w:tcPr>
          <w:p w:rsidR="00DC6079" w:rsidRDefault="00DC6079" w:rsidP="00DC6079">
            <w:pPr>
              <w:pStyle w:val="a3"/>
              <w:numPr>
                <w:ilvl w:val="0"/>
                <w:numId w:val="13"/>
              </w:numPr>
              <w:spacing w:after="0"/>
              <w:ind w:left="464" w:hanging="425"/>
            </w:pPr>
            <w:r>
              <w:t>урок формування компетентностей;</w:t>
            </w:r>
          </w:p>
          <w:p w:rsidR="00DC6079" w:rsidRDefault="00DC6079" w:rsidP="00DC6079">
            <w:pPr>
              <w:pStyle w:val="a3"/>
              <w:numPr>
                <w:ilvl w:val="0"/>
                <w:numId w:val="13"/>
              </w:numPr>
              <w:spacing w:after="0"/>
              <w:ind w:left="464" w:hanging="425"/>
            </w:pPr>
            <w:r>
              <w:t xml:space="preserve">урок розвитку компетентностей; </w:t>
            </w:r>
          </w:p>
          <w:p w:rsidR="00DC6079" w:rsidRDefault="00DC6079" w:rsidP="00DC6079">
            <w:pPr>
              <w:pStyle w:val="a3"/>
              <w:numPr>
                <w:ilvl w:val="0"/>
                <w:numId w:val="13"/>
              </w:numPr>
              <w:spacing w:after="0"/>
              <w:ind w:left="464" w:hanging="425"/>
            </w:pPr>
            <w:r>
              <w:t xml:space="preserve">урок перевірки та/або оцінювання досягнення компетентностей; </w:t>
            </w:r>
          </w:p>
          <w:p w:rsidR="00DC6079" w:rsidRDefault="00DC6079" w:rsidP="00DC6079">
            <w:pPr>
              <w:pStyle w:val="a3"/>
              <w:numPr>
                <w:ilvl w:val="0"/>
                <w:numId w:val="13"/>
              </w:numPr>
              <w:spacing w:after="0"/>
              <w:ind w:left="464" w:hanging="425"/>
            </w:pPr>
            <w:r>
              <w:t xml:space="preserve">урок корекції основних компетентностей; </w:t>
            </w:r>
          </w:p>
          <w:p w:rsidR="00DC6079" w:rsidRDefault="00DC6079" w:rsidP="00DC6079">
            <w:pPr>
              <w:pStyle w:val="a3"/>
              <w:numPr>
                <w:ilvl w:val="0"/>
                <w:numId w:val="13"/>
              </w:numPr>
              <w:spacing w:after="0"/>
              <w:ind w:left="464" w:hanging="425"/>
            </w:pPr>
            <w:r>
              <w:t>комбінований урок.</w:t>
            </w:r>
            <w:bookmarkStart w:id="0" w:name="_GoBack"/>
            <w:bookmarkEnd w:id="0"/>
          </w:p>
        </w:tc>
      </w:tr>
    </w:tbl>
    <w:p w:rsidR="00E26640" w:rsidRDefault="00E26640" w:rsidP="00E26640">
      <w:pPr>
        <w:spacing w:before="240" w:after="0" w:line="240" w:lineRule="auto"/>
        <w:ind w:firstLine="708"/>
        <w:jc w:val="both"/>
      </w:pPr>
      <w:r>
        <w:t>Також формами організації освітнього процесу в закладі освіти є екскурсії,  конференції, форуми, вистави, віртуальні подорожі, уроки-семінари, конференції, спектаклі, квести, інтерактивні уроки, уроки з використанням інтегративних, проектних технологій, технологій розвитку критичного мислення тощо.</w:t>
      </w:r>
    </w:p>
    <w:p w:rsidR="00030C4C" w:rsidRDefault="00030C4C" w:rsidP="00E26640">
      <w:pPr>
        <w:spacing w:before="240" w:after="0" w:line="240" w:lineRule="auto"/>
        <w:ind w:firstLine="708"/>
        <w:jc w:val="both"/>
      </w:pPr>
      <w:r>
        <w:t>Форми проведення уроків обираються педагогічними працівниками із врахуванням тематики занять, навчальної програми, форми навчання, змісту навчального матеріалу тощо.</w:t>
      </w:r>
    </w:p>
    <w:p w:rsidR="00E26640" w:rsidRDefault="00B723EE" w:rsidP="00E26640">
      <w:pPr>
        <w:spacing w:before="240" w:after="0" w:line="240" w:lineRule="auto"/>
        <w:ind w:firstLine="708"/>
        <w:jc w:val="both"/>
      </w:pPr>
      <w:r>
        <w:t>В разі необхідності, в закладі може бути організовано дистанційну та/або змішану форму навчання</w:t>
      </w:r>
      <w:r w:rsidR="004B0400">
        <w:t>, що передбачає використання ІКТ, інтернет-ресурсів та онлайн-платформ.</w:t>
      </w:r>
    </w:p>
    <w:p w:rsidR="003F7017" w:rsidRPr="00F72C05" w:rsidRDefault="003F7017" w:rsidP="00E26640">
      <w:pPr>
        <w:spacing w:before="240" w:after="0" w:line="240" w:lineRule="auto"/>
        <w:ind w:firstLine="708"/>
        <w:jc w:val="both"/>
      </w:pPr>
      <w:r>
        <w:t>Для забезпечення дистанційної форми навчання використовуються такі освітні р</w:t>
      </w:r>
      <w:r w:rsidR="00424A78">
        <w:t>есурси та платформи як:</w:t>
      </w:r>
      <w:r w:rsidR="00424A78" w:rsidRPr="00F72C05">
        <w:t xml:space="preserve"> </w:t>
      </w:r>
      <w:r w:rsidR="00424A78">
        <w:rPr>
          <w:lang w:val="en-US"/>
        </w:rPr>
        <w:t>ZOOM</w:t>
      </w:r>
      <w:r w:rsidR="00424A78" w:rsidRPr="00F72C05">
        <w:t>,</w:t>
      </w:r>
      <w:r w:rsidR="00F72C05" w:rsidRPr="00F72C05">
        <w:t xml:space="preserve"> </w:t>
      </w:r>
      <w:r w:rsidR="00F72C05">
        <w:rPr>
          <w:lang w:val="ru-RU"/>
        </w:rPr>
        <w:t>Google</w:t>
      </w:r>
      <w:r w:rsidR="00F72C05" w:rsidRPr="00F72C05">
        <w:t xml:space="preserve"> </w:t>
      </w:r>
      <w:r w:rsidR="00F72C05">
        <w:rPr>
          <w:lang w:val="ru-RU"/>
        </w:rPr>
        <w:t>Classroom</w:t>
      </w:r>
      <w:r w:rsidR="00F72C05" w:rsidRPr="00F72C05">
        <w:t>.</w:t>
      </w:r>
    </w:p>
    <w:p w:rsidR="004B0400" w:rsidRDefault="004B0400" w:rsidP="004B0400">
      <w:pPr>
        <w:spacing w:before="240" w:after="0" w:line="240" w:lineRule="auto"/>
        <w:ind w:firstLine="708"/>
        <w:jc w:val="both"/>
      </w:pPr>
      <w:r>
        <w:t>Для якісної організації освітнього процесу (в т.ч. під час реалізації протиепідемічних заходів) педагогам рекомендовано використовувати великі приміщення - актову залу, коридори, спортивну залу, за сприятливих погодних умов проводити заняття на відкритому повітрі;</w:t>
      </w:r>
    </w:p>
    <w:p w:rsidR="00F348C4" w:rsidRDefault="00F348C4" w:rsidP="00F348C4">
      <w:pPr>
        <w:spacing w:before="240" w:after="0" w:line="240" w:lineRule="auto"/>
        <w:ind w:firstLine="708"/>
        <w:jc w:val="both"/>
      </w:pPr>
      <w:r>
        <w:t xml:space="preserve">Тривалість </w:t>
      </w:r>
      <w:r w:rsidR="00145609">
        <w:t>навчальних занять:</w:t>
      </w:r>
    </w:p>
    <w:p w:rsidR="00F348C4" w:rsidRDefault="00F348C4" w:rsidP="00F348C4">
      <w:pPr>
        <w:pStyle w:val="a3"/>
        <w:numPr>
          <w:ilvl w:val="0"/>
          <w:numId w:val="12"/>
        </w:numPr>
        <w:spacing w:before="240" w:after="0" w:line="240" w:lineRule="auto"/>
        <w:ind w:left="1134"/>
        <w:jc w:val="both"/>
      </w:pPr>
      <w:r>
        <w:t xml:space="preserve">у молодшій групі </w:t>
      </w:r>
      <w:r w:rsidR="00145609">
        <w:t xml:space="preserve">дошкільного підрозділу </w:t>
      </w:r>
      <w:r>
        <w:t>- не більше 15 хвилин;</w:t>
      </w:r>
    </w:p>
    <w:p w:rsidR="00F348C4" w:rsidRDefault="00F348C4" w:rsidP="00F348C4">
      <w:pPr>
        <w:pStyle w:val="a3"/>
        <w:numPr>
          <w:ilvl w:val="0"/>
          <w:numId w:val="12"/>
        </w:numPr>
        <w:spacing w:before="240" w:after="0" w:line="240" w:lineRule="auto"/>
        <w:ind w:left="1134"/>
        <w:jc w:val="both"/>
      </w:pPr>
      <w:r>
        <w:t xml:space="preserve">у середній </w:t>
      </w:r>
      <w:r w:rsidR="00145609">
        <w:t xml:space="preserve">дошкільного підрозділу </w:t>
      </w:r>
      <w:r>
        <w:t>- 20 хвилин;</w:t>
      </w:r>
    </w:p>
    <w:p w:rsidR="00145609" w:rsidRDefault="00F348C4" w:rsidP="00145609">
      <w:pPr>
        <w:pStyle w:val="a3"/>
        <w:numPr>
          <w:ilvl w:val="0"/>
          <w:numId w:val="12"/>
        </w:numPr>
        <w:spacing w:before="240" w:after="0" w:line="240" w:lineRule="auto"/>
        <w:ind w:left="1134"/>
        <w:jc w:val="both"/>
      </w:pPr>
      <w:r>
        <w:lastRenderedPageBreak/>
        <w:t xml:space="preserve">у старшій </w:t>
      </w:r>
      <w:r w:rsidR="00145609">
        <w:t xml:space="preserve">дошкільного підрозділу </w:t>
      </w:r>
      <w:r>
        <w:t>- 25 хвилин</w:t>
      </w:r>
      <w:r w:rsidR="00145609">
        <w:t>;</w:t>
      </w:r>
    </w:p>
    <w:p w:rsidR="00145609" w:rsidRDefault="00145609" w:rsidP="00145609">
      <w:pPr>
        <w:pStyle w:val="a3"/>
        <w:numPr>
          <w:ilvl w:val="0"/>
          <w:numId w:val="12"/>
        </w:numPr>
        <w:spacing w:before="240" w:after="0" w:line="240" w:lineRule="auto"/>
        <w:ind w:left="1134"/>
        <w:jc w:val="both"/>
      </w:pPr>
      <w:r>
        <w:t>у 1-х класах – 35 хвилин;</w:t>
      </w:r>
    </w:p>
    <w:p w:rsidR="00145609" w:rsidRDefault="00145609" w:rsidP="00145609">
      <w:pPr>
        <w:pStyle w:val="a3"/>
        <w:numPr>
          <w:ilvl w:val="0"/>
          <w:numId w:val="12"/>
        </w:numPr>
        <w:spacing w:before="240" w:after="0" w:line="240" w:lineRule="auto"/>
        <w:ind w:left="1134"/>
        <w:jc w:val="both"/>
      </w:pPr>
      <w:r>
        <w:t>у 2-4-х класах – 40 хвилин;</w:t>
      </w:r>
    </w:p>
    <w:p w:rsidR="00145609" w:rsidRDefault="00145609" w:rsidP="00145609">
      <w:pPr>
        <w:pStyle w:val="a3"/>
        <w:numPr>
          <w:ilvl w:val="0"/>
          <w:numId w:val="12"/>
        </w:numPr>
        <w:spacing w:before="240" w:after="0" w:line="240" w:lineRule="auto"/>
        <w:ind w:left="1134"/>
        <w:jc w:val="both"/>
      </w:pPr>
      <w:r>
        <w:t xml:space="preserve">у 5-11-х класах – 45 хвилин. </w:t>
      </w:r>
    </w:p>
    <w:p w:rsidR="00BE3E66" w:rsidRDefault="00BE3E66" w:rsidP="00BE3E66">
      <w:pPr>
        <w:spacing w:before="240" w:after="0" w:line="240" w:lineRule="auto"/>
        <w:ind w:firstLine="708"/>
        <w:jc w:val="both"/>
      </w:pPr>
      <w:r>
        <w:t>Різниця в часі навчальних годин 1-4-х класів обов’язково обліковується і компенсується проведенням додаткових, індивідуальних занять та консультацій з учнями.</w:t>
      </w:r>
    </w:p>
    <w:p w:rsidR="00BE3E66" w:rsidRDefault="00BE3E66" w:rsidP="00BE3E66">
      <w:pPr>
        <w:spacing w:before="240" w:after="0" w:line="240" w:lineRule="auto"/>
        <w:ind w:firstLine="708"/>
        <w:jc w:val="both"/>
      </w:pPr>
      <w:r>
        <w:t xml:space="preserve">В рамках організації дистанційного навчання, </w:t>
      </w:r>
      <w:r w:rsidRPr="00BE3E66">
        <w:t>Санітарни</w:t>
      </w:r>
      <w:r>
        <w:t>м</w:t>
      </w:r>
      <w:r w:rsidRPr="00BE3E66">
        <w:t xml:space="preserve"> регламент</w:t>
      </w:r>
      <w:r>
        <w:t>ом</w:t>
      </w:r>
      <w:r w:rsidRPr="00BE3E66">
        <w:t xml:space="preserve"> для закладів загальної середньої</w:t>
      </w:r>
      <w:r w:rsidR="00000239">
        <w:t xml:space="preserve"> освіти, який діє з 1 січня 202</w:t>
      </w:r>
      <w:r w:rsidR="00000239" w:rsidRPr="00000239">
        <w:t>3</w:t>
      </w:r>
      <w:r w:rsidRPr="00BE3E66">
        <w:t xml:space="preserve"> року</w:t>
      </w:r>
      <w:r>
        <w:t xml:space="preserve"> передбачено зменшення тривалості навчальних занять, обмежено час безперервної роботи з технічними засобами навчання: </w:t>
      </w:r>
    </w:p>
    <w:p w:rsidR="00BE3E66" w:rsidRDefault="00BE3E66" w:rsidP="00BE3E66">
      <w:pPr>
        <w:pStyle w:val="a3"/>
        <w:numPr>
          <w:ilvl w:val="0"/>
          <w:numId w:val="19"/>
        </w:numPr>
        <w:spacing w:before="240" w:after="0" w:line="240" w:lineRule="auto"/>
        <w:ind w:left="1134"/>
        <w:jc w:val="both"/>
      </w:pPr>
      <w:r>
        <w:t xml:space="preserve">для учнів 1 класу – не більше 10 хвилин; </w:t>
      </w:r>
    </w:p>
    <w:p w:rsidR="00BE3E66" w:rsidRDefault="00BE3E66" w:rsidP="00BE3E66">
      <w:pPr>
        <w:pStyle w:val="a3"/>
        <w:numPr>
          <w:ilvl w:val="0"/>
          <w:numId w:val="19"/>
        </w:numPr>
        <w:spacing w:before="240" w:after="0" w:line="240" w:lineRule="auto"/>
        <w:ind w:left="1134"/>
        <w:jc w:val="both"/>
      </w:pPr>
      <w:r>
        <w:t xml:space="preserve">для учнів 2-4 класів – не більше 15 хвилин; </w:t>
      </w:r>
    </w:p>
    <w:p w:rsidR="00BE3E66" w:rsidRDefault="00BE3E66" w:rsidP="00BE3E66">
      <w:pPr>
        <w:pStyle w:val="a3"/>
        <w:numPr>
          <w:ilvl w:val="0"/>
          <w:numId w:val="19"/>
        </w:numPr>
        <w:spacing w:before="240" w:after="0" w:line="240" w:lineRule="auto"/>
        <w:ind w:left="1134"/>
        <w:jc w:val="both"/>
      </w:pPr>
      <w:r>
        <w:t xml:space="preserve">для учнів 5-7 класів – не більше 20 хвилин; </w:t>
      </w:r>
    </w:p>
    <w:p w:rsidR="00BE3E66" w:rsidRDefault="00BE3E66" w:rsidP="00BE3E66">
      <w:pPr>
        <w:pStyle w:val="a3"/>
        <w:numPr>
          <w:ilvl w:val="0"/>
          <w:numId w:val="19"/>
        </w:numPr>
        <w:spacing w:before="240" w:after="0" w:line="240" w:lineRule="auto"/>
        <w:ind w:left="1134"/>
        <w:jc w:val="both"/>
      </w:pPr>
      <w:r>
        <w:t>для у</w:t>
      </w:r>
      <w:r w:rsidR="00000239">
        <w:t>чнів 8-9 класів – 20-25 хвилин</w:t>
      </w:r>
      <w:r w:rsidR="00000239">
        <w:rPr>
          <w:lang w:val="ru-RU"/>
        </w:rPr>
        <w:t>.</w:t>
      </w:r>
    </w:p>
    <w:p w:rsidR="00145609" w:rsidRPr="00632FD0" w:rsidRDefault="00145609" w:rsidP="00145609">
      <w:pPr>
        <w:spacing w:before="240" w:after="0" w:line="240" w:lineRule="auto"/>
        <w:ind w:firstLine="709"/>
        <w:jc w:val="both"/>
        <w:rPr>
          <w:rFonts w:eastAsia="Times New Roman"/>
          <w:color w:val="000000" w:themeColor="text1"/>
          <w:shd w:val="clear" w:color="auto" w:fill="FFFFFF"/>
          <w:lang w:eastAsia="uk-UA"/>
        </w:rPr>
      </w:pPr>
      <w:r w:rsidRPr="00632FD0">
        <w:rPr>
          <w:rFonts w:eastAsia="Times New Roman"/>
          <w:color w:val="000000" w:themeColor="text1"/>
          <w:shd w:val="clear" w:color="auto" w:fill="FFFFFF"/>
          <w:lang w:eastAsia="uk-UA"/>
        </w:rPr>
        <w:t xml:space="preserve">Початок занять о </w:t>
      </w:r>
      <w:r w:rsidR="00F72C05">
        <w:rPr>
          <w:rFonts w:eastAsia="Times New Roman"/>
          <w:color w:val="000000" w:themeColor="text1"/>
          <w:shd w:val="clear" w:color="auto" w:fill="FFFFFF"/>
          <w:lang w:eastAsia="uk-UA"/>
        </w:rPr>
        <w:t>8.30</w:t>
      </w:r>
      <w:r w:rsidRPr="00632FD0">
        <w:rPr>
          <w:rFonts w:eastAsia="Times New Roman"/>
          <w:color w:val="000000" w:themeColor="text1"/>
          <w:shd w:val="clear" w:color="auto" w:fill="FFFFFF"/>
          <w:lang w:eastAsia="uk-UA"/>
        </w:rPr>
        <w:t xml:space="preserve">, завершення о </w:t>
      </w:r>
      <w:r w:rsidR="00F72C05">
        <w:rPr>
          <w:rFonts w:eastAsia="Times New Roman"/>
          <w:color w:val="000000" w:themeColor="text1"/>
          <w:shd w:val="clear" w:color="auto" w:fill="FFFFFF"/>
          <w:lang w:eastAsia="uk-UA"/>
        </w:rPr>
        <w:t>16.00</w:t>
      </w:r>
      <w:r w:rsidRPr="00632FD0">
        <w:rPr>
          <w:rFonts w:eastAsia="Times New Roman"/>
          <w:color w:val="000000" w:themeColor="text1"/>
          <w:shd w:val="clear" w:color="auto" w:fill="FFFFFF"/>
          <w:lang w:eastAsia="uk-UA"/>
        </w:rPr>
        <w:t xml:space="preserve">. </w:t>
      </w:r>
    </w:p>
    <w:p w:rsidR="00145609" w:rsidRDefault="00145609" w:rsidP="00145609">
      <w:pPr>
        <w:spacing w:before="240" w:after="0" w:line="240" w:lineRule="auto"/>
        <w:ind w:firstLine="709"/>
        <w:jc w:val="both"/>
        <w:rPr>
          <w:rFonts w:eastAsia="Times New Roman"/>
          <w:color w:val="313131"/>
          <w:shd w:val="clear" w:color="auto" w:fill="FFFFFF"/>
          <w:lang w:eastAsia="uk-UA"/>
        </w:rPr>
      </w:pPr>
      <w:r w:rsidRPr="00145609">
        <w:rPr>
          <w:rFonts w:eastAsia="Times New Roman"/>
          <w:szCs w:val="22"/>
          <w:lang w:eastAsia="uk-UA"/>
        </w:rPr>
        <w:t xml:space="preserve">Відповідно до ст. 5 Закону України «Про повну загальну середню освіту» мовою освітнього процесу в закладі є державна мова. </w:t>
      </w:r>
    </w:p>
    <w:p w:rsidR="00145609" w:rsidRDefault="00145609" w:rsidP="00145609">
      <w:pPr>
        <w:spacing w:before="240" w:after="0" w:line="240" w:lineRule="auto"/>
        <w:ind w:firstLine="709"/>
        <w:jc w:val="both"/>
        <w:rPr>
          <w:rFonts w:eastAsia="Times New Roman"/>
          <w:color w:val="313131"/>
          <w:shd w:val="clear" w:color="auto" w:fill="FFFFFF"/>
          <w:lang w:eastAsia="uk-UA"/>
        </w:rPr>
      </w:pPr>
      <w:r w:rsidRPr="00145609">
        <w:rPr>
          <w:rFonts w:eastAsia="Times New Roman"/>
          <w:color w:val="313131"/>
          <w:lang w:eastAsia="ru-RU"/>
        </w:rPr>
        <w:t xml:space="preserve">Освітній процес у </w:t>
      </w:r>
      <w:r>
        <w:rPr>
          <w:rFonts w:eastAsia="Times New Roman"/>
          <w:color w:val="313131"/>
          <w:lang w:eastAsia="ru-RU"/>
        </w:rPr>
        <w:t>закладі</w:t>
      </w:r>
      <w:r w:rsidRPr="00145609">
        <w:rPr>
          <w:rFonts w:eastAsia="Times New Roman"/>
          <w:color w:val="313131"/>
          <w:lang w:eastAsia="ru-RU"/>
        </w:rPr>
        <w:t xml:space="preserve"> </w:t>
      </w:r>
      <w:r w:rsidR="00F72C05">
        <w:rPr>
          <w:rFonts w:eastAsia="Times New Roman"/>
          <w:color w:val="313131"/>
          <w:lang w:eastAsia="ru-RU"/>
        </w:rPr>
        <w:t> буде</w:t>
      </w:r>
      <w:r w:rsidR="00000239">
        <w:rPr>
          <w:rFonts w:eastAsia="Times New Roman"/>
          <w:color w:val="313131"/>
          <w:lang w:eastAsia="ru-RU"/>
        </w:rPr>
        <w:t xml:space="preserve"> організований в межах 202</w:t>
      </w:r>
      <w:r w:rsidR="00000239">
        <w:rPr>
          <w:rFonts w:eastAsia="Times New Roman"/>
          <w:color w:val="313131"/>
          <w:lang w:val="ru-RU" w:eastAsia="ru-RU"/>
        </w:rPr>
        <w:t>3</w:t>
      </w:r>
      <w:r w:rsidR="00000239">
        <w:rPr>
          <w:rFonts w:eastAsia="Times New Roman"/>
          <w:color w:val="313131"/>
          <w:lang w:eastAsia="ru-RU"/>
        </w:rPr>
        <w:t>/202</w:t>
      </w:r>
      <w:r w:rsidR="00000239">
        <w:rPr>
          <w:rFonts w:eastAsia="Times New Roman"/>
          <w:color w:val="313131"/>
          <w:lang w:val="ru-RU" w:eastAsia="ru-RU"/>
        </w:rPr>
        <w:t>4</w:t>
      </w:r>
      <w:r w:rsidRPr="00145609">
        <w:rPr>
          <w:rFonts w:eastAsia="Times New Roman"/>
          <w:color w:val="313131"/>
          <w:lang w:eastAsia="ru-RU"/>
        </w:rPr>
        <w:t xml:space="preserve"> навчального року, що </w:t>
      </w:r>
      <w:bookmarkStart w:id="1" w:name="n140"/>
      <w:bookmarkEnd w:id="1"/>
      <w:r w:rsidRPr="00145609">
        <w:rPr>
          <w:rFonts w:eastAsia="Times New Roman"/>
          <w:color w:val="313131"/>
          <w:lang w:eastAsia="ru-RU"/>
        </w:rPr>
        <w:t>розпочинається у День знань - 1 вересня 202</w:t>
      </w:r>
      <w:r w:rsidR="00000239">
        <w:rPr>
          <w:rFonts w:eastAsia="Times New Roman"/>
          <w:color w:val="313131"/>
          <w:lang w:val="ru-RU" w:eastAsia="ru-RU"/>
        </w:rPr>
        <w:t>3</w:t>
      </w:r>
      <w:r w:rsidRPr="00145609">
        <w:rPr>
          <w:rFonts w:eastAsia="Times New Roman"/>
          <w:color w:val="313131"/>
          <w:lang w:eastAsia="ru-RU"/>
        </w:rPr>
        <w:t xml:space="preserve"> року і закінчується у межах часу, передбаченого навчальним пла</w:t>
      </w:r>
      <w:r w:rsidR="00000239">
        <w:rPr>
          <w:rFonts w:eastAsia="Times New Roman"/>
          <w:color w:val="313131"/>
          <w:lang w:eastAsia="ru-RU"/>
        </w:rPr>
        <w:t>ном, але не пізніше 1 липня 202</w:t>
      </w:r>
      <w:r w:rsidR="00000239">
        <w:rPr>
          <w:rFonts w:eastAsia="Times New Roman"/>
          <w:color w:val="313131"/>
          <w:lang w:val="ru-RU" w:eastAsia="ru-RU"/>
        </w:rPr>
        <w:t>4</w:t>
      </w:r>
      <w:r w:rsidRPr="00145609">
        <w:rPr>
          <w:rFonts w:eastAsia="Times New Roman"/>
          <w:color w:val="313131"/>
          <w:lang w:eastAsia="ru-RU"/>
        </w:rPr>
        <w:t xml:space="preserve"> року.</w:t>
      </w:r>
    </w:p>
    <w:p w:rsidR="00145609" w:rsidRPr="00145609" w:rsidRDefault="00145609" w:rsidP="00145609">
      <w:pPr>
        <w:spacing w:before="240" w:after="0" w:line="240" w:lineRule="auto"/>
        <w:ind w:firstLine="709"/>
        <w:jc w:val="both"/>
        <w:rPr>
          <w:rFonts w:eastAsia="Times New Roman"/>
          <w:color w:val="313131"/>
          <w:shd w:val="clear" w:color="auto" w:fill="FFFFFF"/>
          <w:lang w:eastAsia="uk-UA"/>
        </w:rPr>
      </w:pPr>
      <w:r w:rsidRPr="00145609">
        <w:rPr>
          <w:rFonts w:eastAsia="Times New Roman"/>
          <w:lang w:eastAsia="ru-RU"/>
        </w:rPr>
        <w:t>Навчальні заняття організовуються за семестровою системою у такі терміни (орієнтовно):</w:t>
      </w:r>
    </w:p>
    <w:p w:rsidR="00145609" w:rsidRPr="00145609" w:rsidRDefault="00145609" w:rsidP="00145609">
      <w:pPr>
        <w:pStyle w:val="a3"/>
        <w:numPr>
          <w:ilvl w:val="0"/>
          <w:numId w:val="14"/>
        </w:numPr>
        <w:shd w:val="clear" w:color="auto" w:fill="FFFFFF"/>
        <w:spacing w:after="120" w:line="240" w:lineRule="auto"/>
        <w:ind w:left="1134"/>
        <w:jc w:val="both"/>
        <w:rPr>
          <w:rFonts w:eastAsia="Times New Roman"/>
          <w:sz w:val="22"/>
          <w:szCs w:val="22"/>
          <w:lang w:val="ru-RU" w:eastAsia="ru-RU"/>
        </w:rPr>
      </w:pPr>
      <w:r w:rsidRPr="00145609">
        <w:rPr>
          <w:rFonts w:eastAsia="Times New Roman"/>
          <w:bCs/>
          <w:lang w:eastAsia="ru-RU"/>
        </w:rPr>
        <w:t>І семестр</w:t>
      </w:r>
      <w:r w:rsidRPr="00145609">
        <w:rPr>
          <w:rFonts w:eastAsia="Times New Roman"/>
          <w:lang w:eastAsia="ru-RU"/>
        </w:rPr>
        <w:t> – з </w:t>
      </w:r>
      <w:r w:rsidR="00502C6A">
        <w:rPr>
          <w:rFonts w:eastAsia="Times New Roman"/>
          <w:lang w:eastAsia="ru-RU"/>
        </w:rPr>
        <w:t xml:space="preserve">    01.09    </w:t>
      </w:r>
      <w:r w:rsidRPr="00145609">
        <w:rPr>
          <w:rFonts w:eastAsia="Times New Roman"/>
          <w:lang w:eastAsia="ru-RU"/>
        </w:rPr>
        <w:t xml:space="preserve"> по </w:t>
      </w:r>
      <w:r w:rsidR="00502C6A">
        <w:rPr>
          <w:rFonts w:eastAsia="Times New Roman"/>
          <w:bCs/>
          <w:lang w:eastAsia="ru-RU"/>
        </w:rPr>
        <w:t xml:space="preserve">  29.12 </w:t>
      </w:r>
      <w:r w:rsidR="00000239">
        <w:rPr>
          <w:rFonts w:eastAsia="Times New Roman"/>
          <w:lang w:eastAsia="ru-RU"/>
        </w:rPr>
        <w:t xml:space="preserve"> 202</w:t>
      </w:r>
      <w:r w:rsidR="00000239">
        <w:rPr>
          <w:rFonts w:eastAsia="Times New Roman"/>
          <w:lang w:val="ru-RU" w:eastAsia="ru-RU"/>
        </w:rPr>
        <w:t>3</w:t>
      </w:r>
      <w:r w:rsidRPr="00145609">
        <w:rPr>
          <w:rFonts w:eastAsia="Times New Roman"/>
          <w:lang w:eastAsia="ru-RU"/>
        </w:rPr>
        <w:t xml:space="preserve"> р.,</w:t>
      </w:r>
    </w:p>
    <w:p w:rsidR="00145609" w:rsidRPr="00145609" w:rsidRDefault="00145609" w:rsidP="00145609">
      <w:pPr>
        <w:pStyle w:val="a3"/>
        <w:numPr>
          <w:ilvl w:val="0"/>
          <w:numId w:val="14"/>
        </w:numPr>
        <w:shd w:val="clear" w:color="auto" w:fill="FFFFFF"/>
        <w:spacing w:after="120" w:line="240" w:lineRule="auto"/>
        <w:ind w:left="1134"/>
        <w:jc w:val="both"/>
        <w:rPr>
          <w:rFonts w:eastAsia="Times New Roman"/>
          <w:sz w:val="22"/>
          <w:szCs w:val="22"/>
          <w:lang w:val="ru-RU" w:eastAsia="ru-RU"/>
        </w:rPr>
      </w:pPr>
      <w:r w:rsidRPr="00145609">
        <w:rPr>
          <w:rFonts w:eastAsia="Times New Roman"/>
          <w:bCs/>
          <w:color w:val="000000" w:themeColor="text1"/>
          <w:lang w:eastAsia="ru-RU"/>
        </w:rPr>
        <w:t>ІІ семестр </w:t>
      </w:r>
      <w:r w:rsidRPr="00145609">
        <w:rPr>
          <w:rFonts w:eastAsia="Times New Roman"/>
          <w:color w:val="000000" w:themeColor="text1"/>
          <w:lang w:eastAsia="ru-RU"/>
        </w:rPr>
        <w:t xml:space="preserve">– </w:t>
      </w:r>
      <w:r w:rsidRPr="00145609">
        <w:rPr>
          <w:rFonts w:eastAsia="Times New Roman"/>
          <w:lang w:eastAsia="ru-RU"/>
        </w:rPr>
        <w:t>з </w:t>
      </w:r>
      <w:r w:rsidR="00502C6A">
        <w:rPr>
          <w:rFonts w:eastAsia="Times New Roman"/>
          <w:lang w:eastAsia="ru-RU"/>
        </w:rPr>
        <w:t xml:space="preserve">  15.01    </w:t>
      </w:r>
      <w:r w:rsidRPr="00145609">
        <w:rPr>
          <w:rFonts w:eastAsia="Times New Roman"/>
          <w:lang w:eastAsia="ru-RU"/>
        </w:rPr>
        <w:t xml:space="preserve"> по </w:t>
      </w:r>
      <w:r w:rsidR="00502C6A">
        <w:rPr>
          <w:rFonts w:eastAsia="Times New Roman"/>
          <w:bCs/>
          <w:lang w:eastAsia="ru-RU"/>
        </w:rPr>
        <w:t xml:space="preserve">  31.05  </w:t>
      </w:r>
      <w:r w:rsidR="00000239">
        <w:rPr>
          <w:rFonts w:eastAsia="Times New Roman"/>
          <w:color w:val="000000" w:themeColor="text1"/>
          <w:lang w:eastAsia="ru-RU"/>
        </w:rPr>
        <w:t>202</w:t>
      </w:r>
      <w:r w:rsidR="00000239">
        <w:rPr>
          <w:rFonts w:eastAsia="Times New Roman"/>
          <w:color w:val="000000" w:themeColor="text1"/>
          <w:lang w:val="ru-RU" w:eastAsia="ru-RU"/>
        </w:rPr>
        <w:t>4</w:t>
      </w:r>
      <w:r w:rsidRPr="00145609">
        <w:rPr>
          <w:rFonts w:eastAsia="Times New Roman"/>
          <w:color w:val="000000" w:themeColor="text1"/>
          <w:lang w:eastAsia="ru-RU"/>
        </w:rPr>
        <w:t xml:space="preserve"> р.</w:t>
      </w:r>
    </w:p>
    <w:p w:rsidR="00145609" w:rsidRPr="00145609" w:rsidRDefault="00145609" w:rsidP="00145609">
      <w:pPr>
        <w:shd w:val="clear" w:color="auto" w:fill="FFFFFF"/>
        <w:spacing w:after="120" w:line="240" w:lineRule="auto"/>
        <w:ind w:firstLine="708"/>
        <w:jc w:val="both"/>
        <w:rPr>
          <w:rFonts w:eastAsia="Times New Roman"/>
          <w:sz w:val="22"/>
          <w:szCs w:val="22"/>
          <w:lang w:val="ru-RU" w:eastAsia="ru-RU"/>
        </w:rPr>
      </w:pPr>
      <w:r w:rsidRPr="00145609">
        <w:rPr>
          <w:rFonts w:eastAsia="Times New Roman"/>
          <w:color w:val="000000" w:themeColor="text1"/>
          <w:lang w:eastAsia="ru-RU"/>
        </w:rPr>
        <w:t>Терміни канікул – передбачено осінні, зимові, весняні (орієнтовно):</w:t>
      </w:r>
    </w:p>
    <w:p w:rsidR="00145609" w:rsidRDefault="00145609" w:rsidP="00145609">
      <w:pPr>
        <w:pStyle w:val="a3"/>
        <w:numPr>
          <w:ilvl w:val="0"/>
          <w:numId w:val="16"/>
        </w:numPr>
        <w:shd w:val="clear" w:color="auto" w:fill="FFFFFF"/>
        <w:spacing w:after="0" w:line="240" w:lineRule="auto"/>
        <w:ind w:left="1134"/>
        <w:jc w:val="both"/>
        <w:rPr>
          <w:rFonts w:eastAsia="Times New Roman"/>
          <w:color w:val="000000" w:themeColor="text1"/>
          <w:lang w:eastAsia="ru-RU"/>
        </w:rPr>
      </w:pPr>
      <w:r>
        <w:rPr>
          <w:rFonts w:eastAsia="Times New Roman"/>
          <w:color w:val="000000" w:themeColor="text1"/>
          <w:lang w:eastAsia="ru-RU"/>
        </w:rPr>
        <w:t>о</w:t>
      </w:r>
      <w:r w:rsidRPr="00145609">
        <w:rPr>
          <w:rFonts w:eastAsia="Times New Roman"/>
          <w:color w:val="000000" w:themeColor="text1"/>
          <w:lang w:eastAsia="ru-RU"/>
        </w:rPr>
        <w:t xml:space="preserve">сінні: </w:t>
      </w:r>
      <w:r w:rsidRPr="00145609">
        <w:rPr>
          <w:rFonts w:eastAsia="Times New Roman"/>
          <w:lang w:eastAsia="ru-RU"/>
        </w:rPr>
        <w:t>з </w:t>
      </w:r>
      <w:r w:rsidR="00502C6A">
        <w:rPr>
          <w:rFonts w:eastAsia="Times New Roman"/>
          <w:lang w:eastAsia="ru-RU"/>
        </w:rPr>
        <w:t xml:space="preserve">  30.10   </w:t>
      </w:r>
      <w:r w:rsidRPr="00145609">
        <w:rPr>
          <w:rFonts w:eastAsia="Times New Roman"/>
          <w:lang w:eastAsia="ru-RU"/>
        </w:rPr>
        <w:t xml:space="preserve"> по </w:t>
      </w:r>
      <w:r w:rsidR="00502C6A">
        <w:rPr>
          <w:rFonts w:eastAsia="Times New Roman"/>
          <w:bCs/>
          <w:lang w:eastAsia="ru-RU"/>
        </w:rPr>
        <w:t xml:space="preserve">  05.11 </w:t>
      </w:r>
      <w:r w:rsidRPr="00145609">
        <w:rPr>
          <w:rFonts w:eastAsia="Times New Roman"/>
          <w:lang w:eastAsia="ru-RU"/>
        </w:rPr>
        <w:t xml:space="preserve"> </w:t>
      </w:r>
      <w:r w:rsidR="00000239">
        <w:rPr>
          <w:rFonts w:eastAsia="Times New Roman"/>
          <w:color w:val="000000" w:themeColor="text1"/>
          <w:lang w:eastAsia="ru-RU"/>
        </w:rPr>
        <w:t>202</w:t>
      </w:r>
      <w:r w:rsidR="00000239">
        <w:rPr>
          <w:rFonts w:eastAsia="Times New Roman"/>
          <w:color w:val="000000" w:themeColor="text1"/>
          <w:lang w:val="ru-RU" w:eastAsia="ru-RU"/>
        </w:rPr>
        <w:t>3</w:t>
      </w:r>
      <w:r w:rsidRPr="00145609">
        <w:rPr>
          <w:rFonts w:eastAsia="Times New Roman"/>
          <w:color w:val="000000" w:themeColor="text1"/>
          <w:lang w:eastAsia="ru-RU"/>
        </w:rPr>
        <w:t xml:space="preserve"> року</w:t>
      </w:r>
      <w:r>
        <w:rPr>
          <w:rFonts w:eastAsia="Times New Roman"/>
          <w:color w:val="000000" w:themeColor="text1"/>
          <w:lang w:eastAsia="ru-RU"/>
        </w:rPr>
        <w:t>;</w:t>
      </w:r>
    </w:p>
    <w:p w:rsidR="00145609" w:rsidRDefault="00145609" w:rsidP="00145609">
      <w:pPr>
        <w:pStyle w:val="a3"/>
        <w:numPr>
          <w:ilvl w:val="0"/>
          <w:numId w:val="16"/>
        </w:numPr>
        <w:shd w:val="clear" w:color="auto" w:fill="FFFFFF"/>
        <w:spacing w:after="0" w:line="240" w:lineRule="auto"/>
        <w:ind w:left="1134"/>
        <w:jc w:val="both"/>
        <w:rPr>
          <w:rFonts w:eastAsia="Times New Roman"/>
          <w:color w:val="000000" w:themeColor="text1"/>
          <w:lang w:eastAsia="ru-RU"/>
        </w:rPr>
      </w:pPr>
      <w:r>
        <w:rPr>
          <w:rFonts w:eastAsia="Times New Roman"/>
          <w:color w:val="000000" w:themeColor="text1"/>
          <w:lang w:eastAsia="ru-RU"/>
        </w:rPr>
        <w:t>з</w:t>
      </w:r>
      <w:r w:rsidRPr="00145609">
        <w:rPr>
          <w:rFonts w:eastAsia="Times New Roman"/>
          <w:color w:val="000000" w:themeColor="text1"/>
          <w:lang w:eastAsia="ru-RU"/>
        </w:rPr>
        <w:t xml:space="preserve">имові: </w:t>
      </w:r>
      <w:r w:rsidRPr="00145609">
        <w:rPr>
          <w:rFonts w:eastAsia="Times New Roman"/>
          <w:lang w:eastAsia="ru-RU"/>
        </w:rPr>
        <w:t>з </w:t>
      </w:r>
      <w:r w:rsidR="00502C6A">
        <w:rPr>
          <w:rFonts w:eastAsia="Times New Roman"/>
          <w:lang w:eastAsia="ru-RU"/>
        </w:rPr>
        <w:t xml:space="preserve">  01.01   </w:t>
      </w:r>
      <w:r w:rsidRPr="00145609">
        <w:rPr>
          <w:rFonts w:eastAsia="Times New Roman"/>
          <w:lang w:eastAsia="ru-RU"/>
        </w:rPr>
        <w:t>по </w:t>
      </w:r>
      <w:r w:rsidR="00502C6A">
        <w:rPr>
          <w:rFonts w:eastAsia="Times New Roman"/>
          <w:bCs/>
          <w:lang w:eastAsia="ru-RU"/>
        </w:rPr>
        <w:t xml:space="preserve"> 14.01   </w:t>
      </w:r>
      <w:r w:rsidR="00000239">
        <w:rPr>
          <w:rFonts w:eastAsia="Times New Roman"/>
          <w:color w:val="000000" w:themeColor="text1"/>
          <w:lang w:eastAsia="ru-RU"/>
        </w:rPr>
        <w:t>202</w:t>
      </w:r>
      <w:r w:rsidR="00000239">
        <w:rPr>
          <w:rFonts w:eastAsia="Times New Roman"/>
          <w:color w:val="000000" w:themeColor="text1"/>
          <w:lang w:val="ru-RU" w:eastAsia="ru-RU"/>
        </w:rPr>
        <w:t>4</w:t>
      </w:r>
      <w:r w:rsidRPr="00145609">
        <w:rPr>
          <w:rFonts w:eastAsia="Times New Roman"/>
          <w:color w:val="000000" w:themeColor="text1"/>
          <w:lang w:eastAsia="ru-RU"/>
        </w:rPr>
        <w:t xml:space="preserve"> року</w:t>
      </w:r>
      <w:r>
        <w:rPr>
          <w:rFonts w:eastAsia="Times New Roman"/>
          <w:color w:val="000000" w:themeColor="text1"/>
          <w:lang w:eastAsia="ru-RU"/>
        </w:rPr>
        <w:t>;</w:t>
      </w:r>
    </w:p>
    <w:p w:rsidR="00145609" w:rsidRDefault="00145609" w:rsidP="00145609">
      <w:pPr>
        <w:pStyle w:val="a3"/>
        <w:numPr>
          <w:ilvl w:val="0"/>
          <w:numId w:val="16"/>
        </w:numPr>
        <w:shd w:val="clear" w:color="auto" w:fill="FFFFFF"/>
        <w:spacing w:line="240" w:lineRule="auto"/>
        <w:ind w:left="1134"/>
        <w:jc w:val="both"/>
        <w:rPr>
          <w:rFonts w:eastAsia="Times New Roman"/>
          <w:color w:val="000000" w:themeColor="text1"/>
          <w:lang w:eastAsia="ru-RU"/>
        </w:rPr>
      </w:pPr>
      <w:r>
        <w:rPr>
          <w:rFonts w:eastAsia="Times New Roman"/>
          <w:color w:val="000000" w:themeColor="text1"/>
          <w:lang w:eastAsia="ru-RU"/>
        </w:rPr>
        <w:t>в</w:t>
      </w:r>
      <w:r w:rsidRPr="00145609">
        <w:rPr>
          <w:rFonts w:eastAsia="Times New Roman"/>
          <w:color w:val="000000" w:themeColor="text1"/>
          <w:lang w:eastAsia="ru-RU"/>
        </w:rPr>
        <w:t xml:space="preserve">есняні: </w:t>
      </w:r>
      <w:r w:rsidR="00502C6A">
        <w:rPr>
          <w:rFonts w:eastAsia="Times New Roman"/>
          <w:lang w:eastAsia="ru-RU"/>
        </w:rPr>
        <w:t xml:space="preserve">з   25.03 </w:t>
      </w:r>
      <w:r w:rsidRPr="00145609">
        <w:rPr>
          <w:rFonts w:eastAsia="Times New Roman"/>
          <w:lang w:eastAsia="ru-RU"/>
        </w:rPr>
        <w:t xml:space="preserve"> </w:t>
      </w:r>
      <w:r w:rsidR="00502C6A">
        <w:rPr>
          <w:rFonts w:eastAsia="Times New Roman"/>
          <w:lang w:eastAsia="ru-RU"/>
        </w:rPr>
        <w:t xml:space="preserve"> </w:t>
      </w:r>
      <w:r w:rsidRPr="00145609">
        <w:rPr>
          <w:rFonts w:eastAsia="Times New Roman"/>
          <w:lang w:eastAsia="ru-RU"/>
        </w:rPr>
        <w:t>по </w:t>
      </w:r>
      <w:r w:rsidR="00502C6A">
        <w:rPr>
          <w:rFonts w:eastAsia="Times New Roman"/>
          <w:bCs/>
          <w:lang w:eastAsia="ru-RU"/>
        </w:rPr>
        <w:t xml:space="preserve">  31.03  </w:t>
      </w:r>
      <w:r w:rsidRPr="00145609">
        <w:rPr>
          <w:rFonts w:eastAsia="Times New Roman"/>
          <w:lang w:eastAsia="ru-RU"/>
        </w:rPr>
        <w:t xml:space="preserve"> </w:t>
      </w:r>
      <w:r w:rsidRPr="00145609">
        <w:rPr>
          <w:rFonts w:eastAsia="Times New Roman"/>
          <w:color w:val="000000" w:themeColor="text1"/>
          <w:lang w:eastAsia="ru-RU"/>
        </w:rPr>
        <w:t>202</w:t>
      </w:r>
      <w:r w:rsidR="00000239" w:rsidRPr="00502C6A">
        <w:rPr>
          <w:rFonts w:eastAsia="Times New Roman"/>
          <w:color w:val="000000" w:themeColor="text1"/>
          <w:lang w:eastAsia="ru-RU"/>
        </w:rPr>
        <w:t>4</w:t>
      </w:r>
      <w:r w:rsidRPr="00145609">
        <w:rPr>
          <w:rFonts w:eastAsia="Times New Roman"/>
          <w:color w:val="000000" w:themeColor="text1"/>
          <w:lang w:eastAsia="ru-RU"/>
        </w:rPr>
        <w:t xml:space="preserve"> року</w:t>
      </w:r>
      <w:r>
        <w:rPr>
          <w:rFonts w:eastAsia="Times New Roman"/>
          <w:color w:val="000000" w:themeColor="text1"/>
          <w:lang w:eastAsia="ru-RU"/>
        </w:rPr>
        <w:t>.</w:t>
      </w:r>
    </w:p>
    <w:p w:rsidR="00360FEA" w:rsidRDefault="00360FEA">
      <w:pPr>
        <w:spacing w:after="160"/>
        <w:rPr>
          <w:rFonts w:eastAsiaTheme="majorEastAsia"/>
          <w:b/>
          <w:color w:val="000000" w:themeColor="text1"/>
          <w:sz w:val="32"/>
          <w:szCs w:val="32"/>
        </w:rPr>
      </w:pPr>
      <w:r>
        <w:rPr>
          <w:b/>
          <w:color w:val="000000" w:themeColor="text1"/>
        </w:rPr>
        <w:br w:type="page"/>
      </w:r>
    </w:p>
    <w:p w:rsidR="00D0657F" w:rsidRPr="00D0657F" w:rsidRDefault="00D0657F" w:rsidP="00D0657F">
      <w:pPr>
        <w:pStyle w:val="1"/>
        <w:jc w:val="center"/>
        <w:rPr>
          <w:rFonts w:ascii="Times New Roman" w:hAnsi="Times New Roman" w:cs="Times New Roman"/>
          <w:b/>
          <w:color w:val="000000" w:themeColor="text1"/>
        </w:rPr>
      </w:pPr>
      <w:r w:rsidRPr="00D0657F">
        <w:rPr>
          <w:rFonts w:ascii="Times New Roman" w:hAnsi="Times New Roman" w:cs="Times New Roman"/>
          <w:b/>
          <w:color w:val="000000" w:themeColor="text1"/>
        </w:rPr>
        <w:lastRenderedPageBreak/>
        <w:t>ІНСТРУМЕНТАРІЙ ОЦІНЮВАННЯ</w:t>
      </w:r>
    </w:p>
    <w:p w:rsidR="00953F88" w:rsidRDefault="004B15C3" w:rsidP="00953F88">
      <w:pPr>
        <w:spacing w:before="240" w:after="0" w:line="240" w:lineRule="auto"/>
        <w:ind w:firstLine="708"/>
        <w:jc w:val="both"/>
      </w:pPr>
      <w:r w:rsidRPr="004B15C3">
        <w:t xml:space="preserve">Оцінюванню підлягають результати навчання з навчальних предметів, інтегрованих курсів обов’язкового освітнього компонента типового навчального плану. </w:t>
      </w:r>
    </w:p>
    <w:p w:rsidR="00953F88" w:rsidRDefault="004B15C3" w:rsidP="00953F88">
      <w:pPr>
        <w:spacing w:before="240" w:after="0" w:line="240" w:lineRule="auto"/>
        <w:ind w:firstLine="708"/>
        <w:jc w:val="both"/>
      </w:pPr>
      <w:r w:rsidRPr="004B15C3">
        <w:t>Педагогічн</w:t>
      </w:r>
      <w:r w:rsidR="00953F88">
        <w:t>ою</w:t>
      </w:r>
      <w:r w:rsidRPr="004B15C3">
        <w:t xml:space="preserve"> рад</w:t>
      </w:r>
      <w:r w:rsidR="00953F88">
        <w:t>ою</w:t>
      </w:r>
      <w:r w:rsidRPr="004B15C3">
        <w:t xml:space="preserve"> закладу прийнят</w:t>
      </w:r>
      <w:r w:rsidR="00953F88">
        <w:t>о</w:t>
      </w:r>
      <w:r w:rsidRPr="004B15C3">
        <w:t xml:space="preserve"> рішення </w:t>
      </w:r>
      <w:r w:rsidR="00953F88">
        <w:t>щодо</w:t>
      </w:r>
      <w:r w:rsidRPr="004B15C3">
        <w:t xml:space="preserve"> оцінювання результатів навчання складників вибіркового освітнього компонента. </w:t>
      </w:r>
      <w:r w:rsidR="00953F88">
        <w:t>А саме:</w:t>
      </w:r>
    </w:p>
    <w:p w:rsidR="00953F88" w:rsidRDefault="004B15C3" w:rsidP="00953F88">
      <w:pPr>
        <w:spacing w:before="240" w:after="0" w:line="240" w:lineRule="auto"/>
        <w:ind w:firstLine="708"/>
        <w:jc w:val="both"/>
      </w:pPr>
      <w:r w:rsidRPr="004B15C3">
        <w:t xml:space="preserve">Оцінювання відповідності результатів навчання учнів, які завершили здобуття </w:t>
      </w:r>
      <w:r w:rsidR="00953F88">
        <w:t>певного рівня</w:t>
      </w:r>
      <w:r w:rsidRPr="004B15C3">
        <w:t xml:space="preserve"> освіти, </w:t>
      </w:r>
      <w:r w:rsidR="00953F88">
        <w:t>з</w:t>
      </w:r>
      <w:r w:rsidRPr="004B15C3">
        <w:t>дійснюється шляхом державної підсумкової атестації.</w:t>
      </w:r>
    </w:p>
    <w:p w:rsidR="00953F88" w:rsidRDefault="004B15C3" w:rsidP="00953F88">
      <w:pPr>
        <w:spacing w:before="240" w:after="0" w:line="240" w:lineRule="auto"/>
        <w:ind w:firstLine="708"/>
        <w:jc w:val="both"/>
      </w:pPr>
      <w:r w:rsidRPr="004B15C3">
        <w:t xml:space="preserve">Оцінювання результатів навчання </w:t>
      </w:r>
      <w:r w:rsidR="00953F88">
        <w:t>здобувачів освіти</w:t>
      </w:r>
      <w:r w:rsidRPr="004B15C3">
        <w:t xml:space="preserve"> зорієнтован</w:t>
      </w:r>
      <w:r w:rsidR="00953F88">
        <w:t>е</w:t>
      </w:r>
      <w:r w:rsidRPr="004B15C3">
        <w:t xml:space="preserve"> на ключові компетентності і наскрізні вміння та вимоги до обов’язкових результатів навчання у відповідній освітній галузі, визначені Державним</w:t>
      </w:r>
      <w:r w:rsidR="00953F88">
        <w:t>и</w:t>
      </w:r>
      <w:r w:rsidRPr="004B15C3">
        <w:t xml:space="preserve"> стандарт</w:t>
      </w:r>
      <w:r w:rsidR="00953F88">
        <w:t>ами та навчальними програмами</w:t>
      </w:r>
      <w:r w:rsidRPr="004B15C3">
        <w:t>.</w:t>
      </w:r>
    </w:p>
    <w:p w:rsidR="00953F88" w:rsidRDefault="004B15C3" w:rsidP="00953F88">
      <w:pPr>
        <w:spacing w:before="240" w:after="0" w:line="240" w:lineRule="auto"/>
        <w:ind w:firstLine="708"/>
        <w:jc w:val="both"/>
      </w:pPr>
      <w:r w:rsidRPr="004B15C3">
        <w:t>Встановлення відповідності між вимогами до результатів навчання учнів, визначеними Державним стандартом</w:t>
      </w:r>
      <w:r w:rsidR="00953F88">
        <w:t xml:space="preserve"> та навчальними програмами</w:t>
      </w:r>
      <w:r w:rsidRPr="004B15C3">
        <w:t xml:space="preserve"> </w:t>
      </w:r>
      <w:r w:rsidR="00953F88">
        <w:t>й</w:t>
      </w:r>
      <w:r w:rsidRPr="004B15C3">
        <w:t xml:space="preserve"> показниками їх вимірювання здійснюється відповідно до системи та загальних критеріїв оцінювання результатів навчання </w:t>
      </w:r>
      <w:r w:rsidR="00953F88">
        <w:t>здобувачів освіти</w:t>
      </w:r>
      <w:r w:rsidRPr="004B15C3">
        <w:t>, визначених Міністерством освіти і науки України.</w:t>
      </w:r>
    </w:p>
    <w:p w:rsidR="00953F88" w:rsidRDefault="004B15C3" w:rsidP="00953F88">
      <w:pPr>
        <w:spacing w:before="240" w:after="0" w:line="240" w:lineRule="auto"/>
        <w:ind w:firstLine="708"/>
        <w:jc w:val="both"/>
      </w:pPr>
      <w:r w:rsidRPr="004B15C3">
        <w:t xml:space="preserve">Основними видами оцінювання результатів навчання учнів є: </w:t>
      </w:r>
      <w:r w:rsidR="003426D1">
        <w:t xml:space="preserve">формувальне, </w:t>
      </w:r>
      <w:r w:rsidRPr="004B15C3">
        <w:t xml:space="preserve">поточне, підсумкове (тематичне, семестрове, річне) оцінювання та державна підсумкова атестація. </w:t>
      </w:r>
    </w:p>
    <w:p w:rsidR="003426D1" w:rsidRDefault="003426D1" w:rsidP="00953F88">
      <w:pPr>
        <w:spacing w:before="240" w:after="0" w:line="240" w:lineRule="auto"/>
        <w:ind w:firstLine="708"/>
        <w:jc w:val="both"/>
      </w:pPr>
      <w:r w:rsidRPr="003426D1">
        <w:t>Формувальне оцінювання має на меті: підтримати навчальний розвиток дітей; вибудовувати індивідуальну траєкторію їхнього розвитку</w:t>
      </w:r>
      <w:r>
        <w:t>;</w:t>
      </w:r>
      <w:r w:rsidRPr="003426D1">
        <w:t xml:space="preserve"> діагностувати досягнення на кожному з етапів процесу навчання; своєчасно виявити проблеми й запобігати їх нашаруванню; аналізувати хід реалізації навчальної програми й ухвалювати рішення щодо коригування програми і методів навчання відповідно до індивідуальних потреб дитини; мотивувати прагнення здобули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8E48EA" w:rsidRDefault="008E48EA" w:rsidP="00953F88">
      <w:pPr>
        <w:spacing w:before="240" w:after="0" w:line="240" w:lineRule="auto"/>
        <w:ind w:firstLine="708"/>
        <w:jc w:val="both"/>
      </w:pPr>
      <w:r>
        <w:t>Формувальне оцінювання здійснюється за допомогою таких форм та способів як:</w:t>
      </w:r>
    </w:p>
    <w:p w:rsidR="008E48EA" w:rsidRDefault="008E48EA" w:rsidP="008E48EA">
      <w:pPr>
        <w:pStyle w:val="a3"/>
        <w:numPr>
          <w:ilvl w:val="0"/>
          <w:numId w:val="21"/>
        </w:numPr>
        <w:spacing w:before="240" w:after="0" w:line="240" w:lineRule="auto"/>
        <w:ind w:left="1134"/>
        <w:jc w:val="both"/>
      </w:pPr>
      <w:r>
        <w:t>шкала;</w:t>
      </w:r>
    </w:p>
    <w:p w:rsidR="008E48EA" w:rsidRDefault="008E48EA" w:rsidP="008E48EA">
      <w:pPr>
        <w:pStyle w:val="a3"/>
        <w:numPr>
          <w:ilvl w:val="0"/>
          <w:numId w:val="21"/>
        </w:numPr>
        <w:spacing w:before="240" w:after="0" w:line="240" w:lineRule="auto"/>
        <w:ind w:left="1134"/>
        <w:jc w:val="both"/>
      </w:pPr>
      <w:r>
        <w:t>картки;</w:t>
      </w:r>
    </w:p>
    <w:p w:rsidR="008E48EA" w:rsidRDefault="008E48EA" w:rsidP="008E48EA">
      <w:pPr>
        <w:pStyle w:val="a3"/>
        <w:numPr>
          <w:ilvl w:val="0"/>
          <w:numId w:val="21"/>
        </w:numPr>
        <w:spacing w:before="240" w:after="0" w:line="240" w:lineRule="auto"/>
        <w:ind w:left="1134"/>
        <w:jc w:val="both"/>
      </w:pPr>
      <w:r>
        <w:t>спостереження за роботою в групах і парах;</w:t>
      </w:r>
    </w:p>
    <w:p w:rsidR="008E48EA" w:rsidRDefault="008E48EA" w:rsidP="008E48EA">
      <w:pPr>
        <w:pStyle w:val="a3"/>
        <w:numPr>
          <w:ilvl w:val="0"/>
          <w:numId w:val="21"/>
        </w:numPr>
        <w:spacing w:before="240" w:after="0" w:line="240" w:lineRule="auto"/>
        <w:ind w:left="1134"/>
        <w:jc w:val="both"/>
      </w:pPr>
      <w:r>
        <w:t>самооцінювання;</w:t>
      </w:r>
    </w:p>
    <w:p w:rsidR="008E48EA" w:rsidRDefault="008E48EA" w:rsidP="008E48EA">
      <w:pPr>
        <w:pStyle w:val="a3"/>
        <w:numPr>
          <w:ilvl w:val="0"/>
          <w:numId w:val="21"/>
        </w:numPr>
        <w:spacing w:before="240" w:after="0" w:line="240" w:lineRule="auto"/>
        <w:ind w:left="1134"/>
        <w:jc w:val="both"/>
      </w:pPr>
      <w:r>
        <w:t>тест;</w:t>
      </w:r>
    </w:p>
    <w:p w:rsidR="008E48EA" w:rsidRDefault="008E48EA" w:rsidP="008E48EA">
      <w:pPr>
        <w:pStyle w:val="a3"/>
        <w:numPr>
          <w:ilvl w:val="0"/>
          <w:numId w:val="21"/>
        </w:numPr>
        <w:spacing w:before="240" w:after="0" w:line="240" w:lineRule="auto"/>
        <w:ind w:left="1134"/>
        <w:jc w:val="both"/>
      </w:pPr>
      <w:r>
        <w:t>сигнали руками;</w:t>
      </w:r>
    </w:p>
    <w:p w:rsidR="008E48EA" w:rsidRDefault="008E48EA" w:rsidP="008E48EA">
      <w:pPr>
        <w:pStyle w:val="a3"/>
        <w:numPr>
          <w:ilvl w:val="0"/>
          <w:numId w:val="21"/>
        </w:numPr>
        <w:spacing w:before="240" w:after="0" w:line="240" w:lineRule="auto"/>
        <w:ind w:left="1134"/>
        <w:jc w:val="both"/>
      </w:pPr>
      <w:r>
        <w:lastRenderedPageBreak/>
        <w:t>інтелект-карта;</w:t>
      </w:r>
    </w:p>
    <w:p w:rsidR="008E48EA" w:rsidRDefault="008E48EA" w:rsidP="008E48EA">
      <w:pPr>
        <w:pStyle w:val="a3"/>
        <w:numPr>
          <w:ilvl w:val="0"/>
          <w:numId w:val="21"/>
        </w:numPr>
        <w:spacing w:before="240" w:after="0" w:line="240" w:lineRule="auto"/>
        <w:ind w:left="1134"/>
        <w:jc w:val="both"/>
      </w:pPr>
      <w:r>
        <w:t>взаємоперевірка;</w:t>
      </w:r>
    </w:p>
    <w:p w:rsidR="008E48EA" w:rsidRDefault="008E48EA" w:rsidP="008E48EA">
      <w:pPr>
        <w:pStyle w:val="a3"/>
        <w:numPr>
          <w:ilvl w:val="0"/>
          <w:numId w:val="21"/>
        </w:numPr>
        <w:spacing w:before="240" w:after="0" w:line="240" w:lineRule="auto"/>
        <w:ind w:left="1134"/>
        <w:jc w:val="both"/>
      </w:pPr>
      <w:r>
        <w:t>онлайнові вікторини, тести та анкети.</w:t>
      </w:r>
    </w:p>
    <w:p w:rsidR="008E48EA" w:rsidRDefault="008E48EA" w:rsidP="008E48EA">
      <w:pPr>
        <w:spacing w:before="240" w:after="0" w:line="240" w:lineRule="auto"/>
        <w:ind w:firstLine="708"/>
        <w:jc w:val="both"/>
      </w:pPr>
      <w:r>
        <w:t xml:space="preserve">Крім того для здійснення формувального оцінювання актуальним є викорситання численних сервісів для проведення опитування, тестування та ігор. Серед них Triventy, Kahoot, OnlineTestPad, Plickers, </w:t>
      </w:r>
      <w:r w:rsidRPr="008E48EA">
        <w:t>Mentimeter</w:t>
      </w:r>
      <w:r>
        <w:t xml:space="preserve"> та багато інших.</w:t>
      </w:r>
    </w:p>
    <w:p w:rsidR="005270F1" w:rsidRDefault="004B15C3" w:rsidP="00953F88">
      <w:pPr>
        <w:spacing w:before="240" w:after="0" w:line="240" w:lineRule="auto"/>
        <w:ind w:firstLine="708"/>
        <w:jc w:val="both"/>
      </w:pPr>
      <w:r w:rsidRPr="004B15C3">
        <w:t>Поточне та підсумкове оцінювання результатів</w:t>
      </w:r>
      <w:r w:rsidR="00953F88">
        <w:t xml:space="preserve"> </w:t>
      </w:r>
      <w:r w:rsidR="00EB08B4">
        <w:t>навчання здобувачів освіти</w:t>
      </w:r>
      <w:r w:rsidR="00222272">
        <w:t xml:space="preserve"> здійснюють відповідно до вимог навчальних програм із застосуванням таких форм та способів як:</w:t>
      </w:r>
    </w:p>
    <w:p w:rsidR="00222272" w:rsidRDefault="00222272" w:rsidP="00222272">
      <w:pPr>
        <w:pStyle w:val="a3"/>
        <w:numPr>
          <w:ilvl w:val="0"/>
          <w:numId w:val="7"/>
        </w:numPr>
        <w:spacing w:before="240" w:after="0" w:line="240" w:lineRule="auto"/>
        <w:ind w:left="1134"/>
        <w:jc w:val="both"/>
      </w:pPr>
      <w:r>
        <w:t>усне (зокрема шляхом індивідуального, групового та фронтального опитування);</w:t>
      </w:r>
    </w:p>
    <w:p w:rsidR="00222272" w:rsidRDefault="00222272" w:rsidP="00222272">
      <w:pPr>
        <w:pStyle w:val="a3"/>
        <w:numPr>
          <w:ilvl w:val="0"/>
          <w:numId w:val="7"/>
        </w:numPr>
        <w:spacing w:before="240" w:after="0" w:line="240" w:lineRule="auto"/>
        <w:ind w:left="1134"/>
        <w:jc w:val="both"/>
      </w:pPr>
      <w:r>
        <w:t>письмове, в тому числі графічне (зокрема шляхом виконання діагностичних, самостійних та контрольних робіт, тестування, організації роботи з тестами, діаграмами, таблицями, графіками, схемами, контурними картами тощо);</w:t>
      </w:r>
    </w:p>
    <w:p w:rsidR="00222272" w:rsidRDefault="00222272" w:rsidP="00222272">
      <w:pPr>
        <w:pStyle w:val="a3"/>
        <w:numPr>
          <w:ilvl w:val="0"/>
          <w:numId w:val="7"/>
        </w:numPr>
        <w:spacing w:before="240" w:after="0" w:line="240" w:lineRule="auto"/>
        <w:ind w:left="1134"/>
        <w:jc w:val="both"/>
      </w:pPr>
      <w:r>
        <w:t>цифрове (зокрема шляхом тестування в електронному форматі);</w:t>
      </w:r>
    </w:p>
    <w:p w:rsidR="00222272" w:rsidRDefault="00222272" w:rsidP="00222272">
      <w:pPr>
        <w:pStyle w:val="a3"/>
        <w:numPr>
          <w:ilvl w:val="0"/>
          <w:numId w:val="7"/>
        </w:numPr>
        <w:spacing w:before="240" w:after="0" w:line="240" w:lineRule="auto"/>
        <w:ind w:left="1134"/>
        <w:jc w:val="both"/>
      </w:pPr>
      <w:r>
        <w:t xml:space="preserve">практичне (зокрема шляхом організації виконання різних </w:t>
      </w:r>
      <w:r w:rsidR="00DD6101">
        <w:t>видів</w:t>
      </w:r>
      <w:r>
        <w:t xml:space="preserve"> експериментальних досліджень та навчальних проєктів, виготовлення виробів, роботи з біологічними об’єктами, хімічними речовинами тощо).</w:t>
      </w:r>
    </w:p>
    <w:p w:rsidR="003426D1" w:rsidRDefault="003426D1" w:rsidP="00222272">
      <w:pPr>
        <w:spacing w:before="240" w:after="0" w:line="240" w:lineRule="auto"/>
        <w:ind w:firstLine="708"/>
        <w:jc w:val="both"/>
      </w:pPr>
      <w:r w:rsidRPr="003426D1">
        <w:t>Річне оцінювання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w:t>
      </w:r>
    </w:p>
    <w:p w:rsidR="002C2B99" w:rsidRDefault="00222272" w:rsidP="00222272">
      <w:pPr>
        <w:spacing w:before="240" w:after="0" w:line="240" w:lineRule="auto"/>
        <w:ind w:firstLine="708"/>
        <w:jc w:val="both"/>
      </w:pPr>
      <w:r>
        <w:t xml:space="preserve">У рамках академічної свободи педагогічні працівники закладу самостійно здійснюють вибір форм, змісту та способу оцінювання залежно від дидактичної мети. </w:t>
      </w:r>
    </w:p>
    <w:p w:rsidR="00DA79A7" w:rsidRDefault="00DA79A7">
      <w:pPr>
        <w:spacing w:after="160"/>
      </w:pPr>
      <w:r>
        <w:br w:type="page"/>
      </w:r>
    </w:p>
    <w:p w:rsidR="00222272" w:rsidRDefault="00DA79A7" w:rsidP="00DA79A7">
      <w:pPr>
        <w:spacing w:after="0" w:line="240" w:lineRule="auto"/>
        <w:ind w:left="6096"/>
        <w:jc w:val="both"/>
      </w:pPr>
      <w:r>
        <w:lastRenderedPageBreak/>
        <w:t>Додаток 1</w:t>
      </w:r>
    </w:p>
    <w:p w:rsidR="00DA79A7" w:rsidRDefault="00DA79A7" w:rsidP="00CB31F7">
      <w:pPr>
        <w:spacing w:after="0" w:line="240" w:lineRule="auto"/>
        <w:ind w:left="6096"/>
        <w:jc w:val="both"/>
      </w:pPr>
      <w:r>
        <w:t>до Освітньої програми</w:t>
      </w:r>
    </w:p>
    <w:p w:rsidR="00CB31F7" w:rsidRDefault="00CB31F7" w:rsidP="00CB31F7">
      <w:pPr>
        <w:spacing w:after="0" w:line="240" w:lineRule="auto"/>
        <w:ind w:left="6096"/>
        <w:jc w:val="both"/>
      </w:pPr>
      <w:r>
        <w:t>Довжоцької гімназія</w:t>
      </w:r>
    </w:p>
    <w:p w:rsidR="00DA79A7" w:rsidRDefault="00CB31F7" w:rsidP="00DA79A7">
      <w:pPr>
        <w:spacing w:after="0" w:line="240" w:lineRule="auto"/>
        <w:ind w:left="6096"/>
        <w:jc w:val="both"/>
      </w:pPr>
      <w:r>
        <w:t>на 2023/2024</w:t>
      </w:r>
      <w:r w:rsidR="00DA79A7">
        <w:t>н.р.</w:t>
      </w:r>
    </w:p>
    <w:p w:rsidR="00DA79A7" w:rsidRPr="00DD73CE" w:rsidRDefault="00DA79A7" w:rsidP="00DA79A7">
      <w:pPr>
        <w:shd w:val="clear" w:color="auto" w:fill="FFFFFF"/>
        <w:tabs>
          <w:tab w:val="left" w:pos="0"/>
        </w:tabs>
        <w:spacing w:after="0" w:line="240" w:lineRule="auto"/>
        <w:jc w:val="center"/>
        <w:rPr>
          <w:rFonts w:eastAsia="Times New Roman"/>
          <w:b/>
          <w:color w:val="0000FF"/>
          <w:lang w:val="ru-RU" w:eastAsia="uk-UA"/>
        </w:rPr>
      </w:pPr>
    </w:p>
    <w:p w:rsidR="007A448E" w:rsidRPr="00DD73CE" w:rsidRDefault="007A448E" w:rsidP="00DA79A7">
      <w:pPr>
        <w:shd w:val="clear" w:color="auto" w:fill="FFFFFF"/>
        <w:tabs>
          <w:tab w:val="left" w:pos="0"/>
        </w:tabs>
        <w:spacing w:after="0" w:line="240" w:lineRule="auto"/>
        <w:jc w:val="center"/>
        <w:rPr>
          <w:rFonts w:eastAsia="Times New Roman"/>
          <w:b/>
          <w:color w:val="0000FF"/>
          <w:lang w:val="ru-RU" w:eastAsia="uk-UA"/>
        </w:rPr>
      </w:pPr>
    </w:p>
    <w:p w:rsidR="007A448E" w:rsidRPr="00DD73CE" w:rsidRDefault="007A448E" w:rsidP="00DA79A7">
      <w:pPr>
        <w:shd w:val="clear" w:color="auto" w:fill="FFFFFF"/>
        <w:tabs>
          <w:tab w:val="left" w:pos="0"/>
        </w:tabs>
        <w:spacing w:after="0" w:line="240" w:lineRule="auto"/>
        <w:jc w:val="center"/>
        <w:rPr>
          <w:rFonts w:eastAsia="Times New Roman"/>
          <w:b/>
          <w:color w:val="0000FF"/>
          <w:lang w:val="ru-RU" w:eastAsia="uk-UA"/>
        </w:rPr>
      </w:pPr>
    </w:p>
    <w:p w:rsidR="007A448E" w:rsidRPr="00DD73CE" w:rsidRDefault="007A448E" w:rsidP="00DA79A7">
      <w:pPr>
        <w:shd w:val="clear" w:color="auto" w:fill="FFFFFF"/>
        <w:tabs>
          <w:tab w:val="left" w:pos="0"/>
        </w:tabs>
        <w:spacing w:after="0" w:line="240" w:lineRule="auto"/>
        <w:jc w:val="center"/>
        <w:rPr>
          <w:rFonts w:eastAsia="Times New Roman"/>
          <w:b/>
          <w:color w:val="0000FF"/>
          <w:lang w:val="ru-RU" w:eastAsia="uk-UA"/>
        </w:rPr>
      </w:pPr>
    </w:p>
    <w:p w:rsidR="007A448E" w:rsidRPr="00DD73CE" w:rsidRDefault="007A448E" w:rsidP="00DA79A7">
      <w:pPr>
        <w:shd w:val="clear" w:color="auto" w:fill="FFFFFF"/>
        <w:tabs>
          <w:tab w:val="left" w:pos="0"/>
        </w:tabs>
        <w:spacing w:after="0" w:line="240" w:lineRule="auto"/>
        <w:jc w:val="center"/>
        <w:rPr>
          <w:rFonts w:eastAsia="Times New Roman"/>
          <w:b/>
          <w:color w:val="0000FF"/>
          <w:lang w:val="ru-RU" w:eastAsia="uk-UA"/>
        </w:rPr>
      </w:pPr>
    </w:p>
    <w:p w:rsidR="007A448E" w:rsidRPr="00DD73CE" w:rsidRDefault="007A448E" w:rsidP="00DA79A7">
      <w:pPr>
        <w:shd w:val="clear" w:color="auto" w:fill="FFFFFF"/>
        <w:tabs>
          <w:tab w:val="left" w:pos="0"/>
        </w:tabs>
        <w:spacing w:after="0" w:line="240" w:lineRule="auto"/>
        <w:jc w:val="center"/>
        <w:rPr>
          <w:rFonts w:eastAsia="Times New Roman"/>
          <w:b/>
          <w:color w:val="0000FF"/>
          <w:lang w:val="ru-RU" w:eastAsia="uk-UA"/>
        </w:rPr>
      </w:pPr>
    </w:p>
    <w:p w:rsidR="007A448E" w:rsidRPr="00DD73CE" w:rsidRDefault="007A448E" w:rsidP="00DA79A7">
      <w:pPr>
        <w:shd w:val="clear" w:color="auto" w:fill="FFFFFF"/>
        <w:tabs>
          <w:tab w:val="left" w:pos="0"/>
        </w:tabs>
        <w:spacing w:after="0" w:line="240" w:lineRule="auto"/>
        <w:jc w:val="center"/>
        <w:rPr>
          <w:rFonts w:eastAsia="Times New Roman"/>
          <w:b/>
          <w:color w:val="0000FF"/>
          <w:lang w:val="ru-RU" w:eastAsia="uk-UA"/>
        </w:rPr>
      </w:pPr>
    </w:p>
    <w:p w:rsidR="007A448E" w:rsidRPr="00DD73CE" w:rsidRDefault="007A448E" w:rsidP="00DA79A7">
      <w:pPr>
        <w:shd w:val="clear" w:color="auto" w:fill="FFFFFF"/>
        <w:tabs>
          <w:tab w:val="left" w:pos="0"/>
        </w:tabs>
        <w:spacing w:after="0" w:line="240" w:lineRule="auto"/>
        <w:jc w:val="center"/>
        <w:rPr>
          <w:rFonts w:eastAsia="Times New Roman"/>
          <w:b/>
          <w:color w:val="0000FF"/>
          <w:lang w:val="ru-RU" w:eastAsia="uk-UA"/>
        </w:rPr>
      </w:pPr>
    </w:p>
    <w:p w:rsidR="007A448E" w:rsidRPr="00DD73CE" w:rsidRDefault="007A448E" w:rsidP="00DA79A7">
      <w:pPr>
        <w:shd w:val="clear" w:color="auto" w:fill="FFFFFF"/>
        <w:tabs>
          <w:tab w:val="left" w:pos="0"/>
        </w:tabs>
        <w:spacing w:after="0" w:line="240" w:lineRule="auto"/>
        <w:jc w:val="center"/>
        <w:rPr>
          <w:rFonts w:eastAsia="Times New Roman"/>
          <w:b/>
          <w:color w:val="0000FF"/>
          <w:lang w:val="ru-RU" w:eastAsia="uk-UA"/>
        </w:rPr>
      </w:pPr>
    </w:p>
    <w:p w:rsidR="00DA79A7" w:rsidRDefault="00DA79A7" w:rsidP="00DA79A7">
      <w:pPr>
        <w:shd w:val="clear" w:color="auto" w:fill="FFFFFF"/>
        <w:tabs>
          <w:tab w:val="left" w:pos="0"/>
        </w:tabs>
        <w:spacing w:after="0" w:line="240" w:lineRule="auto"/>
        <w:jc w:val="center"/>
        <w:rPr>
          <w:rFonts w:eastAsia="Times New Roman"/>
          <w:b/>
          <w:color w:val="000000" w:themeColor="text1"/>
          <w:lang w:eastAsia="uk-UA"/>
        </w:rPr>
      </w:pPr>
      <w:r w:rsidRPr="00DA79A7">
        <w:rPr>
          <w:rFonts w:eastAsia="Times New Roman"/>
          <w:b/>
          <w:color w:val="000000" w:themeColor="text1"/>
          <w:lang w:eastAsia="uk-UA"/>
        </w:rPr>
        <w:t>НАВЧАЛЬНИЙ ПЛАН</w:t>
      </w:r>
    </w:p>
    <w:p w:rsidR="00DB05DA" w:rsidRDefault="00DB05DA" w:rsidP="00DA79A7">
      <w:pPr>
        <w:shd w:val="clear" w:color="auto" w:fill="FFFFFF"/>
        <w:tabs>
          <w:tab w:val="left" w:pos="0"/>
        </w:tabs>
        <w:spacing w:after="0" w:line="240" w:lineRule="auto"/>
        <w:jc w:val="center"/>
        <w:rPr>
          <w:rFonts w:eastAsia="Times New Roman"/>
          <w:b/>
          <w:color w:val="000000" w:themeColor="text1"/>
          <w:lang w:eastAsia="uk-UA"/>
        </w:rPr>
      </w:pPr>
      <w:r>
        <w:rPr>
          <w:rFonts w:eastAsia="Times New Roman"/>
          <w:b/>
          <w:color w:val="000000" w:themeColor="text1"/>
          <w:lang w:eastAsia="uk-UA"/>
        </w:rPr>
        <w:t xml:space="preserve">дошкільного підрозділу </w:t>
      </w:r>
    </w:p>
    <w:p w:rsidR="00DB05DA" w:rsidRDefault="00CB31F7" w:rsidP="00DA79A7">
      <w:pPr>
        <w:shd w:val="clear" w:color="auto" w:fill="FFFFFF"/>
        <w:tabs>
          <w:tab w:val="left" w:pos="0"/>
        </w:tabs>
        <w:spacing w:after="0" w:line="240" w:lineRule="auto"/>
        <w:jc w:val="center"/>
        <w:rPr>
          <w:rFonts w:eastAsia="Times New Roman"/>
          <w:b/>
          <w:color w:val="000000" w:themeColor="text1"/>
          <w:lang w:eastAsia="uk-UA"/>
        </w:rPr>
      </w:pPr>
      <w:r>
        <w:rPr>
          <w:rFonts w:eastAsia="Times New Roman"/>
          <w:b/>
          <w:color w:val="000000" w:themeColor="text1"/>
          <w:lang w:eastAsia="uk-UA"/>
        </w:rPr>
        <w:t>Довжоцької гімназії</w:t>
      </w:r>
    </w:p>
    <w:p w:rsidR="00DB05DA" w:rsidRDefault="00CB31F7" w:rsidP="00DA79A7">
      <w:pPr>
        <w:shd w:val="clear" w:color="auto" w:fill="FFFFFF"/>
        <w:tabs>
          <w:tab w:val="left" w:pos="0"/>
        </w:tabs>
        <w:spacing w:after="0" w:line="240" w:lineRule="auto"/>
        <w:jc w:val="center"/>
        <w:rPr>
          <w:rFonts w:eastAsia="Times New Roman"/>
          <w:b/>
          <w:color w:val="000000" w:themeColor="text1"/>
          <w:lang w:eastAsia="uk-UA"/>
        </w:rPr>
      </w:pPr>
      <w:r>
        <w:rPr>
          <w:rFonts w:eastAsia="Times New Roman"/>
          <w:b/>
          <w:color w:val="000000" w:themeColor="text1"/>
          <w:lang w:eastAsia="uk-UA"/>
        </w:rPr>
        <w:t xml:space="preserve">на 2023/2024 </w:t>
      </w:r>
      <w:r w:rsidR="00DB05DA">
        <w:rPr>
          <w:rFonts w:eastAsia="Times New Roman"/>
          <w:b/>
          <w:color w:val="000000" w:themeColor="text1"/>
          <w:lang w:eastAsia="uk-UA"/>
        </w:rPr>
        <w:t>н.р.</w:t>
      </w: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C55D3A" w:rsidRPr="00C55D3A" w:rsidRDefault="00C55D3A" w:rsidP="00DA79A7">
      <w:pPr>
        <w:shd w:val="clear" w:color="auto" w:fill="FFFFFF"/>
        <w:tabs>
          <w:tab w:val="left" w:pos="0"/>
        </w:tabs>
        <w:spacing w:after="0" w:line="240" w:lineRule="auto"/>
        <w:jc w:val="center"/>
        <w:rPr>
          <w:rFonts w:eastAsia="Times New Roman"/>
          <w:color w:val="000000" w:themeColor="text1"/>
          <w:lang w:eastAsia="uk-UA"/>
        </w:rPr>
      </w:pPr>
      <w:r>
        <w:rPr>
          <w:rFonts w:eastAsia="Times New Roman"/>
          <w:color w:val="000000" w:themeColor="text1"/>
          <w:lang w:eastAsia="uk-UA"/>
        </w:rPr>
        <w:t xml:space="preserve">                                                                                                        </w:t>
      </w:r>
      <w:r w:rsidRPr="00C55D3A">
        <w:rPr>
          <w:rFonts w:eastAsia="Times New Roman"/>
          <w:color w:val="000000" w:themeColor="text1"/>
          <w:lang w:eastAsia="uk-UA"/>
        </w:rPr>
        <w:t>Додаток 1.</w:t>
      </w:r>
    </w:p>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7A448E" w:rsidRDefault="007A448E" w:rsidP="00DA79A7">
      <w:pPr>
        <w:shd w:val="clear" w:color="auto" w:fill="FFFFFF"/>
        <w:tabs>
          <w:tab w:val="left" w:pos="0"/>
        </w:tabs>
        <w:spacing w:after="0" w:line="240" w:lineRule="auto"/>
        <w:jc w:val="center"/>
        <w:rPr>
          <w:rFonts w:eastAsia="Times New Roman"/>
          <w:b/>
          <w:color w:val="000000" w:themeColor="text1"/>
          <w:lang w:eastAsia="uk-UA"/>
        </w:rPr>
      </w:pPr>
    </w:p>
    <w:tbl>
      <w:tblPr>
        <w:tblStyle w:val="a4"/>
        <w:tblW w:w="0" w:type="auto"/>
        <w:tblLook w:val="04A0"/>
      </w:tblPr>
      <w:tblGrid>
        <w:gridCol w:w="4927"/>
        <w:gridCol w:w="4927"/>
      </w:tblGrid>
      <w:tr w:rsidR="003F6823" w:rsidTr="003F6823">
        <w:trPr>
          <w:trHeight w:val="513"/>
        </w:trPr>
        <w:tc>
          <w:tcPr>
            <w:tcW w:w="4927" w:type="dxa"/>
            <w:vMerge w:val="restart"/>
          </w:tcPr>
          <w:p w:rsidR="003F6823" w:rsidRDefault="003F6823" w:rsidP="00DA79A7">
            <w:pPr>
              <w:tabs>
                <w:tab w:val="left" w:pos="0"/>
              </w:tabs>
              <w:spacing w:after="0"/>
              <w:jc w:val="center"/>
              <w:rPr>
                <w:rFonts w:eastAsia="Times New Roman"/>
                <w:color w:val="000000" w:themeColor="text1"/>
                <w:lang w:eastAsia="uk-UA"/>
              </w:rPr>
            </w:pPr>
          </w:p>
          <w:p w:rsidR="003F6823" w:rsidRDefault="003F6823" w:rsidP="00DA79A7">
            <w:pPr>
              <w:tabs>
                <w:tab w:val="left" w:pos="0"/>
              </w:tabs>
              <w:spacing w:after="0"/>
              <w:jc w:val="center"/>
              <w:rPr>
                <w:rFonts w:eastAsia="Times New Roman"/>
                <w:color w:val="000000" w:themeColor="text1"/>
                <w:lang w:eastAsia="uk-UA"/>
              </w:rPr>
            </w:pPr>
          </w:p>
          <w:p w:rsidR="003F6823" w:rsidRPr="003F6823" w:rsidRDefault="003F6823" w:rsidP="00DA79A7">
            <w:pPr>
              <w:tabs>
                <w:tab w:val="left" w:pos="0"/>
              </w:tabs>
              <w:spacing w:after="0"/>
              <w:jc w:val="center"/>
              <w:rPr>
                <w:rFonts w:eastAsia="Times New Roman"/>
                <w:color w:val="000000" w:themeColor="text1"/>
                <w:lang w:eastAsia="uk-UA"/>
              </w:rPr>
            </w:pPr>
            <w:r w:rsidRPr="003F6823">
              <w:rPr>
                <w:rFonts w:eastAsia="Times New Roman"/>
                <w:color w:val="000000" w:themeColor="text1"/>
                <w:lang w:eastAsia="uk-UA"/>
              </w:rPr>
              <w:t>Види діяльності за освітніми лініями</w:t>
            </w:r>
          </w:p>
          <w:p w:rsidR="003F6823" w:rsidRDefault="003F6823" w:rsidP="00DA79A7">
            <w:pPr>
              <w:tabs>
                <w:tab w:val="left" w:pos="0"/>
              </w:tabs>
              <w:spacing w:after="0"/>
              <w:jc w:val="center"/>
              <w:rPr>
                <w:rFonts w:eastAsia="Times New Roman"/>
                <w:b/>
                <w:color w:val="000000" w:themeColor="text1"/>
                <w:lang w:eastAsia="uk-UA"/>
              </w:rPr>
            </w:pPr>
          </w:p>
          <w:p w:rsidR="003F6823" w:rsidRDefault="003F6823" w:rsidP="00DA79A7">
            <w:pPr>
              <w:tabs>
                <w:tab w:val="left" w:pos="0"/>
              </w:tabs>
              <w:spacing w:after="0"/>
              <w:jc w:val="center"/>
              <w:rPr>
                <w:rFonts w:eastAsia="Times New Roman"/>
                <w:b/>
                <w:color w:val="000000" w:themeColor="text1"/>
                <w:lang w:eastAsia="uk-UA"/>
              </w:rPr>
            </w:pPr>
          </w:p>
        </w:tc>
        <w:tc>
          <w:tcPr>
            <w:tcW w:w="4927" w:type="dxa"/>
          </w:tcPr>
          <w:p w:rsidR="003F6823" w:rsidRPr="003F6823" w:rsidRDefault="003F6823" w:rsidP="00DA79A7">
            <w:pPr>
              <w:tabs>
                <w:tab w:val="left" w:pos="0"/>
              </w:tabs>
              <w:spacing w:after="0"/>
              <w:jc w:val="center"/>
              <w:rPr>
                <w:rFonts w:eastAsia="Times New Roman"/>
                <w:color w:val="000000" w:themeColor="text1"/>
                <w:lang w:eastAsia="uk-UA"/>
              </w:rPr>
            </w:pPr>
            <w:r w:rsidRPr="003F6823">
              <w:rPr>
                <w:rFonts w:eastAsia="Times New Roman"/>
                <w:color w:val="000000" w:themeColor="text1"/>
                <w:lang w:eastAsia="uk-UA"/>
              </w:rPr>
              <w:t>Кількість занять на тиждень</w:t>
            </w:r>
          </w:p>
        </w:tc>
      </w:tr>
      <w:tr w:rsidR="003F6823" w:rsidTr="003F6823">
        <w:trPr>
          <w:trHeight w:val="562"/>
        </w:trPr>
        <w:tc>
          <w:tcPr>
            <w:tcW w:w="4927" w:type="dxa"/>
            <w:vMerge/>
          </w:tcPr>
          <w:p w:rsidR="003F6823" w:rsidRDefault="003F6823" w:rsidP="00DA79A7">
            <w:pPr>
              <w:tabs>
                <w:tab w:val="left" w:pos="0"/>
              </w:tabs>
              <w:spacing w:after="0"/>
              <w:jc w:val="center"/>
              <w:rPr>
                <w:rFonts w:eastAsia="Times New Roman"/>
                <w:color w:val="000000" w:themeColor="text1"/>
                <w:lang w:eastAsia="uk-UA"/>
              </w:rPr>
            </w:pPr>
          </w:p>
        </w:tc>
        <w:tc>
          <w:tcPr>
            <w:tcW w:w="4927" w:type="dxa"/>
          </w:tcPr>
          <w:p w:rsidR="003F6823" w:rsidRPr="003F6823" w:rsidRDefault="003F6823" w:rsidP="00DA79A7">
            <w:pPr>
              <w:tabs>
                <w:tab w:val="left" w:pos="0"/>
              </w:tabs>
              <w:spacing w:after="0"/>
              <w:jc w:val="center"/>
              <w:rPr>
                <w:rFonts w:eastAsia="Times New Roman"/>
                <w:color w:val="000000" w:themeColor="text1"/>
                <w:lang w:eastAsia="uk-UA"/>
              </w:rPr>
            </w:pPr>
            <w:r>
              <w:rPr>
                <w:rFonts w:eastAsia="Times New Roman"/>
                <w:color w:val="000000" w:themeColor="text1"/>
                <w:lang w:eastAsia="uk-UA"/>
              </w:rPr>
              <w:t>Різновікова група</w:t>
            </w:r>
          </w:p>
        </w:tc>
      </w:tr>
      <w:tr w:rsidR="003F6823" w:rsidTr="00C55D3A">
        <w:trPr>
          <w:trHeight w:val="513"/>
        </w:trPr>
        <w:tc>
          <w:tcPr>
            <w:tcW w:w="4927" w:type="dxa"/>
            <w:vMerge/>
          </w:tcPr>
          <w:p w:rsidR="003F6823" w:rsidRDefault="003F6823" w:rsidP="00DA79A7">
            <w:pPr>
              <w:tabs>
                <w:tab w:val="left" w:pos="0"/>
              </w:tabs>
              <w:spacing w:after="0"/>
              <w:jc w:val="center"/>
              <w:rPr>
                <w:rFonts w:eastAsia="Times New Roman"/>
                <w:color w:val="000000" w:themeColor="text1"/>
                <w:lang w:eastAsia="uk-UA"/>
              </w:rPr>
            </w:pPr>
          </w:p>
        </w:tc>
        <w:tc>
          <w:tcPr>
            <w:tcW w:w="4927" w:type="dxa"/>
          </w:tcPr>
          <w:p w:rsidR="003F6823" w:rsidRPr="003F6823" w:rsidRDefault="003F6823" w:rsidP="00DA79A7">
            <w:pPr>
              <w:tabs>
                <w:tab w:val="left" w:pos="0"/>
              </w:tabs>
              <w:spacing w:after="0"/>
              <w:jc w:val="center"/>
              <w:rPr>
                <w:rFonts w:eastAsia="Times New Roman"/>
                <w:color w:val="000000" w:themeColor="text1"/>
                <w:lang w:eastAsia="uk-UA"/>
              </w:rPr>
            </w:pPr>
            <w:r>
              <w:rPr>
                <w:rFonts w:eastAsia="Times New Roman"/>
                <w:color w:val="000000" w:themeColor="text1"/>
                <w:lang w:eastAsia="uk-UA"/>
              </w:rPr>
              <w:t>(від 3 до 6(7) років)</w:t>
            </w:r>
          </w:p>
        </w:tc>
      </w:tr>
      <w:tr w:rsidR="00C55D3A" w:rsidTr="00C55D3A">
        <w:tc>
          <w:tcPr>
            <w:tcW w:w="4927" w:type="dxa"/>
          </w:tcPr>
          <w:p w:rsidR="00C55D3A" w:rsidRDefault="003F6823" w:rsidP="00DA79A7">
            <w:pPr>
              <w:tabs>
                <w:tab w:val="left" w:pos="0"/>
              </w:tabs>
              <w:spacing w:after="0"/>
              <w:jc w:val="center"/>
              <w:rPr>
                <w:rFonts w:eastAsia="Times New Roman"/>
                <w:color w:val="000000" w:themeColor="text1"/>
                <w:lang w:eastAsia="uk-UA"/>
              </w:rPr>
            </w:pPr>
            <w:r w:rsidRPr="003F6823">
              <w:rPr>
                <w:rFonts w:eastAsia="Times New Roman"/>
                <w:color w:val="000000" w:themeColor="text1"/>
                <w:lang w:eastAsia="uk-UA"/>
              </w:rPr>
              <w:t>Ознайомлення з соціумом</w:t>
            </w:r>
          </w:p>
          <w:p w:rsidR="007A448E" w:rsidRPr="003F6823" w:rsidRDefault="007A448E" w:rsidP="007A448E">
            <w:pPr>
              <w:tabs>
                <w:tab w:val="left" w:pos="0"/>
              </w:tabs>
              <w:spacing w:after="0"/>
              <w:rPr>
                <w:rFonts w:eastAsia="Times New Roman"/>
                <w:color w:val="000000" w:themeColor="text1"/>
                <w:lang w:eastAsia="uk-UA"/>
              </w:rPr>
            </w:pPr>
          </w:p>
        </w:tc>
        <w:tc>
          <w:tcPr>
            <w:tcW w:w="4927" w:type="dxa"/>
          </w:tcPr>
          <w:p w:rsidR="00C55D3A" w:rsidRDefault="003F6823" w:rsidP="00DA79A7">
            <w:pPr>
              <w:tabs>
                <w:tab w:val="left" w:pos="0"/>
              </w:tabs>
              <w:spacing w:after="0"/>
              <w:jc w:val="center"/>
              <w:rPr>
                <w:rFonts w:eastAsia="Times New Roman"/>
                <w:b/>
                <w:color w:val="000000" w:themeColor="text1"/>
                <w:lang w:eastAsia="uk-UA"/>
              </w:rPr>
            </w:pPr>
            <w:r>
              <w:rPr>
                <w:rFonts w:eastAsia="Times New Roman"/>
                <w:b/>
                <w:color w:val="000000" w:themeColor="text1"/>
                <w:lang w:eastAsia="uk-UA"/>
              </w:rPr>
              <w:t>2</w:t>
            </w:r>
          </w:p>
        </w:tc>
      </w:tr>
      <w:tr w:rsidR="00C55D3A" w:rsidTr="00C55D3A">
        <w:tc>
          <w:tcPr>
            <w:tcW w:w="4927" w:type="dxa"/>
          </w:tcPr>
          <w:p w:rsidR="00C55D3A" w:rsidRDefault="003F6823" w:rsidP="00DA79A7">
            <w:pPr>
              <w:tabs>
                <w:tab w:val="left" w:pos="0"/>
              </w:tabs>
              <w:spacing w:after="0"/>
              <w:jc w:val="center"/>
              <w:rPr>
                <w:rFonts w:eastAsia="Times New Roman"/>
                <w:color w:val="000000" w:themeColor="text1"/>
                <w:lang w:eastAsia="uk-UA"/>
              </w:rPr>
            </w:pPr>
            <w:r w:rsidRPr="003F6823">
              <w:rPr>
                <w:rFonts w:eastAsia="Times New Roman"/>
                <w:color w:val="000000" w:themeColor="text1"/>
                <w:lang w:eastAsia="uk-UA"/>
              </w:rPr>
              <w:t>Ознайомлення</w:t>
            </w:r>
            <w:r>
              <w:rPr>
                <w:rFonts w:eastAsia="Times New Roman"/>
                <w:color w:val="000000" w:themeColor="text1"/>
                <w:lang w:eastAsia="uk-UA"/>
              </w:rPr>
              <w:t xml:space="preserve"> з природним довкіллям</w:t>
            </w:r>
          </w:p>
          <w:p w:rsidR="007A448E" w:rsidRDefault="007A448E" w:rsidP="00DA79A7">
            <w:pPr>
              <w:tabs>
                <w:tab w:val="left" w:pos="0"/>
              </w:tabs>
              <w:spacing w:after="0"/>
              <w:jc w:val="center"/>
              <w:rPr>
                <w:rFonts w:eastAsia="Times New Roman"/>
                <w:b/>
                <w:color w:val="000000" w:themeColor="text1"/>
                <w:lang w:eastAsia="uk-UA"/>
              </w:rPr>
            </w:pPr>
          </w:p>
        </w:tc>
        <w:tc>
          <w:tcPr>
            <w:tcW w:w="4927" w:type="dxa"/>
          </w:tcPr>
          <w:p w:rsidR="00C55D3A" w:rsidRDefault="003F6823" w:rsidP="00DA79A7">
            <w:pPr>
              <w:tabs>
                <w:tab w:val="left" w:pos="0"/>
              </w:tabs>
              <w:spacing w:after="0"/>
              <w:jc w:val="center"/>
              <w:rPr>
                <w:rFonts w:eastAsia="Times New Roman"/>
                <w:b/>
                <w:color w:val="000000" w:themeColor="text1"/>
                <w:lang w:eastAsia="uk-UA"/>
              </w:rPr>
            </w:pPr>
            <w:r>
              <w:rPr>
                <w:rFonts w:eastAsia="Times New Roman"/>
                <w:b/>
                <w:color w:val="000000" w:themeColor="text1"/>
                <w:lang w:eastAsia="uk-UA"/>
              </w:rPr>
              <w:t>1</w:t>
            </w:r>
          </w:p>
        </w:tc>
      </w:tr>
      <w:tr w:rsidR="00C55D3A" w:rsidTr="00C55D3A">
        <w:tc>
          <w:tcPr>
            <w:tcW w:w="4927" w:type="dxa"/>
          </w:tcPr>
          <w:p w:rsidR="00C55D3A" w:rsidRDefault="003F6823" w:rsidP="00DA79A7">
            <w:pPr>
              <w:tabs>
                <w:tab w:val="left" w:pos="0"/>
              </w:tabs>
              <w:spacing w:after="0"/>
              <w:jc w:val="center"/>
              <w:rPr>
                <w:rFonts w:eastAsia="Times New Roman"/>
                <w:color w:val="000000" w:themeColor="text1"/>
                <w:lang w:eastAsia="uk-UA"/>
              </w:rPr>
            </w:pPr>
            <w:r w:rsidRPr="007A448E">
              <w:rPr>
                <w:rFonts w:eastAsia="Times New Roman"/>
                <w:color w:val="000000" w:themeColor="text1"/>
                <w:lang w:eastAsia="uk-UA"/>
              </w:rPr>
              <w:t>Художньо-продуктивна діяльність (музична,образотворча,театральна)</w:t>
            </w:r>
          </w:p>
          <w:p w:rsidR="007A448E" w:rsidRPr="007A448E" w:rsidRDefault="007A448E" w:rsidP="00DA79A7">
            <w:pPr>
              <w:tabs>
                <w:tab w:val="left" w:pos="0"/>
              </w:tabs>
              <w:spacing w:after="0"/>
              <w:jc w:val="center"/>
              <w:rPr>
                <w:rFonts w:eastAsia="Times New Roman"/>
                <w:color w:val="000000" w:themeColor="text1"/>
                <w:lang w:eastAsia="uk-UA"/>
              </w:rPr>
            </w:pPr>
          </w:p>
        </w:tc>
        <w:tc>
          <w:tcPr>
            <w:tcW w:w="4927" w:type="dxa"/>
          </w:tcPr>
          <w:p w:rsidR="00C55D3A" w:rsidRDefault="007A448E" w:rsidP="00DA79A7">
            <w:pPr>
              <w:tabs>
                <w:tab w:val="left" w:pos="0"/>
              </w:tabs>
              <w:spacing w:after="0"/>
              <w:jc w:val="center"/>
              <w:rPr>
                <w:rFonts w:eastAsia="Times New Roman"/>
                <w:b/>
                <w:color w:val="000000" w:themeColor="text1"/>
                <w:lang w:eastAsia="uk-UA"/>
              </w:rPr>
            </w:pPr>
            <w:r>
              <w:rPr>
                <w:rFonts w:eastAsia="Times New Roman"/>
                <w:b/>
                <w:color w:val="000000" w:themeColor="text1"/>
                <w:lang w:eastAsia="uk-UA"/>
              </w:rPr>
              <w:t>5</w:t>
            </w:r>
          </w:p>
        </w:tc>
      </w:tr>
      <w:tr w:rsidR="00C55D3A" w:rsidTr="00C55D3A">
        <w:tc>
          <w:tcPr>
            <w:tcW w:w="4927" w:type="dxa"/>
          </w:tcPr>
          <w:p w:rsidR="00C55D3A" w:rsidRDefault="007A448E" w:rsidP="00DA79A7">
            <w:pPr>
              <w:tabs>
                <w:tab w:val="left" w:pos="0"/>
              </w:tabs>
              <w:spacing w:after="0"/>
              <w:jc w:val="center"/>
              <w:rPr>
                <w:rFonts w:eastAsia="Times New Roman"/>
                <w:color w:val="000000" w:themeColor="text1"/>
                <w:lang w:eastAsia="uk-UA"/>
              </w:rPr>
            </w:pPr>
            <w:r w:rsidRPr="007A448E">
              <w:rPr>
                <w:rFonts w:eastAsia="Times New Roman"/>
                <w:color w:val="000000" w:themeColor="text1"/>
                <w:lang w:eastAsia="uk-UA"/>
              </w:rPr>
              <w:t>Сенсорний розвиток</w:t>
            </w:r>
          </w:p>
          <w:p w:rsidR="007A448E" w:rsidRPr="007A448E" w:rsidRDefault="007A448E" w:rsidP="00DA79A7">
            <w:pPr>
              <w:tabs>
                <w:tab w:val="left" w:pos="0"/>
              </w:tabs>
              <w:spacing w:after="0"/>
              <w:jc w:val="center"/>
              <w:rPr>
                <w:rFonts w:eastAsia="Times New Roman"/>
                <w:color w:val="000000" w:themeColor="text1"/>
                <w:lang w:eastAsia="uk-UA"/>
              </w:rPr>
            </w:pPr>
          </w:p>
        </w:tc>
        <w:tc>
          <w:tcPr>
            <w:tcW w:w="4927" w:type="dxa"/>
          </w:tcPr>
          <w:p w:rsidR="00C55D3A" w:rsidRDefault="007A448E" w:rsidP="00DA79A7">
            <w:pPr>
              <w:tabs>
                <w:tab w:val="left" w:pos="0"/>
              </w:tabs>
              <w:spacing w:after="0"/>
              <w:jc w:val="center"/>
              <w:rPr>
                <w:rFonts w:eastAsia="Times New Roman"/>
                <w:b/>
                <w:color w:val="000000" w:themeColor="text1"/>
                <w:lang w:eastAsia="uk-UA"/>
              </w:rPr>
            </w:pPr>
            <w:r>
              <w:rPr>
                <w:rFonts w:eastAsia="Times New Roman"/>
                <w:b/>
                <w:color w:val="000000" w:themeColor="text1"/>
                <w:lang w:eastAsia="uk-UA"/>
              </w:rPr>
              <w:t>2</w:t>
            </w:r>
          </w:p>
        </w:tc>
      </w:tr>
      <w:tr w:rsidR="00C55D3A" w:rsidTr="00C55D3A">
        <w:tc>
          <w:tcPr>
            <w:tcW w:w="4927" w:type="dxa"/>
          </w:tcPr>
          <w:p w:rsidR="00C55D3A" w:rsidRDefault="007A448E" w:rsidP="00DA79A7">
            <w:pPr>
              <w:tabs>
                <w:tab w:val="left" w:pos="0"/>
              </w:tabs>
              <w:spacing w:after="0"/>
              <w:jc w:val="center"/>
              <w:rPr>
                <w:rFonts w:eastAsia="Times New Roman"/>
                <w:color w:val="000000" w:themeColor="text1"/>
                <w:lang w:eastAsia="uk-UA"/>
              </w:rPr>
            </w:pPr>
            <w:r w:rsidRPr="007A448E">
              <w:rPr>
                <w:rFonts w:eastAsia="Times New Roman"/>
                <w:color w:val="000000" w:themeColor="text1"/>
                <w:lang w:eastAsia="uk-UA"/>
              </w:rPr>
              <w:t>Логіко-математичний розвиток</w:t>
            </w:r>
          </w:p>
          <w:p w:rsidR="007A448E" w:rsidRPr="007A448E" w:rsidRDefault="007A448E" w:rsidP="00DA79A7">
            <w:pPr>
              <w:tabs>
                <w:tab w:val="left" w:pos="0"/>
              </w:tabs>
              <w:spacing w:after="0"/>
              <w:jc w:val="center"/>
              <w:rPr>
                <w:rFonts w:eastAsia="Times New Roman"/>
                <w:color w:val="000000" w:themeColor="text1"/>
                <w:lang w:eastAsia="uk-UA"/>
              </w:rPr>
            </w:pPr>
          </w:p>
        </w:tc>
        <w:tc>
          <w:tcPr>
            <w:tcW w:w="4927" w:type="dxa"/>
          </w:tcPr>
          <w:p w:rsidR="00C55D3A" w:rsidRDefault="007A448E" w:rsidP="00DA79A7">
            <w:pPr>
              <w:tabs>
                <w:tab w:val="left" w:pos="0"/>
              </w:tabs>
              <w:spacing w:after="0"/>
              <w:jc w:val="center"/>
              <w:rPr>
                <w:rFonts w:eastAsia="Times New Roman"/>
                <w:b/>
                <w:color w:val="000000" w:themeColor="text1"/>
                <w:lang w:eastAsia="uk-UA"/>
              </w:rPr>
            </w:pPr>
            <w:r>
              <w:rPr>
                <w:rFonts w:eastAsia="Times New Roman"/>
                <w:b/>
                <w:color w:val="000000" w:themeColor="text1"/>
                <w:lang w:eastAsia="uk-UA"/>
              </w:rPr>
              <w:t>1</w:t>
            </w:r>
          </w:p>
        </w:tc>
      </w:tr>
      <w:tr w:rsidR="00C55D3A" w:rsidTr="00C55D3A">
        <w:tc>
          <w:tcPr>
            <w:tcW w:w="4927" w:type="dxa"/>
          </w:tcPr>
          <w:p w:rsidR="00C55D3A" w:rsidRDefault="007A448E" w:rsidP="00DA79A7">
            <w:pPr>
              <w:tabs>
                <w:tab w:val="left" w:pos="0"/>
              </w:tabs>
              <w:spacing w:after="0"/>
              <w:jc w:val="center"/>
              <w:rPr>
                <w:rFonts w:eastAsia="Times New Roman"/>
                <w:color w:val="000000" w:themeColor="text1"/>
                <w:lang w:eastAsia="uk-UA"/>
              </w:rPr>
            </w:pPr>
            <w:r w:rsidRPr="007A448E">
              <w:rPr>
                <w:rFonts w:eastAsia="Times New Roman"/>
                <w:color w:val="000000" w:themeColor="text1"/>
                <w:lang w:eastAsia="uk-UA"/>
              </w:rPr>
              <w:t>Розвиток мовлення і культура мовленнєвого спілкування</w:t>
            </w:r>
          </w:p>
          <w:p w:rsidR="007A448E" w:rsidRPr="007A448E" w:rsidRDefault="007A448E" w:rsidP="00DA79A7">
            <w:pPr>
              <w:tabs>
                <w:tab w:val="left" w:pos="0"/>
              </w:tabs>
              <w:spacing w:after="0"/>
              <w:jc w:val="center"/>
              <w:rPr>
                <w:rFonts w:eastAsia="Times New Roman"/>
                <w:color w:val="000000" w:themeColor="text1"/>
                <w:lang w:eastAsia="uk-UA"/>
              </w:rPr>
            </w:pPr>
          </w:p>
        </w:tc>
        <w:tc>
          <w:tcPr>
            <w:tcW w:w="4927" w:type="dxa"/>
          </w:tcPr>
          <w:p w:rsidR="00C55D3A" w:rsidRDefault="007A448E" w:rsidP="00DA79A7">
            <w:pPr>
              <w:tabs>
                <w:tab w:val="left" w:pos="0"/>
              </w:tabs>
              <w:spacing w:after="0"/>
              <w:jc w:val="center"/>
              <w:rPr>
                <w:rFonts w:eastAsia="Times New Roman"/>
                <w:b/>
                <w:color w:val="000000" w:themeColor="text1"/>
                <w:lang w:eastAsia="uk-UA"/>
              </w:rPr>
            </w:pPr>
            <w:r>
              <w:rPr>
                <w:rFonts w:eastAsia="Times New Roman"/>
                <w:b/>
                <w:color w:val="000000" w:themeColor="text1"/>
                <w:lang w:eastAsia="uk-UA"/>
              </w:rPr>
              <w:t>2</w:t>
            </w:r>
          </w:p>
        </w:tc>
      </w:tr>
      <w:tr w:rsidR="00C55D3A" w:rsidTr="00C55D3A">
        <w:tc>
          <w:tcPr>
            <w:tcW w:w="4927" w:type="dxa"/>
          </w:tcPr>
          <w:p w:rsidR="00C55D3A" w:rsidRDefault="007A448E" w:rsidP="00DA79A7">
            <w:pPr>
              <w:tabs>
                <w:tab w:val="left" w:pos="0"/>
              </w:tabs>
              <w:spacing w:after="0"/>
              <w:jc w:val="center"/>
              <w:rPr>
                <w:rFonts w:eastAsia="Times New Roman"/>
                <w:color w:val="000000" w:themeColor="text1"/>
                <w:lang w:eastAsia="uk-UA"/>
              </w:rPr>
            </w:pPr>
            <w:r w:rsidRPr="007A448E">
              <w:rPr>
                <w:rFonts w:eastAsia="Times New Roman"/>
                <w:color w:val="000000" w:themeColor="text1"/>
                <w:lang w:eastAsia="uk-UA"/>
              </w:rPr>
              <w:t>Здоров</w:t>
            </w:r>
            <w:r>
              <w:rPr>
                <w:rFonts w:eastAsia="Times New Roman"/>
                <w:color w:val="000000" w:themeColor="text1"/>
                <w:lang w:val="en-US" w:eastAsia="uk-UA"/>
              </w:rPr>
              <w:t>’</w:t>
            </w:r>
            <w:r w:rsidRPr="007A448E">
              <w:rPr>
                <w:rFonts w:eastAsia="Times New Roman"/>
                <w:color w:val="000000" w:themeColor="text1"/>
                <w:lang w:eastAsia="uk-UA"/>
              </w:rPr>
              <w:t>я та фізичний розвиток</w:t>
            </w:r>
          </w:p>
          <w:p w:rsidR="007A448E" w:rsidRPr="007A448E" w:rsidRDefault="007A448E" w:rsidP="00DA79A7">
            <w:pPr>
              <w:tabs>
                <w:tab w:val="left" w:pos="0"/>
              </w:tabs>
              <w:spacing w:after="0"/>
              <w:jc w:val="center"/>
              <w:rPr>
                <w:rFonts w:eastAsia="Times New Roman"/>
                <w:color w:val="000000" w:themeColor="text1"/>
                <w:lang w:eastAsia="uk-UA"/>
              </w:rPr>
            </w:pPr>
          </w:p>
        </w:tc>
        <w:tc>
          <w:tcPr>
            <w:tcW w:w="4927" w:type="dxa"/>
          </w:tcPr>
          <w:p w:rsidR="00C55D3A" w:rsidRDefault="007A448E" w:rsidP="00DA79A7">
            <w:pPr>
              <w:tabs>
                <w:tab w:val="left" w:pos="0"/>
              </w:tabs>
              <w:spacing w:after="0"/>
              <w:jc w:val="center"/>
              <w:rPr>
                <w:rFonts w:eastAsia="Times New Roman"/>
                <w:b/>
                <w:color w:val="000000" w:themeColor="text1"/>
                <w:lang w:eastAsia="uk-UA"/>
              </w:rPr>
            </w:pPr>
            <w:r>
              <w:rPr>
                <w:rFonts w:eastAsia="Times New Roman"/>
                <w:b/>
                <w:color w:val="000000" w:themeColor="text1"/>
                <w:lang w:eastAsia="uk-UA"/>
              </w:rPr>
              <w:t>2</w:t>
            </w:r>
          </w:p>
        </w:tc>
      </w:tr>
      <w:tr w:rsidR="007A448E" w:rsidTr="00C55D3A">
        <w:tc>
          <w:tcPr>
            <w:tcW w:w="4927" w:type="dxa"/>
          </w:tcPr>
          <w:p w:rsidR="007A448E" w:rsidRDefault="007A448E" w:rsidP="00DA79A7">
            <w:pPr>
              <w:tabs>
                <w:tab w:val="left" w:pos="0"/>
              </w:tabs>
              <w:spacing w:after="0"/>
              <w:jc w:val="center"/>
              <w:rPr>
                <w:rFonts w:eastAsia="Times New Roman"/>
                <w:color w:val="000000" w:themeColor="text1"/>
                <w:lang w:eastAsia="uk-UA"/>
              </w:rPr>
            </w:pPr>
            <w:r w:rsidRPr="007A448E">
              <w:rPr>
                <w:rFonts w:eastAsia="Times New Roman"/>
                <w:color w:val="000000" w:themeColor="text1"/>
                <w:lang w:eastAsia="uk-UA"/>
              </w:rPr>
              <w:t>Загальна кількість занять на тиждень</w:t>
            </w:r>
          </w:p>
          <w:p w:rsidR="007A448E" w:rsidRPr="007A448E" w:rsidRDefault="007A448E" w:rsidP="00DA79A7">
            <w:pPr>
              <w:tabs>
                <w:tab w:val="left" w:pos="0"/>
              </w:tabs>
              <w:spacing w:after="0"/>
              <w:jc w:val="center"/>
              <w:rPr>
                <w:rFonts w:eastAsia="Times New Roman"/>
                <w:color w:val="000000" w:themeColor="text1"/>
                <w:lang w:eastAsia="uk-UA"/>
              </w:rPr>
            </w:pPr>
          </w:p>
        </w:tc>
        <w:tc>
          <w:tcPr>
            <w:tcW w:w="4927" w:type="dxa"/>
          </w:tcPr>
          <w:p w:rsidR="007A448E" w:rsidRDefault="007A448E" w:rsidP="00DA79A7">
            <w:pPr>
              <w:tabs>
                <w:tab w:val="left" w:pos="0"/>
              </w:tabs>
              <w:spacing w:after="0"/>
              <w:jc w:val="center"/>
              <w:rPr>
                <w:rFonts w:eastAsia="Times New Roman"/>
                <w:b/>
                <w:color w:val="000000" w:themeColor="text1"/>
                <w:lang w:eastAsia="uk-UA"/>
              </w:rPr>
            </w:pPr>
            <w:r>
              <w:rPr>
                <w:rFonts w:eastAsia="Times New Roman"/>
                <w:b/>
                <w:color w:val="000000" w:themeColor="text1"/>
                <w:lang w:eastAsia="uk-UA"/>
              </w:rPr>
              <w:t>15</w:t>
            </w:r>
          </w:p>
        </w:tc>
      </w:tr>
    </w:tbl>
    <w:p w:rsidR="00C55D3A" w:rsidRDefault="00C55D3A" w:rsidP="00DA79A7">
      <w:pPr>
        <w:shd w:val="clear" w:color="auto" w:fill="FFFFFF"/>
        <w:tabs>
          <w:tab w:val="left" w:pos="0"/>
        </w:tabs>
        <w:spacing w:after="0" w:line="240" w:lineRule="auto"/>
        <w:jc w:val="center"/>
        <w:rPr>
          <w:rFonts w:eastAsia="Times New Roman"/>
          <w:b/>
          <w:color w:val="000000" w:themeColor="text1"/>
          <w:lang w:eastAsia="uk-UA"/>
        </w:rPr>
      </w:pPr>
    </w:p>
    <w:p w:rsidR="00DB05DA" w:rsidRDefault="00DB05DA">
      <w:pPr>
        <w:spacing w:after="160"/>
        <w:rPr>
          <w:rFonts w:eastAsia="Times New Roman"/>
          <w:b/>
          <w:color w:val="000000" w:themeColor="text1"/>
          <w:lang w:val="en-US" w:eastAsia="uk-UA"/>
        </w:rPr>
      </w:pPr>
      <w:r>
        <w:rPr>
          <w:rFonts w:eastAsia="Times New Roman"/>
          <w:b/>
          <w:color w:val="000000" w:themeColor="text1"/>
          <w:lang w:eastAsia="uk-UA"/>
        </w:rPr>
        <w:br w:type="page"/>
      </w:r>
    </w:p>
    <w:p w:rsidR="007A448E" w:rsidRDefault="00C1559F" w:rsidP="007A448E">
      <w:pPr>
        <w:spacing w:after="0" w:line="240" w:lineRule="auto"/>
        <w:ind w:left="6096"/>
        <w:jc w:val="both"/>
      </w:pPr>
      <w:r>
        <w:lastRenderedPageBreak/>
        <w:t>Додаток 2</w:t>
      </w:r>
    </w:p>
    <w:p w:rsidR="007A448E" w:rsidRDefault="007A448E" w:rsidP="007A448E">
      <w:pPr>
        <w:spacing w:after="0" w:line="240" w:lineRule="auto"/>
        <w:ind w:left="6096"/>
        <w:jc w:val="both"/>
      </w:pPr>
      <w:r>
        <w:t>до Освітньої програми</w:t>
      </w:r>
    </w:p>
    <w:p w:rsidR="007A448E" w:rsidRDefault="007A448E" w:rsidP="007A448E">
      <w:pPr>
        <w:spacing w:after="0" w:line="240" w:lineRule="auto"/>
        <w:ind w:left="6096"/>
        <w:jc w:val="both"/>
      </w:pPr>
      <w:r>
        <w:t>Довжоцької гімназія</w:t>
      </w:r>
    </w:p>
    <w:p w:rsidR="007A448E" w:rsidRDefault="007A448E" w:rsidP="007A448E">
      <w:pPr>
        <w:spacing w:after="0" w:line="240" w:lineRule="auto"/>
        <w:ind w:left="6096"/>
        <w:jc w:val="both"/>
      </w:pPr>
      <w:r>
        <w:t>на 2023/2024н.р.</w:t>
      </w:r>
    </w:p>
    <w:p w:rsidR="007A448E" w:rsidRDefault="007A448E" w:rsidP="007A448E">
      <w:pPr>
        <w:shd w:val="clear" w:color="auto" w:fill="FFFFFF"/>
        <w:tabs>
          <w:tab w:val="left" w:pos="0"/>
        </w:tabs>
        <w:spacing w:after="0" w:line="240" w:lineRule="auto"/>
        <w:jc w:val="center"/>
        <w:rPr>
          <w:rFonts w:eastAsia="Times New Roman"/>
          <w:b/>
          <w:color w:val="0000FF"/>
          <w:lang w:val="en-US" w:eastAsia="uk-UA"/>
        </w:rPr>
      </w:pPr>
    </w:p>
    <w:p w:rsidR="007A448E" w:rsidRDefault="007A448E" w:rsidP="007A448E">
      <w:pPr>
        <w:shd w:val="clear" w:color="auto" w:fill="FFFFFF"/>
        <w:tabs>
          <w:tab w:val="left" w:pos="0"/>
        </w:tabs>
        <w:spacing w:after="0" w:line="240" w:lineRule="auto"/>
        <w:jc w:val="center"/>
        <w:rPr>
          <w:rFonts w:eastAsia="Times New Roman"/>
          <w:b/>
          <w:color w:val="0000FF"/>
          <w:lang w:val="en-US" w:eastAsia="uk-UA"/>
        </w:rPr>
      </w:pPr>
    </w:p>
    <w:p w:rsidR="007A448E" w:rsidRDefault="007A448E" w:rsidP="007A448E">
      <w:pPr>
        <w:shd w:val="clear" w:color="auto" w:fill="FFFFFF"/>
        <w:tabs>
          <w:tab w:val="left" w:pos="0"/>
        </w:tabs>
        <w:spacing w:after="0" w:line="240" w:lineRule="auto"/>
        <w:jc w:val="center"/>
        <w:rPr>
          <w:rFonts w:eastAsia="Times New Roman"/>
          <w:b/>
          <w:color w:val="0000FF"/>
          <w:lang w:val="en-US" w:eastAsia="uk-UA"/>
        </w:rPr>
      </w:pPr>
    </w:p>
    <w:p w:rsidR="007A448E" w:rsidRDefault="007A448E" w:rsidP="007A448E">
      <w:pPr>
        <w:shd w:val="clear" w:color="auto" w:fill="FFFFFF"/>
        <w:tabs>
          <w:tab w:val="left" w:pos="0"/>
        </w:tabs>
        <w:spacing w:after="0" w:line="240" w:lineRule="auto"/>
        <w:jc w:val="center"/>
        <w:rPr>
          <w:rFonts w:eastAsia="Times New Roman"/>
          <w:b/>
          <w:color w:val="0000FF"/>
          <w:lang w:val="en-US" w:eastAsia="uk-UA"/>
        </w:rPr>
      </w:pPr>
    </w:p>
    <w:p w:rsidR="007A448E" w:rsidRDefault="007A448E" w:rsidP="007A448E">
      <w:pPr>
        <w:shd w:val="clear" w:color="auto" w:fill="FFFFFF"/>
        <w:tabs>
          <w:tab w:val="left" w:pos="0"/>
        </w:tabs>
        <w:spacing w:after="0" w:line="240" w:lineRule="auto"/>
        <w:jc w:val="center"/>
        <w:rPr>
          <w:rFonts w:eastAsia="Times New Roman"/>
          <w:b/>
          <w:color w:val="0000FF"/>
          <w:lang w:val="en-US" w:eastAsia="uk-UA"/>
        </w:rPr>
      </w:pPr>
    </w:p>
    <w:p w:rsidR="007A448E" w:rsidRDefault="007A448E" w:rsidP="007A448E">
      <w:pPr>
        <w:shd w:val="clear" w:color="auto" w:fill="FFFFFF"/>
        <w:tabs>
          <w:tab w:val="left" w:pos="0"/>
        </w:tabs>
        <w:spacing w:after="0" w:line="240" w:lineRule="auto"/>
        <w:jc w:val="center"/>
        <w:rPr>
          <w:rFonts w:eastAsia="Times New Roman"/>
          <w:b/>
          <w:color w:val="0000FF"/>
          <w:lang w:val="en-US" w:eastAsia="uk-UA"/>
        </w:rPr>
      </w:pPr>
    </w:p>
    <w:p w:rsidR="007A448E" w:rsidRDefault="007A448E" w:rsidP="007A448E">
      <w:pPr>
        <w:shd w:val="clear" w:color="auto" w:fill="FFFFFF"/>
        <w:tabs>
          <w:tab w:val="left" w:pos="0"/>
        </w:tabs>
        <w:spacing w:after="0" w:line="240" w:lineRule="auto"/>
        <w:jc w:val="center"/>
        <w:rPr>
          <w:rFonts w:eastAsia="Times New Roman"/>
          <w:b/>
          <w:color w:val="0000FF"/>
          <w:lang w:val="en-US" w:eastAsia="uk-UA"/>
        </w:rPr>
      </w:pPr>
    </w:p>
    <w:p w:rsidR="007A448E" w:rsidRPr="007A448E" w:rsidRDefault="007A448E" w:rsidP="007A448E">
      <w:pPr>
        <w:shd w:val="clear" w:color="auto" w:fill="FFFFFF"/>
        <w:tabs>
          <w:tab w:val="left" w:pos="0"/>
        </w:tabs>
        <w:spacing w:after="0" w:line="240" w:lineRule="auto"/>
        <w:jc w:val="center"/>
        <w:rPr>
          <w:rFonts w:eastAsia="Times New Roman"/>
          <w:b/>
          <w:color w:val="0000FF"/>
          <w:lang w:val="en-US" w:eastAsia="uk-UA"/>
        </w:rPr>
      </w:pPr>
    </w:p>
    <w:p w:rsidR="007A448E" w:rsidRDefault="007A448E" w:rsidP="007A448E">
      <w:pPr>
        <w:shd w:val="clear" w:color="auto" w:fill="FFFFFF"/>
        <w:tabs>
          <w:tab w:val="left" w:pos="0"/>
        </w:tabs>
        <w:spacing w:after="0" w:line="240" w:lineRule="auto"/>
        <w:jc w:val="center"/>
        <w:rPr>
          <w:rFonts w:eastAsia="Times New Roman"/>
          <w:b/>
          <w:color w:val="000000" w:themeColor="text1"/>
          <w:lang w:eastAsia="uk-UA"/>
        </w:rPr>
      </w:pPr>
      <w:r w:rsidRPr="00DA79A7">
        <w:rPr>
          <w:rFonts w:eastAsia="Times New Roman"/>
          <w:b/>
          <w:color w:val="000000" w:themeColor="text1"/>
          <w:lang w:eastAsia="uk-UA"/>
        </w:rPr>
        <w:t>НАВЧАЛЬНИЙ ПЛАН</w:t>
      </w:r>
    </w:p>
    <w:p w:rsidR="007A448E" w:rsidRDefault="00C1559F" w:rsidP="007A448E">
      <w:pPr>
        <w:shd w:val="clear" w:color="auto" w:fill="FFFFFF"/>
        <w:tabs>
          <w:tab w:val="left" w:pos="0"/>
        </w:tabs>
        <w:spacing w:after="0" w:line="240" w:lineRule="auto"/>
        <w:jc w:val="center"/>
        <w:rPr>
          <w:rFonts w:eastAsia="Times New Roman"/>
          <w:b/>
          <w:color w:val="000000" w:themeColor="text1"/>
          <w:lang w:eastAsia="uk-UA"/>
        </w:rPr>
      </w:pPr>
      <w:r>
        <w:rPr>
          <w:rFonts w:eastAsia="Times New Roman"/>
          <w:b/>
          <w:color w:val="000000" w:themeColor="text1"/>
          <w:lang w:eastAsia="uk-UA"/>
        </w:rPr>
        <w:t>д</w:t>
      </w:r>
      <w:r>
        <w:rPr>
          <w:rFonts w:eastAsia="Times New Roman"/>
          <w:b/>
          <w:color w:val="000000" w:themeColor="text1"/>
          <w:lang w:val="en-US" w:eastAsia="uk-UA"/>
        </w:rPr>
        <w:t xml:space="preserve">ля </w:t>
      </w:r>
      <w:r>
        <w:rPr>
          <w:rFonts w:eastAsia="Times New Roman"/>
          <w:b/>
          <w:color w:val="000000" w:themeColor="text1"/>
          <w:lang w:eastAsia="uk-UA"/>
        </w:rPr>
        <w:t>1-4 класів</w:t>
      </w:r>
      <w:r w:rsidR="007A448E">
        <w:rPr>
          <w:rFonts w:eastAsia="Times New Roman"/>
          <w:b/>
          <w:color w:val="000000" w:themeColor="text1"/>
          <w:lang w:eastAsia="uk-UA"/>
        </w:rPr>
        <w:t xml:space="preserve"> </w:t>
      </w:r>
    </w:p>
    <w:p w:rsidR="007A448E" w:rsidRDefault="007A448E" w:rsidP="007A448E">
      <w:pPr>
        <w:shd w:val="clear" w:color="auto" w:fill="FFFFFF"/>
        <w:tabs>
          <w:tab w:val="left" w:pos="0"/>
        </w:tabs>
        <w:spacing w:after="0" w:line="240" w:lineRule="auto"/>
        <w:jc w:val="center"/>
        <w:rPr>
          <w:rFonts w:eastAsia="Times New Roman"/>
          <w:b/>
          <w:color w:val="000000" w:themeColor="text1"/>
          <w:lang w:eastAsia="uk-UA"/>
        </w:rPr>
      </w:pPr>
      <w:r>
        <w:rPr>
          <w:rFonts w:eastAsia="Times New Roman"/>
          <w:b/>
          <w:color w:val="000000" w:themeColor="text1"/>
          <w:lang w:eastAsia="uk-UA"/>
        </w:rPr>
        <w:t>Довжоцької гімназії</w:t>
      </w:r>
    </w:p>
    <w:p w:rsidR="007A448E" w:rsidRDefault="007A448E" w:rsidP="007A448E">
      <w:pPr>
        <w:shd w:val="clear" w:color="auto" w:fill="FFFFFF"/>
        <w:tabs>
          <w:tab w:val="left" w:pos="0"/>
        </w:tabs>
        <w:spacing w:after="0" w:line="240" w:lineRule="auto"/>
        <w:jc w:val="center"/>
        <w:rPr>
          <w:rFonts w:eastAsia="Times New Roman"/>
          <w:b/>
          <w:color w:val="000000" w:themeColor="text1"/>
          <w:lang w:eastAsia="uk-UA"/>
        </w:rPr>
      </w:pPr>
      <w:r>
        <w:rPr>
          <w:rFonts w:eastAsia="Times New Roman"/>
          <w:b/>
          <w:color w:val="000000" w:themeColor="text1"/>
          <w:lang w:eastAsia="uk-UA"/>
        </w:rPr>
        <w:t>на 2023/2024 н.р.</w:t>
      </w:r>
    </w:p>
    <w:p w:rsidR="007A448E" w:rsidRPr="007A448E" w:rsidRDefault="007A448E">
      <w:pPr>
        <w:spacing w:after="160"/>
        <w:rPr>
          <w:rFonts w:eastAsia="Times New Roman"/>
          <w:b/>
          <w:color w:val="000000" w:themeColor="text1"/>
          <w:lang w:eastAsia="uk-UA"/>
        </w:rPr>
      </w:pPr>
    </w:p>
    <w:p w:rsidR="007A448E" w:rsidRDefault="00FB0186" w:rsidP="00FB0186">
      <w:pPr>
        <w:spacing w:after="0" w:line="240" w:lineRule="auto"/>
        <w:ind w:left="5670"/>
        <w:jc w:val="both"/>
        <w:rPr>
          <w:lang w:val="en-US"/>
        </w:rPr>
      </w:pPr>
      <w:r w:rsidRPr="00CB31F7">
        <w:t xml:space="preserve">                       </w:t>
      </w:r>
    </w:p>
    <w:p w:rsidR="007A448E" w:rsidRDefault="007A448E" w:rsidP="00FB0186">
      <w:pPr>
        <w:spacing w:after="0" w:line="240" w:lineRule="auto"/>
        <w:ind w:left="5670"/>
        <w:jc w:val="both"/>
        <w:rPr>
          <w:lang w:val="en-US"/>
        </w:rPr>
      </w:pPr>
    </w:p>
    <w:p w:rsidR="007A448E" w:rsidRDefault="007A448E" w:rsidP="00FB0186">
      <w:pPr>
        <w:spacing w:after="0" w:line="240" w:lineRule="auto"/>
        <w:ind w:left="5670"/>
        <w:jc w:val="both"/>
        <w:rPr>
          <w:lang w:val="en-US"/>
        </w:rPr>
      </w:pPr>
    </w:p>
    <w:p w:rsidR="007A448E" w:rsidRDefault="007A448E" w:rsidP="00FB0186">
      <w:pPr>
        <w:spacing w:after="0" w:line="240" w:lineRule="auto"/>
        <w:ind w:left="5670"/>
        <w:jc w:val="both"/>
        <w:rPr>
          <w:lang w:val="en-US"/>
        </w:rPr>
      </w:pPr>
    </w:p>
    <w:p w:rsidR="007A448E" w:rsidRDefault="007A448E" w:rsidP="00FB0186">
      <w:pPr>
        <w:spacing w:after="0" w:line="240" w:lineRule="auto"/>
        <w:ind w:left="5670"/>
        <w:jc w:val="both"/>
        <w:rPr>
          <w:lang w:val="en-US"/>
        </w:rPr>
      </w:pPr>
    </w:p>
    <w:p w:rsidR="007A448E" w:rsidRDefault="007A448E" w:rsidP="00FB0186">
      <w:pPr>
        <w:spacing w:after="0" w:line="240" w:lineRule="auto"/>
        <w:ind w:left="5670"/>
        <w:jc w:val="both"/>
        <w:rPr>
          <w:lang w:val="en-US"/>
        </w:rPr>
      </w:pPr>
    </w:p>
    <w:p w:rsidR="007A448E" w:rsidRDefault="007A448E" w:rsidP="00FB0186">
      <w:pPr>
        <w:spacing w:after="0" w:line="240" w:lineRule="auto"/>
        <w:ind w:left="5670"/>
        <w:jc w:val="both"/>
        <w:rPr>
          <w:lang w:val="en-US"/>
        </w:rPr>
      </w:pPr>
    </w:p>
    <w:p w:rsidR="007A448E" w:rsidRDefault="007A448E" w:rsidP="00FB0186">
      <w:pPr>
        <w:spacing w:after="0" w:line="240" w:lineRule="auto"/>
        <w:ind w:left="5670"/>
        <w:jc w:val="both"/>
        <w:rPr>
          <w:lang w:val="en-US"/>
        </w:rPr>
      </w:pPr>
    </w:p>
    <w:p w:rsidR="007A448E" w:rsidRDefault="007A448E" w:rsidP="00FB0186">
      <w:pPr>
        <w:spacing w:after="0" w:line="240" w:lineRule="auto"/>
        <w:ind w:left="5670"/>
        <w:jc w:val="both"/>
        <w:rPr>
          <w:lang w:val="en-US"/>
        </w:rPr>
      </w:pPr>
    </w:p>
    <w:p w:rsidR="007A448E" w:rsidRDefault="007A448E" w:rsidP="00FB0186">
      <w:pPr>
        <w:spacing w:after="0" w:line="240" w:lineRule="auto"/>
        <w:ind w:left="5670"/>
        <w:jc w:val="both"/>
        <w:rPr>
          <w:lang w:val="en-US"/>
        </w:rPr>
      </w:pPr>
    </w:p>
    <w:p w:rsidR="007A448E" w:rsidRDefault="007A448E" w:rsidP="00FB0186">
      <w:pPr>
        <w:spacing w:after="0" w:line="240" w:lineRule="auto"/>
        <w:ind w:left="5670"/>
        <w:jc w:val="both"/>
        <w:rPr>
          <w:lang w:val="en-US"/>
        </w:rPr>
      </w:pPr>
    </w:p>
    <w:p w:rsidR="007A448E" w:rsidRDefault="007A448E" w:rsidP="00FB0186">
      <w:pPr>
        <w:spacing w:after="0" w:line="240" w:lineRule="auto"/>
        <w:ind w:left="5670"/>
        <w:jc w:val="both"/>
        <w:rPr>
          <w:lang w:val="en-US"/>
        </w:rPr>
      </w:pPr>
    </w:p>
    <w:p w:rsidR="007A448E" w:rsidRDefault="007A448E" w:rsidP="00FB0186">
      <w:pPr>
        <w:spacing w:after="0" w:line="240" w:lineRule="auto"/>
        <w:ind w:left="5670"/>
        <w:jc w:val="both"/>
        <w:rPr>
          <w:lang w:val="en-US"/>
        </w:rPr>
      </w:pPr>
    </w:p>
    <w:p w:rsidR="007A448E" w:rsidRDefault="007A448E" w:rsidP="00FB0186">
      <w:pPr>
        <w:spacing w:after="0" w:line="240" w:lineRule="auto"/>
        <w:ind w:left="5670"/>
        <w:jc w:val="both"/>
        <w:rPr>
          <w:lang w:val="en-US"/>
        </w:rPr>
      </w:pPr>
    </w:p>
    <w:p w:rsidR="007A448E" w:rsidRDefault="007A448E" w:rsidP="00FB0186">
      <w:pPr>
        <w:spacing w:after="0" w:line="240" w:lineRule="auto"/>
        <w:ind w:left="5670"/>
        <w:jc w:val="both"/>
        <w:rPr>
          <w:lang w:val="en-US"/>
        </w:rPr>
      </w:pPr>
    </w:p>
    <w:p w:rsidR="007A448E" w:rsidRDefault="007A448E" w:rsidP="00FB0186">
      <w:pPr>
        <w:spacing w:after="0" w:line="240" w:lineRule="auto"/>
        <w:ind w:left="5670"/>
        <w:jc w:val="both"/>
        <w:rPr>
          <w:lang w:val="en-US"/>
        </w:rPr>
      </w:pPr>
    </w:p>
    <w:p w:rsidR="007A448E" w:rsidRDefault="007A448E" w:rsidP="00FB0186">
      <w:pPr>
        <w:spacing w:after="0" w:line="240" w:lineRule="auto"/>
        <w:ind w:left="5670"/>
        <w:jc w:val="both"/>
        <w:rPr>
          <w:lang w:val="en-US"/>
        </w:rPr>
      </w:pPr>
    </w:p>
    <w:p w:rsidR="007A448E" w:rsidRDefault="007A448E" w:rsidP="00FB0186">
      <w:pPr>
        <w:spacing w:after="0" w:line="240" w:lineRule="auto"/>
        <w:ind w:left="5670"/>
        <w:jc w:val="both"/>
        <w:rPr>
          <w:lang w:val="en-US"/>
        </w:rPr>
      </w:pPr>
    </w:p>
    <w:p w:rsidR="007A448E" w:rsidRDefault="007A448E" w:rsidP="00FB0186">
      <w:pPr>
        <w:spacing w:after="0" w:line="240" w:lineRule="auto"/>
        <w:ind w:left="5670"/>
        <w:jc w:val="both"/>
        <w:rPr>
          <w:lang w:val="en-US"/>
        </w:rPr>
      </w:pPr>
    </w:p>
    <w:p w:rsidR="007A448E" w:rsidRDefault="007A448E" w:rsidP="00FB0186">
      <w:pPr>
        <w:spacing w:after="0" w:line="240" w:lineRule="auto"/>
        <w:ind w:left="5670"/>
        <w:jc w:val="both"/>
        <w:rPr>
          <w:lang w:val="en-US"/>
        </w:rPr>
      </w:pPr>
    </w:p>
    <w:p w:rsidR="007A448E" w:rsidRDefault="007A448E" w:rsidP="00FB0186">
      <w:pPr>
        <w:spacing w:after="0" w:line="240" w:lineRule="auto"/>
        <w:ind w:left="5670"/>
        <w:jc w:val="both"/>
        <w:rPr>
          <w:lang w:val="en-US"/>
        </w:rPr>
      </w:pPr>
    </w:p>
    <w:p w:rsidR="007A448E" w:rsidRDefault="007A448E" w:rsidP="00FB0186">
      <w:pPr>
        <w:spacing w:after="0" w:line="240" w:lineRule="auto"/>
        <w:ind w:left="5670"/>
        <w:jc w:val="both"/>
        <w:rPr>
          <w:lang w:val="en-US"/>
        </w:rPr>
      </w:pPr>
    </w:p>
    <w:p w:rsidR="007A448E" w:rsidRDefault="007A448E" w:rsidP="00C1559F">
      <w:pPr>
        <w:spacing w:after="0" w:line="240" w:lineRule="auto"/>
        <w:jc w:val="both"/>
      </w:pPr>
    </w:p>
    <w:p w:rsidR="00C1559F" w:rsidRPr="00C1559F" w:rsidRDefault="00C1559F" w:rsidP="00C1559F">
      <w:pPr>
        <w:spacing w:after="0" w:line="240" w:lineRule="auto"/>
        <w:jc w:val="both"/>
      </w:pPr>
    </w:p>
    <w:p w:rsidR="007A448E" w:rsidRDefault="007A448E" w:rsidP="00FB0186">
      <w:pPr>
        <w:spacing w:after="0" w:line="240" w:lineRule="auto"/>
        <w:ind w:left="5670"/>
        <w:jc w:val="both"/>
        <w:rPr>
          <w:lang w:val="en-US"/>
        </w:rPr>
      </w:pPr>
    </w:p>
    <w:p w:rsidR="007A448E" w:rsidRDefault="007A448E" w:rsidP="00FB0186">
      <w:pPr>
        <w:spacing w:after="0" w:line="240" w:lineRule="auto"/>
        <w:ind w:left="5670"/>
        <w:jc w:val="both"/>
        <w:rPr>
          <w:lang w:val="en-US"/>
        </w:rPr>
      </w:pPr>
    </w:p>
    <w:p w:rsidR="007A448E" w:rsidRDefault="007A448E" w:rsidP="00FB0186">
      <w:pPr>
        <w:spacing w:after="0" w:line="240" w:lineRule="auto"/>
        <w:ind w:left="5670"/>
        <w:jc w:val="both"/>
        <w:rPr>
          <w:lang w:val="en-US"/>
        </w:rPr>
      </w:pPr>
    </w:p>
    <w:p w:rsidR="00DB05DA" w:rsidRPr="00FB0186" w:rsidRDefault="00FB0186" w:rsidP="00FB0186">
      <w:pPr>
        <w:spacing w:after="0" w:line="240" w:lineRule="auto"/>
        <w:ind w:left="5670"/>
        <w:jc w:val="both"/>
        <w:rPr>
          <w:lang w:val="ru-RU"/>
        </w:rPr>
      </w:pPr>
      <w:r w:rsidRPr="00CB31F7">
        <w:lastRenderedPageBreak/>
        <w:t xml:space="preserve">  </w:t>
      </w:r>
      <w:r w:rsidR="00C1559F">
        <w:t xml:space="preserve">                      </w:t>
      </w:r>
      <w:r>
        <w:t xml:space="preserve">Додаток </w:t>
      </w:r>
      <w:r>
        <w:rPr>
          <w:lang w:val="ru-RU"/>
        </w:rPr>
        <w:t>2</w:t>
      </w:r>
    </w:p>
    <w:p w:rsidR="00DB05DA" w:rsidRDefault="00DB05DA" w:rsidP="00DB05DA">
      <w:pPr>
        <w:shd w:val="clear" w:color="auto" w:fill="FFFFFF"/>
        <w:tabs>
          <w:tab w:val="left" w:pos="0"/>
        </w:tabs>
        <w:spacing w:after="0" w:line="240" w:lineRule="auto"/>
        <w:jc w:val="center"/>
        <w:rPr>
          <w:rFonts w:eastAsia="Times New Roman"/>
          <w:b/>
          <w:color w:val="0000FF"/>
          <w:lang w:eastAsia="uk-UA"/>
        </w:rPr>
      </w:pPr>
    </w:p>
    <w:p w:rsidR="00FB0186" w:rsidRPr="000346E4" w:rsidRDefault="00FB0186" w:rsidP="00FB0186">
      <w:pPr>
        <w:keepNext/>
        <w:keepLines/>
        <w:widowControl w:val="0"/>
        <w:spacing w:after="0" w:line="240" w:lineRule="auto"/>
        <w:jc w:val="center"/>
        <w:rPr>
          <w:b/>
          <w:spacing w:val="10"/>
          <w:lang w:eastAsia="uk-UA"/>
        </w:rPr>
      </w:pPr>
      <w:r w:rsidRPr="000346E4">
        <w:rPr>
          <w:b/>
          <w:spacing w:val="10"/>
          <w:lang w:eastAsia="uk-UA"/>
        </w:rPr>
        <w:t>Розподіл навчального часу</w:t>
      </w:r>
    </w:p>
    <w:p w:rsidR="00FB0186" w:rsidRPr="000346E4" w:rsidRDefault="00FB0186" w:rsidP="00FB0186">
      <w:pPr>
        <w:keepNext/>
        <w:keepLines/>
        <w:widowControl w:val="0"/>
        <w:spacing w:after="0" w:line="240" w:lineRule="auto"/>
        <w:jc w:val="center"/>
        <w:rPr>
          <w:b/>
          <w:spacing w:val="10"/>
          <w:lang w:eastAsia="uk-UA"/>
        </w:rPr>
      </w:pPr>
      <w:r w:rsidRPr="000346E4">
        <w:rPr>
          <w:b/>
          <w:spacing w:val="10"/>
          <w:lang w:eastAsia="uk-UA"/>
        </w:rPr>
        <w:t xml:space="preserve"> для початкової школи</w:t>
      </w:r>
    </w:p>
    <w:p w:rsidR="00FB0186" w:rsidRDefault="00FB0186" w:rsidP="00FB0186">
      <w:pPr>
        <w:keepNext/>
        <w:keepLines/>
        <w:widowControl w:val="0"/>
        <w:spacing w:after="0" w:line="240" w:lineRule="auto"/>
        <w:jc w:val="right"/>
        <w:rPr>
          <w:spacing w:val="1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1995"/>
        <w:gridCol w:w="733"/>
        <w:gridCol w:w="733"/>
        <w:gridCol w:w="733"/>
        <w:gridCol w:w="733"/>
      </w:tblGrid>
      <w:tr w:rsidR="00FB0186" w:rsidRPr="005250AF" w:rsidTr="00E31B19">
        <w:tc>
          <w:tcPr>
            <w:tcW w:w="4644" w:type="dxa"/>
            <w:vMerge w:val="restart"/>
            <w:shd w:val="clear" w:color="auto" w:fill="auto"/>
          </w:tcPr>
          <w:p w:rsidR="00FB0186" w:rsidRPr="005250AF" w:rsidRDefault="00FB0186" w:rsidP="00FB0186">
            <w:pPr>
              <w:keepNext/>
              <w:keepLines/>
              <w:widowControl w:val="0"/>
              <w:spacing w:after="0" w:line="240" w:lineRule="auto"/>
              <w:jc w:val="center"/>
              <w:rPr>
                <w:b/>
                <w:spacing w:val="10"/>
                <w:lang w:eastAsia="uk-UA"/>
              </w:rPr>
            </w:pPr>
            <w:r>
              <w:rPr>
                <w:b/>
                <w:spacing w:val="10"/>
                <w:lang w:eastAsia="uk-UA"/>
              </w:rPr>
              <w:t>Назва</w:t>
            </w:r>
          </w:p>
          <w:p w:rsidR="00FB0186" w:rsidRPr="005250AF" w:rsidRDefault="00FB0186" w:rsidP="00FB0186">
            <w:pPr>
              <w:keepNext/>
              <w:keepLines/>
              <w:widowControl w:val="0"/>
              <w:spacing w:after="0" w:line="240" w:lineRule="auto"/>
              <w:jc w:val="center"/>
              <w:rPr>
                <w:b/>
                <w:spacing w:val="10"/>
                <w:lang w:eastAsia="uk-UA"/>
              </w:rPr>
            </w:pPr>
            <w:r>
              <w:rPr>
                <w:b/>
                <w:spacing w:val="10"/>
                <w:lang w:eastAsia="uk-UA"/>
              </w:rPr>
              <w:t>освітньої</w:t>
            </w:r>
            <w:r w:rsidRPr="005250AF">
              <w:rPr>
                <w:b/>
                <w:spacing w:val="10"/>
                <w:lang w:eastAsia="uk-UA"/>
              </w:rPr>
              <w:t xml:space="preserve"> галузі</w:t>
            </w:r>
          </w:p>
        </w:tc>
        <w:tc>
          <w:tcPr>
            <w:tcW w:w="1995" w:type="dxa"/>
            <w:vMerge w:val="restart"/>
            <w:shd w:val="clear" w:color="auto" w:fill="auto"/>
          </w:tcPr>
          <w:p w:rsidR="00FB0186" w:rsidRPr="005250AF" w:rsidRDefault="00FB0186" w:rsidP="00FB0186">
            <w:pPr>
              <w:keepNext/>
              <w:keepLines/>
              <w:widowControl w:val="0"/>
              <w:spacing w:after="0" w:line="240" w:lineRule="auto"/>
              <w:jc w:val="center"/>
              <w:rPr>
                <w:b/>
                <w:spacing w:val="10"/>
                <w:lang w:eastAsia="uk-UA"/>
              </w:rPr>
            </w:pPr>
          </w:p>
          <w:p w:rsidR="00FB0186" w:rsidRPr="005250AF" w:rsidRDefault="00FB0186" w:rsidP="00FB0186">
            <w:pPr>
              <w:keepNext/>
              <w:keepLines/>
              <w:widowControl w:val="0"/>
              <w:spacing w:after="0" w:line="240" w:lineRule="auto"/>
              <w:jc w:val="center"/>
              <w:rPr>
                <w:b/>
                <w:spacing w:val="10"/>
                <w:lang w:eastAsia="uk-UA"/>
              </w:rPr>
            </w:pPr>
            <w:r w:rsidRPr="005250AF">
              <w:rPr>
                <w:b/>
                <w:spacing w:val="10"/>
                <w:lang w:eastAsia="uk-UA"/>
              </w:rPr>
              <w:t>Навчальні предмети</w:t>
            </w:r>
          </w:p>
        </w:tc>
        <w:tc>
          <w:tcPr>
            <w:tcW w:w="2932" w:type="dxa"/>
            <w:gridSpan w:val="4"/>
            <w:shd w:val="clear" w:color="auto" w:fill="auto"/>
          </w:tcPr>
          <w:p w:rsidR="00FB0186" w:rsidRPr="005250AF" w:rsidRDefault="00FB0186" w:rsidP="00FB0186">
            <w:pPr>
              <w:keepNext/>
              <w:keepLines/>
              <w:widowControl w:val="0"/>
              <w:spacing w:after="0" w:line="240" w:lineRule="auto"/>
              <w:jc w:val="center"/>
              <w:rPr>
                <w:b/>
                <w:spacing w:val="10"/>
                <w:lang w:eastAsia="uk-UA"/>
              </w:rPr>
            </w:pPr>
            <w:r w:rsidRPr="005250AF">
              <w:rPr>
                <w:b/>
                <w:spacing w:val="10"/>
                <w:lang w:eastAsia="uk-UA"/>
              </w:rPr>
              <w:t>Кількість годин на тиждень у класах</w:t>
            </w:r>
          </w:p>
        </w:tc>
      </w:tr>
      <w:tr w:rsidR="00FB0186" w:rsidRPr="005250AF" w:rsidTr="00E31B19">
        <w:tc>
          <w:tcPr>
            <w:tcW w:w="4644" w:type="dxa"/>
            <w:vMerge/>
            <w:shd w:val="clear" w:color="auto" w:fill="auto"/>
          </w:tcPr>
          <w:p w:rsidR="00FB0186" w:rsidRPr="005250AF" w:rsidRDefault="00FB0186" w:rsidP="00FB0186">
            <w:pPr>
              <w:keepNext/>
              <w:keepLines/>
              <w:widowControl w:val="0"/>
              <w:spacing w:after="0" w:line="240" w:lineRule="auto"/>
              <w:jc w:val="center"/>
              <w:rPr>
                <w:b/>
                <w:spacing w:val="10"/>
                <w:lang w:eastAsia="uk-UA"/>
              </w:rPr>
            </w:pPr>
          </w:p>
        </w:tc>
        <w:tc>
          <w:tcPr>
            <w:tcW w:w="1995" w:type="dxa"/>
            <w:vMerge/>
            <w:shd w:val="clear" w:color="auto" w:fill="auto"/>
          </w:tcPr>
          <w:p w:rsidR="00FB0186" w:rsidRPr="005250AF" w:rsidRDefault="00FB0186" w:rsidP="00FB0186">
            <w:pPr>
              <w:keepNext/>
              <w:keepLines/>
              <w:widowControl w:val="0"/>
              <w:spacing w:after="0" w:line="240" w:lineRule="auto"/>
              <w:jc w:val="center"/>
              <w:rPr>
                <w:b/>
                <w:spacing w:val="10"/>
                <w:lang w:eastAsia="uk-UA"/>
              </w:rPr>
            </w:pPr>
          </w:p>
        </w:tc>
        <w:tc>
          <w:tcPr>
            <w:tcW w:w="733" w:type="dxa"/>
            <w:shd w:val="clear" w:color="auto" w:fill="auto"/>
          </w:tcPr>
          <w:p w:rsidR="00FB0186" w:rsidRPr="005250AF" w:rsidRDefault="00FB0186" w:rsidP="00FB0186">
            <w:pPr>
              <w:keepNext/>
              <w:keepLines/>
              <w:widowControl w:val="0"/>
              <w:spacing w:after="0" w:line="240" w:lineRule="auto"/>
              <w:jc w:val="center"/>
              <w:rPr>
                <w:b/>
                <w:spacing w:val="10"/>
                <w:lang w:eastAsia="uk-UA"/>
              </w:rPr>
            </w:pPr>
            <w:r w:rsidRPr="005250AF">
              <w:rPr>
                <w:b/>
                <w:spacing w:val="10"/>
                <w:lang w:eastAsia="uk-UA"/>
              </w:rPr>
              <w:t>1</w:t>
            </w:r>
          </w:p>
        </w:tc>
        <w:tc>
          <w:tcPr>
            <w:tcW w:w="733" w:type="dxa"/>
            <w:shd w:val="clear" w:color="auto" w:fill="auto"/>
          </w:tcPr>
          <w:p w:rsidR="00FB0186" w:rsidRPr="005250AF" w:rsidRDefault="00FB0186" w:rsidP="00FB0186">
            <w:pPr>
              <w:keepNext/>
              <w:keepLines/>
              <w:widowControl w:val="0"/>
              <w:spacing w:after="0" w:line="240" w:lineRule="auto"/>
              <w:jc w:val="center"/>
              <w:rPr>
                <w:b/>
                <w:spacing w:val="10"/>
                <w:lang w:eastAsia="uk-UA"/>
              </w:rPr>
            </w:pPr>
            <w:r w:rsidRPr="005250AF">
              <w:rPr>
                <w:b/>
                <w:spacing w:val="10"/>
                <w:lang w:eastAsia="uk-UA"/>
              </w:rPr>
              <w:t>2</w:t>
            </w:r>
          </w:p>
        </w:tc>
        <w:tc>
          <w:tcPr>
            <w:tcW w:w="733" w:type="dxa"/>
            <w:shd w:val="clear" w:color="auto" w:fill="auto"/>
          </w:tcPr>
          <w:p w:rsidR="00FB0186" w:rsidRPr="005250AF" w:rsidRDefault="00FB0186" w:rsidP="00FB0186">
            <w:pPr>
              <w:keepNext/>
              <w:keepLines/>
              <w:widowControl w:val="0"/>
              <w:spacing w:after="0" w:line="240" w:lineRule="auto"/>
              <w:jc w:val="center"/>
              <w:rPr>
                <w:b/>
                <w:spacing w:val="10"/>
                <w:lang w:eastAsia="uk-UA"/>
              </w:rPr>
            </w:pPr>
            <w:r w:rsidRPr="005250AF">
              <w:rPr>
                <w:b/>
                <w:spacing w:val="10"/>
                <w:lang w:eastAsia="uk-UA"/>
              </w:rPr>
              <w:t>3</w:t>
            </w:r>
          </w:p>
        </w:tc>
        <w:tc>
          <w:tcPr>
            <w:tcW w:w="733" w:type="dxa"/>
            <w:shd w:val="clear" w:color="auto" w:fill="auto"/>
          </w:tcPr>
          <w:p w:rsidR="00FB0186" w:rsidRPr="005250AF" w:rsidRDefault="00FB0186" w:rsidP="00FB0186">
            <w:pPr>
              <w:keepNext/>
              <w:keepLines/>
              <w:widowControl w:val="0"/>
              <w:spacing w:after="0" w:line="240" w:lineRule="auto"/>
              <w:jc w:val="center"/>
              <w:rPr>
                <w:b/>
                <w:spacing w:val="10"/>
                <w:lang w:eastAsia="uk-UA"/>
              </w:rPr>
            </w:pPr>
            <w:r w:rsidRPr="005250AF">
              <w:rPr>
                <w:b/>
                <w:spacing w:val="10"/>
                <w:lang w:eastAsia="uk-UA"/>
              </w:rPr>
              <w:t>4</w:t>
            </w:r>
          </w:p>
        </w:tc>
      </w:tr>
      <w:tr w:rsidR="00FB0186" w:rsidRPr="005250AF" w:rsidTr="00E31B19">
        <w:tc>
          <w:tcPr>
            <w:tcW w:w="4644" w:type="dxa"/>
            <w:vMerge w:val="restart"/>
            <w:shd w:val="clear" w:color="auto" w:fill="auto"/>
          </w:tcPr>
          <w:p w:rsidR="00FB0186" w:rsidRPr="005250AF" w:rsidRDefault="00FB0186" w:rsidP="00FB0186">
            <w:pPr>
              <w:keepNext/>
              <w:keepLines/>
              <w:widowControl w:val="0"/>
              <w:spacing w:after="0" w:line="240" w:lineRule="auto"/>
              <w:rPr>
                <w:b/>
                <w:i/>
                <w:spacing w:val="10"/>
                <w:lang w:eastAsia="uk-UA"/>
              </w:rPr>
            </w:pPr>
            <w:r w:rsidRPr="005250AF">
              <w:rPr>
                <w:b/>
                <w:i/>
                <w:spacing w:val="10"/>
                <w:lang w:eastAsia="uk-UA"/>
              </w:rPr>
              <w:t>Мови і літератури</w:t>
            </w:r>
          </w:p>
          <w:p w:rsidR="00FB0186" w:rsidRPr="005250AF" w:rsidRDefault="00FB0186" w:rsidP="00FB0186">
            <w:pPr>
              <w:keepNext/>
              <w:keepLines/>
              <w:widowControl w:val="0"/>
              <w:spacing w:after="0" w:line="240" w:lineRule="auto"/>
              <w:rPr>
                <w:b/>
                <w:i/>
                <w:spacing w:val="10"/>
                <w:lang w:eastAsia="uk-UA"/>
              </w:rPr>
            </w:pPr>
            <w:r>
              <w:rPr>
                <w:b/>
                <w:i/>
                <w:spacing w:val="10"/>
                <w:lang w:eastAsia="uk-UA"/>
              </w:rPr>
              <w:t>(м</w:t>
            </w:r>
            <w:r w:rsidRPr="005250AF">
              <w:rPr>
                <w:b/>
                <w:i/>
                <w:spacing w:val="10"/>
                <w:lang w:eastAsia="uk-UA"/>
              </w:rPr>
              <w:t>овний і літературний компоненти</w:t>
            </w:r>
            <w:r>
              <w:rPr>
                <w:b/>
                <w:i/>
                <w:spacing w:val="10"/>
                <w:lang w:eastAsia="uk-UA"/>
              </w:rPr>
              <w:t>)</w:t>
            </w:r>
          </w:p>
        </w:tc>
        <w:tc>
          <w:tcPr>
            <w:tcW w:w="1995" w:type="dxa"/>
            <w:shd w:val="clear" w:color="auto" w:fill="auto"/>
          </w:tcPr>
          <w:p w:rsidR="00FB0186" w:rsidRPr="005250AF" w:rsidRDefault="00FB0186" w:rsidP="00FB0186">
            <w:pPr>
              <w:keepNext/>
              <w:keepLines/>
              <w:widowControl w:val="0"/>
              <w:spacing w:after="0" w:line="240" w:lineRule="auto"/>
              <w:rPr>
                <w:spacing w:val="10"/>
                <w:lang w:eastAsia="uk-UA"/>
              </w:rPr>
            </w:pPr>
            <w:r w:rsidRPr="005250AF">
              <w:rPr>
                <w:spacing w:val="10"/>
                <w:lang w:eastAsia="uk-UA"/>
              </w:rPr>
              <w:t>Українська мова</w:t>
            </w:r>
          </w:p>
        </w:tc>
        <w:tc>
          <w:tcPr>
            <w:tcW w:w="733" w:type="dxa"/>
            <w:shd w:val="clear" w:color="auto" w:fill="auto"/>
          </w:tcPr>
          <w:p w:rsidR="00FB0186" w:rsidRPr="005250AF" w:rsidRDefault="00FB0186" w:rsidP="00FB0186">
            <w:pPr>
              <w:keepNext/>
              <w:keepLines/>
              <w:widowControl w:val="0"/>
              <w:spacing w:after="0" w:line="240" w:lineRule="auto"/>
              <w:jc w:val="center"/>
              <w:rPr>
                <w:spacing w:val="10"/>
                <w:lang w:eastAsia="uk-UA"/>
              </w:rPr>
            </w:pPr>
            <w:r>
              <w:rPr>
                <w:spacing w:val="10"/>
                <w:lang w:eastAsia="uk-UA"/>
              </w:rPr>
              <w:t>7+1</w:t>
            </w:r>
          </w:p>
        </w:tc>
        <w:tc>
          <w:tcPr>
            <w:tcW w:w="733" w:type="dxa"/>
            <w:shd w:val="clear" w:color="auto" w:fill="auto"/>
          </w:tcPr>
          <w:p w:rsidR="00FB0186" w:rsidRPr="005250AF" w:rsidRDefault="00FB0186" w:rsidP="00FB0186">
            <w:pPr>
              <w:keepNext/>
              <w:keepLines/>
              <w:widowControl w:val="0"/>
              <w:spacing w:after="0" w:line="240" w:lineRule="auto"/>
              <w:jc w:val="center"/>
              <w:rPr>
                <w:spacing w:val="10"/>
                <w:lang w:eastAsia="uk-UA"/>
              </w:rPr>
            </w:pPr>
            <w:r>
              <w:rPr>
                <w:spacing w:val="10"/>
                <w:lang w:eastAsia="uk-UA"/>
              </w:rPr>
              <w:t>7+1</w:t>
            </w:r>
          </w:p>
        </w:tc>
        <w:tc>
          <w:tcPr>
            <w:tcW w:w="733" w:type="dxa"/>
            <w:shd w:val="clear" w:color="auto" w:fill="auto"/>
          </w:tcPr>
          <w:p w:rsidR="00FB0186" w:rsidRPr="005250AF" w:rsidRDefault="00FB0186" w:rsidP="00FB0186">
            <w:pPr>
              <w:keepNext/>
              <w:keepLines/>
              <w:widowControl w:val="0"/>
              <w:spacing w:after="0" w:line="240" w:lineRule="auto"/>
              <w:jc w:val="center"/>
              <w:rPr>
                <w:spacing w:val="10"/>
                <w:lang w:eastAsia="uk-UA"/>
              </w:rPr>
            </w:pPr>
            <w:r>
              <w:rPr>
                <w:spacing w:val="10"/>
                <w:lang w:eastAsia="uk-UA"/>
              </w:rPr>
              <w:t>7+1</w:t>
            </w:r>
          </w:p>
        </w:tc>
        <w:tc>
          <w:tcPr>
            <w:tcW w:w="733" w:type="dxa"/>
            <w:shd w:val="clear" w:color="auto" w:fill="auto"/>
          </w:tcPr>
          <w:p w:rsidR="00FB0186" w:rsidRPr="005250AF" w:rsidRDefault="00FB0186" w:rsidP="00FB0186">
            <w:pPr>
              <w:keepNext/>
              <w:keepLines/>
              <w:widowControl w:val="0"/>
              <w:spacing w:after="0" w:line="240" w:lineRule="auto"/>
              <w:jc w:val="center"/>
              <w:rPr>
                <w:b/>
                <w:spacing w:val="10"/>
                <w:lang w:eastAsia="uk-UA"/>
              </w:rPr>
            </w:pPr>
            <w:r>
              <w:rPr>
                <w:spacing w:val="10"/>
                <w:lang w:eastAsia="uk-UA"/>
              </w:rPr>
              <w:t>7+1</w:t>
            </w:r>
          </w:p>
        </w:tc>
      </w:tr>
      <w:tr w:rsidR="00FB0186" w:rsidRPr="005250AF" w:rsidTr="00E31B19">
        <w:trPr>
          <w:trHeight w:val="562"/>
        </w:trPr>
        <w:tc>
          <w:tcPr>
            <w:tcW w:w="4644" w:type="dxa"/>
            <w:vMerge/>
            <w:shd w:val="clear" w:color="auto" w:fill="auto"/>
          </w:tcPr>
          <w:p w:rsidR="00FB0186" w:rsidRPr="005250AF" w:rsidRDefault="00FB0186" w:rsidP="00FB0186">
            <w:pPr>
              <w:keepNext/>
              <w:keepLines/>
              <w:widowControl w:val="0"/>
              <w:spacing w:after="0" w:line="240" w:lineRule="auto"/>
              <w:rPr>
                <w:b/>
                <w:i/>
                <w:spacing w:val="10"/>
                <w:lang w:eastAsia="uk-UA"/>
              </w:rPr>
            </w:pPr>
          </w:p>
        </w:tc>
        <w:tc>
          <w:tcPr>
            <w:tcW w:w="1995" w:type="dxa"/>
            <w:shd w:val="clear" w:color="auto" w:fill="auto"/>
          </w:tcPr>
          <w:p w:rsidR="00FB0186" w:rsidRPr="005250AF" w:rsidRDefault="00FB0186" w:rsidP="00FB0186">
            <w:pPr>
              <w:keepNext/>
              <w:keepLines/>
              <w:widowControl w:val="0"/>
              <w:spacing w:after="0" w:line="240" w:lineRule="auto"/>
              <w:rPr>
                <w:spacing w:val="10"/>
                <w:lang w:eastAsia="uk-UA"/>
              </w:rPr>
            </w:pPr>
            <w:r>
              <w:rPr>
                <w:spacing w:val="10"/>
                <w:lang w:eastAsia="uk-UA"/>
              </w:rPr>
              <w:t>Іноземна мова (англійська)</w:t>
            </w:r>
          </w:p>
        </w:tc>
        <w:tc>
          <w:tcPr>
            <w:tcW w:w="733" w:type="dxa"/>
            <w:shd w:val="clear" w:color="auto" w:fill="auto"/>
          </w:tcPr>
          <w:p w:rsidR="00FB0186" w:rsidRPr="005250AF" w:rsidRDefault="00FB0186" w:rsidP="00FB0186">
            <w:pPr>
              <w:keepNext/>
              <w:keepLines/>
              <w:widowControl w:val="0"/>
              <w:spacing w:after="0" w:line="240" w:lineRule="auto"/>
              <w:jc w:val="center"/>
              <w:rPr>
                <w:spacing w:val="10"/>
                <w:lang w:eastAsia="uk-UA"/>
              </w:rPr>
            </w:pPr>
            <w:r>
              <w:rPr>
                <w:spacing w:val="10"/>
                <w:lang w:eastAsia="uk-UA"/>
              </w:rPr>
              <w:t>2</w:t>
            </w:r>
          </w:p>
        </w:tc>
        <w:tc>
          <w:tcPr>
            <w:tcW w:w="733" w:type="dxa"/>
            <w:shd w:val="clear" w:color="auto" w:fill="auto"/>
          </w:tcPr>
          <w:p w:rsidR="00FB0186" w:rsidRPr="005250AF" w:rsidRDefault="00FB0186" w:rsidP="00FB0186">
            <w:pPr>
              <w:keepNext/>
              <w:keepLines/>
              <w:widowControl w:val="0"/>
              <w:spacing w:after="0" w:line="240" w:lineRule="auto"/>
              <w:jc w:val="center"/>
              <w:rPr>
                <w:spacing w:val="10"/>
                <w:lang w:eastAsia="uk-UA"/>
              </w:rPr>
            </w:pPr>
            <w:r>
              <w:rPr>
                <w:spacing w:val="10"/>
                <w:lang w:eastAsia="uk-UA"/>
              </w:rPr>
              <w:t>3</w:t>
            </w:r>
          </w:p>
        </w:tc>
        <w:tc>
          <w:tcPr>
            <w:tcW w:w="733" w:type="dxa"/>
            <w:shd w:val="clear" w:color="auto" w:fill="auto"/>
          </w:tcPr>
          <w:p w:rsidR="00FB0186" w:rsidRPr="005250AF" w:rsidRDefault="00FB0186" w:rsidP="00FB0186">
            <w:pPr>
              <w:keepNext/>
              <w:keepLines/>
              <w:widowControl w:val="0"/>
              <w:spacing w:after="0" w:line="240" w:lineRule="auto"/>
              <w:jc w:val="center"/>
              <w:rPr>
                <w:spacing w:val="10"/>
                <w:lang w:eastAsia="uk-UA"/>
              </w:rPr>
            </w:pPr>
            <w:r>
              <w:rPr>
                <w:spacing w:val="10"/>
                <w:lang w:eastAsia="uk-UA"/>
              </w:rPr>
              <w:t>3</w:t>
            </w:r>
          </w:p>
        </w:tc>
        <w:tc>
          <w:tcPr>
            <w:tcW w:w="733" w:type="dxa"/>
            <w:shd w:val="clear" w:color="auto" w:fill="auto"/>
          </w:tcPr>
          <w:p w:rsidR="00FB0186" w:rsidRPr="005250AF" w:rsidRDefault="00FB0186" w:rsidP="00FB0186">
            <w:pPr>
              <w:keepNext/>
              <w:keepLines/>
              <w:widowControl w:val="0"/>
              <w:spacing w:after="0" w:line="240" w:lineRule="auto"/>
              <w:jc w:val="center"/>
              <w:rPr>
                <w:b/>
                <w:spacing w:val="10"/>
                <w:lang w:eastAsia="uk-UA"/>
              </w:rPr>
            </w:pPr>
            <w:r>
              <w:rPr>
                <w:spacing w:val="10"/>
                <w:lang w:eastAsia="uk-UA"/>
              </w:rPr>
              <w:t>3</w:t>
            </w:r>
          </w:p>
        </w:tc>
      </w:tr>
      <w:tr w:rsidR="00FB0186" w:rsidRPr="005250AF" w:rsidTr="00E31B19">
        <w:tc>
          <w:tcPr>
            <w:tcW w:w="4644" w:type="dxa"/>
            <w:shd w:val="clear" w:color="auto" w:fill="auto"/>
          </w:tcPr>
          <w:p w:rsidR="00FB0186" w:rsidRPr="005250AF" w:rsidRDefault="00FB0186" w:rsidP="00FB0186">
            <w:pPr>
              <w:keepNext/>
              <w:keepLines/>
              <w:widowControl w:val="0"/>
              <w:spacing w:after="0" w:line="240" w:lineRule="auto"/>
              <w:rPr>
                <w:b/>
                <w:i/>
                <w:spacing w:val="10"/>
                <w:lang w:eastAsia="uk-UA"/>
              </w:rPr>
            </w:pPr>
            <w:r w:rsidRPr="005250AF">
              <w:rPr>
                <w:b/>
                <w:i/>
                <w:spacing w:val="10"/>
                <w:lang w:eastAsia="uk-UA"/>
              </w:rPr>
              <w:t>Математи</w:t>
            </w:r>
            <w:r>
              <w:rPr>
                <w:b/>
                <w:i/>
                <w:spacing w:val="10"/>
                <w:lang w:eastAsia="uk-UA"/>
              </w:rPr>
              <w:t>чна</w:t>
            </w:r>
          </w:p>
        </w:tc>
        <w:tc>
          <w:tcPr>
            <w:tcW w:w="1995" w:type="dxa"/>
            <w:shd w:val="clear" w:color="auto" w:fill="auto"/>
          </w:tcPr>
          <w:p w:rsidR="00FB0186" w:rsidRPr="005250AF" w:rsidRDefault="00FB0186" w:rsidP="00FB0186">
            <w:pPr>
              <w:keepNext/>
              <w:keepLines/>
              <w:widowControl w:val="0"/>
              <w:spacing w:after="0" w:line="240" w:lineRule="auto"/>
              <w:rPr>
                <w:spacing w:val="10"/>
                <w:lang w:eastAsia="uk-UA"/>
              </w:rPr>
            </w:pPr>
            <w:r w:rsidRPr="005250AF">
              <w:rPr>
                <w:spacing w:val="10"/>
                <w:lang w:eastAsia="uk-UA"/>
              </w:rPr>
              <w:t xml:space="preserve">Математика </w:t>
            </w:r>
          </w:p>
        </w:tc>
        <w:tc>
          <w:tcPr>
            <w:tcW w:w="733" w:type="dxa"/>
            <w:shd w:val="clear" w:color="auto" w:fill="auto"/>
          </w:tcPr>
          <w:p w:rsidR="00FB0186" w:rsidRPr="005250AF" w:rsidRDefault="00FB0186" w:rsidP="00FB0186">
            <w:pPr>
              <w:keepNext/>
              <w:keepLines/>
              <w:widowControl w:val="0"/>
              <w:spacing w:after="0" w:line="240" w:lineRule="auto"/>
              <w:jc w:val="center"/>
              <w:rPr>
                <w:spacing w:val="10"/>
                <w:lang w:eastAsia="uk-UA"/>
              </w:rPr>
            </w:pPr>
            <w:r w:rsidRPr="005250AF">
              <w:rPr>
                <w:spacing w:val="10"/>
                <w:lang w:eastAsia="uk-UA"/>
              </w:rPr>
              <w:t>4</w:t>
            </w:r>
          </w:p>
        </w:tc>
        <w:tc>
          <w:tcPr>
            <w:tcW w:w="733" w:type="dxa"/>
            <w:shd w:val="clear" w:color="auto" w:fill="auto"/>
          </w:tcPr>
          <w:p w:rsidR="00FB0186" w:rsidRPr="005250AF" w:rsidRDefault="00FB0186" w:rsidP="00FB0186">
            <w:pPr>
              <w:keepNext/>
              <w:keepLines/>
              <w:widowControl w:val="0"/>
              <w:spacing w:after="0" w:line="240" w:lineRule="auto"/>
              <w:jc w:val="center"/>
              <w:rPr>
                <w:spacing w:val="10"/>
                <w:lang w:eastAsia="uk-UA"/>
              </w:rPr>
            </w:pPr>
            <w:r w:rsidRPr="005250AF">
              <w:rPr>
                <w:spacing w:val="10"/>
                <w:lang w:eastAsia="uk-UA"/>
              </w:rPr>
              <w:t>4</w:t>
            </w:r>
          </w:p>
        </w:tc>
        <w:tc>
          <w:tcPr>
            <w:tcW w:w="733" w:type="dxa"/>
            <w:shd w:val="clear" w:color="auto" w:fill="auto"/>
          </w:tcPr>
          <w:p w:rsidR="00FB0186" w:rsidRPr="005250AF" w:rsidRDefault="00FB0186" w:rsidP="00FB0186">
            <w:pPr>
              <w:keepNext/>
              <w:keepLines/>
              <w:widowControl w:val="0"/>
              <w:spacing w:after="0" w:line="240" w:lineRule="auto"/>
              <w:jc w:val="center"/>
              <w:rPr>
                <w:spacing w:val="10"/>
                <w:lang w:eastAsia="uk-UA"/>
              </w:rPr>
            </w:pPr>
            <w:r>
              <w:rPr>
                <w:spacing w:val="10"/>
                <w:lang w:eastAsia="uk-UA"/>
              </w:rPr>
              <w:t>5</w:t>
            </w:r>
          </w:p>
        </w:tc>
        <w:tc>
          <w:tcPr>
            <w:tcW w:w="733" w:type="dxa"/>
            <w:shd w:val="clear" w:color="auto" w:fill="auto"/>
          </w:tcPr>
          <w:p w:rsidR="00FB0186" w:rsidRPr="005250AF" w:rsidRDefault="00FB0186" w:rsidP="00FB0186">
            <w:pPr>
              <w:keepNext/>
              <w:keepLines/>
              <w:widowControl w:val="0"/>
              <w:spacing w:after="0" w:line="240" w:lineRule="auto"/>
              <w:jc w:val="center"/>
              <w:rPr>
                <w:b/>
                <w:spacing w:val="10"/>
                <w:lang w:eastAsia="uk-UA"/>
              </w:rPr>
            </w:pPr>
            <w:r>
              <w:rPr>
                <w:spacing w:val="10"/>
                <w:lang w:eastAsia="uk-UA"/>
              </w:rPr>
              <w:t>5</w:t>
            </w:r>
          </w:p>
        </w:tc>
      </w:tr>
      <w:tr w:rsidR="00FB0186" w:rsidRPr="005250AF" w:rsidTr="00E31B19">
        <w:tc>
          <w:tcPr>
            <w:tcW w:w="4644" w:type="dxa"/>
            <w:shd w:val="clear" w:color="auto" w:fill="auto"/>
          </w:tcPr>
          <w:p w:rsidR="00FB0186" w:rsidRPr="005250AF" w:rsidRDefault="00FB0186" w:rsidP="00FB0186">
            <w:pPr>
              <w:keepNext/>
              <w:keepLines/>
              <w:widowControl w:val="0"/>
              <w:spacing w:after="0" w:line="240" w:lineRule="auto"/>
              <w:rPr>
                <w:b/>
                <w:i/>
                <w:spacing w:val="10"/>
                <w:lang w:eastAsia="uk-UA"/>
              </w:rPr>
            </w:pPr>
            <w:r w:rsidRPr="005250AF">
              <w:rPr>
                <w:spacing w:val="10"/>
                <w:lang w:eastAsia="uk-UA"/>
              </w:rPr>
              <w:t>Я</w:t>
            </w:r>
            <w:r>
              <w:rPr>
                <w:spacing w:val="10"/>
                <w:lang w:eastAsia="uk-UA"/>
              </w:rPr>
              <w:t xml:space="preserve"> досліджую світ(природнича,громадянська й історична,соціальна,здоровязбережувальна галузі)</w:t>
            </w:r>
          </w:p>
        </w:tc>
        <w:tc>
          <w:tcPr>
            <w:tcW w:w="1995" w:type="dxa"/>
            <w:shd w:val="clear" w:color="auto" w:fill="auto"/>
          </w:tcPr>
          <w:p w:rsidR="00FB0186" w:rsidRPr="005250AF" w:rsidRDefault="00FB0186" w:rsidP="00FB0186">
            <w:pPr>
              <w:keepNext/>
              <w:keepLines/>
              <w:widowControl w:val="0"/>
              <w:spacing w:after="0" w:line="240" w:lineRule="auto"/>
              <w:rPr>
                <w:spacing w:val="10"/>
                <w:lang w:eastAsia="uk-UA"/>
              </w:rPr>
            </w:pPr>
            <w:r w:rsidRPr="005250AF">
              <w:rPr>
                <w:spacing w:val="10"/>
                <w:lang w:eastAsia="uk-UA"/>
              </w:rPr>
              <w:t>Я</w:t>
            </w:r>
            <w:r>
              <w:rPr>
                <w:spacing w:val="10"/>
                <w:lang w:eastAsia="uk-UA"/>
              </w:rPr>
              <w:t xml:space="preserve"> досліджую світ</w:t>
            </w:r>
          </w:p>
        </w:tc>
        <w:tc>
          <w:tcPr>
            <w:tcW w:w="733" w:type="dxa"/>
            <w:shd w:val="clear" w:color="auto" w:fill="auto"/>
          </w:tcPr>
          <w:p w:rsidR="00FB0186" w:rsidRPr="005250AF" w:rsidRDefault="00FB0186" w:rsidP="00FB0186">
            <w:pPr>
              <w:keepNext/>
              <w:keepLines/>
              <w:widowControl w:val="0"/>
              <w:spacing w:after="0" w:line="240" w:lineRule="auto"/>
              <w:jc w:val="center"/>
              <w:rPr>
                <w:spacing w:val="10"/>
                <w:lang w:eastAsia="uk-UA"/>
              </w:rPr>
            </w:pPr>
            <w:r>
              <w:rPr>
                <w:spacing w:val="10"/>
                <w:lang w:eastAsia="uk-UA"/>
              </w:rPr>
              <w:t>3</w:t>
            </w:r>
          </w:p>
        </w:tc>
        <w:tc>
          <w:tcPr>
            <w:tcW w:w="733" w:type="dxa"/>
            <w:shd w:val="clear" w:color="auto" w:fill="auto"/>
          </w:tcPr>
          <w:p w:rsidR="00FB0186" w:rsidRPr="005250AF" w:rsidRDefault="00FB0186" w:rsidP="00FB0186">
            <w:pPr>
              <w:keepNext/>
              <w:keepLines/>
              <w:widowControl w:val="0"/>
              <w:spacing w:after="0" w:line="240" w:lineRule="auto"/>
              <w:jc w:val="center"/>
              <w:rPr>
                <w:spacing w:val="10"/>
                <w:lang w:eastAsia="uk-UA"/>
              </w:rPr>
            </w:pPr>
            <w:r>
              <w:rPr>
                <w:spacing w:val="10"/>
                <w:lang w:eastAsia="uk-UA"/>
              </w:rPr>
              <w:t>3</w:t>
            </w:r>
          </w:p>
        </w:tc>
        <w:tc>
          <w:tcPr>
            <w:tcW w:w="733" w:type="dxa"/>
            <w:shd w:val="clear" w:color="auto" w:fill="auto"/>
          </w:tcPr>
          <w:p w:rsidR="00FB0186" w:rsidRPr="005250AF" w:rsidRDefault="00FB0186" w:rsidP="00FB0186">
            <w:pPr>
              <w:keepNext/>
              <w:keepLines/>
              <w:widowControl w:val="0"/>
              <w:spacing w:after="0" w:line="240" w:lineRule="auto"/>
              <w:jc w:val="center"/>
              <w:rPr>
                <w:spacing w:val="10"/>
                <w:lang w:eastAsia="uk-UA"/>
              </w:rPr>
            </w:pPr>
            <w:r>
              <w:rPr>
                <w:spacing w:val="10"/>
                <w:lang w:eastAsia="uk-UA"/>
              </w:rPr>
              <w:t>3</w:t>
            </w:r>
          </w:p>
        </w:tc>
        <w:tc>
          <w:tcPr>
            <w:tcW w:w="733" w:type="dxa"/>
            <w:shd w:val="clear" w:color="auto" w:fill="auto"/>
          </w:tcPr>
          <w:p w:rsidR="00FB0186" w:rsidRPr="005250AF" w:rsidRDefault="00FB0186" w:rsidP="00FB0186">
            <w:pPr>
              <w:keepNext/>
              <w:keepLines/>
              <w:widowControl w:val="0"/>
              <w:spacing w:after="0" w:line="240" w:lineRule="auto"/>
              <w:jc w:val="center"/>
              <w:rPr>
                <w:b/>
                <w:spacing w:val="10"/>
                <w:lang w:eastAsia="uk-UA"/>
              </w:rPr>
            </w:pPr>
            <w:r>
              <w:rPr>
                <w:spacing w:val="10"/>
                <w:lang w:eastAsia="uk-UA"/>
              </w:rPr>
              <w:t>3</w:t>
            </w:r>
          </w:p>
        </w:tc>
      </w:tr>
      <w:tr w:rsidR="00FB0186" w:rsidRPr="005250AF" w:rsidTr="00E31B19">
        <w:tc>
          <w:tcPr>
            <w:tcW w:w="4644" w:type="dxa"/>
            <w:vMerge w:val="restart"/>
            <w:shd w:val="clear" w:color="auto" w:fill="auto"/>
          </w:tcPr>
          <w:p w:rsidR="00FB0186" w:rsidRPr="005250AF" w:rsidRDefault="00FB0186" w:rsidP="00FB0186">
            <w:pPr>
              <w:keepNext/>
              <w:keepLines/>
              <w:widowControl w:val="0"/>
              <w:spacing w:after="0" w:line="240" w:lineRule="auto"/>
              <w:rPr>
                <w:b/>
                <w:i/>
                <w:spacing w:val="10"/>
                <w:lang w:eastAsia="uk-UA"/>
              </w:rPr>
            </w:pPr>
            <w:r w:rsidRPr="005250AF">
              <w:rPr>
                <w:b/>
                <w:i/>
                <w:spacing w:val="10"/>
                <w:lang w:eastAsia="uk-UA"/>
              </w:rPr>
              <w:t xml:space="preserve">Мистецтво </w:t>
            </w:r>
          </w:p>
        </w:tc>
        <w:tc>
          <w:tcPr>
            <w:tcW w:w="1995" w:type="dxa"/>
            <w:shd w:val="clear" w:color="auto" w:fill="auto"/>
          </w:tcPr>
          <w:p w:rsidR="00FB0186" w:rsidRPr="005250AF" w:rsidRDefault="00FB0186" w:rsidP="00FB0186">
            <w:pPr>
              <w:keepNext/>
              <w:keepLines/>
              <w:widowControl w:val="0"/>
              <w:spacing w:after="0" w:line="240" w:lineRule="auto"/>
              <w:rPr>
                <w:spacing w:val="10"/>
                <w:lang w:eastAsia="uk-UA"/>
              </w:rPr>
            </w:pPr>
            <w:r w:rsidRPr="005250AF">
              <w:rPr>
                <w:spacing w:val="10"/>
                <w:lang w:eastAsia="uk-UA"/>
              </w:rPr>
              <w:t>Музи</w:t>
            </w:r>
            <w:r>
              <w:rPr>
                <w:spacing w:val="10"/>
                <w:lang w:eastAsia="uk-UA"/>
              </w:rPr>
              <w:t>чне мистецтво</w:t>
            </w:r>
          </w:p>
        </w:tc>
        <w:tc>
          <w:tcPr>
            <w:tcW w:w="733" w:type="dxa"/>
            <w:shd w:val="clear" w:color="auto" w:fill="auto"/>
          </w:tcPr>
          <w:p w:rsidR="00FB0186" w:rsidRPr="005250AF" w:rsidRDefault="00FB0186" w:rsidP="00FB0186">
            <w:pPr>
              <w:keepNext/>
              <w:keepLines/>
              <w:widowControl w:val="0"/>
              <w:spacing w:after="0" w:line="240" w:lineRule="auto"/>
              <w:jc w:val="center"/>
              <w:rPr>
                <w:spacing w:val="10"/>
                <w:lang w:eastAsia="uk-UA"/>
              </w:rPr>
            </w:pPr>
            <w:r w:rsidRPr="005250AF">
              <w:rPr>
                <w:spacing w:val="10"/>
                <w:lang w:eastAsia="uk-UA"/>
              </w:rPr>
              <w:t>1</w:t>
            </w:r>
          </w:p>
        </w:tc>
        <w:tc>
          <w:tcPr>
            <w:tcW w:w="733" w:type="dxa"/>
            <w:shd w:val="clear" w:color="auto" w:fill="auto"/>
          </w:tcPr>
          <w:p w:rsidR="00FB0186" w:rsidRPr="005250AF" w:rsidRDefault="00FB0186" w:rsidP="00FB0186">
            <w:pPr>
              <w:keepNext/>
              <w:keepLines/>
              <w:widowControl w:val="0"/>
              <w:spacing w:after="0" w:line="240" w:lineRule="auto"/>
              <w:jc w:val="center"/>
              <w:rPr>
                <w:spacing w:val="10"/>
                <w:lang w:eastAsia="uk-UA"/>
              </w:rPr>
            </w:pPr>
            <w:r w:rsidRPr="005250AF">
              <w:rPr>
                <w:spacing w:val="10"/>
                <w:lang w:eastAsia="uk-UA"/>
              </w:rPr>
              <w:t>1</w:t>
            </w:r>
          </w:p>
        </w:tc>
        <w:tc>
          <w:tcPr>
            <w:tcW w:w="733" w:type="dxa"/>
            <w:shd w:val="clear" w:color="auto" w:fill="auto"/>
          </w:tcPr>
          <w:p w:rsidR="00FB0186" w:rsidRPr="005250AF" w:rsidRDefault="00FB0186" w:rsidP="00FB0186">
            <w:pPr>
              <w:keepNext/>
              <w:keepLines/>
              <w:widowControl w:val="0"/>
              <w:spacing w:after="0" w:line="240" w:lineRule="auto"/>
              <w:jc w:val="center"/>
              <w:rPr>
                <w:spacing w:val="10"/>
                <w:lang w:eastAsia="uk-UA"/>
              </w:rPr>
            </w:pPr>
            <w:r w:rsidRPr="005250AF">
              <w:rPr>
                <w:spacing w:val="10"/>
                <w:lang w:eastAsia="uk-UA"/>
              </w:rPr>
              <w:t>1</w:t>
            </w:r>
          </w:p>
        </w:tc>
        <w:tc>
          <w:tcPr>
            <w:tcW w:w="733" w:type="dxa"/>
            <w:shd w:val="clear" w:color="auto" w:fill="auto"/>
          </w:tcPr>
          <w:p w:rsidR="00FB0186" w:rsidRPr="005250AF" w:rsidRDefault="00FB0186" w:rsidP="00FB0186">
            <w:pPr>
              <w:keepNext/>
              <w:keepLines/>
              <w:widowControl w:val="0"/>
              <w:spacing w:after="0" w:line="240" w:lineRule="auto"/>
              <w:jc w:val="center"/>
              <w:rPr>
                <w:b/>
                <w:spacing w:val="10"/>
                <w:lang w:eastAsia="uk-UA"/>
              </w:rPr>
            </w:pPr>
            <w:r w:rsidRPr="005250AF">
              <w:rPr>
                <w:spacing w:val="10"/>
                <w:lang w:eastAsia="uk-UA"/>
              </w:rPr>
              <w:t>1</w:t>
            </w:r>
          </w:p>
        </w:tc>
      </w:tr>
      <w:tr w:rsidR="00FB0186" w:rsidRPr="005250AF" w:rsidTr="00E31B19">
        <w:tc>
          <w:tcPr>
            <w:tcW w:w="4644" w:type="dxa"/>
            <w:vMerge/>
            <w:shd w:val="clear" w:color="auto" w:fill="auto"/>
          </w:tcPr>
          <w:p w:rsidR="00FB0186" w:rsidRPr="005250AF" w:rsidRDefault="00FB0186" w:rsidP="00FB0186">
            <w:pPr>
              <w:keepNext/>
              <w:keepLines/>
              <w:widowControl w:val="0"/>
              <w:spacing w:after="0" w:line="240" w:lineRule="auto"/>
              <w:rPr>
                <w:b/>
                <w:i/>
                <w:spacing w:val="10"/>
                <w:lang w:eastAsia="uk-UA"/>
              </w:rPr>
            </w:pPr>
          </w:p>
        </w:tc>
        <w:tc>
          <w:tcPr>
            <w:tcW w:w="1995" w:type="dxa"/>
            <w:shd w:val="clear" w:color="auto" w:fill="auto"/>
          </w:tcPr>
          <w:p w:rsidR="00FB0186" w:rsidRPr="005250AF" w:rsidRDefault="00FB0186" w:rsidP="00FB0186">
            <w:pPr>
              <w:keepNext/>
              <w:keepLines/>
              <w:widowControl w:val="0"/>
              <w:spacing w:after="0" w:line="240" w:lineRule="auto"/>
              <w:rPr>
                <w:spacing w:val="10"/>
                <w:lang w:eastAsia="uk-UA"/>
              </w:rPr>
            </w:pPr>
            <w:r w:rsidRPr="005250AF">
              <w:rPr>
                <w:spacing w:val="10"/>
                <w:lang w:eastAsia="uk-UA"/>
              </w:rPr>
              <w:t>Образотворче мистецтво</w:t>
            </w:r>
          </w:p>
        </w:tc>
        <w:tc>
          <w:tcPr>
            <w:tcW w:w="733" w:type="dxa"/>
            <w:shd w:val="clear" w:color="auto" w:fill="auto"/>
          </w:tcPr>
          <w:p w:rsidR="00FB0186" w:rsidRPr="005250AF" w:rsidRDefault="00FB0186" w:rsidP="00FB0186">
            <w:pPr>
              <w:keepNext/>
              <w:keepLines/>
              <w:widowControl w:val="0"/>
              <w:spacing w:after="0" w:line="240" w:lineRule="auto"/>
              <w:jc w:val="center"/>
              <w:rPr>
                <w:spacing w:val="10"/>
                <w:lang w:eastAsia="uk-UA"/>
              </w:rPr>
            </w:pPr>
            <w:r w:rsidRPr="005250AF">
              <w:rPr>
                <w:spacing w:val="10"/>
                <w:lang w:eastAsia="uk-UA"/>
              </w:rPr>
              <w:t>1</w:t>
            </w:r>
          </w:p>
        </w:tc>
        <w:tc>
          <w:tcPr>
            <w:tcW w:w="733" w:type="dxa"/>
            <w:shd w:val="clear" w:color="auto" w:fill="auto"/>
          </w:tcPr>
          <w:p w:rsidR="00FB0186" w:rsidRPr="005250AF" w:rsidRDefault="00FB0186" w:rsidP="00FB0186">
            <w:pPr>
              <w:keepNext/>
              <w:keepLines/>
              <w:widowControl w:val="0"/>
              <w:spacing w:after="0" w:line="240" w:lineRule="auto"/>
              <w:jc w:val="center"/>
              <w:rPr>
                <w:spacing w:val="10"/>
                <w:lang w:eastAsia="uk-UA"/>
              </w:rPr>
            </w:pPr>
            <w:r w:rsidRPr="005250AF">
              <w:rPr>
                <w:spacing w:val="10"/>
                <w:lang w:eastAsia="uk-UA"/>
              </w:rPr>
              <w:t>1</w:t>
            </w:r>
          </w:p>
        </w:tc>
        <w:tc>
          <w:tcPr>
            <w:tcW w:w="733" w:type="dxa"/>
            <w:shd w:val="clear" w:color="auto" w:fill="auto"/>
          </w:tcPr>
          <w:p w:rsidR="00FB0186" w:rsidRPr="005250AF" w:rsidRDefault="00FB0186" w:rsidP="00FB0186">
            <w:pPr>
              <w:keepNext/>
              <w:keepLines/>
              <w:widowControl w:val="0"/>
              <w:spacing w:after="0" w:line="240" w:lineRule="auto"/>
              <w:jc w:val="center"/>
              <w:rPr>
                <w:spacing w:val="10"/>
                <w:lang w:eastAsia="uk-UA"/>
              </w:rPr>
            </w:pPr>
            <w:r w:rsidRPr="005250AF">
              <w:rPr>
                <w:spacing w:val="10"/>
                <w:lang w:eastAsia="uk-UA"/>
              </w:rPr>
              <w:t>1</w:t>
            </w:r>
          </w:p>
        </w:tc>
        <w:tc>
          <w:tcPr>
            <w:tcW w:w="733" w:type="dxa"/>
            <w:shd w:val="clear" w:color="auto" w:fill="auto"/>
          </w:tcPr>
          <w:p w:rsidR="00FB0186" w:rsidRPr="005250AF" w:rsidRDefault="00FB0186" w:rsidP="00FB0186">
            <w:pPr>
              <w:keepNext/>
              <w:keepLines/>
              <w:widowControl w:val="0"/>
              <w:spacing w:after="0" w:line="240" w:lineRule="auto"/>
              <w:jc w:val="center"/>
              <w:rPr>
                <w:b/>
                <w:spacing w:val="10"/>
                <w:lang w:eastAsia="uk-UA"/>
              </w:rPr>
            </w:pPr>
            <w:r w:rsidRPr="005250AF">
              <w:rPr>
                <w:spacing w:val="10"/>
                <w:lang w:eastAsia="uk-UA"/>
              </w:rPr>
              <w:t>1</w:t>
            </w:r>
          </w:p>
        </w:tc>
      </w:tr>
      <w:tr w:rsidR="00FB0186" w:rsidRPr="005250AF" w:rsidTr="00E31B19">
        <w:tc>
          <w:tcPr>
            <w:tcW w:w="4644" w:type="dxa"/>
            <w:vMerge w:val="restart"/>
            <w:shd w:val="clear" w:color="auto" w:fill="auto"/>
          </w:tcPr>
          <w:p w:rsidR="00FB0186" w:rsidRPr="005250AF" w:rsidRDefault="00FB0186" w:rsidP="00FB0186">
            <w:pPr>
              <w:keepNext/>
              <w:keepLines/>
              <w:widowControl w:val="0"/>
              <w:spacing w:after="0" w:line="240" w:lineRule="auto"/>
              <w:rPr>
                <w:b/>
                <w:i/>
                <w:spacing w:val="10"/>
                <w:lang w:eastAsia="uk-UA"/>
              </w:rPr>
            </w:pPr>
            <w:r w:rsidRPr="005250AF">
              <w:rPr>
                <w:b/>
                <w:i/>
                <w:spacing w:val="10"/>
                <w:lang w:eastAsia="uk-UA"/>
              </w:rPr>
              <w:t>Технолог</w:t>
            </w:r>
            <w:r>
              <w:rPr>
                <w:b/>
                <w:i/>
                <w:spacing w:val="10"/>
                <w:lang w:eastAsia="uk-UA"/>
              </w:rPr>
              <w:t>ычна</w:t>
            </w:r>
          </w:p>
        </w:tc>
        <w:tc>
          <w:tcPr>
            <w:tcW w:w="1995" w:type="dxa"/>
            <w:shd w:val="clear" w:color="auto" w:fill="auto"/>
          </w:tcPr>
          <w:p w:rsidR="00FB0186" w:rsidRPr="005250AF" w:rsidRDefault="00FB0186" w:rsidP="00FB0186">
            <w:pPr>
              <w:keepNext/>
              <w:keepLines/>
              <w:widowControl w:val="0"/>
              <w:spacing w:after="0" w:line="240" w:lineRule="auto"/>
              <w:rPr>
                <w:spacing w:val="10"/>
                <w:lang w:eastAsia="uk-UA"/>
              </w:rPr>
            </w:pPr>
            <w:r w:rsidRPr="005250AF">
              <w:rPr>
                <w:spacing w:val="10"/>
                <w:lang w:eastAsia="uk-UA"/>
              </w:rPr>
              <w:t xml:space="preserve">Трудове навчання </w:t>
            </w:r>
          </w:p>
        </w:tc>
        <w:tc>
          <w:tcPr>
            <w:tcW w:w="733" w:type="dxa"/>
            <w:shd w:val="clear" w:color="auto" w:fill="auto"/>
          </w:tcPr>
          <w:p w:rsidR="00FB0186" w:rsidRPr="005250AF" w:rsidRDefault="00FB0186" w:rsidP="00FB0186">
            <w:pPr>
              <w:keepNext/>
              <w:keepLines/>
              <w:widowControl w:val="0"/>
              <w:spacing w:after="0" w:line="240" w:lineRule="auto"/>
              <w:jc w:val="center"/>
              <w:rPr>
                <w:spacing w:val="10"/>
                <w:lang w:eastAsia="uk-UA"/>
              </w:rPr>
            </w:pPr>
            <w:r w:rsidRPr="005250AF">
              <w:rPr>
                <w:spacing w:val="10"/>
                <w:lang w:eastAsia="uk-UA"/>
              </w:rPr>
              <w:t>1</w:t>
            </w:r>
          </w:p>
        </w:tc>
        <w:tc>
          <w:tcPr>
            <w:tcW w:w="733" w:type="dxa"/>
            <w:shd w:val="clear" w:color="auto" w:fill="auto"/>
          </w:tcPr>
          <w:p w:rsidR="00FB0186" w:rsidRPr="005250AF" w:rsidRDefault="00FB0186" w:rsidP="00FB0186">
            <w:pPr>
              <w:keepNext/>
              <w:keepLines/>
              <w:widowControl w:val="0"/>
              <w:spacing w:after="0" w:line="240" w:lineRule="auto"/>
              <w:jc w:val="center"/>
              <w:rPr>
                <w:spacing w:val="10"/>
                <w:lang w:eastAsia="uk-UA"/>
              </w:rPr>
            </w:pPr>
            <w:r w:rsidRPr="005250AF">
              <w:rPr>
                <w:spacing w:val="10"/>
                <w:lang w:eastAsia="uk-UA"/>
              </w:rPr>
              <w:t>1</w:t>
            </w:r>
          </w:p>
        </w:tc>
        <w:tc>
          <w:tcPr>
            <w:tcW w:w="733" w:type="dxa"/>
            <w:shd w:val="clear" w:color="auto" w:fill="auto"/>
          </w:tcPr>
          <w:p w:rsidR="00FB0186" w:rsidRPr="005250AF" w:rsidRDefault="00FB0186" w:rsidP="00FB0186">
            <w:pPr>
              <w:keepNext/>
              <w:keepLines/>
              <w:widowControl w:val="0"/>
              <w:spacing w:after="0" w:line="240" w:lineRule="auto"/>
              <w:jc w:val="center"/>
              <w:rPr>
                <w:spacing w:val="10"/>
                <w:lang w:eastAsia="uk-UA"/>
              </w:rPr>
            </w:pPr>
            <w:r w:rsidRPr="005250AF">
              <w:rPr>
                <w:spacing w:val="10"/>
                <w:lang w:eastAsia="uk-UA"/>
              </w:rPr>
              <w:t>1</w:t>
            </w:r>
          </w:p>
        </w:tc>
        <w:tc>
          <w:tcPr>
            <w:tcW w:w="733" w:type="dxa"/>
            <w:shd w:val="clear" w:color="auto" w:fill="auto"/>
          </w:tcPr>
          <w:p w:rsidR="00FB0186" w:rsidRPr="005250AF" w:rsidRDefault="00FB0186" w:rsidP="00FB0186">
            <w:pPr>
              <w:keepNext/>
              <w:keepLines/>
              <w:widowControl w:val="0"/>
              <w:spacing w:after="0" w:line="240" w:lineRule="auto"/>
              <w:jc w:val="center"/>
              <w:rPr>
                <w:b/>
                <w:spacing w:val="10"/>
                <w:lang w:eastAsia="uk-UA"/>
              </w:rPr>
            </w:pPr>
            <w:r w:rsidRPr="005250AF">
              <w:rPr>
                <w:spacing w:val="10"/>
                <w:lang w:eastAsia="uk-UA"/>
              </w:rPr>
              <w:t>1</w:t>
            </w:r>
          </w:p>
        </w:tc>
      </w:tr>
      <w:tr w:rsidR="00FB0186" w:rsidRPr="005250AF" w:rsidTr="00E31B19">
        <w:tc>
          <w:tcPr>
            <w:tcW w:w="4644" w:type="dxa"/>
            <w:vMerge/>
            <w:shd w:val="clear" w:color="auto" w:fill="auto"/>
          </w:tcPr>
          <w:p w:rsidR="00FB0186" w:rsidRPr="005250AF" w:rsidRDefault="00FB0186" w:rsidP="00FB0186">
            <w:pPr>
              <w:keepNext/>
              <w:keepLines/>
              <w:widowControl w:val="0"/>
              <w:spacing w:after="0" w:line="240" w:lineRule="auto"/>
              <w:rPr>
                <w:b/>
                <w:i/>
                <w:spacing w:val="10"/>
                <w:lang w:eastAsia="uk-UA"/>
              </w:rPr>
            </w:pPr>
          </w:p>
        </w:tc>
        <w:tc>
          <w:tcPr>
            <w:tcW w:w="1995" w:type="dxa"/>
            <w:shd w:val="clear" w:color="auto" w:fill="auto"/>
          </w:tcPr>
          <w:p w:rsidR="00FB0186" w:rsidRPr="005250AF" w:rsidRDefault="00FB0186" w:rsidP="00FB0186">
            <w:pPr>
              <w:keepNext/>
              <w:keepLines/>
              <w:widowControl w:val="0"/>
              <w:spacing w:after="0" w:line="240" w:lineRule="auto"/>
              <w:rPr>
                <w:spacing w:val="10"/>
                <w:lang w:eastAsia="uk-UA"/>
              </w:rPr>
            </w:pPr>
            <w:r>
              <w:rPr>
                <w:spacing w:val="10"/>
                <w:lang w:eastAsia="uk-UA"/>
              </w:rPr>
              <w:t xml:space="preserve">Інформатика </w:t>
            </w:r>
          </w:p>
        </w:tc>
        <w:tc>
          <w:tcPr>
            <w:tcW w:w="733" w:type="dxa"/>
            <w:shd w:val="clear" w:color="auto" w:fill="auto"/>
          </w:tcPr>
          <w:p w:rsidR="00FB0186" w:rsidRPr="005250AF" w:rsidRDefault="00FB0186" w:rsidP="00FB0186">
            <w:pPr>
              <w:keepNext/>
              <w:keepLines/>
              <w:widowControl w:val="0"/>
              <w:spacing w:after="0" w:line="240" w:lineRule="auto"/>
              <w:jc w:val="center"/>
              <w:rPr>
                <w:spacing w:val="10"/>
                <w:lang w:eastAsia="uk-UA"/>
              </w:rPr>
            </w:pPr>
            <w:r>
              <w:rPr>
                <w:spacing w:val="10"/>
                <w:lang w:eastAsia="uk-UA"/>
              </w:rPr>
              <w:t>-</w:t>
            </w:r>
          </w:p>
        </w:tc>
        <w:tc>
          <w:tcPr>
            <w:tcW w:w="733" w:type="dxa"/>
            <w:shd w:val="clear" w:color="auto" w:fill="auto"/>
          </w:tcPr>
          <w:p w:rsidR="00FB0186" w:rsidRPr="005250AF" w:rsidRDefault="00FB0186" w:rsidP="00FB0186">
            <w:pPr>
              <w:keepNext/>
              <w:keepLines/>
              <w:widowControl w:val="0"/>
              <w:spacing w:after="0" w:line="240" w:lineRule="auto"/>
              <w:jc w:val="center"/>
              <w:rPr>
                <w:spacing w:val="10"/>
                <w:lang w:eastAsia="uk-UA"/>
              </w:rPr>
            </w:pPr>
            <w:r>
              <w:rPr>
                <w:spacing w:val="10"/>
                <w:lang w:eastAsia="uk-UA"/>
              </w:rPr>
              <w:t>1</w:t>
            </w:r>
          </w:p>
        </w:tc>
        <w:tc>
          <w:tcPr>
            <w:tcW w:w="733" w:type="dxa"/>
            <w:shd w:val="clear" w:color="auto" w:fill="auto"/>
          </w:tcPr>
          <w:p w:rsidR="00FB0186" w:rsidRPr="005250AF" w:rsidRDefault="00FB0186" w:rsidP="00FB0186">
            <w:pPr>
              <w:keepNext/>
              <w:keepLines/>
              <w:widowControl w:val="0"/>
              <w:spacing w:after="0" w:line="240" w:lineRule="auto"/>
              <w:jc w:val="center"/>
              <w:rPr>
                <w:spacing w:val="10"/>
                <w:lang w:eastAsia="uk-UA"/>
              </w:rPr>
            </w:pPr>
            <w:r>
              <w:rPr>
                <w:spacing w:val="10"/>
                <w:lang w:eastAsia="uk-UA"/>
              </w:rPr>
              <w:t>1</w:t>
            </w:r>
          </w:p>
        </w:tc>
        <w:tc>
          <w:tcPr>
            <w:tcW w:w="733" w:type="dxa"/>
            <w:shd w:val="clear" w:color="auto" w:fill="auto"/>
          </w:tcPr>
          <w:p w:rsidR="00FB0186" w:rsidRPr="005250AF" w:rsidRDefault="00FB0186" w:rsidP="00FB0186">
            <w:pPr>
              <w:keepNext/>
              <w:keepLines/>
              <w:widowControl w:val="0"/>
              <w:spacing w:after="0" w:line="240" w:lineRule="auto"/>
              <w:jc w:val="center"/>
              <w:rPr>
                <w:spacing w:val="10"/>
                <w:lang w:eastAsia="uk-UA"/>
              </w:rPr>
            </w:pPr>
            <w:r>
              <w:rPr>
                <w:spacing w:val="10"/>
                <w:lang w:eastAsia="uk-UA"/>
              </w:rPr>
              <w:t>1</w:t>
            </w:r>
          </w:p>
        </w:tc>
      </w:tr>
      <w:tr w:rsidR="00FB0186" w:rsidRPr="005250AF" w:rsidTr="00E31B19">
        <w:trPr>
          <w:trHeight w:val="591"/>
        </w:trPr>
        <w:tc>
          <w:tcPr>
            <w:tcW w:w="4644" w:type="dxa"/>
            <w:shd w:val="clear" w:color="auto" w:fill="auto"/>
          </w:tcPr>
          <w:p w:rsidR="00FB0186" w:rsidRPr="005250AF" w:rsidRDefault="00FB0186" w:rsidP="00FB0186">
            <w:pPr>
              <w:keepNext/>
              <w:keepLines/>
              <w:widowControl w:val="0"/>
              <w:spacing w:after="0" w:line="240" w:lineRule="auto"/>
              <w:rPr>
                <w:b/>
                <w:i/>
                <w:spacing w:val="10"/>
                <w:lang w:val="en-US" w:eastAsia="uk-UA"/>
              </w:rPr>
            </w:pPr>
            <w:r>
              <w:rPr>
                <w:b/>
                <w:i/>
                <w:spacing w:val="10"/>
                <w:lang w:eastAsia="uk-UA"/>
              </w:rPr>
              <w:t>Фізкультурна</w:t>
            </w:r>
          </w:p>
        </w:tc>
        <w:tc>
          <w:tcPr>
            <w:tcW w:w="1995" w:type="dxa"/>
            <w:shd w:val="clear" w:color="auto" w:fill="auto"/>
          </w:tcPr>
          <w:p w:rsidR="00FB0186" w:rsidRPr="005250AF" w:rsidRDefault="00FB0186" w:rsidP="00FB0186">
            <w:pPr>
              <w:keepNext/>
              <w:keepLines/>
              <w:widowControl w:val="0"/>
              <w:spacing w:after="0" w:line="240" w:lineRule="auto"/>
              <w:rPr>
                <w:spacing w:val="10"/>
                <w:lang w:eastAsia="uk-UA"/>
              </w:rPr>
            </w:pPr>
            <w:r w:rsidRPr="005250AF">
              <w:rPr>
                <w:spacing w:val="10"/>
                <w:lang w:eastAsia="uk-UA"/>
              </w:rPr>
              <w:t>Фізична культура</w:t>
            </w:r>
          </w:p>
        </w:tc>
        <w:tc>
          <w:tcPr>
            <w:tcW w:w="733" w:type="dxa"/>
            <w:shd w:val="clear" w:color="auto" w:fill="auto"/>
          </w:tcPr>
          <w:p w:rsidR="00FB0186" w:rsidRDefault="00FB0186" w:rsidP="00FB0186">
            <w:pPr>
              <w:keepNext/>
              <w:keepLines/>
              <w:widowControl w:val="0"/>
              <w:spacing w:after="0" w:line="240" w:lineRule="auto"/>
              <w:jc w:val="center"/>
              <w:rPr>
                <w:spacing w:val="10"/>
                <w:lang w:eastAsia="uk-UA"/>
              </w:rPr>
            </w:pPr>
          </w:p>
          <w:p w:rsidR="00FB0186" w:rsidRPr="005250AF" w:rsidRDefault="00FB0186" w:rsidP="00FB0186">
            <w:pPr>
              <w:keepNext/>
              <w:keepLines/>
              <w:widowControl w:val="0"/>
              <w:spacing w:after="0" w:line="240" w:lineRule="auto"/>
              <w:jc w:val="center"/>
              <w:rPr>
                <w:spacing w:val="10"/>
                <w:lang w:eastAsia="uk-UA"/>
              </w:rPr>
            </w:pPr>
            <w:r w:rsidRPr="005250AF">
              <w:rPr>
                <w:spacing w:val="10"/>
                <w:lang w:eastAsia="uk-UA"/>
              </w:rPr>
              <w:t>3</w:t>
            </w:r>
          </w:p>
        </w:tc>
        <w:tc>
          <w:tcPr>
            <w:tcW w:w="733" w:type="dxa"/>
            <w:shd w:val="clear" w:color="auto" w:fill="auto"/>
          </w:tcPr>
          <w:p w:rsidR="00FB0186" w:rsidRDefault="00FB0186" w:rsidP="00FB0186">
            <w:pPr>
              <w:keepNext/>
              <w:keepLines/>
              <w:widowControl w:val="0"/>
              <w:spacing w:after="0" w:line="240" w:lineRule="auto"/>
              <w:jc w:val="center"/>
              <w:rPr>
                <w:spacing w:val="10"/>
                <w:lang w:eastAsia="uk-UA"/>
              </w:rPr>
            </w:pPr>
            <w:r>
              <w:rPr>
                <w:spacing w:val="10"/>
                <w:lang w:eastAsia="uk-UA"/>
              </w:rPr>
              <w:t xml:space="preserve">  </w:t>
            </w:r>
          </w:p>
          <w:p w:rsidR="00FB0186" w:rsidRPr="005250AF" w:rsidRDefault="00FB0186" w:rsidP="00FB0186">
            <w:pPr>
              <w:keepNext/>
              <w:keepLines/>
              <w:widowControl w:val="0"/>
              <w:spacing w:after="0" w:line="240" w:lineRule="auto"/>
              <w:jc w:val="center"/>
              <w:rPr>
                <w:spacing w:val="10"/>
                <w:lang w:eastAsia="uk-UA"/>
              </w:rPr>
            </w:pPr>
            <w:r w:rsidRPr="005250AF">
              <w:rPr>
                <w:spacing w:val="10"/>
                <w:lang w:eastAsia="uk-UA"/>
              </w:rPr>
              <w:t>3</w:t>
            </w:r>
          </w:p>
        </w:tc>
        <w:tc>
          <w:tcPr>
            <w:tcW w:w="733" w:type="dxa"/>
            <w:shd w:val="clear" w:color="auto" w:fill="auto"/>
          </w:tcPr>
          <w:p w:rsidR="00FB0186" w:rsidRDefault="00FB0186" w:rsidP="00FB0186">
            <w:pPr>
              <w:keepNext/>
              <w:keepLines/>
              <w:widowControl w:val="0"/>
              <w:spacing w:after="0" w:line="240" w:lineRule="auto"/>
              <w:jc w:val="center"/>
              <w:rPr>
                <w:spacing w:val="10"/>
                <w:lang w:eastAsia="uk-UA"/>
              </w:rPr>
            </w:pPr>
          </w:p>
          <w:p w:rsidR="00FB0186" w:rsidRPr="005250AF" w:rsidRDefault="00FB0186" w:rsidP="00FB0186">
            <w:pPr>
              <w:keepNext/>
              <w:keepLines/>
              <w:widowControl w:val="0"/>
              <w:spacing w:after="0" w:line="240" w:lineRule="auto"/>
              <w:jc w:val="center"/>
              <w:rPr>
                <w:spacing w:val="10"/>
                <w:lang w:eastAsia="uk-UA"/>
              </w:rPr>
            </w:pPr>
            <w:r w:rsidRPr="005250AF">
              <w:rPr>
                <w:spacing w:val="10"/>
                <w:lang w:eastAsia="uk-UA"/>
              </w:rPr>
              <w:t>3</w:t>
            </w:r>
          </w:p>
        </w:tc>
        <w:tc>
          <w:tcPr>
            <w:tcW w:w="733" w:type="dxa"/>
            <w:shd w:val="clear" w:color="auto" w:fill="auto"/>
          </w:tcPr>
          <w:p w:rsidR="00FB0186" w:rsidRDefault="00FB0186" w:rsidP="00FB0186">
            <w:pPr>
              <w:keepNext/>
              <w:keepLines/>
              <w:widowControl w:val="0"/>
              <w:spacing w:after="0" w:line="240" w:lineRule="auto"/>
              <w:jc w:val="center"/>
              <w:rPr>
                <w:spacing w:val="10"/>
                <w:lang w:eastAsia="uk-UA"/>
              </w:rPr>
            </w:pPr>
          </w:p>
          <w:p w:rsidR="00FB0186" w:rsidRPr="005250AF" w:rsidRDefault="00FB0186" w:rsidP="00FB0186">
            <w:pPr>
              <w:keepNext/>
              <w:keepLines/>
              <w:widowControl w:val="0"/>
              <w:spacing w:after="0" w:line="240" w:lineRule="auto"/>
              <w:jc w:val="center"/>
              <w:rPr>
                <w:b/>
                <w:spacing w:val="10"/>
                <w:lang w:eastAsia="uk-UA"/>
              </w:rPr>
            </w:pPr>
            <w:r w:rsidRPr="005250AF">
              <w:rPr>
                <w:spacing w:val="10"/>
                <w:lang w:eastAsia="uk-UA"/>
              </w:rPr>
              <w:t>3</w:t>
            </w:r>
          </w:p>
        </w:tc>
      </w:tr>
      <w:tr w:rsidR="00FB0186" w:rsidRPr="005250AF" w:rsidTr="00E31B19">
        <w:tc>
          <w:tcPr>
            <w:tcW w:w="6639" w:type="dxa"/>
            <w:gridSpan w:val="2"/>
            <w:shd w:val="clear" w:color="auto" w:fill="auto"/>
          </w:tcPr>
          <w:p w:rsidR="00FB0186" w:rsidRPr="005250AF" w:rsidRDefault="00FB0186" w:rsidP="00FB0186">
            <w:pPr>
              <w:keepNext/>
              <w:keepLines/>
              <w:widowControl w:val="0"/>
              <w:spacing w:after="0" w:line="240" w:lineRule="auto"/>
              <w:jc w:val="center"/>
              <w:rPr>
                <w:b/>
                <w:spacing w:val="10"/>
                <w:lang w:eastAsia="uk-UA"/>
              </w:rPr>
            </w:pPr>
          </w:p>
          <w:p w:rsidR="00FB0186" w:rsidRPr="005250AF" w:rsidRDefault="00FB0186" w:rsidP="00FB0186">
            <w:pPr>
              <w:keepNext/>
              <w:keepLines/>
              <w:widowControl w:val="0"/>
              <w:spacing w:after="0" w:line="240" w:lineRule="auto"/>
              <w:jc w:val="center"/>
              <w:rPr>
                <w:b/>
                <w:spacing w:val="10"/>
                <w:lang w:eastAsia="uk-UA"/>
              </w:rPr>
            </w:pPr>
            <w:r>
              <w:rPr>
                <w:b/>
                <w:spacing w:val="10"/>
                <w:lang w:eastAsia="uk-UA"/>
              </w:rPr>
              <w:t>Усьго</w:t>
            </w:r>
          </w:p>
          <w:p w:rsidR="00FB0186" w:rsidRPr="005250AF" w:rsidRDefault="00FB0186" w:rsidP="00FB0186">
            <w:pPr>
              <w:keepNext/>
              <w:keepLines/>
              <w:widowControl w:val="0"/>
              <w:spacing w:after="0" w:line="240" w:lineRule="auto"/>
              <w:jc w:val="center"/>
              <w:rPr>
                <w:b/>
                <w:spacing w:val="10"/>
                <w:lang w:eastAsia="uk-UA"/>
              </w:rPr>
            </w:pPr>
          </w:p>
        </w:tc>
        <w:tc>
          <w:tcPr>
            <w:tcW w:w="733" w:type="dxa"/>
            <w:shd w:val="clear" w:color="auto" w:fill="auto"/>
          </w:tcPr>
          <w:p w:rsidR="00FB0186" w:rsidRPr="005250AF" w:rsidRDefault="00FB0186" w:rsidP="00FB0186">
            <w:pPr>
              <w:keepNext/>
              <w:keepLines/>
              <w:widowControl w:val="0"/>
              <w:spacing w:after="0" w:line="240" w:lineRule="auto"/>
              <w:jc w:val="center"/>
              <w:rPr>
                <w:spacing w:val="10"/>
                <w:lang w:eastAsia="uk-UA"/>
              </w:rPr>
            </w:pPr>
            <w:r>
              <w:rPr>
                <w:spacing w:val="10"/>
                <w:lang w:eastAsia="uk-UA"/>
              </w:rPr>
              <w:t>2</w:t>
            </w:r>
            <w:r w:rsidR="000A6947">
              <w:rPr>
                <w:spacing w:val="10"/>
                <w:lang w:eastAsia="uk-UA"/>
              </w:rPr>
              <w:t>0+3</w:t>
            </w:r>
          </w:p>
        </w:tc>
        <w:tc>
          <w:tcPr>
            <w:tcW w:w="733" w:type="dxa"/>
            <w:shd w:val="clear" w:color="auto" w:fill="auto"/>
          </w:tcPr>
          <w:p w:rsidR="00FB0186" w:rsidRPr="005250AF" w:rsidRDefault="00FB0186" w:rsidP="00FB0186">
            <w:pPr>
              <w:keepNext/>
              <w:keepLines/>
              <w:widowControl w:val="0"/>
              <w:spacing w:after="0" w:line="240" w:lineRule="auto"/>
              <w:jc w:val="center"/>
              <w:rPr>
                <w:spacing w:val="10"/>
                <w:lang w:eastAsia="uk-UA"/>
              </w:rPr>
            </w:pPr>
            <w:r>
              <w:rPr>
                <w:spacing w:val="10"/>
                <w:lang w:eastAsia="uk-UA"/>
              </w:rPr>
              <w:t>2</w:t>
            </w:r>
            <w:r w:rsidR="000A6947">
              <w:rPr>
                <w:spacing w:val="10"/>
                <w:lang w:eastAsia="uk-UA"/>
              </w:rPr>
              <w:t>2+3</w:t>
            </w:r>
          </w:p>
        </w:tc>
        <w:tc>
          <w:tcPr>
            <w:tcW w:w="733" w:type="dxa"/>
            <w:shd w:val="clear" w:color="auto" w:fill="auto"/>
          </w:tcPr>
          <w:p w:rsidR="00FB0186" w:rsidRPr="005250AF" w:rsidRDefault="00FB0186" w:rsidP="00FB0186">
            <w:pPr>
              <w:keepNext/>
              <w:keepLines/>
              <w:widowControl w:val="0"/>
              <w:spacing w:after="0" w:line="240" w:lineRule="auto"/>
              <w:jc w:val="center"/>
              <w:rPr>
                <w:spacing w:val="10"/>
                <w:lang w:eastAsia="uk-UA"/>
              </w:rPr>
            </w:pPr>
            <w:r>
              <w:rPr>
                <w:spacing w:val="10"/>
                <w:lang w:eastAsia="uk-UA"/>
              </w:rPr>
              <w:t>2</w:t>
            </w:r>
            <w:r w:rsidR="000A6947">
              <w:rPr>
                <w:spacing w:val="10"/>
                <w:lang w:eastAsia="uk-UA"/>
              </w:rPr>
              <w:t>3+3</w:t>
            </w:r>
          </w:p>
        </w:tc>
        <w:tc>
          <w:tcPr>
            <w:tcW w:w="733" w:type="dxa"/>
            <w:shd w:val="clear" w:color="auto" w:fill="auto"/>
          </w:tcPr>
          <w:p w:rsidR="00FB0186" w:rsidRPr="005250AF" w:rsidRDefault="000A6947" w:rsidP="00FB0186">
            <w:pPr>
              <w:keepNext/>
              <w:keepLines/>
              <w:widowControl w:val="0"/>
              <w:spacing w:after="0" w:line="240" w:lineRule="auto"/>
              <w:jc w:val="center"/>
              <w:rPr>
                <w:b/>
                <w:spacing w:val="10"/>
                <w:lang w:eastAsia="uk-UA"/>
              </w:rPr>
            </w:pPr>
            <w:r>
              <w:rPr>
                <w:spacing w:val="10"/>
                <w:lang w:eastAsia="uk-UA"/>
              </w:rPr>
              <w:t>23+3</w:t>
            </w:r>
          </w:p>
        </w:tc>
      </w:tr>
      <w:tr w:rsidR="00FB0186" w:rsidRPr="005250AF" w:rsidTr="00E31B19">
        <w:tc>
          <w:tcPr>
            <w:tcW w:w="4644" w:type="dxa"/>
            <w:shd w:val="clear" w:color="auto" w:fill="auto"/>
          </w:tcPr>
          <w:p w:rsidR="00FB0186" w:rsidRPr="005250AF" w:rsidRDefault="00FB0186" w:rsidP="00FB0186">
            <w:pPr>
              <w:spacing w:after="0" w:line="240" w:lineRule="auto"/>
              <w:rPr>
                <w:b/>
              </w:rPr>
            </w:pPr>
            <w:r w:rsidRPr="005250AF">
              <w:rPr>
                <w:b/>
              </w:rPr>
              <w:t>Варіативна складова</w:t>
            </w:r>
          </w:p>
        </w:tc>
        <w:tc>
          <w:tcPr>
            <w:tcW w:w="1995" w:type="dxa"/>
            <w:shd w:val="clear" w:color="auto" w:fill="auto"/>
          </w:tcPr>
          <w:p w:rsidR="00FB0186" w:rsidRPr="005250AF" w:rsidRDefault="00FB0186" w:rsidP="00FB0186">
            <w:pPr>
              <w:keepNext/>
              <w:keepLines/>
              <w:widowControl w:val="0"/>
              <w:spacing w:after="0" w:line="240" w:lineRule="auto"/>
              <w:rPr>
                <w:spacing w:val="10"/>
                <w:lang w:eastAsia="uk-UA"/>
              </w:rPr>
            </w:pPr>
          </w:p>
        </w:tc>
        <w:tc>
          <w:tcPr>
            <w:tcW w:w="733" w:type="dxa"/>
            <w:shd w:val="clear" w:color="auto" w:fill="auto"/>
          </w:tcPr>
          <w:p w:rsidR="00FB0186" w:rsidRPr="005250AF" w:rsidRDefault="00FB0186" w:rsidP="00FB0186">
            <w:pPr>
              <w:keepNext/>
              <w:keepLines/>
              <w:widowControl w:val="0"/>
              <w:spacing w:after="0" w:line="240" w:lineRule="auto"/>
              <w:jc w:val="center"/>
              <w:rPr>
                <w:b/>
                <w:spacing w:val="10"/>
                <w:lang w:eastAsia="uk-UA"/>
              </w:rPr>
            </w:pPr>
          </w:p>
        </w:tc>
        <w:tc>
          <w:tcPr>
            <w:tcW w:w="733" w:type="dxa"/>
            <w:shd w:val="clear" w:color="auto" w:fill="auto"/>
          </w:tcPr>
          <w:p w:rsidR="00FB0186" w:rsidRPr="005250AF" w:rsidRDefault="00FB0186" w:rsidP="00FB0186">
            <w:pPr>
              <w:keepNext/>
              <w:keepLines/>
              <w:widowControl w:val="0"/>
              <w:spacing w:after="0" w:line="240" w:lineRule="auto"/>
              <w:jc w:val="center"/>
              <w:rPr>
                <w:b/>
                <w:spacing w:val="10"/>
                <w:lang w:eastAsia="uk-UA"/>
              </w:rPr>
            </w:pPr>
          </w:p>
        </w:tc>
        <w:tc>
          <w:tcPr>
            <w:tcW w:w="733" w:type="dxa"/>
            <w:shd w:val="clear" w:color="auto" w:fill="auto"/>
          </w:tcPr>
          <w:p w:rsidR="00FB0186" w:rsidRPr="005250AF" w:rsidRDefault="00FB0186" w:rsidP="00FB0186">
            <w:pPr>
              <w:keepNext/>
              <w:keepLines/>
              <w:widowControl w:val="0"/>
              <w:spacing w:after="0" w:line="240" w:lineRule="auto"/>
              <w:jc w:val="center"/>
              <w:rPr>
                <w:b/>
                <w:spacing w:val="10"/>
                <w:lang w:eastAsia="uk-UA"/>
              </w:rPr>
            </w:pPr>
          </w:p>
        </w:tc>
        <w:tc>
          <w:tcPr>
            <w:tcW w:w="733" w:type="dxa"/>
            <w:shd w:val="clear" w:color="auto" w:fill="auto"/>
          </w:tcPr>
          <w:p w:rsidR="00FB0186" w:rsidRPr="005250AF" w:rsidRDefault="00FB0186" w:rsidP="00FB0186">
            <w:pPr>
              <w:keepNext/>
              <w:keepLines/>
              <w:widowControl w:val="0"/>
              <w:spacing w:after="0" w:line="240" w:lineRule="auto"/>
              <w:jc w:val="center"/>
              <w:rPr>
                <w:b/>
                <w:spacing w:val="10"/>
                <w:lang w:eastAsia="uk-UA"/>
              </w:rPr>
            </w:pPr>
          </w:p>
        </w:tc>
      </w:tr>
      <w:tr w:rsidR="00FB0186" w:rsidRPr="005250AF" w:rsidTr="00FB0186">
        <w:trPr>
          <w:trHeight w:val="656"/>
        </w:trPr>
        <w:tc>
          <w:tcPr>
            <w:tcW w:w="4644" w:type="dxa"/>
            <w:shd w:val="clear" w:color="auto" w:fill="auto"/>
          </w:tcPr>
          <w:p w:rsidR="00FB0186" w:rsidRPr="00777859" w:rsidRDefault="00FB0186" w:rsidP="00FB0186">
            <w:pPr>
              <w:spacing w:after="0" w:line="240" w:lineRule="auto"/>
              <w:rPr>
                <w:b/>
              </w:rPr>
            </w:pPr>
            <w:r>
              <w:rPr>
                <w:b/>
              </w:rPr>
              <w:t>Курси за вибором</w:t>
            </w:r>
          </w:p>
        </w:tc>
        <w:tc>
          <w:tcPr>
            <w:tcW w:w="1995" w:type="dxa"/>
            <w:shd w:val="clear" w:color="auto" w:fill="auto"/>
          </w:tcPr>
          <w:p w:rsidR="00FB0186" w:rsidRPr="005250AF" w:rsidRDefault="00FB0186" w:rsidP="00FB0186">
            <w:pPr>
              <w:keepNext/>
              <w:keepLines/>
              <w:widowControl w:val="0"/>
              <w:spacing w:after="0" w:line="240" w:lineRule="auto"/>
              <w:rPr>
                <w:spacing w:val="10"/>
                <w:lang w:eastAsia="uk-UA"/>
              </w:rPr>
            </w:pPr>
          </w:p>
        </w:tc>
        <w:tc>
          <w:tcPr>
            <w:tcW w:w="733" w:type="dxa"/>
            <w:shd w:val="clear" w:color="auto" w:fill="auto"/>
          </w:tcPr>
          <w:p w:rsidR="00FB0186" w:rsidRPr="005250AF" w:rsidRDefault="00FB0186" w:rsidP="00FB0186">
            <w:pPr>
              <w:keepNext/>
              <w:keepLines/>
              <w:widowControl w:val="0"/>
              <w:spacing w:after="0" w:line="240" w:lineRule="auto"/>
              <w:jc w:val="center"/>
              <w:rPr>
                <w:spacing w:val="10"/>
                <w:lang w:eastAsia="uk-UA"/>
              </w:rPr>
            </w:pPr>
            <w:r>
              <w:rPr>
                <w:spacing w:val="10"/>
                <w:lang w:eastAsia="uk-UA"/>
              </w:rPr>
              <w:t>-</w:t>
            </w:r>
          </w:p>
        </w:tc>
        <w:tc>
          <w:tcPr>
            <w:tcW w:w="733" w:type="dxa"/>
            <w:shd w:val="clear" w:color="auto" w:fill="auto"/>
          </w:tcPr>
          <w:p w:rsidR="00FB0186" w:rsidRPr="005250AF" w:rsidRDefault="00FB0186" w:rsidP="00FB0186">
            <w:pPr>
              <w:keepNext/>
              <w:keepLines/>
              <w:widowControl w:val="0"/>
              <w:spacing w:after="0" w:line="240" w:lineRule="auto"/>
              <w:jc w:val="center"/>
              <w:rPr>
                <w:spacing w:val="10"/>
                <w:lang w:eastAsia="uk-UA"/>
              </w:rPr>
            </w:pPr>
            <w:r>
              <w:rPr>
                <w:spacing w:val="10"/>
                <w:lang w:eastAsia="uk-UA"/>
              </w:rPr>
              <w:t>-</w:t>
            </w:r>
          </w:p>
        </w:tc>
        <w:tc>
          <w:tcPr>
            <w:tcW w:w="733" w:type="dxa"/>
            <w:shd w:val="clear" w:color="auto" w:fill="auto"/>
          </w:tcPr>
          <w:p w:rsidR="00FB0186" w:rsidRPr="005250AF" w:rsidRDefault="00FB0186" w:rsidP="00FB0186">
            <w:pPr>
              <w:keepNext/>
              <w:keepLines/>
              <w:widowControl w:val="0"/>
              <w:spacing w:after="0" w:line="240" w:lineRule="auto"/>
              <w:jc w:val="center"/>
              <w:rPr>
                <w:spacing w:val="10"/>
                <w:lang w:eastAsia="uk-UA"/>
              </w:rPr>
            </w:pPr>
            <w:r>
              <w:rPr>
                <w:spacing w:val="10"/>
                <w:lang w:eastAsia="uk-UA"/>
              </w:rPr>
              <w:t>-</w:t>
            </w:r>
          </w:p>
        </w:tc>
        <w:tc>
          <w:tcPr>
            <w:tcW w:w="733" w:type="dxa"/>
            <w:shd w:val="clear" w:color="auto" w:fill="auto"/>
          </w:tcPr>
          <w:p w:rsidR="00FB0186" w:rsidRPr="008B66EA" w:rsidRDefault="00FB0186" w:rsidP="00FB0186">
            <w:pPr>
              <w:keepNext/>
              <w:keepLines/>
              <w:widowControl w:val="0"/>
              <w:spacing w:after="0" w:line="240" w:lineRule="auto"/>
              <w:rPr>
                <w:spacing w:val="10"/>
                <w:lang w:eastAsia="uk-UA"/>
              </w:rPr>
            </w:pPr>
            <w:r>
              <w:rPr>
                <w:spacing w:val="10"/>
                <w:lang w:eastAsia="uk-UA"/>
              </w:rPr>
              <w:t xml:space="preserve">   -</w:t>
            </w:r>
          </w:p>
        </w:tc>
      </w:tr>
      <w:tr w:rsidR="00FB0186" w:rsidRPr="005250AF" w:rsidTr="00E31B19">
        <w:tc>
          <w:tcPr>
            <w:tcW w:w="4644" w:type="dxa"/>
            <w:shd w:val="clear" w:color="auto" w:fill="auto"/>
          </w:tcPr>
          <w:p w:rsidR="00FB0186" w:rsidRPr="005250AF" w:rsidRDefault="00FB0186" w:rsidP="00FB0186">
            <w:pPr>
              <w:spacing w:after="0" w:line="240" w:lineRule="auto"/>
              <w:rPr>
                <w:b/>
              </w:rPr>
            </w:pPr>
            <w:r w:rsidRPr="005250AF">
              <w:rPr>
                <w:b/>
              </w:rPr>
              <w:t xml:space="preserve">Гранично допустиме тижневе навчальне навантаження   на учня </w:t>
            </w:r>
          </w:p>
        </w:tc>
        <w:tc>
          <w:tcPr>
            <w:tcW w:w="1995" w:type="dxa"/>
            <w:shd w:val="clear" w:color="auto" w:fill="auto"/>
          </w:tcPr>
          <w:p w:rsidR="00FB0186" w:rsidRPr="005250AF" w:rsidRDefault="00FB0186" w:rsidP="00FB0186">
            <w:pPr>
              <w:keepNext/>
              <w:keepLines/>
              <w:widowControl w:val="0"/>
              <w:spacing w:after="0" w:line="240" w:lineRule="auto"/>
              <w:rPr>
                <w:spacing w:val="10"/>
                <w:lang w:eastAsia="uk-UA"/>
              </w:rPr>
            </w:pPr>
          </w:p>
        </w:tc>
        <w:tc>
          <w:tcPr>
            <w:tcW w:w="733" w:type="dxa"/>
            <w:shd w:val="clear" w:color="auto" w:fill="auto"/>
          </w:tcPr>
          <w:p w:rsidR="00FB0186" w:rsidRPr="005250AF" w:rsidRDefault="00FB0186" w:rsidP="00FB0186">
            <w:pPr>
              <w:keepNext/>
              <w:keepLines/>
              <w:widowControl w:val="0"/>
              <w:spacing w:after="0" w:line="240" w:lineRule="auto"/>
              <w:jc w:val="center"/>
              <w:rPr>
                <w:b/>
                <w:spacing w:val="10"/>
                <w:lang w:eastAsia="uk-UA"/>
              </w:rPr>
            </w:pPr>
            <w:r w:rsidRPr="005250AF">
              <w:rPr>
                <w:b/>
                <w:spacing w:val="10"/>
                <w:lang w:eastAsia="uk-UA"/>
              </w:rPr>
              <w:t>20</w:t>
            </w:r>
          </w:p>
        </w:tc>
        <w:tc>
          <w:tcPr>
            <w:tcW w:w="733" w:type="dxa"/>
            <w:shd w:val="clear" w:color="auto" w:fill="auto"/>
          </w:tcPr>
          <w:p w:rsidR="00FB0186" w:rsidRPr="005250AF" w:rsidRDefault="00FB0186" w:rsidP="00FB0186">
            <w:pPr>
              <w:keepNext/>
              <w:keepLines/>
              <w:widowControl w:val="0"/>
              <w:spacing w:after="0" w:line="240" w:lineRule="auto"/>
              <w:jc w:val="center"/>
              <w:rPr>
                <w:b/>
                <w:spacing w:val="10"/>
                <w:lang w:eastAsia="uk-UA"/>
              </w:rPr>
            </w:pPr>
            <w:r>
              <w:rPr>
                <w:b/>
                <w:spacing w:val="10"/>
                <w:lang w:eastAsia="uk-UA"/>
              </w:rPr>
              <w:t>22</w:t>
            </w:r>
          </w:p>
        </w:tc>
        <w:tc>
          <w:tcPr>
            <w:tcW w:w="733" w:type="dxa"/>
            <w:shd w:val="clear" w:color="auto" w:fill="auto"/>
          </w:tcPr>
          <w:p w:rsidR="00FB0186" w:rsidRPr="005250AF" w:rsidRDefault="00FB0186" w:rsidP="00FB0186">
            <w:pPr>
              <w:keepNext/>
              <w:keepLines/>
              <w:widowControl w:val="0"/>
              <w:spacing w:after="0" w:line="240" w:lineRule="auto"/>
              <w:jc w:val="center"/>
              <w:rPr>
                <w:b/>
                <w:spacing w:val="10"/>
                <w:lang w:eastAsia="uk-UA"/>
              </w:rPr>
            </w:pPr>
            <w:r w:rsidRPr="005250AF">
              <w:rPr>
                <w:b/>
                <w:spacing w:val="10"/>
                <w:lang w:eastAsia="uk-UA"/>
              </w:rPr>
              <w:t>23</w:t>
            </w:r>
          </w:p>
        </w:tc>
        <w:tc>
          <w:tcPr>
            <w:tcW w:w="733" w:type="dxa"/>
            <w:shd w:val="clear" w:color="auto" w:fill="auto"/>
          </w:tcPr>
          <w:p w:rsidR="00FB0186" w:rsidRPr="005250AF" w:rsidRDefault="00FB0186" w:rsidP="00FB0186">
            <w:pPr>
              <w:keepNext/>
              <w:keepLines/>
              <w:widowControl w:val="0"/>
              <w:spacing w:after="0" w:line="240" w:lineRule="auto"/>
              <w:jc w:val="center"/>
              <w:rPr>
                <w:b/>
                <w:spacing w:val="10"/>
                <w:lang w:eastAsia="uk-UA"/>
              </w:rPr>
            </w:pPr>
            <w:r w:rsidRPr="005250AF">
              <w:rPr>
                <w:b/>
                <w:spacing w:val="10"/>
                <w:lang w:eastAsia="uk-UA"/>
              </w:rPr>
              <w:t>23</w:t>
            </w:r>
          </w:p>
        </w:tc>
      </w:tr>
      <w:tr w:rsidR="00FB0186" w:rsidRPr="005250AF" w:rsidTr="00E31B19">
        <w:tc>
          <w:tcPr>
            <w:tcW w:w="4644" w:type="dxa"/>
            <w:shd w:val="clear" w:color="auto" w:fill="auto"/>
          </w:tcPr>
          <w:p w:rsidR="00FB0186" w:rsidRPr="005250AF" w:rsidRDefault="00FB0186" w:rsidP="00FB0186">
            <w:pPr>
              <w:spacing w:after="0" w:line="240" w:lineRule="auto"/>
              <w:rPr>
                <w:b/>
              </w:rPr>
            </w:pPr>
            <w:r w:rsidRPr="005250AF">
              <w:rPr>
                <w:b/>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995" w:type="dxa"/>
            <w:shd w:val="clear" w:color="auto" w:fill="auto"/>
          </w:tcPr>
          <w:p w:rsidR="00FB0186" w:rsidRPr="005250AF" w:rsidRDefault="00FB0186" w:rsidP="00FB0186">
            <w:pPr>
              <w:keepNext/>
              <w:keepLines/>
              <w:widowControl w:val="0"/>
              <w:spacing w:after="0" w:line="240" w:lineRule="auto"/>
              <w:rPr>
                <w:spacing w:val="10"/>
                <w:lang w:eastAsia="uk-UA"/>
              </w:rPr>
            </w:pPr>
          </w:p>
        </w:tc>
        <w:tc>
          <w:tcPr>
            <w:tcW w:w="733" w:type="dxa"/>
            <w:shd w:val="clear" w:color="auto" w:fill="auto"/>
          </w:tcPr>
          <w:p w:rsidR="00FB0186" w:rsidRPr="005250AF" w:rsidRDefault="00FB0186" w:rsidP="00FB0186">
            <w:pPr>
              <w:keepNext/>
              <w:keepLines/>
              <w:widowControl w:val="0"/>
              <w:spacing w:after="0" w:line="240" w:lineRule="auto"/>
              <w:jc w:val="center"/>
              <w:rPr>
                <w:b/>
                <w:spacing w:val="10"/>
                <w:lang w:eastAsia="uk-UA"/>
              </w:rPr>
            </w:pPr>
            <w:r w:rsidRPr="005250AF">
              <w:rPr>
                <w:b/>
                <w:spacing w:val="10"/>
                <w:lang w:eastAsia="uk-UA"/>
              </w:rPr>
              <w:t>23</w:t>
            </w:r>
          </w:p>
        </w:tc>
        <w:tc>
          <w:tcPr>
            <w:tcW w:w="733" w:type="dxa"/>
            <w:shd w:val="clear" w:color="auto" w:fill="auto"/>
          </w:tcPr>
          <w:p w:rsidR="00FB0186" w:rsidRPr="005250AF" w:rsidRDefault="00FB0186" w:rsidP="00FB0186">
            <w:pPr>
              <w:keepNext/>
              <w:keepLines/>
              <w:widowControl w:val="0"/>
              <w:spacing w:after="0" w:line="240" w:lineRule="auto"/>
              <w:jc w:val="center"/>
              <w:rPr>
                <w:b/>
                <w:spacing w:val="10"/>
                <w:lang w:eastAsia="uk-UA"/>
              </w:rPr>
            </w:pPr>
            <w:r>
              <w:rPr>
                <w:b/>
                <w:spacing w:val="10"/>
                <w:lang w:eastAsia="uk-UA"/>
              </w:rPr>
              <w:t>25</w:t>
            </w:r>
          </w:p>
        </w:tc>
        <w:tc>
          <w:tcPr>
            <w:tcW w:w="733" w:type="dxa"/>
            <w:shd w:val="clear" w:color="auto" w:fill="auto"/>
          </w:tcPr>
          <w:p w:rsidR="00FB0186" w:rsidRPr="005250AF" w:rsidRDefault="00FB0186" w:rsidP="00FB0186">
            <w:pPr>
              <w:keepNext/>
              <w:keepLines/>
              <w:widowControl w:val="0"/>
              <w:spacing w:after="0" w:line="240" w:lineRule="auto"/>
              <w:jc w:val="center"/>
              <w:rPr>
                <w:b/>
                <w:spacing w:val="10"/>
                <w:lang w:eastAsia="uk-UA"/>
              </w:rPr>
            </w:pPr>
            <w:r>
              <w:rPr>
                <w:b/>
                <w:spacing w:val="10"/>
                <w:lang w:eastAsia="uk-UA"/>
              </w:rPr>
              <w:t>26</w:t>
            </w:r>
          </w:p>
        </w:tc>
        <w:tc>
          <w:tcPr>
            <w:tcW w:w="733" w:type="dxa"/>
            <w:shd w:val="clear" w:color="auto" w:fill="auto"/>
          </w:tcPr>
          <w:p w:rsidR="00FB0186" w:rsidRPr="005250AF" w:rsidRDefault="00FB0186" w:rsidP="00FB0186">
            <w:pPr>
              <w:keepNext/>
              <w:keepLines/>
              <w:widowControl w:val="0"/>
              <w:spacing w:after="0" w:line="240" w:lineRule="auto"/>
              <w:jc w:val="center"/>
              <w:rPr>
                <w:b/>
                <w:spacing w:val="10"/>
                <w:lang w:eastAsia="uk-UA"/>
              </w:rPr>
            </w:pPr>
            <w:r w:rsidRPr="005250AF">
              <w:rPr>
                <w:b/>
                <w:spacing w:val="10"/>
                <w:lang w:eastAsia="uk-UA"/>
              </w:rPr>
              <w:t>2</w:t>
            </w:r>
            <w:r>
              <w:rPr>
                <w:b/>
                <w:spacing w:val="10"/>
                <w:lang w:eastAsia="uk-UA"/>
              </w:rPr>
              <w:t>6</w:t>
            </w:r>
          </w:p>
        </w:tc>
      </w:tr>
      <w:tr w:rsidR="00FB0186" w:rsidRPr="005250AF" w:rsidTr="00273DD1">
        <w:tc>
          <w:tcPr>
            <w:tcW w:w="9571" w:type="dxa"/>
            <w:gridSpan w:val="6"/>
            <w:tcBorders>
              <w:top w:val="nil"/>
              <w:left w:val="nil"/>
              <w:bottom w:val="nil"/>
              <w:right w:val="nil"/>
            </w:tcBorders>
            <w:shd w:val="clear" w:color="auto" w:fill="auto"/>
          </w:tcPr>
          <w:p w:rsidR="00FB0186" w:rsidRPr="005250AF" w:rsidRDefault="00FB0186" w:rsidP="00FB0186">
            <w:pPr>
              <w:spacing w:after="0" w:line="240" w:lineRule="auto"/>
              <w:rPr>
                <w:b/>
              </w:rPr>
            </w:pPr>
          </w:p>
          <w:p w:rsidR="00FB0186" w:rsidRPr="005250AF" w:rsidRDefault="00FB0186" w:rsidP="00FB0186">
            <w:pPr>
              <w:spacing w:after="0" w:line="240" w:lineRule="auto"/>
              <w:rPr>
                <w:b/>
              </w:rPr>
            </w:pPr>
          </w:p>
          <w:p w:rsidR="00C1559F" w:rsidRDefault="00FB0186" w:rsidP="00C1559F">
            <w:pPr>
              <w:spacing w:after="0" w:line="240" w:lineRule="auto"/>
              <w:ind w:left="6096"/>
              <w:jc w:val="both"/>
              <w:rPr>
                <w:b/>
              </w:rPr>
            </w:pPr>
            <w:r w:rsidRPr="005250AF">
              <w:rPr>
                <w:b/>
              </w:rPr>
              <w:t xml:space="preserve">        </w:t>
            </w:r>
          </w:p>
          <w:p w:rsidR="00C1559F" w:rsidRDefault="00C1559F" w:rsidP="00C1559F">
            <w:pPr>
              <w:spacing w:after="0" w:line="240" w:lineRule="auto"/>
              <w:ind w:left="6096"/>
              <w:jc w:val="both"/>
            </w:pPr>
            <w:r>
              <w:lastRenderedPageBreak/>
              <w:t>Додаток 3</w:t>
            </w:r>
          </w:p>
          <w:p w:rsidR="00C1559F" w:rsidRDefault="00C1559F" w:rsidP="00C1559F">
            <w:pPr>
              <w:spacing w:after="0" w:line="240" w:lineRule="auto"/>
              <w:ind w:left="6096"/>
              <w:jc w:val="both"/>
            </w:pPr>
            <w:r>
              <w:t>до Освітньої програми</w:t>
            </w:r>
          </w:p>
          <w:p w:rsidR="00C1559F" w:rsidRDefault="00C1559F" w:rsidP="00C1559F">
            <w:pPr>
              <w:spacing w:after="0" w:line="240" w:lineRule="auto"/>
              <w:ind w:left="6096"/>
              <w:jc w:val="both"/>
            </w:pPr>
            <w:r>
              <w:t>Довжоцької гімназія</w:t>
            </w:r>
          </w:p>
          <w:p w:rsidR="00C1559F" w:rsidRDefault="00C1559F" w:rsidP="00C1559F">
            <w:pPr>
              <w:spacing w:after="0" w:line="240" w:lineRule="auto"/>
              <w:ind w:left="6096"/>
              <w:jc w:val="both"/>
            </w:pPr>
            <w:r>
              <w:t>на 2023/2024н.р.</w:t>
            </w:r>
          </w:p>
          <w:p w:rsidR="00C1559F" w:rsidRPr="00C1559F" w:rsidRDefault="00C1559F" w:rsidP="00C1559F">
            <w:pPr>
              <w:shd w:val="clear" w:color="auto" w:fill="FFFFFF"/>
              <w:tabs>
                <w:tab w:val="left" w:pos="0"/>
              </w:tabs>
              <w:spacing w:after="0" w:line="240" w:lineRule="auto"/>
              <w:jc w:val="center"/>
              <w:rPr>
                <w:rFonts w:eastAsia="Times New Roman"/>
                <w:b/>
                <w:color w:val="0000FF"/>
                <w:lang w:val="ru-RU" w:eastAsia="uk-UA"/>
              </w:rPr>
            </w:pPr>
          </w:p>
          <w:p w:rsidR="00C1559F" w:rsidRPr="00C1559F" w:rsidRDefault="00C1559F" w:rsidP="00C1559F">
            <w:pPr>
              <w:shd w:val="clear" w:color="auto" w:fill="FFFFFF"/>
              <w:tabs>
                <w:tab w:val="left" w:pos="0"/>
              </w:tabs>
              <w:spacing w:after="0" w:line="240" w:lineRule="auto"/>
              <w:jc w:val="center"/>
              <w:rPr>
                <w:rFonts w:eastAsia="Times New Roman"/>
                <w:b/>
                <w:color w:val="0000FF"/>
                <w:lang w:val="ru-RU" w:eastAsia="uk-UA"/>
              </w:rPr>
            </w:pPr>
          </w:p>
          <w:p w:rsidR="00C1559F" w:rsidRPr="00C1559F" w:rsidRDefault="00C1559F" w:rsidP="00C1559F">
            <w:pPr>
              <w:shd w:val="clear" w:color="auto" w:fill="FFFFFF"/>
              <w:tabs>
                <w:tab w:val="left" w:pos="0"/>
              </w:tabs>
              <w:spacing w:after="0" w:line="240" w:lineRule="auto"/>
              <w:jc w:val="center"/>
              <w:rPr>
                <w:rFonts w:eastAsia="Times New Roman"/>
                <w:b/>
                <w:color w:val="0000FF"/>
                <w:lang w:val="ru-RU" w:eastAsia="uk-UA"/>
              </w:rPr>
            </w:pPr>
          </w:p>
          <w:p w:rsidR="00C1559F" w:rsidRPr="00C1559F" w:rsidRDefault="00C1559F" w:rsidP="00C1559F">
            <w:pPr>
              <w:shd w:val="clear" w:color="auto" w:fill="FFFFFF"/>
              <w:tabs>
                <w:tab w:val="left" w:pos="0"/>
              </w:tabs>
              <w:spacing w:after="0" w:line="240" w:lineRule="auto"/>
              <w:jc w:val="center"/>
              <w:rPr>
                <w:rFonts w:eastAsia="Times New Roman"/>
                <w:b/>
                <w:color w:val="0000FF"/>
                <w:lang w:val="ru-RU" w:eastAsia="uk-UA"/>
              </w:rPr>
            </w:pPr>
          </w:p>
          <w:p w:rsidR="00C1559F" w:rsidRPr="00C1559F" w:rsidRDefault="00C1559F" w:rsidP="00C1559F">
            <w:pPr>
              <w:shd w:val="clear" w:color="auto" w:fill="FFFFFF"/>
              <w:tabs>
                <w:tab w:val="left" w:pos="0"/>
              </w:tabs>
              <w:spacing w:after="0" w:line="240" w:lineRule="auto"/>
              <w:jc w:val="center"/>
              <w:rPr>
                <w:rFonts w:eastAsia="Times New Roman"/>
                <w:b/>
                <w:color w:val="0000FF"/>
                <w:lang w:val="ru-RU" w:eastAsia="uk-UA"/>
              </w:rPr>
            </w:pPr>
          </w:p>
          <w:p w:rsidR="00C1559F" w:rsidRPr="00C1559F" w:rsidRDefault="00C1559F" w:rsidP="00C1559F">
            <w:pPr>
              <w:shd w:val="clear" w:color="auto" w:fill="FFFFFF"/>
              <w:tabs>
                <w:tab w:val="left" w:pos="0"/>
              </w:tabs>
              <w:spacing w:after="0" w:line="240" w:lineRule="auto"/>
              <w:jc w:val="center"/>
              <w:rPr>
                <w:rFonts w:eastAsia="Times New Roman"/>
                <w:b/>
                <w:color w:val="0000FF"/>
                <w:lang w:val="ru-RU" w:eastAsia="uk-UA"/>
              </w:rPr>
            </w:pPr>
          </w:p>
          <w:p w:rsidR="00C1559F" w:rsidRPr="00C1559F" w:rsidRDefault="00C1559F" w:rsidP="00C1559F">
            <w:pPr>
              <w:shd w:val="clear" w:color="auto" w:fill="FFFFFF"/>
              <w:tabs>
                <w:tab w:val="left" w:pos="0"/>
              </w:tabs>
              <w:spacing w:after="0" w:line="240" w:lineRule="auto"/>
              <w:jc w:val="center"/>
              <w:rPr>
                <w:rFonts w:eastAsia="Times New Roman"/>
                <w:b/>
                <w:color w:val="0000FF"/>
                <w:lang w:val="ru-RU" w:eastAsia="uk-UA"/>
              </w:rPr>
            </w:pPr>
          </w:p>
          <w:p w:rsidR="00C1559F" w:rsidRPr="00C1559F" w:rsidRDefault="00C1559F" w:rsidP="00C1559F">
            <w:pPr>
              <w:shd w:val="clear" w:color="auto" w:fill="FFFFFF"/>
              <w:tabs>
                <w:tab w:val="left" w:pos="0"/>
              </w:tabs>
              <w:spacing w:after="0" w:line="240" w:lineRule="auto"/>
              <w:jc w:val="center"/>
              <w:rPr>
                <w:rFonts w:eastAsia="Times New Roman"/>
                <w:b/>
                <w:color w:val="0000FF"/>
                <w:lang w:val="ru-RU" w:eastAsia="uk-UA"/>
              </w:rPr>
            </w:pPr>
          </w:p>
          <w:p w:rsidR="00C1559F" w:rsidRDefault="00C1559F" w:rsidP="00C1559F">
            <w:pPr>
              <w:shd w:val="clear" w:color="auto" w:fill="FFFFFF"/>
              <w:tabs>
                <w:tab w:val="left" w:pos="0"/>
              </w:tabs>
              <w:spacing w:after="0" w:line="240" w:lineRule="auto"/>
              <w:jc w:val="center"/>
              <w:rPr>
                <w:rFonts w:eastAsia="Times New Roman"/>
                <w:b/>
                <w:color w:val="000000" w:themeColor="text1"/>
                <w:lang w:eastAsia="uk-UA"/>
              </w:rPr>
            </w:pPr>
            <w:r w:rsidRPr="00DA79A7">
              <w:rPr>
                <w:rFonts w:eastAsia="Times New Roman"/>
                <w:b/>
                <w:color w:val="000000" w:themeColor="text1"/>
                <w:lang w:eastAsia="uk-UA"/>
              </w:rPr>
              <w:t>НАВЧАЛЬНИЙ ПЛАН</w:t>
            </w:r>
          </w:p>
          <w:p w:rsidR="00C1559F" w:rsidRDefault="00C1559F" w:rsidP="00C1559F">
            <w:pPr>
              <w:shd w:val="clear" w:color="auto" w:fill="FFFFFF"/>
              <w:tabs>
                <w:tab w:val="left" w:pos="0"/>
              </w:tabs>
              <w:spacing w:after="0" w:line="240" w:lineRule="auto"/>
              <w:jc w:val="center"/>
              <w:rPr>
                <w:rFonts w:eastAsia="Times New Roman"/>
                <w:b/>
                <w:color w:val="000000" w:themeColor="text1"/>
                <w:lang w:eastAsia="uk-UA"/>
              </w:rPr>
            </w:pPr>
            <w:r>
              <w:rPr>
                <w:rFonts w:eastAsia="Times New Roman"/>
                <w:b/>
                <w:color w:val="000000" w:themeColor="text1"/>
                <w:lang w:eastAsia="uk-UA"/>
              </w:rPr>
              <w:t>д</w:t>
            </w:r>
            <w:r w:rsidRPr="00C1559F">
              <w:rPr>
                <w:rFonts w:eastAsia="Times New Roman"/>
                <w:b/>
                <w:color w:val="000000" w:themeColor="text1"/>
                <w:lang w:val="ru-RU" w:eastAsia="uk-UA"/>
              </w:rPr>
              <w:t xml:space="preserve">ля </w:t>
            </w:r>
            <w:r>
              <w:rPr>
                <w:rFonts w:eastAsia="Times New Roman"/>
                <w:b/>
                <w:color w:val="000000" w:themeColor="text1"/>
                <w:lang w:eastAsia="uk-UA"/>
              </w:rPr>
              <w:t xml:space="preserve">5-6 класів </w:t>
            </w:r>
          </w:p>
          <w:p w:rsidR="00C1559F" w:rsidRDefault="00C1559F" w:rsidP="00C1559F">
            <w:pPr>
              <w:shd w:val="clear" w:color="auto" w:fill="FFFFFF"/>
              <w:tabs>
                <w:tab w:val="left" w:pos="0"/>
              </w:tabs>
              <w:spacing w:after="0" w:line="240" w:lineRule="auto"/>
              <w:jc w:val="center"/>
              <w:rPr>
                <w:rFonts w:eastAsia="Times New Roman"/>
                <w:b/>
                <w:color w:val="000000" w:themeColor="text1"/>
                <w:lang w:eastAsia="uk-UA"/>
              </w:rPr>
            </w:pPr>
            <w:r>
              <w:rPr>
                <w:rFonts w:eastAsia="Times New Roman"/>
                <w:b/>
                <w:color w:val="000000" w:themeColor="text1"/>
                <w:lang w:eastAsia="uk-UA"/>
              </w:rPr>
              <w:t>Довжоцької гімназії</w:t>
            </w:r>
          </w:p>
          <w:p w:rsidR="00C1559F" w:rsidRDefault="00C1559F" w:rsidP="00C1559F">
            <w:pPr>
              <w:shd w:val="clear" w:color="auto" w:fill="FFFFFF"/>
              <w:tabs>
                <w:tab w:val="left" w:pos="0"/>
              </w:tabs>
              <w:spacing w:after="0" w:line="240" w:lineRule="auto"/>
              <w:jc w:val="center"/>
              <w:rPr>
                <w:rFonts w:eastAsia="Times New Roman"/>
                <w:b/>
                <w:color w:val="000000" w:themeColor="text1"/>
                <w:lang w:eastAsia="uk-UA"/>
              </w:rPr>
            </w:pPr>
            <w:r>
              <w:rPr>
                <w:rFonts w:eastAsia="Times New Roman"/>
                <w:b/>
                <w:color w:val="000000" w:themeColor="text1"/>
                <w:lang w:eastAsia="uk-UA"/>
              </w:rPr>
              <w:t>на 2023/2024 н.р.</w:t>
            </w:r>
          </w:p>
          <w:p w:rsidR="00C1559F" w:rsidRPr="00FB0186" w:rsidRDefault="00C1559F" w:rsidP="00E31B19">
            <w:pPr>
              <w:keepNext/>
              <w:keepLines/>
              <w:widowControl w:val="0"/>
              <w:spacing w:after="0" w:line="240" w:lineRule="auto"/>
              <w:rPr>
                <w:b/>
              </w:rPr>
            </w:pPr>
          </w:p>
        </w:tc>
      </w:tr>
    </w:tbl>
    <w:p w:rsidR="00791AE4" w:rsidRDefault="00791AE4" w:rsidP="00791AE4">
      <w:pPr>
        <w:pStyle w:val="Heading2"/>
        <w:spacing w:before="0"/>
        <w:ind w:left="0" w:hanging="3774"/>
        <w:rPr>
          <w:sz w:val="22"/>
          <w:szCs w:val="22"/>
        </w:rPr>
      </w:pPr>
      <w:r w:rsidRPr="00EA3BC3">
        <w:rPr>
          <w:sz w:val="28"/>
          <w:szCs w:val="28"/>
        </w:rPr>
        <w:lastRenderedPageBreak/>
        <w:t>Навча</w:t>
      </w:r>
      <w:r w:rsidR="00CF20C6" w:rsidRPr="00CF20C6">
        <w:rPr>
          <w:sz w:val="22"/>
          <w:szCs w:val="22"/>
        </w:rPr>
        <w:t xml:space="preserve"> </w:t>
      </w:r>
      <w:r w:rsidR="00CF20C6" w:rsidRPr="00E31B19">
        <w:rPr>
          <w:sz w:val="22"/>
          <w:szCs w:val="22"/>
        </w:rPr>
        <w:t>Додаток 4</w:t>
      </w:r>
    </w:p>
    <w:p w:rsidR="00C1559F" w:rsidRDefault="00C1559F" w:rsidP="00791AE4">
      <w:pPr>
        <w:pStyle w:val="Heading2"/>
        <w:spacing w:before="0"/>
        <w:ind w:left="0" w:hanging="3774"/>
        <w:rPr>
          <w:sz w:val="22"/>
          <w:szCs w:val="22"/>
        </w:rPr>
      </w:pPr>
    </w:p>
    <w:p w:rsidR="00C1559F" w:rsidRDefault="00C1559F" w:rsidP="00791AE4">
      <w:pPr>
        <w:pStyle w:val="Heading2"/>
        <w:spacing w:before="0"/>
        <w:ind w:left="0" w:hanging="3774"/>
        <w:rPr>
          <w:sz w:val="22"/>
          <w:szCs w:val="22"/>
        </w:rPr>
      </w:pPr>
    </w:p>
    <w:p w:rsidR="00C1559F" w:rsidRDefault="00C1559F" w:rsidP="00791AE4">
      <w:pPr>
        <w:pStyle w:val="Heading2"/>
        <w:spacing w:before="0"/>
        <w:ind w:left="0" w:hanging="3774"/>
        <w:rPr>
          <w:sz w:val="22"/>
          <w:szCs w:val="22"/>
        </w:rPr>
      </w:pPr>
    </w:p>
    <w:p w:rsidR="00C1559F" w:rsidRDefault="00C1559F" w:rsidP="00791AE4">
      <w:pPr>
        <w:pStyle w:val="Heading2"/>
        <w:spacing w:before="0"/>
        <w:ind w:left="0" w:hanging="3774"/>
        <w:rPr>
          <w:sz w:val="22"/>
          <w:szCs w:val="22"/>
        </w:rPr>
      </w:pPr>
    </w:p>
    <w:p w:rsidR="00C1559F" w:rsidRDefault="00C1559F" w:rsidP="00791AE4">
      <w:pPr>
        <w:pStyle w:val="Heading2"/>
        <w:spacing w:before="0"/>
        <w:ind w:left="0" w:hanging="3774"/>
        <w:rPr>
          <w:sz w:val="22"/>
          <w:szCs w:val="22"/>
        </w:rPr>
      </w:pPr>
    </w:p>
    <w:p w:rsidR="00C1559F" w:rsidRDefault="00C1559F" w:rsidP="00791AE4">
      <w:pPr>
        <w:pStyle w:val="Heading2"/>
        <w:spacing w:before="0"/>
        <w:ind w:left="0" w:hanging="3774"/>
        <w:rPr>
          <w:sz w:val="22"/>
          <w:szCs w:val="22"/>
        </w:rPr>
      </w:pPr>
    </w:p>
    <w:p w:rsidR="00C1559F" w:rsidRDefault="00C1559F" w:rsidP="00791AE4">
      <w:pPr>
        <w:pStyle w:val="Heading2"/>
        <w:spacing w:before="0"/>
        <w:ind w:left="0" w:hanging="3774"/>
        <w:rPr>
          <w:sz w:val="22"/>
          <w:szCs w:val="22"/>
        </w:rPr>
      </w:pPr>
    </w:p>
    <w:p w:rsidR="00C1559F" w:rsidRDefault="00C1559F" w:rsidP="00791AE4">
      <w:pPr>
        <w:pStyle w:val="Heading2"/>
        <w:spacing w:before="0"/>
        <w:ind w:left="0" w:hanging="3774"/>
        <w:rPr>
          <w:sz w:val="22"/>
          <w:szCs w:val="22"/>
        </w:rPr>
      </w:pPr>
    </w:p>
    <w:p w:rsidR="00C1559F" w:rsidRDefault="00C1559F" w:rsidP="00791AE4">
      <w:pPr>
        <w:pStyle w:val="Heading2"/>
        <w:spacing w:before="0"/>
        <w:ind w:left="0" w:hanging="3774"/>
        <w:rPr>
          <w:sz w:val="22"/>
          <w:szCs w:val="22"/>
        </w:rPr>
      </w:pPr>
    </w:p>
    <w:p w:rsidR="00C1559F" w:rsidRDefault="00C1559F" w:rsidP="00791AE4">
      <w:pPr>
        <w:pStyle w:val="Heading2"/>
        <w:spacing w:before="0"/>
        <w:ind w:left="0" w:hanging="3774"/>
        <w:rPr>
          <w:sz w:val="22"/>
          <w:szCs w:val="22"/>
        </w:rPr>
      </w:pPr>
    </w:p>
    <w:p w:rsidR="00C1559F" w:rsidRDefault="00C1559F" w:rsidP="00791AE4">
      <w:pPr>
        <w:pStyle w:val="Heading2"/>
        <w:spacing w:before="0"/>
        <w:ind w:left="0" w:hanging="3774"/>
        <w:rPr>
          <w:sz w:val="22"/>
          <w:szCs w:val="22"/>
        </w:rPr>
      </w:pPr>
    </w:p>
    <w:p w:rsidR="00C1559F" w:rsidRDefault="00C1559F" w:rsidP="00791AE4">
      <w:pPr>
        <w:pStyle w:val="Heading2"/>
        <w:spacing w:before="0"/>
        <w:ind w:left="0" w:hanging="3774"/>
        <w:rPr>
          <w:sz w:val="22"/>
          <w:szCs w:val="22"/>
        </w:rPr>
      </w:pPr>
    </w:p>
    <w:p w:rsidR="00C1559F" w:rsidRDefault="00C1559F" w:rsidP="00791AE4">
      <w:pPr>
        <w:pStyle w:val="Heading2"/>
        <w:spacing w:before="0"/>
        <w:ind w:left="0" w:hanging="3774"/>
        <w:rPr>
          <w:sz w:val="22"/>
          <w:szCs w:val="22"/>
        </w:rPr>
      </w:pPr>
    </w:p>
    <w:p w:rsidR="00C1559F" w:rsidRDefault="00C1559F" w:rsidP="00791AE4">
      <w:pPr>
        <w:pStyle w:val="Heading2"/>
        <w:spacing w:before="0"/>
        <w:ind w:left="0" w:hanging="3774"/>
        <w:rPr>
          <w:sz w:val="22"/>
          <w:szCs w:val="22"/>
        </w:rPr>
      </w:pPr>
    </w:p>
    <w:p w:rsidR="00C1559F" w:rsidRDefault="00C1559F" w:rsidP="00791AE4">
      <w:pPr>
        <w:pStyle w:val="Heading2"/>
        <w:spacing w:before="0"/>
        <w:ind w:left="0" w:hanging="3774"/>
        <w:rPr>
          <w:sz w:val="22"/>
          <w:szCs w:val="22"/>
        </w:rPr>
      </w:pPr>
    </w:p>
    <w:p w:rsidR="00C1559F" w:rsidRDefault="00C1559F" w:rsidP="00791AE4">
      <w:pPr>
        <w:pStyle w:val="Heading2"/>
        <w:spacing w:before="0"/>
        <w:ind w:left="0" w:hanging="3774"/>
        <w:rPr>
          <w:sz w:val="22"/>
          <w:szCs w:val="22"/>
        </w:rPr>
      </w:pPr>
    </w:p>
    <w:p w:rsidR="00C1559F" w:rsidRDefault="00C1559F" w:rsidP="00791AE4">
      <w:pPr>
        <w:pStyle w:val="Heading2"/>
        <w:spacing w:before="0"/>
        <w:ind w:left="0" w:hanging="3774"/>
        <w:rPr>
          <w:sz w:val="22"/>
          <w:szCs w:val="22"/>
        </w:rPr>
      </w:pPr>
    </w:p>
    <w:p w:rsidR="00C1559F" w:rsidRDefault="00C1559F" w:rsidP="00791AE4">
      <w:pPr>
        <w:pStyle w:val="Heading2"/>
        <w:spacing w:before="0"/>
        <w:ind w:left="0" w:hanging="3774"/>
        <w:rPr>
          <w:sz w:val="22"/>
          <w:szCs w:val="22"/>
        </w:rPr>
      </w:pPr>
    </w:p>
    <w:p w:rsidR="00C1559F" w:rsidRDefault="00C1559F" w:rsidP="00791AE4">
      <w:pPr>
        <w:pStyle w:val="Heading2"/>
        <w:spacing w:before="0"/>
        <w:ind w:left="0" w:hanging="3774"/>
        <w:rPr>
          <w:sz w:val="22"/>
          <w:szCs w:val="22"/>
        </w:rPr>
      </w:pPr>
    </w:p>
    <w:p w:rsidR="00C1559F" w:rsidRDefault="00C1559F" w:rsidP="00791AE4">
      <w:pPr>
        <w:pStyle w:val="Heading2"/>
        <w:spacing w:before="0"/>
        <w:ind w:left="0" w:hanging="3774"/>
        <w:rPr>
          <w:sz w:val="22"/>
          <w:szCs w:val="22"/>
        </w:rPr>
      </w:pPr>
    </w:p>
    <w:p w:rsidR="00C1559F" w:rsidRDefault="00C1559F" w:rsidP="00791AE4">
      <w:pPr>
        <w:pStyle w:val="Heading2"/>
        <w:spacing w:before="0"/>
        <w:ind w:left="0" w:hanging="3774"/>
        <w:rPr>
          <w:sz w:val="22"/>
          <w:szCs w:val="22"/>
        </w:rPr>
      </w:pPr>
    </w:p>
    <w:p w:rsidR="00C1559F" w:rsidRDefault="00C1559F" w:rsidP="00791AE4">
      <w:pPr>
        <w:pStyle w:val="Heading2"/>
        <w:spacing w:before="0"/>
        <w:ind w:left="0" w:hanging="3774"/>
        <w:rPr>
          <w:sz w:val="22"/>
          <w:szCs w:val="22"/>
        </w:rPr>
      </w:pPr>
    </w:p>
    <w:p w:rsidR="00C1559F" w:rsidRDefault="00C1559F" w:rsidP="00791AE4">
      <w:pPr>
        <w:pStyle w:val="Heading2"/>
        <w:spacing w:before="0"/>
        <w:ind w:left="0" w:hanging="3774"/>
        <w:rPr>
          <w:sz w:val="22"/>
          <w:szCs w:val="22"/>
        </w:rPr>
      </w:pPr>
    </w:p>
    <w:p w:rsidR="00C1559F" w:rsidRDefault="00C1559F" w:rsidP="00791AE4">
      <w:pPr>
        <w:pStyle w:val="Heading2"/>
        <w:spacing w:before="0"/>
        <w:ind w:left="0" w:hanging="3774"/>
        <w:rPr>
          <w:sz w:val="28"/>
          <w:szCs w:val="28"/>
        </w:rPr>
      </w:pPr>
    </w:p>
    <w:p w:rsidR="00C1559F" w:rsidRDefault="00C1559F" w:rsidP="00791AE4">
      <w:pPr>
        <w:pStyle w:val="Heading2"/>
        <w:spacing w:before="0"/>
        <w:ind w:left="0" w:hanging="3774"/>
        <w:rPr>
          <w:sz w:val="28"/>
          <w:szCs w:val="28"/>
        </w:rPr>
      </w:pPr>
    </w:p>
    <w:p w:rsidR="00C1559F" w:rsidRDefault="00C1559F" w:rsidP="00791AE4">
      <w:pPr>
        <w:pStyle w:val="Heading2"/>
        <w:spacing w:before="0"/>
        <w:ind w:left="0" w:hanging="3774"/>
        <w:rPr>
          <w:sz w:val="28"/>
          <w:szCs w:val="28"/>
        </w:rPr>
      </w:pPr>
    </w:p>
    <w:p w:rsidR="00C1559F" w:rsidRDefault="00C1559F" w:rsidP="00791AE4">
      <w:pPr>
        <w:pStyle w:val="Heading2"/>
        <w:spacing w:before="0"/>
        <w:ind w:left="0" w:hanging="3774"/>
        <w:rPr>
          <w:sz w:val="28"/>
          <w:szCs w:val="28"/>
        </w:rPr>
      </w:pPr>
    </w:p>
    <w:p w:rsidR="00C1559F" w:rsidRDefault="00C1559F" w:rsidP="00791AE4">
      <w:pPr>
        <w:pStyle w:val="Heading2"/>
        <w:spacing w:before="0"/>
        <w:ind w:left="0" w:hanging="3774"/>
        <w:rPr>
          <w:sz w:val="28"/>
          <w:szCs w:val="28"/>
        </w:rPr>
      </w:pPr>
    </w:p>
    <w:p w:rsidR="00C1559F" w:rsidRDefault="00C1559F" w:rsidP="00791AE4">
      <w:pPr>
        <w:pStyle w:val="Heading2"/>
        <w:spacing w:before="0"/>
        <w:ind w:left="0" w:hanging="3774"/>
        <w:rPr>
          <w:sz w:val="28"/>
          <w:szCs w:val="28"/>
        </w:rPr>
      </w:pPr>
    </w:p>
    <w:p w:rsidR="00C1559F" w:rsidRDefault="00C1559F" w:rsidP="00791AE4">
      <w:pPr>
        <w:pStyle w:val="Heading2"/>
        <w:spacing w:before="0"/>
        <w:ind w:left="0" w:hanging="3774"/>
        <w:rPr>
          <w:sz w:val="28"/>
          <w:szCs w:val="28"/>
        </w:rPr>
      </w:pPr>
    </w:p>
    <w:p w:rsidR="00C1559F" w:rsidRPr="00791AE4" w:rsidRDefault="00C1559F" w:rsidP="00791AE4">
      <w:pPr>
        <w:pStyle w:val="Heading2"/>
        <w:spacing w:before="0"/>
        <w:ind w:left="0" w:hanging="3774"/>
        <w:rPr>
          <w:sz w:val="28"/>
          <w:szCs w:val="28"/>
        </w:rPr>
      </w:pPr>
    </w:p>
    <w:tbl>
      <w:tblPr>
        <w:tblStyle w:val="TableNormal"/>
        <w:tblpPr w:leftFromText="180" w:rightFromText="180" w:vertAnchor="text" w:horzAnchor="margin" w:tblpXSpec="center" w:tblpY="709"/>
        <w:tblW w:w="9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8"/>
        <w:gridCol w:w="2408"/>
        <w:gridCol w:w="2112"/>
        <w:gridCol w:w="2525"/>
      </w:tblGrid>
      <w:tr w:rsidR="00791AE4" w:rsidRPr="00BC434D" w:rsidTr="00CB31F7">
        <w:trPr>
          <w:trHeight w:val="567"/>
        </w:trPr>
        <w:tc>
          <w:tcPr>
            <w:tcW w:w="2408" w:type="dxa"/>
            <w:vMerge w:val="restart"/>
          </w:tcPr>
          <w:p w:rsidR="00791AE4" w:rsidRPr="00791AE4" w:rsidRDefault="00791AE4" w:rsidP="00791AE4">
            <w:pPr>
              <w:pStyle w:val="TableParagraph"/>
              <w:rPr>
                <w:rFonts w:ascii="Times New Roman" w:hAnsi="Times New Roman" w:cs="Times New Roman"/>
                <w:b/>
                <w:sz w:val="28"/>
                <w:szCs w:val="28"/>
                <w:lang w:val="ru-RU"/>
              </w:rPr>
            </w:pPr>
          </w:p>
          <w:p w:rsidR="00791AE4" w:rsidRPr="00791AE4" w:rsidRDefault="00791AE4" w:rsidP="00791AE4">
            <w:pPr>
              <w:pStyle w:val="TableParagraph"/>
              <w:rPr>
                <w:rFonts w:ascii="Times New Roman" w:hAnsi="Times New Roman" w:cs="Times New Roman"/>
                <w:b/>
                <w:sz w:val="28"/>
                <w:szCs w:val="28"/>
                <w:lang w:val="ru-RU"/>
              </w:rPr>
            </w:pPr>
          </w:p>
          <w:p w:rsidR="00791AE4" w:rsidRPr="00BC434D" w:rsidRDefault="00791AE4" w:rsidP="00791AE4">
            <w:pPr>
              <w:pStyle w:val="TableParagraph"/>
              <w:jc w:val="center"/>
              <w:rPr>
                <w:rFonts w:ascii="Times New Roman" w:hAnsi="Times New Roman" w:cs="Times New Roman"/>
                <w:b/>
                <w:sz w:val="28"/>
                <w:szCs w:val="28"/>
              </w:rPr>
            </w:pPr>
            <w:r w:rsidRPr="00BC434D">
              <w:rPr>
                <w:rFonts w:ascii="Times New Roman" w:hAnsi="Times New Roman" w:cs="Times New Roman"/>
                <w:b/>
                <w:sz w:val="28"/>
                <w:szCs w:val="28"/>
              </w:rPr>
              <w:t>Освітні</w:t>
            </w:r>
            <w:r w:rsidRPr="00BC434D">
              <w:rPr>
                <w:rFonts w:ascii="Times New Roman" w:hAnsi="Times New Roman" w:cs="Times New Roman"/>
                <w:b/>
                <w:spacing w:val="-4"/>
                <w:sz w:val="28"/>
                <w:szCs w:val="28"/>
              </w:rPr>
              <w:t xml:space="preserve"> </w:t>
            </w:r>
            <w:r w:rsidRPr="00BC434D">
              <w:rPr>
                <w:rFonts w:ascii="Times New Roman" w:hAnsi="Times New Roman" w:cs="Times New Roman"/>
                <w:b/>
                <w:spacing w:val="-2"/>
                <w:sz w:val="28"/>
                <w:szCs w:val="28"/>
              </w:rPr>
              <w:t>галузі</w:t>
            </w:r>
          </w:p>
        </w:tc>
        <w:tc>
          <w:tcPr>
            <w:tcW w:w="2408" w:type="dxa"/>
            <w:vMerge w:val="restart"/>
          </w:tcPr>
          <w:p w:rsidR="00791AE4" w:rsidRPr="00BC434D" w:rsidRDefault="00791AE4" w:rsidP="00791AE4">
            <w:pPr>
              <w:pStyle w:val="TableParagraph"/>
              <w:rPr>
                <w:rFonts w:ascii="Times New Roman" w:hAnsi="Times New Roman" w:cs="Times New Roman"/>
                <w:b/>
                <w:sz w:val="28"/>
                <w:szCs w:val="28"/>
              </w:rPr>
            </w:pPr>
          </w:p>
          <w:p w:rsidR="00791AE4" w:rsidRPr="00BC434D" w:rsidRDefault="00791AE4" w:rsidP="00791AE4">
            <w:pPr>
              <w:pStyle w:val="TableParagraph"/>
              <w:rPr>
                <w:rFonts w:ascii="Times New Roman" w:hAnsi="Times New Roman" w:cs="Times New Roman"/>
                <w:b/>
                <w:sz w:val="28"/>
                <w:szCs w:val="28"/>
              </w:rPr>
            </w:pPr>
          </w:p>
          <w:p w:rsidR="00791AE4" w:rsidRPr="00BC434D" w:rsidRDefault="00791AE4" w:rsidP="00CB31F7">
            <w:pPr>
              <w:pStyle w:val="TableParagraph"/>
              <w:jc w:val="center"/>
              <w:rPr>
                <w:rFonts w:ascii="Times New Roman" w:hAnsi="Times New Roman" w:cs="Times New Roman"/>
                <w:b/>
                <w:sz w:val="28"/>
                <w:szCs w:val="28"/>
              </w:rPr>
            </w:pPr>
            <w:r w:rsidRPr="00BC434D">
              <w:rPr>
                <w:rFonts w:ascii="Times New Roman" w:hAnsi="Times New Roman" w:cs="Times New Roman"/>
                <w:b/>
                <w:sz w:val="28"/>
                <w:szCs w:val="28"/>
              </w:rPr>
              <w:t>Навчальні</w:t>
            </w:r>
            <w:r w:rsidRPr="00BC434D">
              <w:rPr>
                <w:rFonts w:ascii="Times New Roman" w:hAnsi="Times New Roman" w:cs="Times New Roman"/>
                <w:b/>
                <w:spacing w:val="72"/>
                <w:sz w:val="28"/>
                <w:szCs w:val="28"/>
              </w:rPr>
              <w:t xml:space="preserve"> </w:t>
            </w:r>
            <w:r w:rsidRPr="00BC434D">
              <w:rPr>
                <w:rFonts w:ascii="Times New Roman" w:hAnsi="Times New Roman" w:cs="Times New Roman"/>
                <w:b/>
                <w:spacing w:val="-2"/>
                <w:sz w:val="28"/>
                <w:szCs w:val="28"/>
              </w:rPr>
              <w:t>предмети</w:t>
            </w:r>
          </w:p>
        </w:tc>
        <w:tc>
          <w:tcPr>
            <w:tcW w:w="4637" w:type="dxa"/>
            <w:gridSpan w:val="2"/>
            <w:tcBorders>
              <w:bottom w:val="single" w:sz="4" w:space="0" w:color="auto"/>
            </w:tcBorders>
          </w:tcPr>
          <w:p w:rsidR="00791AE4" w:rsidRPr="00BC434D" w:rsidRDefault="00791AE4" w:rsidP="00791AE4">
            <w:pPr>
              <w:spacing w:after="0"/>
              <w:rPr>
                <w:rFonts w:ascii="Times New Roman" w:eastAsia="Times New Roman" w:hAnsi="Times New Roman" w:cs="Times New Roman"/>
                <w:b/>
                <w:sz w:val="28"/>
                <w:szCs w:val="28"/>
                <w:lang w:val="uk-UA"/>
              </w:rPr>
            </w:pPr>
          </w:p>
          <w:p w:rsidR="00791AE4" w:rsidRPr="00CB31F7" w:rsidRDefault="00CB31F7" w:rsidP="00CB31F7">
            <w:pPr>
              <w:pStyle w:val="TableParagraph"/>
              <w:jc w:val="center"/>
              <w:rPr>
                <w:rFonts w:ascii="Times New Roman" w:hAnsi="Times New Roman" w:cs="Times New Roman"/>
                <w:b/>
                <w:sz w:val="28"/>
                <w:szCs w:val="28"/>
                <w:lang w:val="uk-UA"/>
              </w:rPr>
            </w:pPr>
            <w:r>
              <w:rPr>
                <w:rFonts w:ascii="Times New Roman" w:hAnsi="Times New Roman" w:cs="Times New Roman"/>
                <w:b/>
                <w:sz w:val="28"/>
                <w:szCs w:val="28"/>
                <w:lang w:val="uk-UA"/>
              </w:rPr>
              <w:t>Класи</w:t>
            </w:r>
          </w:p>
        </w:tc>
      </w:tr>
      <w:tr w:rsidR="00791AE4" w:rsidRPr="00BC434D" w:rsidTr="00CB31F7">
        <w:trPr>
          <w:trHeight w:val="585"/>
        </w:trPr>
        <w:tc>
          <w:tcPr>
            <w:tcW w:w="2408" w:type="dxa"/>
            <w:vMerge/>
          </w:tcPr>
          <w:p w:rsidR="00791AE4" w:rsidRPr="00BC434D" w:rsidRDefault="00791AE4" w:rsidP="00791AE4">
            <w:pPr>
              <w:pStyle w:val="TableParagraph"/>
              <w:rPr>
                <w:rFonts w:ascii="Times New Roman" w:hAnsi="Times New Roman" w:cs="Times New Roman"/>
                <w:b/>
                <w:sz w:val="28"/>
                <w:szCs w:val="28"/>
              </w:rPr>
            </w:pPr>
          </w:p>
        </w:tc>
        <w:tc>
          <w:tcPr>
            <w:tcW w:w="2408" w:type="dxa"/>
            <w:vMerge/>
          </w:tcPr>
          <w:p w:rsidR="00791AE4" w:rsidRPr="00BC434D" w:rsidRDefault="00791AE4" w:rsidP="00791AE4">
            <w:pPr>
              <w:pStyle w:val="TableParagraph"/>
              <w:rPr>
                <w:rFonts w:ascii="Times New Roman" w:hAnsi="Times New Roman" w:cs="Times New Roman"/>
                <w:b/>
                <w:sz w:val="28"/>
                <w:szCs w:val="28"/>
              </w:rPr>
            </w:pPr>
          </w:p>
        </w:tc>
        <w:tc>
          <w:tcPr>
            <w:tcW w:w="2112" w:type="dxa"/>
            <w:tcBorders>
              <w:top w:val="single" w:sz="4" w:space="0" w:color="auto"/>
              <w:right w:val="single" w:sz="4" w:space="0" w:color="auto"/>
            </w:tcBorders>
          </w:tcPr>
          <w:p w:rsidR="00791AE4" w:rsidRPr="00BC434D" w:rsidRDefault="00791AE4" w:rsidP="00791AE4">
            <w:pPr>
              <w:pStyle w:val="TableParagraph"/>
              <w:rPr>
                <w:rFonts w:ascii="Times New Roman" w:hAnsi="Times New Roman" w:cs="Times New Roman"/>
                <w:b/>
                <w:sz w:val="28"/>
                <w:szCs w:val="28"/>
              </w:rPr>
            </w:pPr>
          </w:p>
          <w:p w:rsidR="00791AE4" w:rsidRPr="00BC434D" w:rsidRDefault="00791AE4" w:rsidP="00791AE4">
            <w:pPr>
              <w:pStyle w:val="TableParagraph"/>
              <w:jc w:val="center"/>
              <w:rPr>
                <w:rFonts w:ascii="Times New Roman" w:hAnsi="Times New Roman" w:cs="Times New Roman"/>
                <w:b/>
                <w:sz w:val="28"/>
                <w:szCs w:val="28"/>
              </w:rPr>
            </w:pPr>
            <w:r w:rsidRPr="00BC434D">
              <w:rPr>
                <w:rFonts w:ascii="Times New Roman" w:hAnsi="Times New Roman" w:cs="Times New Roman"/>
                <w:b/>
                <w:sz w:val="28"/>
                <w:szCs w:val="28"/>
              </w:rPr>
              <w:t>5</w:t>
            </w:r>
          </w:p>
        </w:tc>
        <w:tc>
          <w:tcPr>
            <w:tcW w:w="2525" w:type="dxa"/>
            <w:tcBorders>
              <w:top w:val="single" w:sz="4" w:space="0" w:color="auto"/>
              <w:left w:val="single" w:sz="4" w:space="0" w:color="auto"/>
            </w:tcBorders>
          </w:tcPr>
          <w:p w:rsidR="00791AE4" w:rsidRPr="00BC434D" w:rsidRDefault="00791AE4" w:rsidP="00791AE4">
            <w:pPr>
              <w:pStyle w:val="TableParagraph"/>
              <w:rPr>
                <w:rFonts w:ascii="Times New Roman" w:hAnsi="Times New Roman" w:cs="Times New Roman"/>
                <w:b/>
                <w:sz w:val="28"/>
                <w:szCs w:val="28"/>
              </w:rPr>
            </w:pPr>
          </w:p>
          <w:p w:rsidR="00791AE4" w:rsidRPr="00BC434D" w:rsidRDefault="00791AE4" w:rsidP="00791AE4">
            <w:pPr>
              <w:pStyle w:val="TableParagraph"/>
              <w:jc w:val="center"/>
              <w:rPr>
                <w:rFonts w:ascii="Times New Roman" w:hAnsi="Times New Roman" w:cs="Times New Roman"/>
                <w:b/>
                <w:sz w:val="28"/>
                <w:szCs w:val="28"/>
              </w:rPr>
            </w:pPr>
            <w:r w:rsidRPr="00BC434D">
              <w:rPr>
                <w:rFonts w:ascii="Times New Roman" w:hAnsi="Times New Roman" w:cs="Times New Roman"/>
                <w:b/>
                <w:sz w:val="28"/>
                <w:szCs w:val="28"/>
              </w:rPr>
              <w:t>6</w:t>
            </w:r>
          </w:p>
        </w:tc>
      </w:tr>
      <w:tr w:rsidR="00791AE4" w:rsidRPr="00BC434D" w:rsidTr="00CB31F7">
        <w:trPr>
          <w:trHeight w:val="359"/>
        </w:trPr>
        <w:tc>
          <w:tcPr>
            <w:tcW w:w="2408" w:type="dxa"/>
            <w:vMerge w:val="restart"/>
          </w:tcPr>
          <w:p w:rsidR="00791AE4" w:rsidRPr="00BC434D" w:rsidRDefault="00791AE4" w:rsidP="00791AE4">
            <w:pPr>
              <w:spacing w:after="0"/>
              <w:jc w:val="center"/>
              <w:rPr>
                <w:rFonts w:ascii="Times New Roman" w:hAnsi="Times New Roman" w:cs="Times New Roman"/>
              </w:rPr>
            </w:pPr>
          </w:p>
          <w:p w:rsidR="00791AE4" w:rsidRPr="00BC434D" w:rsidRDefault="00791AE4" w:rsidP="00791AE4">
            <w:pPr>
              <w:spacing w:after="0"/>
              <w:jc w:val="center"/>
              <w:rPr>
                <w:rFonts w:ascii="Times New Roman" w:hAnsi="Times New Roman" w:cs="Times New Roman"/>
              </w:rPr>
            </w:pPr>
          </w:p>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spacing w:val="-2"/>
              </w:rPr>
              <w:t>Мовно-літературна</w:t>
            </w:r>
          </w:p>
        </w:tc>
        <w:tc>
          <w:tcPr>
            <w:tcW w:w="2408" w:type="dxa"/>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Українська</w:t>
            </w:r>
            <w:r w:rsidRPr="00BC434D">
              <w:rPr>
                <w:rFonts w:ascii="Times New Roman" w:hAnsi="Times New Roman" w:cs="Times New Roman"/>
                <w:spacing w:val="7"/>
              </w:rPr>
              <w:t xml:space="preserve"> </w:t>
            </w:r>
            <w:r w:rsidRPr="00BC434D">
              <w:rPr>
                <w:rFonts w:ascii="Times New Roman" w:hAnsi="Times New Roman" w:cs="Times New Roman"/>
              </w:rPr>
              <w:t>мова,</w:t>
            </w:r>
          </w:p>
        </w:tc>
        <w:tc>
          <w:tcPr>
            <w:tcW w:w="2112" w:type="dxa"/>
            <w:tcBorders>
              <w:right w:val="single" w:sz="4" w:space="0" w:color="auto"/>
            </w:tcBorders>
          </w:tcPr>
          <w:p w:rsidR="00791AE4" w:rsidRPr="00791AE4" w:rsidRDefault="00791AE4" w:rsidP="00791AE4">
            <w:pPr>
              <w:spacing w:after="0"/>
              <w:jc w:val="center"/>
              <w:rPr>
                <w:rFonts w:ascii="Times New Roman" w:hAnsi="Times New Roman" w:cs="Times New Roman"/>
                <w:lang w:val="uk-UA"/>
              </w:rPr>
            </w:pPr>
            <w:r w:rsidRPr="00BC434D">
              <w:rPr>
                <w:rFonts w:ascii="Times New Roman" w:hAnsi="Times New Roman" w:cs="Times New Roman"/>
              </w:rPr>
              <w:t>4</w:t>
            </w:r>
            <w:r w:rsidR="0073305C">
              <w:rPr>
                <w:rFonts w:ascii="Times New Roman" w:hAnsi="Times New Roman" w:cs="Times New Roman"/>
                <w:lang w:val="uk-UA"/>
              </w:rPr>
              <w:t>+0,5</w:t>
            </w:r>
          </w:p>
        </w:tc>
        <w:tc>
          <w:tcPr>
            <w:tcW w:w="2525" w:type="dxa"/>
            <w:tcBorders>
              <w:left w:val="single" w:sz="4" w:space="0" w:color="auto"/>
            </w:tcBorders>
          </w:tcPr>
          <w:p w:rsidR="00791AE4" w:rsidRPr="00791AE4" w:rsidRDefault="00791AE4" w:rsidP="00791AE4">
            <w:pPr>
              <w:spacing w:after="0"/>
              <w:jc w:val="center"/>
              <w:rPr>
                <w:rFonts w:ascii="Times New Roman" w:hAnsi="Times New Roman" w:cs="Times New Roman"/>
                <w:lang w:val="uk-UA"/>
              </w:rPr>
            </w:pPr>
            <w:r w:rsidRPr="00BC434D">
              <w:rPr>
                <w:rFonts w:ascii="Times New Roman" w:hAnsi="Times New Roman" w:cs="Times New Roman"/>
              </w:rPr>
              <w:t>4</w:t>
            </w:r>
            <w:r w:rsidR="0073305C">
              <w:rPr>
                <w:rFonts w:ascii="Times New Roman" w:hAnsi="Times New Roman" w:cs="Times New Roman"/>
                <w:lang w:val="uk-UA"/>
              </w:rPr>
              <w:t>+0,5</w:t>
            </w:r>
          </w:p>
        </w:tc>
      </w:tr>
      <w:tr w:rsidR="00791AE4" w:rsidRPr="00BC434D" w:rsidTr="00CB31F7">
        <w:trPr>
          <w:trHeight w:val="345"/>
        </w:trPr>
        <w:tc>
          <w:tcPr>
            <w:tcW w:w="2408" w:type="dxa"/>
            <w:vMerge/>
            <w:tcBorders>
              <w:top w:val="nil"/>
            </w:tcBorders>
          </w:tcPr>
          <w:p w:rsidR="00791AE4" w:rsidRPr="00BC434D" w:rsidRDefault="00791AE4" w:rsidP="00791AE4">
            <w:pPr>
              <w:spacing w:after="0"/>
              <w:jc w:val="center"/>
              <w:rPr>
                <w:rFonts w:ascii="Times New Roman" w:hAnsi="Times New Roman" w:cs="Times New Roman"/>
              </w:rPr>
            </w:pPr>
          </w:p>
        </w:tc>
        <w:tc>
          <w:tcPr>
            <w:tcW w:w="2408" w:type="dxa"/>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Українська</w:t>
            </w:r>
            <w:r w:rsidRPr="00BC434D">
              <w:rPr>
                <w:rFonts w:ascii="Times New Roman" w:hAnsi="Times New Roman" w:cs="Times New Roman"/>
                <w:spacing w:val="6"/>
              </w:rPr>
              <w:t xml:space="preserve"> </w:t>
            </w:r>
            <w:r w:rsidRPr="00BC434D">
              <w:rPr>
                <w:rFonts w:ascii="Times New Roman" w:hAnsi="Times New Roman" w:cs="Times New Roman"/>
              </w:rPr>
              <w:t>література</w:t>
            </w:r>
          </w:p>
        </w:tc>
        <w:tc>
          <w:tcPr>
            <w:tcW w:w="2112" w:type="dxa"/>
            <w:tcBorders>
              <w:right w:val="single" w:sz="4" w:space="0" w:color="auto"/>
            </w:tcBorders>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2</w:t>
            </w:r>
          </w:p>
        </w:tc>
        <w:tc>
          <w:tcPr>
            <w:tcW w:w="2525" w:type="dxa"/>
            <w:tcBorders>
              <w:left w:val="single" w:sz="4" w:space="0" w:color="auto"/>
            </w:tcBorders>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2</w:t>
            </w:r>
          </w:p>
        </w:tc>
      </w:tr>
      <w:tr w:rsidR="00791AE4" w:rsidRPr="00BC434D" w:rsidTr="00CB31F7">
        <w:trPr>
          <w:trHeight w:val="172"/>
        </w:trPr>
        <w:tc>
          <w:tcPr>
            <w:tcW w:w="2408" w:type="dxa"/>
            <w:vMerge/>
            <w:tcBorders>
              <w:top w:val="nil"/>
            </w:tcBorders>
          </w:tcPr>
          <w:p w:rsidR="00791AE4" w:rsidRPr="00BC434D" w:rsidRDefault="00791AE4" w:rsidP="00791AE4">
            <w:pPr>
              <w:spacing w:after="0"/>
              <w:jc w:val="center"/>
              <w:rPr>
                <w:rFonts w:ascii="Times New Roman" w:hAnsi="Times New Roman" w:cs="Times New Roman"/>
              </w:rPr>
            </w:pPr>
          </w:p>
        </w:tc>
        <w:tc>
          <w:tcPr>
            <w:tcW w:w="2408" w:type="dxa"/>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lang w:val="ru-RU"/>
              </w:rPr>
              <w:t>І</w:t>
            </w:r>
            <w:r w:rsidRPr="00BC434D">
              <w:rPr>
                <w:rFonts w:ascii="Times New Roman" w:hAnsi="Times New Roman" w:cs="Times New Roman"/>
              </w:rPr>
              <w:t>ноз.</w:t>
            </w:r>
            <w:r w:rsidRPr="00BC434D">
              <w:rPr>
                <w:rFonts w:ascii="Times New Roman" w:hAnsi="Times New Roman" w:cs="Times New Roman"/>
                <w:spacing w:val="-3"/>
              </w:rPr>
              <w:t xml:space="preserve"> </w:t>
            </w:r>
            <w:r w:rsidRPr="00BC434D">
              <w:rPr>
                <w:rFonts w:ascii="Times New Roman" w:hAnsi="Times New Roman" w:cs="Times New Roman"/>
              </w:rPr>
              <w:t>мова(англ.)</w:t>
            </w:r>
          </w:p>
        </w:tc>
        <w:tc>
          <w:tcPr>
            <w:tcW w:w="2112" w:type="dxa"/>
            <w:tcBorders>
              <w:right w:val="single" w:sz="4" w:space="0" w:color="auto"/>
            </w:tcBorders>
          </w:tcPr>
          <w:p w:rsidR="00791AE4" w:rsidRPr="009B1811" w:rsidRDefault="00791AE4" w:rsidP="00791AE4">
            <w:pPr>
              <w:spacing w:after="0"/>
              <w:jc w:val="center"/>
              <w:rPr>
                <w:rFonts w:ascii="Times New Roman" w:hAnsi="Times New Roman" w:cs="Times New Roman"/>
                <w:lang w:val="uk-UA"/>
              </w:rPr>
            </w:pPr>
            <w:r w:rsidRPr="00BC434D">
              <w:rPr>
                <w:rFonts w:ascii="Times New Roman" w:hAnsi="Times New Roman" w:cs="Times New Roman"/>
              </w:rPr>
              <w:t>3</w:t>
            </w:r>
            <w:r>
              <w:rPr>
                <w:rFonts w:ascii="Times New Roman" w:hAnsi="Times New Roman" w:cs="Times New Roman"/>
                <w:lang w:val="uk-UA"/>
              </w:rPr>
              <w:t>,5</w:t>
            </w:r>
          </w:p>
        </w:tc>
        <w:tc>
          <w:tcPr>
            <w:tcW w:w="2525" w:type="dxa"/>
            <w:tcBorders>
              <w:left w:val="single" w:sz="4" w:space="0" w:color="auto"/>
            </w:tcBorders>
          </w:tcPr>
          <w:p w:rsidR="00791AE4" w:rsidRPr="009B1811" w:rsidRDefault="00791AE4" w:rsidP="00791AE4">
            <w:pPr>
              <w:spacing w:after="0"/>
              <w:jc w:val="center"/>
              <w:rPr>
                <w:rFonts w:ascii="Times New Roman" w:hAnsi="Times New Roman" w:cs="Times New Roman"/>
                <w:lang w:val="uk-UA"/>
              </w:rPr>
            </w:pPr>
            <w:r w:rsidRPr="00BC434D">
              <w:rPr>
                <w:rFonts w:ascii="Times New Roman" w:hAnsi="Times New Roman" w:cs="Times New Roman"/>
              </w:rPr>
              <w:t>3</w:t>
            </w:r>
            <w:r>
              <w:rPr>
                <w:rFonts w:ascii="Times New Roman" w:hAnsi="Times New Roman" w:cs="Times New Roman"/>
                <w:lang w:val="uk-UA"/>
              </w:rPr>
              <w:t>,5</w:t>
            </w:r>
          </w:p>
        </w:tc>
      </w:tr>
      <w:tr w:rsidR="00791AE4" w:rsidRPr="00BC434D" w:rsidTr="00CB31F7">
        <w:trPr>
          <w:trHeight w:val="172"/>
        </w:trPr>
        <w:tc>
          <w:tcPr>
            <w:tcW w:w="2408" w:type="dxa"/>
            <w:vMerge/>
            <w:tcBorders>
              <w:top w:val="nil"/>
            </w:tcBorders>
          </w:tcPr>
          <w:p w:rsidR="00791AE4" w:rsidRPr="00BC434D" w:rsidRDefault="00791AE4" w:rsidP="00791AE4">
            <w:pPr>
              <w:spacing w:after="0"/>
              <w:jc w:val="center"/>
              <w:rPr>
                <w:rFonts w:ascii="Times New Roman" w:hAnsi="Times New Roman" w:cs="Times New Roman"/>
              </w:rPr>
            </w:pPr>
          </w:p>
        </w:tc>
        <w:tc>
          <w:tcPr>
            <w:tcW w:w="2408" w:type="dxa"/>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Зарубіжна література</w:t>
            </w:r>
          </w:p>
        </w:tc>
        <w:tc>
          <w:tcPr>
            <w:tcW w:w="2112" w:type="dxa"/>
            <w:tcBorders>
              <w:right w:val="single" w:sz="4" w:space="0" w:color="auto"/>
            </w:tcBorders>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2</w:t>
            </w:r>
          </w:p>
        </w:tc>
        <w:tc>
          <w:tcPr>
            <w:tcW w:w="2525" w:type="dxa"/>
            <w:tcBorders>
              <w:left w:val="single" w:sz="4" w:space="0" w:color="auto"/>
            </w:tcBorders>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2</w:t>
            </w:r>
          </w:p>
        </w:tc>
      </w:tr>
      <w:tr w:rsidR="00791AE4" w:rsidRPr="00BC434D" w:rsidTr="00CB31F7">
        <w:trPr>
          <w:trHeight w:val="172"/>
        </w:trPr>
        <w:tc>
          <w:tcPr>
            <w:tcW w:w="2408" w:type="dxa"/>
            <w:vMerge w:val="restart"/>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spacing w:val="-2"/>
              </w:rPr>
              <w:t>Математична</w:t>
            </w:r>
          </w:p>
        </w:tc>
        <w:tc>
          <w:tcPr>
            <w:tcW w:w="2408" w:type="dxa"/>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Математика</w:t>
            </w:r>
          </w:p>
        </w:tc>
        <w:tc>
          <w:tcPr>
            <w:tcW w:w="2112" w:type="dxa"/>
            <w:tcBorders>
              <w:right w:val="single" w:sz="4" w:space="0" w:color="auto"/>
            </w:tcBorders>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5</w:t>
            </w:r>
          </w:p>
        </w:tc>
        <w:tc>
          <w:tcPr>
            <w:tcW w:w="2525" w:type="dxa"/>
            <w:tcBorders>
              <w:left w:val="single" w:sz="4" w:space="0" w:color="auto"/>
            </w:tcBorders>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5</w:t>
            </w:r>
          </w:p>
        </w:tc>
      </w:tr>
      <w:tr w:rsidR="00791AE4" w:rsidRPr="00BC434D" w:rsidTr="00CB31F7">
        <w:trPr>
          <w:trHeight w:val="172"/>
        </w:trPr>
        <w:tc>
          <w:tcPr>
            <w:tcW w:w="2408" w:type="dxa"/>
            <w:vMerge/>
            <w:tcBorders>
              <w:top w:val="nil"/>
            </w:tcBorders>
          </w:tcPr>
          <w:p w:rsidR="00791AE4" w:rsidRPr="00BC434D" w:rsidRDefault="00791AE4" w:rsidP="00791AE4">
            <w:pPr>
              <w:spacing w:after="0"/>
              <w:jc w:val="center"/>
              <w:rPr>
                <w:rFonts w:ascii="Times New Roman" w:hAnsi="Times New Roman" w:cs="Times New Roman"/>
              </w:rPr>
            </w:pPr>
          </w:p>
        </w:tc>
        <w:tc>
          <w:tcPr>
            <w:tcW w:w="2408" w:type="dxa"/>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Алгебра</w:t>
            </w:r>
          </w:p>
        </w:tc>
        <w:tc>
          <w:tcPr>
            <w:tcW w:w="2112" w:type="dxa"/>
            <w:tcBorders>
              <w:right w:val="single" w:sz="4" w:space="0" w:color="auto"/>
            </w:tcBorders>
          </w:tcPr>
          <w:p w:rsidR="00791AE4" w:rsidRPr="00BC434D" w:rsidRDefault="00791AE4" w:rsidP="00791AE4">
            <w:pPr>
              <w:spacing w:after="0"/>
              <w:jc w:val="center"/>
              <w:rPr>
                <w:rFonts w:ascii="Times New Roman" w:hAnsi="Times New Roman" w:cs="Times New Roman"/>
              </w:rPr>
            </w:pPr>
          </w:p>
        </w:tc>
        <w:tc>
          <w:tcPr>
            <w:tcW w:w="2525" w:type="dxa"/>
            <w:tcBorders>
              <w:left w:val="single" w:sz="4" w:space="0" w:color="auto"/>
            </w:tcBorders>
          </w:tcPr>
          <w:p w:rsidR="00791AE4" w:rsidRPr="00BC434D" w:rsidRDefault="00791AE4" w:rsidP="00791AE4">
            <w:pPr>
              <w:spacing w:after="0"/>
              <w:jc w:val="center"/>
              <w:rPr>
                <w:rFonts w:ascii="Times New Roman" w:hAnsi="Times New Roman" w:cs="Times New Roman"/>
              </w:rPr>
            </w:pPr>
          </w:p>
        </w:tc>
      </w:tr>
      <w:tr w:rsidR="00791AE4" w:rsidRPr="00BC434D" w:rsidTr="00CB31F7">
        <w:trPr>
          <w:trHeight w:val="172"/>
        </w:trPr>
        <w:tc>
          <w:tcPr>
            <w:tcW w:w="2408" w:type="dxa"/>
            <w:vMerge/>
            <w:tcBorders>
              <w:top w:val="nil"/>
            </w:tcBorders>
          </w:tcPr>
          <w:p w:rsidR="00791AE4" w:rsidRPr="00BC434D" w:rsidRDefault="00791AE4" w:rsidP="00791AE4">
            <w:pPr>
              <w:spacing w:after="0"/>
              <w:jc w:val="center"/>
              <w:rPr>
                <w:rFonts w:ascii="Times New Roman" w:hAnsi="Times New Roman" w:cs="Times New Roman"/>
              </w:rPr>
            </w:pPr>
          </w:p>
        </w:tc>
        <w:tc>
          <w:tcPr>
            <w:tcW w:w="2408" w:type="dxa"/>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Геометрія</w:t>
            </w:r>
          </w:p>
        </w:tc>
        <w:tc>
          <w:tcPr>
            <w:tcW w:w="2112" w:type="dxa"/>
            <w:tcBorders>
              <w:right w:val="single" w:sz="4" w:space="0" w:color="auto"/>
            </w:tcBorders>
          </w:tcPr>
          <w:p w:rsidR="00791AE4" w:rsidRPr="00BC434D" w:rsidRDefault="00791AE4" w:rsidP="00791AE4">
            <w:pPr>
              <w:spacing w:after="0"/>
              <w:jc w:val="center"/>
              <w:rPr>
                <w:rFonts w:ascii="Times New Roman" w:hAnsi="Times New Roman" w:cs="Times New Roman"/>
              </w:rPr>
            </w:pPr>
          </w:p>
        </w:tc>
        <w:tc>
          <w:tcPr>
            <w:tcW w:w="2525" w:type="dxa"/>
            <w:tcBorders>
              <w:left w:val="single" w:sz="4" w:space="0" w:color="auto"/>
            </w:tcBorders>
          </w:tcPr>
          <w:p w:rsidR="00791AE4" w:rsidRPr="00BC434D" w:rsidRDefault="00791AE4" w:rsidP="00791AE4">
            <w:pPr>
              <w:spacing w:after="0"/>
              <w:jc w:val="center"/>
              <w:rPr>
                <w:rFonts w:ascii="Times New Roman" w:hAnsi="Times New Roman" w:cs="Times New Roman"/>
              </w:rPr>
            </w:pPr>
          </w:p>
        </w:tc>
      </w:tr>
      <w:tr w:rsidR="00791AE4" w:rsidRPr="00BC434D" w:rsidTr="00CB31F7">
        <w:trPr>
          <w:trHeight w:val="172"/>
        </w:trPr>
        <w:tc>
          <w:tcPr>
            <w:tcW w:w="2408" w:type="dxa"/>
            <w:vMerge w:val="restart"/>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spacing w:val="-2"/>
              </w:rPr>
              <w:t>Природнича</w:t>
            </w:r>
          </w:p>
        </w:tc>
        <w:tc>
          <w:tcPr>
            <w:tcW w:w="2408" w:type="dxa"/>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Вступ</w:t>
            </w:r>
            <w:r w:rsidRPr="00BC434D">
              <w:rPr>
                <w:rFonts w:ascii="Times New Roman" w:hAnsi="Times New Roman" w:cs="Times New Roman"/>
                <w:spacing w:val="-8"/>
              </w:rPr>
              <w:t xml:space="preserve"> </w:t>
            </w:r>
            <w:r w:rsidRPr="00BC434D">
              <w:rPr>
                <w:rFonts w:ascii="Times New Roman" w:hAnsi="Times New Roman" w:cs="Times New Roman"/>
              </w:rPr>
              <w:t>до</w:t>
            </w:r>
            <w:r w:rsidRPr="00BC434D">
              <w:rPr>
                <w:rFonts w:ascii="Times New Roman" w:hAnsi="Times New Roman" w:cs="Times New Roman"/>
                <w:spacing w:val="-5"/>
              </w:rPr>
              <w:t xml:space="preserve"> </w:t>
            </w:r>
            <w:r w:rsidRPr="00BC434D">
              <w:rPr>
                <w:rFonts w:ascii="Times New Roman" w:hAnsi="Times New Roman" w:cs="Times New Roman"/>
              </w:rPr>
              <w:t>природничих</w:t>
            </w:r>
            <w:r w:rsidRPr="00BC434D">
              <w:rPr>
                <w:rFonts w:ascii="Times New Roman" w:hAnsi="Times New Roman" w:cs="Times New Roman"/>
                <w:spacing w:val="-6"/>
              </w:rPr>
              <w:t xml:space="preserve"> </w:t>
            </w:r>
            <w:r w:rsidRPr="00BC434D">
              <w:rPr>
                <w:rFonts w:ascii="Times New Roman" w:hAnsi="Times New Roman" w:cs="Times New Roman"/>
                <w:spacing w:val="-4"/>
              </w:rPr>
              <w:t>наук</w:t>
            </w:r>
          </w:p>
        </w:tc>
        <w:tc>
          <w:tcPr>
            <w:tcW w:w="2112" w:type="dxa"/>
            <w:tcBorders>
              <w:right w:val="single" w:sz="4" w:space="0" w:color="auto"/>
            </w:tcBorders>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2</w:t>
            </w:r>
          </w:p>
        </w:tc>
        <w:tc>
          <w:tcPr>
            <w:tcW w:w="2525" w:type="dxa"/>
            <w:tcBorders>
              <w:left w:val="single" w:sz="4" w:space="0" w:color="auto"/>
            </w:tcBorders>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2</w:t>
            </w:r>
          </w:p>
        </w:tc>
      </w:tr>
      <w:tr w:rsidR="00791AE4" w:rsidRPr="00BC434D" w:rsidTr="00CB31F7">
        <w:trPr>
          <w:trHeight w:val="172"/>
        </w:trPr>
        <w:tc>
          <w:tcPr>
            <w:tcW w:w="2408" w:type="dxa"/>
            <w:vMerge/>
            <w:tcBorders>
              <w:top w:val="nil"/>
            </w:tcBorders>
          </w:tcPr>
          <w:p w:rsidR="00791AE4" w:rsidRPr="00BC434D" w:rsidRDefault="00791AE4" w:rsidP="00791AE4">
            <w:pPr>
              <w:spacing w:after="0"/>
              <w:jc w:val="center"/>
              <w:rPr>
                <w:rFonts w:ascii="Times New Roman" w:hAnsi="Times New Roman" w:cs="Times New Roman"/>
              </w:rPr>
            </w:pPr>
          </w:p>
        </w:tc>
        <w:tc>
          <w:tcPr>
            <w:tcW w:w="2408" w:type="dxa"/>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Біологія</w:t>
            </w:r>
          </w:p>
        </w:tc>
        <w:tc>
          <w:tcPr>
            <w:tcW w:w="2112" w:type="dxa"/>
            <w:tcBorders>
              <w:right w:val="single" w:sz="4" w:space="0" w:color="auto"/>
            </w:tcBorders>
          </w:tcPr>
          <w:p w:rsidR="00791AE4" w:rsidRPr="009B1811" w:rsidRDefault="00791AE4" w:rsidP="00791AE4">
            <w:pPr>
              <w:spacing w:after="0"/>
              <w:jc w:val="center"/>
              <w:rPr>
                <w:rFonts w:ascii="Times New Roman" w:hAnsi="Times New Roman" w:cs="Times New Roman"/>
                <w:lang w:val="uk-UA"/>
              </w:rPr>
            </w:pPr>
            <w:r>
              <w:rPr>
                <w:rFonts w:ascii="Times New Roman" w:hAnsi="Times New Roman" w:cs="Times New Roman"/>
                <w:lang w:val="uk-UA"/>
              </w:rPr>
              <w:t>-</w:t>
            </w:r>
          </w:p>
        </w:tc>
        <w:tc>
          <w:tcPr>
            <w:tcW w:w="2525" w:type="dxa"/>
            <w:tcBorders>
              <w:left w:val="single" w:sz="4" w:space="0" w:color="auto"/>
            </w:tcBorders>
          </w:tcPr>
          <w:p w:rsidR="00791AE4" w:rsidRPr="009B1811" w:rsidRDefault="00791AE4" w:rsidP="00791AE4">
            <w:pPr>
              <w:spacing w:after="0"/>
              <w:jc w:val="center"/>
              <w:rPr>
                <w:rFonts w:ascii="Times New Roman" w:hAnsi="Times New Roman" w:cs="Times New Roman"/>
                <w:lang w:val="uk-UA"/>
              </w:rPr>
            </w:pPr>
            <w:r>
              <w:rPr>
                <w:rFonts w:ascii="Times New Roman" w:hAnsi="Times New Roman" w:cs="Times New Roman"/>
                <w:lang w:val="uk-UA"/>
              </w:rPr>
              <w:t>-</w:t>
            </w:r>
          </w:p>
        </w:tc>
      </w:tr>
      <w:tr w:rsidR="00791AE4" w:rsidRPr="00BC434D" w:rsidTr="00CB31F7">
        <w:trPr>
          <w:trHeight w:val="172"/>
        </w:trPr>
        <w:tc>
          <w:tcPr>
            <w:tcW w:w="2408" w:type="dxa"/>
            <w:vMerge/>
            <w:tcBorders>
              <w:top w:val="nil"/>
            </w:tcBorders>
          </w:tcPr>
          <w:p w:rsidR="00791AE4" w:rsidRPr="00BC434D" w:rsidRDefault="00791AE4" w:rsidP="00791AE4">
            <w:pPr>
              <w:spacing w:after="0"/>
              <w:jc w:val="center"/>
              <w:rPr>
                <w:rFonts w:ascii="Times New Roman" w:hAnsi="Times New Roman" w:cs="Times New Roman"/>
              </w:rPr>
            </w:pPr>
          </w:p>
        </w:tc>
        <w:tc>
          <w:tcPr>
            <w:tcW w:w="2408" w:type="dxa"/>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Географія</w:t>
            </w:r>
          </w:p>
        </w:tc>
        <w:tc>
          <w:tcPr>
            <w:tcW w:w="2112" w:type="dxa"/>
            <w:tcBorders>
              <w:right w:val="single" w:sz="4" w:space="0" w:color="auto"/>
            </w:tcBorders>
          </w:tcPr>
          <w:p w:rsidR="00791AE4" w:rsidRPr="009B1811" w:rsidRDefault="00791AE4" w:rsidP="00791AE4">
            <w:pPr>
              <w:spacing w:after="0"/>
              <w:jc w:val="center"/>
              <w:rPr>
                <w:rFonts w:ascii="Times New Roman" w:hAnsi="Times New Roman" w:cs="Times New Roman"/>
                <w:lang w:val="uk-UA"/>
              </w:rPr>
            </w:pPr>
            <w:r>
              <w:rPr>
                <w:rFonts w:ascii="Times New Roman" w:hAnsi="Times New Roman" w:cs="Times New Roman"/>
                <w:lang w:val="uk-UA"/>
              </w:rPr>
              <w:t>-</w:t>
            </w:r>
          </w:p>
        </w:tc>
        <w:tc>
          <w:tcPr>
            <w:tcW w:w="2525" w:type="dxa"/>
            <w:tcBorders>
              <w:left w:val="single" w:sz="4" w:space="0" w:color="auto"/>
            </w:tcBorders>
          </w:tcPr>
          <w:p w:rsidR="00791AE4" w:rsidRPr="009B1811" w:rsidRDefault="00791AE4" w:rsidP="00791AE4">
            <w:pPr>
              <w:spacing w:after="0"/>
              <w:jc w:val="center"/>
              <w:rPr>
                <w:rFonts w:ascii="Times New Roman" w:hAnsi="Times New Roman" w:cs="Times New Roman"/>
                <w:lang w:val="uk-UA"/>
              </w:rPr>
            </w:pPr>
            <w:r>
              <w:rPr>
                <w:rFonts w:ascii="Times New Roman" w:hAnsi="Times New Roman" w:cs="Times New Roman"/>
                <w:lang w:val="uk-UA"/>
              </w:rPr>
              <w:t>2</w:t>
            </w:r>
          </w:p>
        </w:tc>
      </w:tr>
      <w:tr w:rsidR="00791AE4" w:rsidRPr="00BC434D" w:rsidTr="00CB31F7">
        <w:trPr>
          <w:trHeight w:val="172"/>
        </w:trPr>
        <w:tc>
          <w:tcPr>
            <w:tcW w:w="2408" w:type="dxa"/>
            <w:vMerge/>
            <w:tcBorders>
              <w:top w:val="nil"/>
            </w:tcBorders>
          </w:tcPr>
          <w:p w:rsidR="00791AE4" w:rsidRPr="00BC434D" w:rsidRDefault="00791AE4" w:rsidP="00791AE4">
            <w:pPr>
              <w:spacing w:after="0"/>
              <w:jc w:val="center"/>
              <w:rPr>
                <w:rFonts w:ascii="Times New Roman" w:hAnsi="Times New Roman" w:cs="Times New Roman"/>
              </w:rPr>
            </w:pPr>
          </w:p>
        </w:tc>
        <w:tc>
          <w:tcPr>
            <w:tcW w:w="2408" w:type="dxa"/>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Фізика</w:t>
            </w:r>
          </w:p>
        </w:tc>
        <w:tc>
          <w:tcPr>
            <w:tcW w:w="2112" w:type="dxa"/>
            <w:tcBorders>
              <w:right w:val="single" w:sz="4" w:space="0" w:color="auto"/>
            </w:tcBorders>
          </w:tcPr>
          <w:p w:rsidR="00791AE4" w:rsidRPr="009B1811" w:rsidRDefault="00791AE4" w:rsidP="00791AE4">
            <w:pPr>
              <w:spacing w:after="0"/>
              <w:jc w:val="center"/>
              <w:rPr>
                <w:rFonts w:ascii="Times New Roman" w:hAnsi="Times New Roman" w:cs="Times New Roman"/>
                <w:lang w:val="uk-UA"/>
              </w:rPr>
            </w:pPr>
            <w:r>
              <w:rPr>
                <w:rFonts w:ascii="Times New Roman" w:hAnsi="Times New Roman" w:cs="Times New Roman"/>
                <w:lang w:val="uk-UA"/>
              </w:rPr>
              <w:t>-</w:t>
            </w:r>
          </w:p>
        </w:tc>
        <w:tc>
          <w:tcPr>
            <w:tcW w:w="2525" w:type="dxa"/>
            <w:tcBorders>
              <w:left w:val="single" w:sz="4" w:space="0" w:color="auto"/>
            </w:tcBorders>
          </w:tcPr>
          <w:p w:rsidR="00791AE4" w:rsidRPr="009B1811" w:rsidRDefault="00791AE4" w:rsidP="00791AE4">
            <w:pPr>
              <w:spacing w:after="0"/>
              <w:jc w:val="center"/>
              <w:rPr>
                <w:rFonts w:ascii="Times New Roman" w:hAnsi="Times New Roman" w:cs="Times New Roman"/>
                <w:lang w:val="uk-UA"/>
              </w:rPr>
            </w:pPr>
            <w:r>
              <w:rPr>
                <w:rFonts w:ascii="Times New Roman" w:hAnsi="Times New Roman" w:cs="Times New Roman"/>
                <w:lang w:val="uk-UA"/>
              </w:rPr>
              <w:t>-</w:t>
            </w:r>
          </w:p>
        </w:tc>
      </w:tr>
      <w:tr w:rsidR="00791AE4" w:rsidRPr="00BC434D" w:rsidTr="00CB31F7">
        <w:trPr>
          <w:trHeight w:val="174"/>
        </w:trPr>
        <w:tc>
          <w:tcPr>
            <w:tcW w:w="2408" w:type="dxa"/>
            <w:vMerge/>
            <w:tcBorders>
              <w:top w:val="nil"/>
            </w:tcBorders>
          </w:tcPr>
          <w:p w:rsidR="00791AE4" w:rsidRPr="00BC434D" w:rsidRDefault="00791AE4" w:rsidP="00791AE4">
            <w:pPr>
              <w:spacing w:after="0"/>
              <w:jc w:val="center"/>
              <w:rPr>
                <w:rFonts w:ascii="Times New Roman" w:hAnsi="Times New Roman" w:cs="Times New Roman"/>
              </w:rPr>
            </w:pPr>
          </w:p>
        </w:tc>
        <w:tc>
          <w:tcPr>
            <w:tcW w:w="2408" w:type="dxa"/>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Хімія</w:t>
            </w:r>
          </w:p>
        </w:tc>
        <w:tc>
          <w:tcPr>
            <w:tcW w:w="2112" w:type="dxa"/>
            <w:tcBorders>
              <w:right w:val="single" w:sz="4" w:space="0" w:color="auto"/>
            </w:tcBorders>
          </w:tcPr>
          <w:p w:rsidR="00791AE4" w:rsidRPr="009B1811" w:rsidRDefault="00791AE4" w:rsidP="00791AE4">
            <w:pPr>
              <w:spacing w:after="0"/>
              <w:jc w:val="center"/>
              <w:rPr>
                <w:rFonts w:ascii="Times New Roman" w:hAnsi="Times New Roman" w:cs="Times New Roman"/>
                <w:lang w:val="uk-UA"/>
              </w:rPr>
            </w:pPr>
            <w:r>
              <w:rPr>
                <w:rFonts w:ascii="Times New Roman" w:hAnsi="Times New Roman" w:cs="Times New Roman"/>
                <w:lang w:val="uk-UA"/>
              </w:rPr>
              <w:t>-</w:t>
            </w:r>
          </w:p>
        </w:tc>
        <w:tc>
          <w:tcPr>
            <w:tcW w:w="2525" w:type="dxa"/>
            <w:tcBorders>
              <w:left w:val="single" w:sz="4" w:space="0" w:color="auto"/>
            </w:tcBorders>
          </w:tcPr>
          <w:p w:rsidR="00791AE4" w:rsidRPr="009B1811" w:rsidRDefault="00791AE4" w:rsidP="00791AE4">
            <w:pPr>
              <w:spacing w:after="0"/>
              <w:jc w:val="center"/>
              <w:rPr>
                <w:rFonts w:ascii="Times New Roman" w:hAnsi="Times New Roman" w:cs="Times New Roman"/>
                <w:lang w:val="uk-UA"/>
              </w:rPr>
            </w:pPr>
            <w:r>
              <w:rPr>
                <w:rFonts w:ascii="Times New Roman" w:hAnsi="Times New Roman" w:cs="Times New Roman"/>
                <w:lang w:val="uk-UA"/>
              </w:rPr>
              <w:t>-</w:t>
            </w:r>
          </w:p>
        </w:tc>
      </w:tr>
      <w:tr w:rsidR="00791AE4" w:rsidRPr="00BC434D" w:rsidTr="00CB31F7">
        <w:trPr>
          <w:trHeight w:val="172"/>
        </w:trPr>
        <w:tc>
          <w:tcPr>
            <w:tcW w:w="2408" w:type="dxa"/>
            <w:vMerge w:val="restart"/>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spacing w:val="-2"/>
              </w:rPr>
              <w:t>Соціальна</w:t>
            </w:r>
            <w:r w:rsidRPr="00BC434D">
              <w:rPr>
                <w:rFonts w:ascii="Times New Roman" w:hAnsi="Times New Roman" w:cs="Times New Roman"/>
                <w:spacing w:val="5"/>
              </w:rPr>
              <w:t xml:space="preserve"> </w:t>
            </w:r>
            <w:r w:rsidRPr="00BC434D">
              <w:rPr>
                <w:rFonts w:ascii="Times New Roman" w:hAnsi="Times New Roman" w:cs="Times New Roman"/>
                <w:spacing w:val="-10"/>
              </w:rPr>
              <w:t>і</w:t>
            </w:r>
          </w:p>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spacing w:val="-2"/>
              </w:rPr>
              <w:t>здоров’язбережувальна</w:t>
            </w:r>
          </w:p>
        </w:tc>
        <w:tc>
          <w:tcPr>
            <w:tcW w:w="2408" w:type="dxa"/>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Здоров’я,</w:t>
            </w:r>
            <w:r w:rsidRPr="00BC434D">
              <w:rPr>
                <w:rFonts w:ascii="Times New Roman" w:hAnsi="Times New Roman" w:cs="Times New Roman"/>
                <w:spacing w:val="-7"/>
              </w:rPr>
              <w:t xml:space="preserve"> </w:t>
            </w:r>
            <w:r w:rsidRPr="00BC434D">
              <w:rPr>
                <w:rFonts w:ascii="Times New Roman" w:hAnsi="Times New Roman" w:cs="Times New Roman"/>
              </w:rPr>
              <w:t>безпека</w:t>
            </w:r>
            <w:r w:rsidRPr="00BC434D">
              <w:rPr>
                <w:rFonts w:ascii="Times New Roman" w:hAnsi="Times New Roman" w:cs="Times New Roman"/>
                <w:spacing w:val="-7"/>
              </w:rPr>
              <w:t xml:space="preserve"> </w:t>
            </w:r>
            <w:r w:rsidRPr="00BC434D">
              <w:rPr>
                <w:rFonts w:ascii="Times New Roman" w:hAnsi="Times New Roman" w:cs="Times New Roman"/>
              </w:rPr>
              <w:t>та</w:t>
            </w:r>
            <w:r w:rsidRPr="00BC434D">
              <w:rPr>
                <w:rFonts w:ascii="Times New Roman" w:hAnsi="Times New Roman" w:cs="Times New Roman"/>
                <w:spacing w:val="-6"/>
              </w:rPr>
              <w:t xml:space="preserve"> </w:t>
            </w:r>
            <w:r w:rsidRPr="00BC434D">
              <w:rPr>
                <w:rFonts w:ascii="Times New Roman" w:hAnsi="Times New Roman" w:cs="Times New Roman"/>
              </w:rPr>
              <w:t>добробут</w:t>
            </w:r>
          </w:p>
        </w:tc>
        <w:tc>
          <w:tcPr>
            <w:tcW w:w="2112" w:type="dxa"/>
            <w:tcBorders>
              <w:right w:val="single" w:sz="4" w:space="0" w:color="auto"/>
            </w:tcBorders>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1</w:t>
            </w:r>
          </w:p>
        </w:tc>
        <w:tc>
          <w:tcPr>
            <w:tcW w:w="2525" w:type="dxa"/>
            <w:tcBorders>
              <w:left w:val="single" w:sz="4" w:space="0" w:color="auto"/>
            </w:tcBorders>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1</w:t>
            </w:r>
          </w:p>
        </w:tc>
      </w:tr>
      <w:tr w:rsidR="00791AE4" w:rsidRPr="00BC434D" w:rsidTr="00CB31F7">
        <w:trPr>
          <w:trHeight w:val="342"/>
        </w:trPr>
        <w:tc>
          <w:tcPr>
            <w:tcW w:w="2408" w:type="dxa"/>
            <w:vMerge/>
            <w:tcBorders>
              <w:top w:val="nil"/>
            </w:tcBorders>
          </w:tcPr>
          <w:p w:rsidR="00791AE4" w:rsidRPr="00BC434D" w:rsidRDefault="00791AE4" w:rsidP="00791AE4">
            <w:pPr>
              <w:spacing w:after="0"/>
              <w:jc w:val="center"/>
              <w:rPr>
                <w:rFonts w:ascii="Times New Roman" w:hAnsi="Times New Roman" w:cs="Times New Roman"/>
              </w:rPr>
            </w:pPr>
          </w:p>
        </w:tc>
        <w:tc>
          <w:tcPr>
            <w:tcW w:w="2408" w:type="dxa"/>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Етика/курси</w:t>
            </w:r>
            <w:r w:rsidRPr="00BC434D">
              <w:rPr>
                <w:rFonts w:ascii="Times New Roman" w:hAnsi="Times New Roman" w:cs="Times New Roman"/>
                <w:spacing w:val="-8"/>
              </w:rPr>
              <w:t xml:space="preserve"> </w:t>
            </w:r>
            <w:r w:rsidRPr="00BC434D">
              <w:rPr>
                <w:rFonts w:ascii="Times New Roman" w:hAnsi="Times New Roman" w:cs="Times New Roman"/>
              </w:rPr>
              <w:t>морального</w:t>
            </w:r>
          </w:p>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спрямування</w:t>
            </w:r>
          </w:p>
        </w:tc>
        <w:tc>
          <w:tcPr>
            <w:tcW w:w="2112" w:type="dxa"/>
            <w:tcBorders>
              <w:right w:val="single" w:sz="4" w:space="0" w:color="auto"/>
            </w:tcBorders>
          </w:tcPr>
          <w:p w:rsidR="00791AE4" w:rsidRPr="0073305C" w:rsidRDefault="0073305C" w:rsidP="00791AE4">
            <w:pPr>
              <w:spacing w:after="0"/>
              <w:jc w:val="center"/>
              <w:rPr>
                <w:rFonts w:ascii="Times New Roman" w:hAnsi="Times New Roman" w:cs="Times New Roman"/>
                <w:lang w:val="uk-UA"/>
              </w:rPr>
            </w:pPr>
            <w:r>
              <w:rPr>
                <w:rFonts w:ascii="Times New Roman" w:hAnsi="Times New Roman" w:cs="Times New Roman"/>
                <w:spacing w:val="-5"/>
                <w:lang w:val="uk-UA"/>
              </w:rPr>
              <w:t>0,5+0,5</w:t>
            </w:r>
          </w:p>
        </w:tc>
        <w:tc>
          <w:tcPr>
            <w:tcW w:w="2525" w:type="dxa"/>
            <w:tcBorders>
              <w:left w:val="single" w:sz="4" w:space="0" w:color="auto"/>
            </w:tcBorders>
          </w:tcPr>
          <w:p w:rsidR="00791AE4" w:rsidRPr="0073305C" w:rsidRDefault="0073305C" w:rsidP="00791AE4">
            <w:pPr>
              <w:spacing w:after="0"/>
              <w:jc w:val="center"/>
              <w:rPr>
                <w:rFonts w:ascii="Times New Roman" w:hAnsi="Times New Roman" w:cs="Times New Roman"/>
                <w:lang w:val="uk-UA"/>
              </w:rPr>
            </w:pPr>
            <w:r>
              <w:rPr>
                <w:rFonts w:ascii="Times New Roman" w:hAnsi="Times New Roman" w:cs="Times New Roman"/>
                <w:spacing w:val="-5"/>
                <w:lang w:val="uk-UA"/>
              </w:rPr>
              <w:t>0,5+0,5</w:t>
            </w:r>
          </w:p>
        </w:tc>
      </w:tr>
      <w:tr w:rsidR="00791AE4" w:rsidRPr="00BC434D" w:rsidTr="00CB31F7">
        <w:trPr>
          <w:trHeight w:val="345"/>
        </w:trPr>
        <w:tc>
          <w:tcPr>
            <w:tcW w:w="2408" w:type="dxa"/>
            <w:vMerge/>
            <w:tcBorders>
              <w:top w:val="nil"/>
            </w:tcBorders>
          </w:tcPr>
          <w:p w:rsidR="00791AE4" w:rsidRPr="00BC434D" w:rsidRDefault="00791AE4" w:rsidP="00791AE4">
            <w:pPr>
              <w:spacing w:after="0"/>
              <w:jc w:val="center"/>
              <w:rPr>
                <w:rFonts w:ascii="Times New Roman" w:hAnsi="Times New Roman" w:cs="Times New Roman"/>
              </w:rPr>
            </w:pPr>
          </w:p>
        </w:tc>
        <w:tc>
          <w:tcPr>
            <w:tcW w:w="2408" w:type="dxa"/>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Підприємництво</w:t>
            </w:r>
            <w:r w:rsidRPr="00BC434D">
              <w:rPr>
                <w:rFonts w:ascii="Times New Roman" w:hAnsi="Times New Roman" w:cs="Times New Roman"/>
                <w:spacing w:val="-11"/>
              </w:rPr>
              <w:t xml:space="preserve"> </w:t>
            </w:r>
            <w:r w:rsidRPr="00BC434D">
              <w:rPr>
                <w:rFonts w:ascii="Times New Roman" w:hAnsi="Times New Roman" w:cs="Times New Roman"/>
              </w:rPr>
              <w:t>і</w:t>
            </w:r>
            <w:r w:rsidRPr="00BC434D">
              <w:rPr>
                <w:rFonts w:ascii="Times New Roman" w:hAnsi="Times New Roman" w:cs="Times New Roman"/>
                <w:spacing w:val="-10"/>
              </w:rPr>
              <w:t xml:space="preserve"> </w:t>
            </w:r>
            <w:r w:rsidRPr="00BC434D">
              <w:rPr>
                <w:rFonts w:ascii="Times New Roman" w:hAnsi="Times New Roman" w:cs="Times New Roman"/>
              </w:rPr>
              <w:t>фінансова грамотність</w:t>
            </w:r>
          </w:p>
        </w:tc>
        <w:tc>
          <w:tcPr>
            <w:tcW w:w="2112" w:type="dxa"/>
            <w:tcBorders>
              <w:right w:val="single" w:sz="4" w:space="0" w:color="auto"/>
            </w:tcBorders>
          </w:tcPr>
          <w:p w:rsidR="00791AE4" w:rsidRPr="009B1811" w:rsidRDefault="00791AE4" w:rsidP="00791AE4">
            <w:pPr>
              <w:spacing w:after="0"/>
              <w:jc w:val="center"/>
              <w:rPr>
                <w:rFonts w:ascii="Times New Roman" w:hAnsi="Times New Roman" w:cs="Times New Roman"/>
                <w:lang w:val="uk-UA"/>
              </w:rPr>
            </w:pPr>
            <w:r>
              <w:rPr>
                <w:rFonts w:ascii="Times New Roman" w:hAnsi="Times New Roman" w:cs="Times New Roman"/>
                <w:lang w:val="uk-UA"/>
              </w:rPr>
              <w:t>-</w:t>
            </w:r>
          </w:p>
        </w:tc>
        <w:tc>
          <w:tcPr>
            <w:tcW w:w="2525" w:type="dxa"/>
            <w:tcBorders>
              <w:left w:val="single" w:sz="4" w:space="0" w:color="auto"/>
            </w:tcBorders>
          </w:tcPr>
          <w:p w:rsidR="00791AE4" w:rsidRPr="009B1811" w:rsidRDefault="00791AE4" w:rsidP="00791AE4">
            <w:pPr>
              <w:spacing w:after="0"/>
              <w:jc w:val="center"/>
              <w:rPr>
                <w:rFonts w:ascii="Times New Roman" w:hAnsi="Times New Roman" w:cs="Times New Roman"/>
                <w:lang w:val="uk-UA"/>
              </w:rPr>
            </w:pPr>
            <w:r>
              <w:rPr>
                <w:rFonts w:ascii="Times New Roman" w:hAnsi="Times New Roman" w:cs="Times New Roman"/>
                <w:lang w:val="uk-UA"/>
              </w:rPr>
              <w:t>-</w:t>
            </w:r>
          </w:p>
        </w:tc>
      </w:tr>
      <w:tr w:rsidR="00791AE4" w:rsidRPr="00BC434D" w:rsidTr="00CB31F7">
        <w:trPr>
          <w:trHeight w:val="172"/>
        </w:trPr>
        <w:tc>
          <w:tcPr>
            <w:tcW w:w="2408" w:type="dxa"/>
            <w:vMerge w:val="restart"/>
          </w:tcPr>
          <w:p w:rsidR="00791AE4" w:rsidRPr="00BC434D" w:rsidRDefault="00791AE4" w:rsidP="00791AE4">
            <w:pPr>
              <w:spacing w:after="0"/>
              <w:jc w:val="center"/>
              <w:rPr>
                <w:rFonts w:ascii="Times New Roman" w:hAnsi="Times New Roman" w:cs="Times New Roman"/>
              </w:rPr>
            </w:pPr>
          </w:p>
          <w:p w:rsidR="00791AE4" w:rsidRPr="00BC434D" w:rsidRDefault="00791AE4" w:rsidP="00791AE4">
            <w:pPr>
              <w:spacing w:after="0"/>
              <w:jc w:val="center"/>
              <w:rPr>
                <w:rFonts w:ascii="Times New Roman" w:hAnsi="Times New Roman" w:cs="Times New Roman"/>
              </w:rPr>
            </w:pPr>
          </w:p>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Громадянська</w:t>
            </w:r>
            <w:r w:rsidRPr="00BC434D">
              <w:rPr>
                <w:rFonts w:ascii="Times New Roman" w:hAnsi="Times New Roman" w:cs="Times New Roman"/>
                <w:spacing w:val="-11"/>
              </w:rPr>
              <w:t xml:space="preserve"> </w:t>
            </w:r>
            <w:r w:rsidRPr="00BC434D">
              <w:rPr>
                <w:rFonts w:ascii="Times New Roman" w:hAnsi="Times New Roman" w:cs="Times New Roman"/>
              </w:rPr>
              <w:t>та</w:t>
            </w:r>
            <w:r w:rsidRPr="00BC434D">
              <w:rPr>
                <w:rFonts w:ascii="Times New Roman" w:hAnsi="Times New Roman" w:cs="Times New Roman"/>
                <w:spacing w:val="-9"/>
              </w:rPr>
              <w:t xml:space="preserve"> </w:t>
            </w:r>
            <w:r w:rsidRPr="00BC434D">
              <w:rPr>
                <w:rFonts w:ascii="Times New Roman" w:hAnsi="Times New Roman" w:cs="Times New Roman"/>
                <w:spacing w:val="-2"/>
              </w:rPr>
              <w:t>історична</w:t>
            </w:r>
          </w:p>
        </w:tc>
        <w:tc>
          <w:tcPr>
            <w:tcW w:w="2408" w:type="dxa"/>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Вступ</w:t>
            </w:r>
            <w:r w:rsidRPr="00BC434D">
              <w:rPr>
                <w:rFonts w:ascii="Times New Roman" w:hAnsi="Times New Roman" w:cs="Times New Roman"/>
                <w:spacing w:val="-6"/>
              </w:rPr>
              <w:t xml:space="preserve"> </w:t>
            </w:r>
            <w:r w:rsidRPr="00BC434D">
              <w:rPr>
                <w:rFonts w:ascii="Times New Roman" w:hAnsi="Times New Roman" w:cs="Times New Roman"/>
              </w:rPr>
              <w:t>до історії</w:t>
            </w:r>
            <w:r w:rsidRPr="00BC434D">
              <w:rPr>
                <w:rFonts w:ascii="Times New Roman" w:hAnsi="Times New Roman" w:cs="Times New Roman"/>
                <w:spacing w:val="-3"/>
              </w:rPr>
              <w:t xml:space="preserve"> </w:t>
            </w:r>
            <w:r w:rsidRPr="00BC434D">
              <w:rPr>
                <w:rFonts w:ascii="Times New Roman" w:hAnsi="Times New Roman" w:cs="Times New Roman"/>
              </w:rPr>
              <w:t>України</w:t>
            </w:r>
          </w:p>
        </w:tc>
        <w:tc>
          <w:tcPr>
            <w:tcW w:w="2112" w:type="dxa"/>
            <w:tcBorders>
              <w:right w:val="single" w:sz="4" w:space="0" w:color="auto"/>
            </w:tcBorders>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1</w:t>
            </w:r>
          </w:p>
        </w:tc>
        <w:tc>
          <w:tcPr>
            <w:tcW w:w="2525" w:type="dxa"/>
            <w:tcBorders>
              <w:left w:val="single" w:sz="4" w:space="0" w:color="auto"/>
            </w:tcBorders>
          </w:tcPr>
          <w:p w:rsidR="00791AE4" w:rsidRPr="009B1811" w:rsidRDefault="00791AE4" w:rsidP="00791AE4">
            <w:pPr>
              <w:spacing w:after="0"/>
              <w:jc w:val="center"/>
              <w:rPr>
                <w:rFonts w:ascii="Times New Roman" w:hAnsi="Times New Roman" w:cs="Times New Roman"/>
                <w:lang w:val="uk-UA"/>
              </w:rPr>
            </w:pPr>
            <w:r>
              <w:rPr>
                <w:rFonts w:ascii="Times New Roman" w:hAnsi="Times New Roman" w:cs="Times New Roman"/>
                <w:lang w:val="uk-UA"/>
              </w:rPr>
              <w:t>-</w:t>
            </w:r>
          </w:p>
        </w:tc>
      </w:tr>
      <w:tr w:rsidR="00791AE4" w:rsidRPr="00BC434D" w:rsidTr="00CB31F7">
        <w:trPr>
          <w:trHeight w:val="345"/>
        </w:trPr>
        <w:tc>
          <w:tcPr>
            <w:tcW w:w="2408" w:type="dxa"/>
            <w:vMerge/>
            <w:tcBorders>
              <w:top w:val="nil"/>
            </w:tcBorders>
          </w:tcPr>
          <w:p w:rsidR="00791AE4" w:rsidRPr="00BC434D" w:rsidRDefault="00791AE4" w:rsidP="00791AE4">
            <w:pPr>
              <w:spacing w:after="0"/>
              <w:jc w:val="center"/>
              <w:rPr>
                <w:rFonts w:ascii="Times New Roman" w:hAnsi="Times New Roman" w:cs="Times New Roman"/>
              </w:rPr>
            </w:pPr>
          </w:p>
        </w:tc>
        <w:tc>
          <w:tcPr>
            <w:tcW w:w="2408" w:type="dxa"/>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Історія</w:t>
            </w:r>
            <w:r w:rsidRPr="00BC434D">
              <w:rPr>
                <w:rFonts w:ascii="Times New Roman" w:hAnsi="Times New Roman" w:cs="Times New Roman"/>
                <w:spacing w:val="-3"/>
              </w:rPr>
              <w:t xml:space="preserve"> </w:t>
            </w:r>
            <w:r w:rsidRPr="00BC434D">
              <w:rPr>
                <w:rFonts w:ascii="Times New Roman" w:hAnsi="Times New Roman" w:cs="Times New Roman"/>
              </w:rPr>
              <w:t>України, Всесвітня</w:t>
            </w:r>
            <w:r w:rsidRPr="00BC434D">
              <w:rPr>
                <w:rFonts w:ascii="Times New Roman" w:hAnsi="Times New Roman" w:cs="Times New Roman"/>
                <w:spacing w:val="-11"/>
              </w:rPr>
              <w:t xml:space="preserve"> </w:t>
            </w:r>
            <w:r w:rsidRPr="00BC434D">
              <w:rPr>
                <w:rFonts w:ascii="Times New Roman" w:hAnsi="Times New Roman" w:cs="Times New Roman"/>
              </w:rPr>
              <w:t>історія</w:t>
            </w:r>
          </w:p>
        </w:tc>
        <w:tc>
          <w:tcPr>
            <w:tcW w:w="2112" w:type="dxa"/>
            <w:tcBorders>
              <w:right w:val="single" w:sz="4" w:space="0" w:color="auto"/>
            </w:tcBorders>
          </w:tcPr>
          <w:p w:rsidR="00791AE4" w:rsidRDefault="00791AE4" w:rsidP="00791AE4">
            <w:pPr>
              <w:spacing w:after="0"/>
              <w:jc w:val="center"/>
              <w:rPr>
                <w:rFonts w:ascii="Times New Roman" w:hAnsi="Times New Roman" w:cs="Times New Roman"/>
                <w:lang w:val="uk-UA"/>
              </w:rPr>
            </w:pPr>
          </w:p>
          <w:p w:rsidR="00791AE4" w:rsidRPr="009B1811" w:rsidRDefault="00791AE4" w:rsidP="00791AE4">
            <w:pPr>
              <w:spacing w:after="0"/>
              <w:jc w:val="center"/>
              <w:rPr>
                <w:rFonts w:ascii="Times New Roman" w:hAnsi="Times New Roman" w:cs="Times New Roman"/>
                <w:lang w:val="uk-UA"/>
              </w:rPr>
            </w:pPr>
            <w:r>
              <w:rPr>
                <w:rFonts w:ascii="Times New Roman" w:hAnsi="Times New Roman" w:cs="Times New Roman"/>
                <w:lang w:val="uk-UA"/>
              </w:rPr>
              <w:t>-</w:t>
            </w:r>
          </w:p>
        </w:tc>
        <w:tc>
          <w:tcPr>
            <w:tcW w:w="2525" w:type="dxa"/>
            <w:tcBorders>
              <w:left w:val="single" w:sz="4" w:space="0" w:color="auto"/>
            </w:tcBorders>
          </w:tcPr>
          <w:p w:rsidR="00791AE4" w:rsidRDefault="00791AE4" w:rsidP="00791AE4">
            <w:pPr>
              <w:spacing w:after="0"/>
              <w:jc w:val="center"/>
              <w:rPr>
                <w:rFonts w:ascii="Times New Roman" w:hAnsi="Times New Roman" w:cs="Times New Roman"/>
                <w:lang w:val="uk-UA"/>
              </w:rPr>
            </w:pPr>
          </w:p>
          <w:p w:rsidR="00791AE4" w:rsidRPr="009B1811" w:rsidRDefault="000A6947" w:rsidP="00791AE4">
            <w:pPr>
              <w:spacing w:after="0"/>
              <w:jc w:val="center"/>
              <w:rPr>
                <w:rFonts w:ascii="Times New Roman" w:hAnsi="Times New Roman" w:cs="Times New Roman"/>
                <w:lang w:val="uk-UA"/>
              </w:rPr>
            </w:pPr>
            <w:r>
              <w:rPr>
                <w:rFonts w:ascii="Times New Roman" w:hAnsi="Times New Roman" w:cs="Times New Roman"/>
                <w:lang w:val="uk-UA"/>
              </w:rPr>
              <w:t>2</w:t>
            </w:r>
          </w:p>
        </w:tc>
      </w:tr>
      <w:tr w:rsidR="00791AE4" w:rsidRPr="00BC434D" w:rsidTr="00CB31F7">
        <w:trPr>
          <w:trHeight w:val="172"/>
        </w:trPr>
        <w:tc>
          <w:tcPr>
            <w:tcW w:w="2408" w:type="dxa"/>
            <w:vMerge/>
            <w:tcBorders>
              <w:top w:val="nil"/>
            </w:tcBorders>
          </w:tcPr>
          <w:p w:rsidR="00791AE4" w:rsidRPr="00BC434D" w:rsidRDefault="00791AE4" w:rsidP="00791AE4">
            <w:pPr>
              <w:spacing w:after="0"/>
              <w:jc w:val="center"/>
              <w:rPr>
                <w:rFonts w:ascii="Times New Roman" w:hAnsi="Times New Roman" w:cs="Times New Roman"/>
              </w:rPr>
            </w:pPr>
          </w:p>
        </w:tc>
        <w:tc>
          <w:tcPr>
            <w:tcW w:w="2408" w:type="dxa"/>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Історія</w:t>
            </w:r>
            <w:r w:rsidRPr="00BC434D">
              <w:rPr>
                <w:rFonts w:ascii="Times New Roman" w:hAnsi="Times New Roman" w:cs="Times New Roman"/>
                <w:spacing w:val="-11"/>
              </w:rPr>
              <w:t xml:space="preserve"> </w:t>
            </w:r>
            <w:r w:rsidRPr="00BC434D">
              <w:rPr>
                <w:rFonts w:ascii="Times New Roman" w:hAnsi="Times New Roman" w:cs="Times New Roman"/>
              </w:rPr>
              <w:t>України</w:t>
            </w:r>
          </w:p>
        </w:tc>
        <w:tc>
          <w:tcPr>
            <w:tcW w:w="2112" w:type="dxa"/>
            <w:tcBorders>
              <w:right w:val="single" w:sz="4" w:space="0" w:color="auto"/>
            </w:tcBorders>
          </w:tcPr>
          <w:p w:rsidR="00791AE4" w:rsidRPr="009B1811" w:rsidRDefault="00791AE4" w:rsidP="00791AE4">
            <w:pPr>
              <w:spacing w:after="0"/>
              <w:jc w:val="center"/>
              <w:rPr>
                <w:rFonts w:ascii="Times New Roman" w:hAnsi="Times New Roman" w:cs="Times New Roman"/>
                <w:lang w:val="uk-UA"/>
              </w:rPr>
            </w:pPr>
            <w:r>
              <w:rPr>
                <w:rFonts w:ascii="Times New Roman" w:hAnsi="Times New Roman" w:cs="Times New Roman"/>
                <w:lang w:val="uk-UA"/>
              </w:rPr>
              <w:t>-</w:t>
            </w:r>
          </w:p>
        </w:tc>
        <w:tc>
          <w:tcPr>
            <w:tcW w:w="2525" w:type="dxa"/>
            <w:tcBorders>
              <w:left w:val="single" w:sz="4" w:space="0" w:color="auto"/>
            </w:tcBorders>
          </w:tcPr>
          <w:p w:rsidR="00791AE4" w:rsidRPr="009B1811" w:rsidRDefault="00791AE4" w:rsidP="00791AE4">
            <w:pPr>
              <w:spacing w:after="0"/>
              <w:jc w:val="center"/>
              <w:rPr>
                <w:rFonts w:ascii="Times New Roman" w:hAnsi="Times New Roman" w:cs="Times New Roman"/>
                <w:lang w:val="uk-UA"/>
              </w:rPr>
            </w:pPr>
            <w:r>
              <w:rPr>
                <w:rFonts w:ascii="Times New Roman" w:hAnsi="Times New Roman" w:cs="Times New Roman"/>
                <w:lang w:val="uk-UA"/>
              </w:rPr>
              <w:t>-</w:t>
            </w:r>
          </w:p>
        </w:tc>
      </w:tr>
      <w:tr w:rsidR="00791AE4" w:rsidRPr="00BC434D" w:rsidTr="00CB31F7">
        <w:trPr>
          <w:trHeight w:val="172"/>
        </w:trPr>
        <w:tc>
          <w:tcPr>
            <w:tcW w:w="2408" w:type="dxa"/>
            <w:vMerge/>
            <w:tcBorders>
              <w:top w:val="nil"/>
            </w:tcBorders>
          </w:tcPr>
          <w:p w:rsidR="00791AE4" w:rsidRPr="00BC434D" w:rsidRDefault="00791AE4" w:rsidP="00791AE4">
            <w:pPr>
              <w:spacing w:after="0"/>
              <w:jc w:val="center"/>
              <w:rPr>
                <w:rFonts w:ascii="Times New Roman" w:hAnsi="Times New Roman" w:cs="Times New Roman"/>
              </w:rPr>
            </w:pPr>
          </w:p>
        </w:tc>
        <w:tc>
          <w:tcPr>
            <w:tcW w:w="2408" w:type="dxa"/>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Всесвітня</w:t>
            </w:r>
            <w:r w:rsidRPr="00BC434D">
              <w:rPr>
                <w:rFonts w:ascii="Times New Roman" w:hAnsi="Times New Roman" w:cs="Times New Roman"/>
                <w:spacing w:val="-11"/>
              </w:rPr>
              <w:t xml:space="preserve"> </w:t>
            </w:r>
            <w:r w:rsidRPr="00BC434D">
              <w:rPr>
                <w:rFonts w:ascii="Times New Roman" w:hAnsi="Times New Roman" w:cs="Times New Roman"/>
              </w:rPr>
              <w:t>історія</w:t>
            </w:r>
          </w:p>
        </w:tc>
        <w:tc>
          <w:tcPr>
            <w:tcW w:w="2112" w:type="dxa"/>
            <w:tcBorders>
              <w:right w:val="single" w:sz="4" w:space="0" w:color="auto"/>
            </w:tcBorders>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w:t>
            </w:r>
          </w:p>
        </w:tc>
        <w:tc>
          <w:tcPr>
            <w:tcW w:w="2525" w:type="dxa"/>
            <w:tcBorders>
              <w:left w:val="single" w:sz="4" w:space="0" w:color="auto"/>
            </w:tcBorders>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w:t>
            </w:r>
          </w:p>
        </w:tc>
      </w:tr>
      <w:tr w:rsidR="00791AE4" w:rsidRPr="00BC434D" w:rsidTr="00CB31F7">
        <w:trPr>
          <w:trHeight w:val="172"/>
        </w:trPr>
        <w:tc>
          <w:tcPr>
            <w:tcW w:w="2408" w:type="dxa"/>
            <w:vMerge/>
            <w:tcBorders>
              <w:top w:val="nil"/>
            </w:tcBorders>
          </w:tcPr>
          <w:p w:rsidR="00791AE4" w:rsidRPr="00BC434D" w:rsidRDefault="00791AE4" w:rsidP="00791AE4">
            <w:pPr>
              <w:spacing w:after="0"/>
              <w:jc w:val="center"/>
              <w:rPr>
                <w:rFonts w:ascii="Times New Roman" w:hAnsi="Times New Roman" w:cs="Times New Roman"/>
              </w:rPr>
            </w:pPr>
          </w:p>
        </w:tc>
        <w:tc>
          <w:tcPr>
            <w:tcW w:w="2408" w:type="dxa"/>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Правознавство</w:t>
            </w:r>
          </w:p>
        </w:tc>
        <w:tc>
          <w:tcPr>
            <w:tcW w:w="2112" w:type="dxa"/>
            <w:tcBorders>
              <w:right w:val="single" w:sz="4" w:space="0" w:color="auto"/>
            </w:tcBorders>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w:t>
            </w:r>
          </w:p>
        </w:tc>
        <w:tc>
          <w:tcPr>
            <w:tcW w:w="2525" w:type="dxa"/>
            <w:tcBorders>
              <w:left w:val="single" w:sz="4" w:space="0" w:color="auto"/>
            </w:tcBorders>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w:t>
            </w:r>
          </w:p>
        </w:tc>
      </w:tr>
      <w:tr w:rsidR="00791AE4" w:rsidRPr="00BC434D" w:rsidTr="00CB31F7">
        <w:trPr>
          <w:trHeight w:val="172"/>
        </w:trPr>
        <w:tc>
          <w:tcPr>
            <w:tcW w:w="2408" w:type="dxa"/>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spacing w:val="-2"/>
              </w:rPr>
              <w:t>Інформатична</w:t>
            </w:r>
          </w:p>
        </w:tc>
        <w:tc>
          <w:tcPr>
            <w:tcW w:w="2408" w:type="dxa"/>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Інформатика</w:t>
            </w:r>
          </w:p>
        </w:tc>
        <w:tc>
          <w:tcPr>
            <w:tcW w:w="2112" w:type="dxa"/>
            <w:tcBorders>
              <w:right w:val="single" w:sz="4" w:space="0" w:color="auto"/>
            </w:tcBorders>
          </w:tcPr>
          <w:p w:rsidR="00791AE4" w:rsidRPr="00791AE4" w:rsidRDefault="00791AE4" w:rsidP="00791AE4">
            <w:pPr>
              <w:spacing w:after="0"/>
              <w:jc w:val="center"/>
              <w:rPr>
                <w:rFonts w:ascii="Times New Roman" w:hAnsi="Times New Roman" w:cs="Times New Roman"/>
                <w:lang w:val="uk-UA"/>
              </w:rPr>
            </w:pPr>
            <w:r>
              <w:rPr>
                <w:rFonts w:ascii="Times New Roman" w:hAnsi="Times New Roman" w:cs="Times New Roman"/>
                <w:lang w:val="uk-UA"/>
              </w:rPr>
              <w:t>2</w:t>
            </w:r>
          </w:p>
        </w:tc>
        <w:tc>
          <w:tcPr>
            <w:tcW w:w="2525" w:type="dxa"/>
            <w:tcBorders>
              <w:left w:val="single" w:sz="4" w:space="0" w:color="auto"/>
            </w:tcBorders>
          </w:tcPr>
          <w:p w:rsidR="00791AE4" w:rsidRPr="00791AE4" w:rsidRDefault="00791AE4" w:rsidP="00791AE4">
            <w:pPr>
              <w:spacing w:after="0"/>
              <w:jc w:val="center"/>
              <w:rPr>
                <w:rFonts w:ascii="Times New Roman" w:hAnsi="Times New Roman" w:cs="Times New Roman"/>
                <w:lang w:val="uk-UA"/>
              </w:rPr>
            </w:pPr>
            <w:r>
              <w:rPr>
                <w:rFonts w:ascii="Times New Roman" w:hAnsi="Times New Roman" w:cs="Times New Roman"/>
                <w:lang w:val="uk-UA"/>
              </w:rPr>
              <w:t>2</w:t>
            </w:r>
          </w:p>
        </w:tc>
      </w:tr>
      <w:tr w:rsidR="00791AE4" w:rsidRPr="00BC434D" w:rsidTr="00CB31F7">
        <w:trPr>
          <w:trHeight w:val="172"/>
        </w:trPr>
        <w:tc>
          <w:tcPr>
            <w:tcW w:w="2408" w:type="dxa"/>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spacing w:val="-2"/>
              </w:rPr>
              <w:t>Технологічна</w:t>
            </w:r>
          </w:p>
        </w:tc>
        <w:tc>
          <w:tcPr>
            <w:tcW w:w="2408" w:type="dxa"/>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Технології</w:t>
            </w:r>
          </w:p>
        </w:tc>
        <w:tc>
          <w:tcPr>
            <w:tcW w:w="2112" w:type="dxa"/>
            <w:tcBorders>
              <w:right w:val="single" w:sz="4" w:space="0" w:color="auto"/>
            </w:tcBorders>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2</w:t>
            </w:r>
          </w:p>
        </w:tc>
        <w:tc>
          <w:tcPr>
            <w:tcW w:w="2525" w:type="dxa"/>
            <w:tcBorders>
              <w:left w:val="single" w:sz="4" w:space="0" w:color="auto"/>
            </w:tcBorders>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2</w:t>
            </w:r>
          </w:p>
        </w:tc>
      </w:tr>
      <w:tr w:rsidR="00791AE4" w:rsidRPr="00BC434D" w:rsidTr="00CB31F7">
        <w:trPr>
          <w:trHeight w:val="174"/>
        </w:trPr>
        <w:tc>
          <w:tcPr>
            <w:tcW w:w="2408" w:type="dxa"/>
            <w:vMerge w:val="restart"/>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spacing w:val="-2"/>
              </w:rPr>
              <w:t>Мистецька</w:t>
            </w:r>
          </w:p>
        </w:tc>
        <w:tc>
          <w:tcPr>
            <w:tcW w:w="2408" w:type="dxa"/>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Образотворче</w:t>
            </w:r>
            <w:r w:rsidRPr="00BC434D">
              <w:rPr>
                <w:rFonts w:ascii="Times New Roman" w:hAnsi="Times New Roman" w:cs="Times New Roman"/>
                <w:spacing w:val="13"/>
              </w:rPr>
              <w:t xml:space="preserve"> </w:t>
            </w:r>
            <w:r w:rsidRPr="00BC434D">
              <w:rPr>
                <w:rFonts w:ascii="Times New Roman" w:hAnsi="Times New Roman" w:cs="Times New Roman"/>
              </w:rPr>
              <w:t>мистецтво</w:t>
            </w:r>
          </w:p>
        </w:tc>
        <w:tc>
          <w:tcPr>
            <w:tcW w:w="2112" w:type="dxa"/>
            <w:tcBorders>
              <w:right w:val="single" w:sz="4" w:space="0" w:color="auto"/>
            </w:tcBorders>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1</w:t>
            </w:r>
          </w:p>
        </w:tc>
        <w:tc>
          <w:tcPr>
            <w:tcW w:w="2525" w:type="dxa"/>
            <w:tcBorders>
              <w:left w:val="single" w:sz="4" w:space="0" w:color="auto"/>
            </w:tcBorders>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1</w:t>
            </w:r>
          </w:p>
        </w:tc>
      </w:tr>
      <w:tr w:rsidR="00791AE4" w:rsidRPr="00BC434D" w:rsidTr="00CB31F7">
        <w:trPr>
          <w:trHeight w:val="172"/>
        </w:trPr>
        <w:tc>
          <w:tcPr>
            <w:tcW w:w="2408" w:type="dxa"/>
            <w:vMerge/>
            <w:tcBorders>
              <w:top w:val="nil"/>
            </w:tcBorders>
          </w:tcPr>
          <w:p w:rsidR="00791AE4" w:rsidRPr="00BC434D" w:rsidRDefault="00791AE4" w:rsidP="00791AE4">
            <w:pPr>
              <w:spacing w:after="0"/>
              <w:jc w:val="center"/>
              <w:rPr>
                <w:rFonts w:ascii="Times New Roman" w:hAnsi="Times New Roman" w:cs="Times New Roman"/>
              </w:rPr>
            </w:pPr>
          </w:p>
        </w:tc>
        <w:tc>
          <w:tcPr>
            <w:tcW w:w="2408" w:type="dxa"/>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Музичне</w:t>
            </w:r>
            <w:r w:rsidRPr="00BC434D">
              <w:rPr>
                <w:rFonts w:ascii="Times New Roman" w:hAnsi="Times New Roman" w:cs="Times New Roman"/>
                <w:spacing w:val="-7"/>
              </w:rPr>
              <w:t xml:space="preserve"> </w:t>
            </w:r>
            <w:r w:rsidRPr="00BC434D">
              <w:rPr>
                <w:rFonts w:ascii="Times New Roman" w:hAnsi="Times New Roman" w:cs="Times New Roman"/>
              </w:rPr>
              <w:t>мистецтво</w:t>
            </w:r>
          </w:p>
        </w:tc>
        <w:tc>
          <w:tcPr>
            <w:tcW w:w="2112" w:type="dxa"/>
            <w:tcBorders>
              <w:right w:val="single" w:sz="4" w:space="0" w:color="auto"/>
            </w:tcBorders>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1</w:t>
            </w:r>
          </w:p>
        </w:tc>
        <w:tc>
          <w:tcPr>
            <w:tcW w:w="2525" w:type="dxa"/>
            <w:tcBorders>
              <w:left w:val="single" w:sz="4" w:space="0" w:color="auto"/>
            </w:tcBorders>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1</w:t>
            </w:r>
          </w:p>
        </w:tc>
      </w:tr>
      <w:tr w:rsidR="00791AE4" w:rsidRPr="00BC434D" w:rsidTr="00CB31F7">
        <w:trPr>
          <w:trHeight w:val="172"/>
        </w:trPr>
        <w:tc>
          <w:tcPr>
            <w:tcW w:w="2408" w:type="dxa"/>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Фізична</w:t>
            </w:r>
            <w:r w:rsidRPr="00BC434D">
              <w:rPr>
                <w:rFonts w:ascii="Times New Roman" w:hAnsi="Times New Roman" w:cs="Times New Roman"/>
                <w:spacing w:val="-7"/>
              </w:rPr>
              <w:t xml:space="preserve"> </w:t>
            </w:r>
            <w:r w:rsidRPr="00BC434D">
              <w:rPr>
                <w:rFonts w:ascii="Times New Roman" w:hAnsi="Times New Roman" w:cs="Times New Roman"/>
                <w:spacing w:val="-2"/>
              </w:rPr>
              <w:t>культура</w:t>
            </w:r>
          </w:p>
        </w:tc>
        <w:tc>
          <w:tcPr>
            <w:tcW w:w="2408" w:type="dxa"/>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Фізична</w:t>
            </w:r>
            <w:r w:rsidRPr="00BC434D">
              <w:rPr>
                <w:rFonts w:ascii="Times New Roman" w:hAnsi="Times New Roman" w:cs="Times New Roman"/>
                <w:spacing w:val="-9"/>
              </w:rPr>
              <w:t xml:space="preserve"> </w:t>
            </w:r>
            <w:r w:rsidRPr="00BC434D">
              <w:rPr>
                <w:rFonts w:ascii="Times New Roman" w:hAnsi="Times New Roman" w:cs="Times New Roman"/>
              </w:rPr>
              <w:t>культура</w:t>
            </w:r>
          </w:p>
        </w:tc>
        <w:tc>
          <w:tcPr>
            <w:tcW w:w="2112" w:type="dxa"/>
            <w:tcBorders>
              <w:right w:val="single" w:sz="4" w:space="0" w:color="auto"/>
            </w:tcBorders>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3</w:t>
            </w:r>
          </w:p>
        </w:tc>
        <w:tc>
          <w:tcPr>
            <w:tcW w:w="2525" w:type="dxa"/>
            <w:tcBorders>
              <w:left w:val="single" w:sz="4" w:space="0" w:color="auto"/>
            </w:tcBorders>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3</w:t>
            </w:r>
          </w:p>
        </w:tc>
      </w:tr>
      <w:tr w:rsidR="00791AE4" w:rsidRPr="00BC434D" w:rsidTr="00CB31F7">
        <w:trPr>
          <w:trHeight w:val="172"/>
        </w:trPr>
        <w:tc>
          <w:tcPr>
            <w:tcW w:w="4816" w:type="dxa"/>
            <w:gridSpan w:val="2"/>
            <w:tcBorders>
              <w:right w:val="single" w:sz="4" w:space="0" w:color="auto"/>
            </w:tcBorders>
          </w:tcPr>
          <w:p w:rsidR="00791AE4" w:rsidRPr="00BC434D" w:rsidRDefault="00791AE4" w:rsidP="00791AE4">
            <w:pPr>
              <w:spacing w:after="0"/>
              <w:jc w:val="center"/>
              <w:rPr>
                <w:rFonts w:ascii="Times New Roman" w:hAnsi="Times New Roman" w:cs="Times New Roman"/>
              </w:rPr>
            </w:pPr>
          </w:p>
        </w:tc>
        <w:tc>
          <w:tcPr>
            <w:tcW w:w="2112" w:type="dxa"/>
            <w:tcBorders>
              <w:left w:val="single" w:sz="4" w:space="0" w:color="auto"/>
              <w:right w:val="single" w:sz="4" w:space="0" w:color="auto"/>
            </w:tcBorders>
          </w:tcPr>
          <w:p w:rsidR="00791AE4" w:rsidRPr="00BC434D" w:rsidRDefault="00791AE4" w:rsidP="00791AE4">
            <w:pPr>
              <w:spacing w:after="0"/>
              <w:jc w:val="center"/>
              <w:rPr>
                <w:rFonts w:ascii="Times New Roman" w:hAnsi="Times New Roman" w:cs="Times New Roman"/>
              </w:rPr>
            </w:pPr>
          </w:p>
        </w:tc>
        <w:tc>
          <w:tcPr>
            <w:tcW w:w="2525" w:type="dxa"/>
            <w:tcBorders>
              <w:left w:val="single" w:sz="4" w:space="0" w:color="auto"/>
              <w:right w:val="single" w:sz="4" w:space="0" w:color="auto"/>
            </w:tcBorders>
          </w:tcPr>
          <w:p w:rsidR="00791AE4" w:rsidRPr="00BC434D" w:rsidRDefault="00791AE4" w:rsidP="00791AE4">
            <w:pPr>
              <w:spacing w:after="0"/>
              <w:jc w:val="center"/>
              <w:rPr>
                <w:rFonts w:ascii="Times New Roman" w:hAnsi="Times New Roman" w:cs="Times New Roman"/>
              </w:rPr>
            </w:pPr>
          </w:p>
        </w:tc>
      </w:tr>
      <w:tr w:rsidR="00791AE4" w:rsidRPr="00BC434D" w:rsidTr="00CB3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6"/>
        </w:trPr>
        <w:tc>
          <w:tcPr>
            <w:tcW w:w="4816" w:type="dxa"/>
            <w:gridSpan w:val="2"/>
            <w:tcBorders>
              <w:left w:val="single" w:sz="4" w:space="0" w:color="auto"/>
              <w:bottom w:val="single" w:sz="4" w:space="0" w:color="auto"/>
              <w:right w:val="single" w:sz="4" w:space="0" w:color="auto"/>
            </w:tcBorders>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spacing w:val="-2"/>
              </w:rPr>
              <w:t>Разом</w:t>
            </w:r>
          </w:p>
        </w:tc>
        <w:tc>
          <w:tcPr>
            <w:tcW w:w="2112" w:type="dxa"/>
            <w:tcBorders>
              <w:left w:val="single" w:sz="4" w:space="0" w:color="auto"/>
              <w:bottom w:val="single" w:sz="4" w:space="0" w:color="auto"/>
              <w:right w:val="single" w:sz="4" w:space="0" w:color="auto"/>
            </w:tcBorders>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28+3</w:t>
            </w:r>
          </w:p>
        </w:tc>
        <w:tc>
          <w:tcPr>
            <w:tcW w:w="2525" w:type="dxa"/>
            <w:tcBorders>
              <w:left w:val="single" w:sz="4" w:space="0" w:color="auto"/>
              <w:bottom w:val="single" w:sz="4" w:space="0" w:color="auto"/>
              <w:right w:val="single" w:sz="4" w:space="0" w:color="auto"/>
            </w:tcBorders>
          </w:tcPr>
          <w:p w:rsidR="00791AE4" w:rsidRPr="009B1811" w:rsidRDefault="00791AE4" w:rsidP="00791AE4">
            <w:pPr>
              <w:spacing w:after="0"/>
              <w:jc w:val="center"/>
              <w:rPr>
                <w:rFonts w:ascii="Times New Roman" w:hAnsi="Times New Roman" w:cs="Times New Roman"/>
                <w:lang w:val="uk-UA"/>
              </w:rPr>
            </w:pPr>
            <w:r>
              <w:rPr>
                <w:rFonts w:ascii="Times New Roman" w:hAnsi="Times New Roman" w:cs="Times New Roman"/>
                <w:spacing w:val="-2"/>
                <w:lang w:val="uk-UA"/>
              </w:rPr>
              <w:t>31</w:t>
            </w:r>
            <w:r w:rsidRPr="00BC434D">
              <w:rPr>
                <w:rFonts w:ascii="Times New Roman" w:hAnsi="Times New Roman" w:cs="Times New Roman"/>
                <w:spacing w:val="-2"/>
              </w:rPr>
              <w:t>+</w:t>
            </w:r>
            <w:r>
              <w:rPr>
                <w:rFonts w:ascii="Times New Roman" w:hAnsi="Times New Roman" w:cs="Times New Roman"/>
                <w:spacing w:val="-2"/>
                <w:lang w:val="uk-UA"/>
              </w:rPr>
              <w:t>3</w:t>
            </w:r>
          </w:p>
        </w:tc>
      </w:tr>
      <w:tr w:rsidR="00791AE4" w:rsidRPr="00BC434D" w:rsidTr="00CB3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6"/>
        </w:trPr>
        <w:tc>
          <w:tcPr>
            <w:tcW w:w="4816" w:type="dxa"/>
            <w:gridSpan w:val="2"/>
            <w:tcBorders>
              <w:top w:val="single" w:sz="4" w:space="0" w:color="auto"/>
              <w:left w:val="single" w:sz="4" w:space="0" w:color="auto"/>
              <w:right w:val="single" w:sz="4" w:space="0" w:color="auto"/>
            </w:tcBorders>
          </w:tcPr>
          <w:p w:rsidR="00791AE4" w:rsidRPr="00BC434D" w:rsidRDefault="00791AE4" w:rsidP="00791AE4">
            <w:pPr>
              <w:spacing w:after="0"/>
              <w:jc w:val="center"/>
              <w:rPr>
                <w:rFonts w:ascii="Times New Roman" w:hAnsi="Times New Roman" w:cs="Times New Roman"/>
                <w:spacing w:val="-2"/>
              </w:rPr>
            </w:pPr>
          </w:p>
        </w:tc>
        <w:tc>
          <w:tcPr>
            <w:tcW w:w="2112" w:type="dxa"/>
            <w:tcBorders>
              <w:top w:val="single" w:sz="4" w:space="0" w:color="auto"/>
              <w:left w:val="single" w:sz="4" w:space="0" w:color="auto"/>
              <w:right w:val="single" w:sz="4" w:space="0" w:color="auto"/>
            </w:tcBorders>
          </w:tcPr>
          <w:p w:rsidR="00791AE4" w:rsidRPr="00BC434D" w:rsidRDefault="00791AE4" w:rsidP="00791AE4">
            <w:pPr>
              <w:spacing w:after="0"/>
              <w:jc w:val="center"/>
              <w:rPr>
                <w:rFonts w:ascii="Times New Roman" w:hAnsi="Times New Roman" w:cs="Times New Roman"/>
                <w:spacing w:val="-2"/>
              </w:rPr>
            </w:pPr>
          </w:p>
        </w:tc>
        <w:tc>
          <w:tcPr>
            <w:tcW w:w="2525" w:type="dxa"/>
            <w:tcBorders>
              <w:top w:val="single" w:sz="4" w:space="0" w:color="auto"/>
              <w:left w:val="single" w:sz="4" w:space="0" w:color="auto"/>
              <w:right w:val="single" w:sz="4" w:space="0" w:color="auto"/>
            </w:tcBorders>
          </w:tcPr>
          <w:p w:rsidR="00791AE4" w:rsidRPr="00BC434D" w:rsidRDefault="00791AE4" w:rsidP="00791AE4">
            <w:pPr>
              <w:spacing w:after="0"/>
              <w:jc w:val="center"/>
              <w:rPr>
                <w:rFonts w:ascii="Times New Roman" w:hAnsi="Times New Roman" w:cs="Times New Roman"/>
                <w:spacing w:val="-2"/>
              </w:rPr>
            </w:pPr>
          </w:p>
        </w:tc>
      </w:tr>
      <w:tr w:rsidR="00791AE4" w:rsidRPr="00BC434D" w:rsidTr="00CB3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1"/>
        </w:trPr>
        <w:tc>
          <w:tcPr>
            <w:tcW w:w="4816" w:type="dxa"/>
            <w:gridSpan w:val="2"/>
            <w:tcBorders>
              <w:left w:val="single" w:sz="4" w:space="0" w:color="auto"/>
              <w:bottom w:val="single" w:sz="4" w:space="0" w:color="auto"/>
              <w:right w:val="single" w:sz="4" w:space="0" w:color="auto"/>
            </w:tcBorders>
          </w:tcPr>
          <w:p w:rsidR="00791AE4" w:rsidRPr="00791AE4" w:rsidRDefault="00791AE4" w:rsidP="00791AE4">
            <w:pPr>
              <w:spacing w:after="0"/>
              <w:jc w:val="center"/>
              <w:rPr>
                <w:rFonts w:ascii="Times New Roman" w:hAnsi="Times New Roman" w:cs="Times New Roman"/>
                <w:lang w:val="ru-RU"/>
              </w:rPr>
            </w:pPr>
            <w:r w:rsidRPr="00791AE4">
              <w:rPr>
                <w:rFonts w:ascii="Times New Roman" w:hAnsi="Times New Roman" w:cs="Times New Roman"/>
                <w:spacing w:val="-2"/>
                <w:lang w:val="ru-RU"/>
              </w:rPr>
              <w:t>Варіативна</w:t>
            </w:r>
            <w:r w:rsidRPr="00791AE4">
              <w:rPr>
                <w:rFonts w:ascii="Times New Roman" w:hAnsi="Times New Roman" w:cs="Times New Roman"/>
                <w:spacing w:val="9"/>
                <w:lang w:val="ru-RU"/>
              </w:rPr>
              <w:t xml:space="preserve"> </w:t>
            </w:r>
            <w:r w:rsidRPr="00791AE4">
              <w:rPr>
                <w:rFonts w:ascii="Times New Roman" w:hAnsi="Times New Roman" w:cs="Times New Roman"/>
                <w:spacing w:val="-2"/>
                <w:lang w:val="ru-RU"/>
              </w:rPr>
              <w:t>складова</w:t>
            </w:r>
          </w:p>
          <w:p w:rsidR="00791AE4" w:rsidRPr="00791AE4" w:rsidRDefault="00791AE4" w:rsidP="00791AE4">
            <w:pPr>
              <w:spacing w:after="0"/>
              <w:jc w:val="center"/>
              <w:rPr>
                <w:rFonts w:ascii="Times New Roman" w:hAnsi="Times New Roman" w:cs="Times New Roman"/>
                <w:lang w:val="ru-RU"/>
              </w:rPr>
            </w:pPr>
            <w:r w:rsidRPr="00791AE4">
              <w:rPr>
                <w:rFonts w:ascii="Times New Roman" w:hAnsi="Times New Roman" w:cs="Times New Roman"/>
                <w:lang w:val="ru-RU"/>
              </w:rPr>
              <w:t>(курси</w:t>
            </w:r>
            <w:r w:rsidRPr="00791AE4">
              <w:rPr>
                <w:rFonts w:ascii="Times New Roman" w:hAnsi="Times New Roman" w:cs="Times New Roman"/>
                <w:spacing w:val="-4"/>
                <w:lang w:val="ru-RU"/>
              </w:rPr>
              <w:t xml:space="preserve"> </w:t>
            </w:r>
            <w:r w:rsidRPr="00791AE4">
              <w:rPr>
                <w:rFonts w:ascii="Times New Roman" w:hAnsi="Times New Roman" w:cs="Times New Roman"/>
                <w:lang w:val="ru-RU"/>
              </w:rPr>
              <w:t>за</w:t>
            </w:r>
            <w:r w:rsidRPr="00791AE4">
              <w:rPr>
                <w:rFonts w:ascii="Times New Roman" w:hAnsi="Times New Roman" w:cs="Times New Roman"/>
                <w:spacing w:val="-6"/>
                <w:lang w:val="ru-RU"/>
              </w:rPr>
              <w:t xml:space="preserve"> </w:t>
            </w:r>
            <w:r w:rsidRPr="00791AE4">
              <w:rPr>
                <w:rFonts w:ascii="Times New Roman" w:hAnsi="Times New Roman" w:cs="Times New Roman"/>
                <w:spacing w:val="-2"/>
                <w:lang w:val="ru-RU"/>
              </w:rPr>
              <w:t>вибором)</w:t>
            </w:r>
          </w:p>
        </w:tc>
        <w:tc>
          <w:tcPr>
            <w:tcW w:w="2112" w:type="dxa"/>
            <w:tcBorders>
              <w:left w:val="single" w:sz="4" w:space="0" w:color="auto"/>
              <w:bottom w:val="single" w:sz="4" w:space="0" w:color="auto"/>
              <w:right w:val="single" w:sz="4" w:space="0" w:color="auto"/>
            </w:tcBorders>
          </w:tcPr>
          <w:p w:rsidR="00791AE4" w:rsidRPr="00791AE4" w:rsidRDefault="00CF20C6" w:rsidP="00791AE4">
            <w:pPr>
              <w:spacing w:after="0"/>
              <w:jc w:val="center"/>
              <w:rPr>
                <w:rFonts w:ascii="Times New Roman" w:hAnsi="Times New Roman" w:cs="Times New Roman"/>
                <w:lang w:val="ru-RU"/>
              </w:rPr>
            </w:pPr>
            <w:r>
              <w:rPr>
                <w:rFonts w:ascii="Times New Roman" w:hAnsi="Times New Roman" w:cs="Times New Roman"/>
                <w:lang w:val="ru-RU"/>
              </w:rPr>
              <w:t>-</w:t>
            </w:r>
          </w:p>
        </w:tc>
        <w:tc>
          <w:tcPr>
            <w:tcW w:w="2525" w:type="dxa"/>
            <w:tcBorders>
              <w:left w:val="single" w:sz="4" w:space="0" w:color="auto"/>
              <w:bottom w:val="single" w:sz="4" w:space="0" w:color="auto"/>
              <w:right w:val="single" w:sz="4" w:space="0" w:color="auto"/>
            </w:tcBorders>
          </w:tcPr>
          <w:p w:rsidR="00791AE4" w:rsidRPr="00791AE4" w:rsidRDefault="00CF20C6" w:rsidP="00791AE4">
            <w:pPr>
              <w:spacing w:after="0"/>
              <w:jc w:val="center"/>
              <w:rPr>
                <w:rFonts w:ascii="Times New Roman" w:hAnsi="Times New Roman" w:cs="Times New Roman"/>
                <w:lang w:val="ru-RU"/>
              </w:rPr>
            </w:pPr>
            <w:r>
              <w:rPr>
                <w:rFonts w:ascii="Times New Roman" w:hAnsi="Times New Roman" w:cs="Times New Roman"/>
                <w:lang w:val="ru-RU"/>
              </w:rPr>
              <w:t>-</w:t>
            </w:r>
          </w:p>
        </w:tc>
      </w:tr>
      <w:tr w:rsidR="00791AE4" w:rsidRPr="00BC434D" w:rsidTr="00CB3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1"/>
        </w:trPr>
        <w:tc>
          <w:tcPr>
            <w:tcW w:w="4816" w:type="dxa"/>
            <w:gridSpan w:val="2"/>
            <w:tcBorders>
              <w:top w:val="single" w:sz="4" w:space="0" w:color="auto"/>
              <w:left w:val="single" w:sz="4" w:space="0" w:color="auto"/>
              <w:bottom w:val="single" w:sz="4" w:space="0" w:color="auto"/>
              <w:right w:val="single" w:sz="4" w:space="0" w:color="auto"/>
            </w:tcBorders>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rPr>
              <w:t>Гранично</w:t>
            </w:r>
            <w:r w:rsidRPr="00BC434D">
              <w:rPr>
                <w:rFonts w:ascii="Times New Roman" w:hAnsi="Times New Roman" w:cs="Times New Roman"/>
                <w:spacing w:val="-8"/>
              </w:rPr>
              <w:t xml:space="preserve"> </w:t>
            </w:r>
            <w:r w:rsidRPr="00BC434D">
              <w:rPr>
                <w:rFonts w:ascii="Times New Roman" w:hAnsi="Times New Roman" w:cs="Times New Roman"/>
              </w:rPr>
              <w:t>допустиме</w:t>
            </w:r>
            <w:r w:rsidRPr="00BC434D">
              <w:rPr>
                <w:rFonts w:ascii="Times New Roman" w:hAnsi="Times New Roman" w:cs="Times New Roman"/>
                <w:spacing w:val="68"/>
              </w:rPr>
              <w:t xml:space="preserve"> </w:t>
            </w:r>
            <w:r w:rsidRPr="00BC434D">
              <w:rPr>
                <w:rFonts w:ascii="Times New Roman" w:hAnsi="Times New Roman" w:cs="Times New Roman"/>
              </w:rPr>
              <w:t>навчальне</w:t>
            </w:r>
            <w:r w:rsidRPr="00BC434D">
              <w:rPr>
                <w:rFonts w:ascii="Times New Roman" w:hAnsi="Times New Roman" w:cs="Times New Roman"/>
                <w:spacing w:val="31"/>
              </w:rPr>
              <w:t xml:space="preserve"> </w:t>
            </w:r>
            <w:r w:rsidRPr="00BC434D">
              <w:rPr>
                <w:rFonts w:ascii="Times New Roman" w:hAnsi="Times New Roman" w:cs="Times New Roman"/>
                <w:spacing w:val="-2"/>
              </w:rPr>
              <w:t>навантаження</w:t>
            </w:r>
          </w:p>
        </w:tc>
        <w:tc>
          <w:tcPr>
            <w:tcW w:w="2112" w:type="dxa"/>
            <w:tcBorders>
              <w:top w:val="single" w:sz="4" w:space="0" w:color="auto"/>
              <w:left w:val="single" w:sz="4" w:space="0" w:color="auto"/>
              <w:bottom w:val="single" w:sz="4" w:space="0" w:color="auto"/>
              <w:right w:val="single" w:sz="4" w:space="0" w:color="auto"/>
            </w:tcBorders>
          </w:tcPr>
          <w:p w:rsidR="00791AE4" w:rsidRDefault="00791AE4" w:rsidP="00791AE4">
            <w:pPr>
              <w:spacing w:after="0"/>
              <w:jc w:val="center"/>
              <w:rPr>
                <w:rFonts w:ascii="Times New Roman" w:hAnsi="Times New Roman" w:cs="Times New Roman"/>
                <w:b/>
                <w:lang w:val="uk-UA"/>
              </w:rPr>
            </w:pPr>
          </w:p>
          <w:p w:rsidR="00791AE4" w:rsidRPr="00BC434D" w:rsidRDefault="00791AE4" w:rsidP="00791AE4">
            <w:pPr>
              <w:spacing w:after="0"/>
              <w:jc w:val="center"/>
              <w:rPr>
                <w:rFonts w:ascii="Times New Roman" w:hAnsi="Times New Roman" w:cs="Times New Roman"/>
                <w:lang w:val="uk-UA"/>
              </w:rPr>
            </w:pPr>
            <w:r w:rsidRPr="00BC434D">
              <w:rPr>
                <w:rFonts w:ascii="Times New Roman" w:hAnsi="Times New Roman" w:cs="Times New Roman"/>
                <w:lang w:val="uk-UA"/>
              </w:rPr>
              <w:t>28</w:t>
            </w:r>
          </w:p>
          <w:p w:rsidR="00791AE4" w:rsidRPr="00BC434D" w:rsidRDefault="00791AE4" w:rsidP="00791AE4">
            <w:pPr>
              <w:spacing w:after="0"/>
              <w:jc w:val="center"/>
              <w:rPr>
                <w:rFonts w:ascii="Times New Roman" w:hAnsi="Times New Roman" w:cs="Times New Roman"/>
              </w:rPr>
            </w:pPr>
          </w:p>
        </w:tc>
        <w:tc>
          <w:tcPr>
            <w:tcW w:w="2525" w:type="dxa"/>
            <w:tcBorders>
              <w:top w:val="single" w:sz="4" w:space="0" w:color="auto"/>
              <w:left w:val="single" w:sz="4" w:space="0" w:color="auto"/>
              <w:bottom w:val="single" w:sz="4" w:space="0" w:color="auto"/>
              <w:right w:val="single" w:sz="4" w:space="0" w:color="auto"/>
            </w:tcBorders>
          </w:tcPr>
          <w:p w:rsidR="00791AE4" w:rsidRPr="00BC434D" w:rsidRDefault="00791AE4" w:rsidP="00791AE4">
            <w:pPr>
              <w:spacing w:after="0"/>
              <w:jc w:val="center"/>
              <w:rPr>
                <w:rFonts w:ascii="Times New Roman" w:eastAsia="Times New Roman" w:hAnsi="Times New Roman" w:cs="Times New Roman"/>
                <w:lang w:val="uk-UA"/>
              </w:rPr>
            </w:pPr>
          </w:p>
          <w:p w:rsidR="00791AE4" w:rsidRPr="00BC434D" w:rsidRDefault="00791AE4" w:rsidP="00791AE4">
            <w:pPr>
              <w:spacing w:after="0"/>
              <w:jc w:val="center"/>
              <w:rPr>
                <w:rFonts w:ascii="Times New Roman" w:hAnsi="Times New Roman" w:cs="Times New Roman"/>
                <w:lang w:val="uk-UA"/>
              </w:rPr>
            </w:pPr>
            <w:r>
              <w:rPr>
                <w:rFonts w:ascii="Times New Roman" w:hAnsi="Times New Roman" w:cs="Times New Roman"/>
                <w:spacing w:val="-5"/>
                <w:lang w:val="uk-UA"/>
              </w:rPr>
              <w:t>31</w:t>
            </w:r>
          </w:p>
        </w:tc>
      </w:tr>
      <w:tr w:rsidR="00791AE4" w:rsidRPr="00BC434D" w:rsidTr="00CB3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4816" w:type="dxa"/>
            <w:gridSpan w:val="2"/>
            <w:tcBorders>
              <w:top w:val="single" w:sz="4" w:space="0" w:color="auto"/>
              <w:left w:val="single" w:sz="4" w:space="0" w:color="auto"/>
              <w:bottom w:val="single" w:sz="4" w:space="0" w:color="auto"/>
              <w:right w:val="single" w:sz="4" w:space="0" w:color="auto"/>
            </w:tcBorders>
          </w:tcPr>
          <w:p w:rsidR="00791AE4" w:rsidRPr="00BC434D" w:rsidRDefault="00791AE4" w:rsidP="00791AE4">
            <w:pPr>
              <w:spacing w:after="0"/>
              <w:jc w:val="center"/>
              <w:rPr>
                <w:rFonts w:ascii="Times New Roman" w:hAnsi="Times New Roman" w:cs="Times New Roman"/>
              </w:rPr>
            </w:pPr>
            <w:r w:rsidRPr="00BC434D">
              <w:rPr>
                <w:rFonts w:ascii="Times New Roman" w:hAnsi="Times New Roman" w:cs="Times New Roman"/>
                <w:spacing w:val="-2"/>
              </w:rPr>
              <w:t>ВСЬОГО</w:t>
            </w:r>
          </w:p>
        </w:tc>
        <w:tc>
          <w:tcPr>
            <w:tcW w:w="2112" w:type="dxa"/>
            <w:tcBorders>
              <w:top w:val="single" w:sz="4" w:space="0" w:color="auto"/>
              <w:left w:val="single" w:sz="4" w:space="0" w:color="auto"/>
              <w:bottom w:val="single" w:sz="4" w:space="0" w:color="auto"/>
              <w:right w:val="single" w:sz="4" w:space="0" w:color="auto"/>
            </w:tcBorders>
          </w:tcPr>
          <w:p w:rsidR="00791AE4" w:rsidRPr="00CF20C6" w:rsidRDefault="00CF20C6" w:rsidP="00791AE4">
            <w:pPr>
              <w:spacing w:after="0"/>
              <w:jc w:val="center"/>
              <w:rPr>
                <w:rFonts w:ascii="Times New Roman" w:hAnsi="Times New Roman" w:cs="Times New Roman"/>
                <w:lang w:val="uk-UA"/>
              </w:rPr>
            </w:pPr>
            <w:r>
              <w:rPr>
                <w:rFonts w:ascii="Times New Roman" w:hAnsi="Times New Roman" w:cs="Times New Roman"/>
                <w:lang w:val="uk-UA"/>
              </w:rPr>
              <w:t>31</w:t>
            </w:r>
          </w:p>
        </w:tc>
        <w:tc>
          <w:tcPr>
            <w:tcW w:w="2525" w:type="dxa"/>
            <w:tcBorders>
              <w:top w:val="single" w:sz="4" w:space="0" w:color="auto"/>
              <w:left w:val="single" w:sz="4" w:space="0" w:color="auto"/>
              <w:bottom w:val="single" w:sz="4" w:space="0" w:color="auto"/>
              <w:right w:val="single" w:sz="4" w:space="0" w:color="auto"/>
            </w:tcBorders>
          </w:tcPr>
          <w:p w:rsidR="00791AE4" w:rsidRPr="00CF20C6" w:rsidRDefault="00CF20C6" w:rsidP="00791AE4">
            <w:pPr>
              <w:spacing w:after="0"/>
              <w:jc w:val="center"/>
              <w:rPr>
                <w:rFonts w:ascii="Times New Roman" w:hAnsi="Times New Roman" w:cs="Times New Roman"/>
                <w:lang w:val="uk-UA"/>
              </w:rPr>
            </w:pPr>
            <w:r>
              <w:rPr>
                <w:rFonts w:ascii="Times New Roman" w:hAnsi="Times New Roman" w:cs="Times New Roman"/>
                <w:spacing w:val="-4"/>
                <w:lang w:val="uk-UA"/>
              </w:rPr>
              <w:t>34</w:t>
            </w:r>
          </w:p>
        </w:tc>
      </w:tr>
      <w:tr w:rsidR="00791AE4" w:rsidRPr="00BC434D" w:rsidTr="00CB3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7"/>
        </w:trPr>
        <w:tc>
          <w:tcPr>
            <w:tcW w:w="4816" w:type="dxa"/>
            <w:gridSpan w:val="2"/>
            <w:tcBorders>
              <w:top w:val="single" w:sz="4" w:space="0" w:color="auto"/>
              <w:left w:val="single" w:sz="4" w:space="0" w:color="auto"/>
            </w:tcBorders>
          </w:tcPr>
          <w:p w:rsidR="00791AE4" w:rsidRPr="00BC434D" w:rsidRDefault="00791AE4" w:rsidP="00CB31F7">
            <w:pPr>
              <w:pStyle w:val="TableParagraph"/>
              <w:spacing w:line="166" w:lineRule="exact"/>
              <w:ind w:left="107"/>
              <w:jc w:val="center"/>
              <w:rPr>
                <w:rFonts w:ascii="Times New Roman" w:hAnsi="Times New Roman" w:cs="Times New Roman"/>
                <w:b/>
                <w:spacing w:val="-2"/>
                <w:sz w:val="28"/>
                <w:szCs w:val="28"/>
              </w:rPr>
            </w:pPr>
          </w:p>
        </w:tc>
        <w:tc>
          <w:tcPr>
            <w:tcW w:w="4637" w:type="dxa"/>
            <w:gridSpan w:val="2"/>
            <w:tcBorders>
              <w:top w:val="single" w:sz="4" w:space="0" w:color="auto"/>
              <w:right w:val="single" w:sz="4" w:space="0" w:color="auto"/>
            </w:tcBorders>
          </w:tcPr>
          <w:p w:rsidR="00791AE4" w:rsidRPr="00BC434D" w:rsidRDefault="00791AE4" w:rsidP="00CB31F7">
            <w:pPr>
              <w:pStyle w:val="TableParagraph"/>
              <w:spacing w:before="58"/>
              <w:ind w:right="93"/>
              <w:jc w:val="center"/>
              <w:rPr>
                <w:rFonts w:ascii="Times New Roman" w:hAnsi="Times New Roman" w:cs="Times New Roman"/>
                <w:spacing w:val="-4"/>
                <w:sz w:val="28"/>
                <w:szCs w:val="28"/>
              </w:rPr>
            </w:pPr>
          </w:p>
        </w:tc>
      </w:tr>
      <w:tr w:rsidR="00791AE4" w:rsidRPr="00BC434D" w:rsidTr="00CB31F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trHeight w:val="100"/>
        </w:trPr>
        <w:tc>
          <w:tcPr>
            <w:tcW w:w="9453" w:type="dxa"/>
            <w:gridSpan w:val="4"/>
          </w:tcPr>
          <w:p w:rsidR="00791AE4" w:rsidRPr="00BC434D" w:rsidRDefault="00791AE4" w:rsidP="00CB31F7">
            <w:pPr>
              <w:jc w:val="center"/>
              <w:rPr>
                <w:rFonts w:ascii="Times New Roman" w:hAnsi="Times New Roman" w:cs="Times New Roman"/>
                <w:sz w:val="28"/>
                <w:szCs w:val="28"/>
                <w:lang w:val="uk-UA"/>
              </w:rPr>
            </w:pPr>
          </w:p>
        </w:tc>
      </w:tr>
    </w:tbl>
    <w:p w:rsidR="00791AE4" w:rsidRPr="00BC434D" w:rsidRDefault="00791AE4" w:rsidP="00791AE4">
      <w:pPr>
        <w:pStyle w:val="Heading2"/>
        <w:spacing w:before="163" w:after="3"/>
        <w:ind w:left="0" w:right="678"/>
        <w:rPr>
          <w:sz w:val="28"/>
          <w:szCs w:val="28"/>
        </w:rPr>
      </w:pPr>
      <w:r>
        <w:rPr>
          <w:sz w:val="28"/>
          <w:szCs w:val="28"/>
        </w:rPr>
        <w:t xml:space="preserve">    </w:t>
      </w:r>
      <w:r w:rsidRPr="00BC434D">
        <w:rPr>
          <w:sz w:val="28"/>
          <w:szCs w:val="28"/>
        </w:rPr>
        <w:t>Навчальний</w:t>
      </w:r>
      <w:r w:rsidRPr="00BC434D">
        <w:rPr>
          <w:spacing w:val="-3"/>
          <w:sz w:val="28"/>
          <w:szCs w:val="28"/>
        </w:rPr>
        <w:t xml:space="preserve"> </w:t>
      </w:r>
      <w:r w:rsidRPr="00BC434D">
        <w:rPr>
          <w:sz w:val="28"/>
          <w:szCs w:val="28"/>
        </w:rPr>
        <w:t>план</w:t>
      </w:r>
      <w:r w:rsidRPr="00BC434D">
        <w:rPr>
          <w:spacing w:val="-3"/>
          <w:sz w:val="28"/>
          <w:szCs w:val="28"/>
        </w:rPr>
        <w:t xml:space="preserve"> </w:t>
      </w:r>
      <w:r w:rsidRPr="00BC434D">
        <w:rPr>
          <w:sz w:val="28"/>
          <w:szCs w:val="28"/>
        </w:rPr>
        <w:t>(5</w:t>
      </w:r>
      <w:r w:rsidRPr="00BC434D">
        <w:rPr>
          <w:spacing w:val="-3"/>
          <w:sz w:val="28"/>
          <w:szCs w:val="28"/>
        </w:rPr>
        <w:t xml:space="preserve">,6 </w:t>
      </w:r>
      <w:r w:rsidRPr="00BC434D">
        <w:rPr>
          <w:sz w:val="28"/>
          <w:szCs w:val="28"/>
        </w:rPr>
        <w:t>класи)</w:t>
      </w:r>
      <w:r w:rsidRPr="00BC434D">
        <w:rPr>
          <w:spacing w:val="-3"/>
          <w:sz w:val="28"/>
          <w:szCs w:val="28"/>
        </w:rPr>
        <w:t xml:space="preserve"> Довжоцької гімназії </w:t>
      </w:r>
      <w:r w:rsidRPr="00BC434D">
        <w:rPr>
          <w:sz w:val="28"/>
          <w:szCs w:val="28"/>
        </w:rPr>
        <w:t>на</w:t>
      </w:r>
      <w:r w:rsidRPr="00BC434D">
        <w:rPr>
          <w:spacing w:val="-3"/>
          <w:sz w:val="28"/>
          <w:szCs w:val="28"/>
        </w:rPr>
        <w:t xml:space="preserve"> </w:t>
      </w:r>
      <w:r w:rsidRPr="00BC434D">
        <w:rPr>
          <w:sz w:val="28"/>
          <w:szCs w:val="28"/>
        </w:rPr>
        <w:t>2023 –</w:t>
      </w:r>
      <w:r w:rsidRPr="00BC434D">
        <w:rPr>
          <w:spacing w:val="-3"/>
          <w:sz w:val="28"/>
          <w:szCs w:val="28"/>
        </w:rPr>
        <w:t xml:space="preserve"> </w:t>
      </w:r>
      <w:r w:rsidRPr="00BC434D">
        <w:rPr>
          <w:sz w:val="28"/>
          <w:szCs w:val="28"/>
        </w:rPr>
        <w:t>2024 н.р.</w:t>
      </w:r>
    </w:p>
    <w:p w:rsidR="00791AE4" w:rsidRPr="00BC434D" w:rsidRDefault="00791AE4" w:rsidP="00791AE4">
      <w:pPr>
        <w:jc w:val="center"/>
        <w:rPr>
          <w:b/>
        </w:rPr>
      </w:pPr>
      <w:r w:rsidRPr="00BC434D">
        <w:rPr>
          <w:b/>
        </w:rPr>
        <w:t>Директор гімназії:                                          Шинкарук Р.І.</w:t>
      </w:r>
    </w:p>
    <w:p w:rsidR="00791AE4" w:rsidRDefault="00791AE4" w:rsidP="00791AE4"/>
    <w:p w:rsidR="00C1559F" w:rsidRDefault="00791AE4" w:rsidP="00791AE4">
      <w:pPr>
        <w:rPr>
          <w:b/>
        </w:rPr>
      </w:pPr>
      <w:r>
        <w:rPr>
          <w:b/>
        </w:rPr>
        <w:t xml:space="preserve">   </w:t>
      </w:r>
    </w:p>
    <w:p w:rsidR="00C1559F" w:rsidRDefault="00C1559F" w:rsidP="00791AE4">
      <w:pPr>
        <w:rPr>
          <w:b/>
        </w:rPr>
      </w:pPr>
    </w:p>
    <w:p w:rsidR="00C1559F" w:rsidRDefault="00C1559F" w:rsidP="00C1559F">
      <w:pPr>
        <w:spacing w:after="0" w:line="240" w:lineRule="auto"/>
        <w:ind w:left="6096"/>
        <w:jc w:val="both"/>
      </w:pPr>
      <w:r>
        <w:t>Додаток 4</w:t>
      </w:r>
    </w:p>
    <w:p w:rsidR="00C1559F" w:rsidRDefault="00C1559F" w:rsidP="00C1559F">
      <w:pPr>
        <w:spacing w:after="0" w:line="240" w:lineRule="auto"/>
        <w:ind w:left="6096"/>
        <w:jc w:val="both"/>
      </w:pPr>
      <w:r>
        <w:t>до Освітньої програми</w:t>
      </w:r>
    </w:p>
    <w:p w:rsidR="00C1559F" w:rsidRDefault="00C1559F" w:rsidP="00C1559F">
      <w:pPr>
        <w:spacing w:after="0" w:line="240" w:lineRule="auto"/>
        <w:ind w:left="6096"/>
        <w:jc w:val="both"/>
      </w:pPr>
      <w:r>
        <w:t>Довжоцької гімназія</w:t>
      </w:r>
    </w:p>
    <w:p w:rsidR="00C1559F" w:rsidRDefault="00C1559F" w:rsidP="00C1559F">
      <w:pPr>
        <w:spacing w:after="0" w:line="240" w:lineRule="auto"/>
        <w:ind w:left="6096"/>
        <w:jc w:val="both"/>
      </w:pPr>
      <w:r>
        <w:t>на 2023/2024н.р.</w:t>
      </w:r>
    </w:p>
    <w:p w:rsidR="00C1559F" w:rsidRPr="00C1559F" w:rsidRDefault="00C1559F" w:rsidP="00C1559F">
      <w:pPr>
        <w:shd w:val="clear" w:color="auto" w:fill="FFFFFF"/>
        <w:tabs>
          <w:tab w:val="left" w:pos="0"/>
        </w:tabs>
        <w:spacing w:after="0" w:line="240" w:lineRule="auto"/>
        <w:jc w:val="center"/>
        <w:rPr>
          <w:rFonts w:eastAsia="Times New Roman"/>
          <w:b/>
          <w:color w:val="0000FF"/>
          <w:lang w:val="ru-RU" w:eastAsia="uk-UA"/>
        </w:rPr>
      </w:pPr>
    </w:p>
    <w:p w:rsidR="00C1559F" w:rsidRPr="00C1559F" w:rsidRDefault="00C1559F" w:rsidP="00C1559F">
      <w:pPr>
        <w:shd w:val="clear" w:color="auto" w:fill="FFFFFF"/>
        <w:tabs>
          <w:tab w:val="left" w:pos="0"/>
        </w:tabs>
        <w:spacing w:after="0" w:line="240" w:lineRule="auto"/>
        <w:jc w:val="center"/>
        <w:rPr>
          <w:rFonts w:eastAsia="Times New Roman"/>
          <w:b/>
          <w:color w:val="0000FF"/>
          <w:lang w:val="ru-RU" w:eastAsia="uk-UA"/>
        </w:rPr>
      </w:pPr>
    </w:p>
    <w:p w:rsidR="00C1559F" w:rsidRPr="00C1559F" w:rsidRDefault="00C1559F" w:rsidP="00C1559F">
      <w:pPr>
        <w:shd w:val="clear" w:color="auto" w:fill="FFFFFF"/>
        <w:tabs>
          <w:tab w:val="left" w:pos="0"/>
        </w:tabs>
        <w:spacing w:after="0" w:line="240" w:lineRule="auto"/>
        <w:jc w:val="center"/>
        <w:rPr>
          <w:rFonts w:eastAsia="Times New Roman"/>
          <w:b/>
          <w:color w:val="0000FF"/>
          <w:lang w:val="ru-RU" w:eastAsia="uk-UA"/>
        </w:rPr>
      </w:pPr>
    </w:p>
    <w:p w:rsidR="00C1559F" w:rsidRPr="00C1559F" w:rsidRDefault="00C1559F" w:rsidP="00C1559F">
      <w:pPr>
        <w:shd w:val="clear" w:color="auto" w:fill="FFFFFF"/>
        <w:tabs>
          <w:tab w:val="left" w:pos="0"/>
        </w:tabs>
        <w:spacing w:after="0" w:line="240" w:lineRule="auto"/>
        <w:jc w:val="center"/>
        <w:rPr>
          <w:rFonts w:eastAsia="Times New Roman"/>
          <w:b/>
          <w:color w:val="0000FF"/>
          <w:lang w:val="ru-RU" w:eastAsia="uk-UA"/>
        </w:rPr>
      </w:pPr>
    </w:p>
    <w:p w:rsidR="00C1559F" w:rsidRPr="00C1559F" w:rsidRDefault="00C1559F" w:rsidP="00C1559F">
      <w:pPr>
        <w:shd w:val="clear" w:color="auto" w:fill="FFFFFF"/>
        <w:tabs>
          <w:tab w:val="left" w:pos="0"/>
        </w:tabs>
        <w:spacing w:after="0" w:line="240" w:lineRule="auto"/>
        <w:jc w:val="center"/>
        <w:rPr>
          <w:rFonts w:eastAsia="Times New Roman"/>
          <w:b/>
          <w:color w:val="0000FF"/>
          <w:lang w:val="ru-RU" w:eastAsia="uk-UA"/>
        </w:rPr>
      </w:pPr>
    </w:p>
    <w:p w:rsidR="00C1559F" w:rsidRPr="00C1559F" w:rsidRDefault="00C1559F" w:rsidP="00C1559F">
      <w:pPr>
        <w:shd w:val="clear" w:color="auto" w:fill="FFFFFF"/>
        <w:tabs>
          <w:tab w:val="left" w:pos="0"/>
        </w:tabs>
        <w:spacing w:after="0" w:line="240" w:lineRule="auto"/>
        <w:jc w:val="center"/>
        <w:rPr>
          <w:rFonts w:eastAsia="Times New Roman"/>
          <w:b/>
          <w:color w:val="0000FF"/>
          <w:lang w:val="ru-RU" w:eastAsia="uk-UA"/>
        </w:rPr>
      </w:pPr>
    </w:p>
    <w:p w:rsidR="00C1559F" w:rsidRPr="00C1559F" w:rsidRDefault="00C1559F" w:rsidP="00C1559F">
      <w:pPr>
        <w:shd w:val="clear" w:color="auto" w:fill="FFFFFF"/>
        <w:tabs>
          <w:tab w:val="left" w:pos="0"/>
        </w:tabs>
        <w:spacing w:after="0" w:line="240" w:lineRule="auto"/>
        <w:jc w:val="center"/>
        <w:rPr>
          <w:rFonts w:eastAsia="Times New Roman"/>
          <w:b/>
          <w:color w:val="0000FF"/>
          <w:lang w:val="ru-RU" w:eastAsia="uk-UA"/>
        </w:rPr>
      </w:pPr>
    </w:p>
    <w:p w:rsidR="00C1559F" w:rsidRPr="00C1559F" w:rsidRDefault="00C1559F" w:rsidP="00C1559F">
      <w:pPr>
        <w:shd w:val="clear" w:color="auto" w:fill="FFFFFF"/>
        <w:tabs>
          <w:tab w:val="left" w:pos="0"/>
        </w:tabs>
        <w:spacing w:after="0" w:line="240" w:lineRule="auto"/>
        <w:jc w:val="center"/>
        <w:rPr>
          <w:rFonts w:eastAsia="Times New Roman"/>
          <w:b/>
          <w:color w:val="0000FF"/>
          <w:lang w:val="ru-RU" w:eastAsia="uk-UA"/>
        </w:rPr>
      </w:pPr>
    </w:p>
    <w:p w:rsidR="00C1559F" w:rsidRDefault="00C1559F" w:rsidP="00C1559F">
      <w:pPr>
        <w:shd w:val="clear" w:color="auto" w:fill="FFFFFF"/>
        <w:tabs>
          <w:tab w:val="left" w:pos="0"/>
        </w:tabs>
        <w:spacing w:after="0" w:line="240" w:lineRule="auto"/>
        <w:jc w:val="center"/>
        <w:rPr>
          <w:rFonts w:eastAsia="Times New Roman"/>
          <w:b/>
          <w:color w:val="000000" w:themeColor="text1"/>
          <w:lang w:eastAsia="uk-UA"/>
        </w:rPr>
      </w:pPr>
      <w:r w:rsidRPr="00DA79A7">
        <w:rPr>
          <w:rFonts w:eastAsia="Times New Roman"/>
          <w:b/>
          <w:color w:val="000000" w:themeColor="text1"/>
          <w:lang w:eastAsia="uk-UA"/>
        </w:rPr>
        <w:t>НАВЧАЛЬНИЙ ПЛАН</w:t>
      </w:r>
    </w:p>
    <w:p w:rsidR="00C1559F" w:rsidRDefault="00C1559F" w:rsidP="00C1559F">
      <w:pPr>
        <w:shd w:val="clear" w:color="auto" w:fill="FFFFFF"/>
        <w:tabs>
          <w:tab w:val="left" w:pos="0"/>
        </w:tabs>
        <w:spacing w:after="0" w:line="240" w:lineRule="auto"/>
        <w:jc w:val="center"/>
        <w:rPr>
          <w:rFonts w:eastAsia="Times New Roman"/>
          <w:b/>
          <w:color w:val="000000" w:themeColor="text1"/>
          <w:lang w:eastAsia="uk-UA"/>
        </w:rPr>
      </w:pPr>
      <w:r>
        <w:rPr>
          <w:rFonts w:eastAsia="Times New Roman"/>
          <w:b/>
          <w:color w:val="000000" w:themeColor="text1"/>
          <w:lang w:eastAsia="uk-UA"/>
        </w:rPr>
        <w:t>д</w:t>
      </w:r>
      <w:r w:rsidRPr="00C1559F">
        <w:rPr>
          <w:rFonts w:eastAsia="Times New Roman"/>
          <w:b/>
          <w:color w:val="000000" w:themeColor="text1"/>
          <w:lang w:val="ru-RU" w:eastAsia="uk-UA"/>
        </w:rPr>
        <w:t xml:space="preserve">ля </w:t>
      </w:r>
      <w:r>
        <w:rPr>
          <w:rFonts w:eastAsia="Times New Roman"/>
          <w:b/>
          <w:color w:val="000000" w:themeColor="text1"/>
          <w:lang w:eastAsia="uk-UA"/>
        </w:rPr>
        <w:t xml:space="preserve">7-9 класів </w:t>
      </w:r>
    </w:p>
    <w:p w:rsidR="00C1559F" w:rsidRDefault="00C1559F" w:rsidP="00C1559F">
      <w:pPr>
        <w:shd w:val="clear" w:color="auto" w:fill="FFFFFF"/>
        <w:tabs>
          <w:tab w:val="left" w:pos="0"/>
        </w:tabs>
        <w:spacing w:after="0" w:line="240" w:lineRule="auto"/>
        <w:jc w:val="center"/>
        <w:rPr>
          <w:rFonts w:eastAsia="Times New Roman"/>
          <w:b/>
          <w:color w:val="000000" w:themeColor="text1"/>
          <w:lang w:eastAsia="uk-UA"/>
        </w:rPr>
      </w:pPr>
      <w:r>
        <w:rPr>
          <w:rFonts w:eastAsia="Times New Roman"/>
          <w:b/>
          <w:color w:val="000000" w:themeColor="text1"/>
          <w:lang w:eastAsia="uk-UA"/>
        </w:rPr>
        <w:t>Довжоцької гімназії</w:t>
      </w:r>
    </w:p>
    <w:p w:rsidR="00C1559F" w:rsidRDefault="00C1559F" w:rsidP="00C1559F">
      <w:pPr>
        <w:shd w:val="clear" w:color="auto" w:fill="FFFFFF"/>
        <w:tabs>
          <w:tab w:val="left" w:pos="0"/>
        </w:tabs>
        <w:spacing w:after="0" w:line="240" w:lineRule="auto"/>
        <w:jc w:val="center"/>
        <w:rPr>
          <w:rFonts w:eastAsia="Times New Roman"/>
          <w:b/>
          <w:color w:val="000000" w:themeColor="text1"/>
          <w:lang w:eastAsia="uk-UA"/>
        </w:rPr>
      </w:pPr>
      <w:r>
        <w:rPr>
          <w:rFonts w:eastAsia="Times New Roman"/>
          <w:b/>
          <w:color w:val="000000" w:themeColor="text1"/>
          <w:lang w:eastAsia="uk-UA"/>
        </w:rPr>
        <w:t>на 2023/2024 н.р.</w:t>
      </w:r>
    </w:p>
    <w:p w:rsidR="00DB05DA" w:rsidRPr="00791AE4" w:rsidRDefault="00DB05DA" w:rsidP="00791AE4">
      <w:pPr>
        <w:rPr>
          <w:b/>
        </w:rPr>
      </w:pPr>
      <w:r>
        <w:rPr>
          <w:rFonts w:eastAsia="Times New Roman"/>
          <w:b/>
          <w:color w:val="000000" w:themeColor="text1"/>
          <w:lang w:eastAsia="uk-UA"/>
        </w:rPr>
        <w:br w:type="page"/>
      </w:r>
      <w:r w:rsidR="00E31B19">
        <w:rPr>
          <w:rFonts w:eastAsia="Times New Roman"/>
          <w:b/>
          <w:color w:val="000000" w:themeColor="text1"/>
          <w:lang w:eastAsia="uk-UA"/>
        </w:rPr>
        <w:lastRenderedPageBreak/>
        <w:t xml:space="preserve">                                                                                                                       </w:t>
      </w:r>
      <w:r w:rsidR="00E31B19" w:rsidRPr="00E31B19">
        <w:rPr>
          <w:sz w:val="22"/>
          <w:szCs w:val="22"/>
        </w:rPr>
        <w:t>Додаток 4</w:t>
      </w:r>
    </w:p>
    <w:p w:rsidR="00E31B19" w:rsidRPr="00E31B19" w:rsidRDefault="00E31B19" w:rsidP="00E31B19">
      <w:pPr>
        <w:keepNext/>
        <w:keepLines/>
        <w:widowControl w:val="0"/>
        <w:spacing w:line="0" w:lineRule="atLeast"/>
        <w:jc w:val="center"/>
        <w:rPr>
          <w:b/>
          <w:spacing w:val="10"/>
          <w:sz w:val="22"/>
          <w:szCs w:val="22"/>
          <w:lang w:eastAsia="uk-UA"/>
        </w:rPr>
      </w:pPr>
      <w:r w:rsidRPr="00E31B19">
        <w:rPr>
          <w:b/>
          <w:spacing w:val="10"/>
          <w:sz w:val="22"/>
          <w:szCs w:val="22"/>
          <w:lang w:eastAsia="uk-UA"/>
        </w:rPr>
        <w:t>Розподіл навчального часу</w:t>
      </w:r>
    </w:p>
    <w:p w:rsidR="00E31B19" w:rsidRPr="00E31B19" w:rsidRDefault="00E31B19" w:rsidP="00E31B19">
      <w:pPr>
        <w:keepNext/>
        <w:keepLines/>
        <w:widowControl w:val="0"/>
        <w:spacing w:line="0" w:lineRule="atLeast"/>
        <w:jc w:val="center"/>
        <w:rPr>
          <w:b/>
          <w:spacing w:val="10"/>
          <w:sz w:val="22"/>
          <w:szCs w:val="22"/>
          <w:lang w:eastAsia="uk-UA"/>
        </w:rPr>
      </w:pPr>
      <w:r w:rsidRPr="00E31B19">
        <w:rPr>
          <w:b/>
          <w:spacing w:val="10"/>
          <w:sz w:val="22"/>
          <w:szCs w:val="22"/>
          <w:lang w:eastAsia="uk-UA"/>
        </w:rPr>
        <w:t xml:space="preserve"> для основної школи</w:t>
      </w:r>
    </w:p>
    <w:p w:rsidR="00E31B19" w:rsidRPr="00E31B19" w:rsidRDefault="00E31B19" w:rsidP="00E31B19">
      <w:pPr>
        <w:keepNext/>
        <w:keepLines/>
        <w:widowControl w:val="0"/>
        <w:spacing w:line="0" w:lineRule="atLeast"/>
        <w:jc w:val="center"/>
        <w:rPr>
          <w:b/>
          <w:spacing w:val="10"/>
          <w:sz w:val="22"/>
          <w:szCs w:val="22"/>
          <w:lang w:eastAsia="uk-UA"/>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142"/>
        <w:gridCol w:w="2692"/>
        <w:gridCol w:w="1558"/>
        <w:gridCol w:w="1700"/>
        <w:gridCol w:w="1705"/>
      </w:tblGrid>
      <w:tr w:rsidR="00E31B19" w:rsidRPr="00E31B19" w:rsidTr="00CF20C6">
        <w:tc>
          <w:tcPr>
            <w:tcW w:w="2693" w:type="dxa"/>
            <w:vMerge w:val="restart"/>
            <w:shd w:val="clear" w:color="auto" w:fill="auto"/>
          </w:tcPr>
          <w:p w:rsidR="00E31B19" w:rsidRPr="00E31B19" w:rsidRDefault="00E31B19" w:rsidP="00E31B19">
            <w:pPr>
              <w:keepNext/>
              <w:keepLines/>
              <w:widowControl w:val="0"/>
              <w:spacing w:after="0" w:line="240" w:lineRule="auto"/>
              <w:jc w:val="center"/>
              <w:rPr>
                <w:b/>
                <w:spacing w:val="10"/>
                <w:sz w:val="22"/>
                <w:szCs w:val="22"/>
                <w:lang w:eastAsia="uk-UA"/>
              </w:rPr>
            </w:pPr>
          </w:p>
          <w:p w:rsidR="00E31B19" w:rsidRPr="00E31B19" w:rsidRDefault="00E31B19" w:rsidP="00E31B19">
            <w:pPr>
              <w:keepNext/>
              <w:keepLines/>
              <w:widowControl w:val="0"/>
              <w:spacing w:after="0" w:line="240" w:lineRule="auto"/>
              <w:jc w:val="center"/>
              <w:rPr>
                <w:b/>
                <w:spacing w:val="10"/>
                <w:sz w:val="22"/>
                <w:szCs w:val="22"/>
                <w:lang w:eastAsia="uk-UA"/>
              </w:rPr>
            </w:pPr>
            <w:r w:rsidRPr="00E31B19">
              <w:rPr>
                <w:b/>
                <w:spacing w:val="10"/>
                <w:sz w:val="22"/>
                <w:szCs w:val="22"/>
                <w:lang w:eastAsia="uk-UA"/>
              </w:rPr>
              <w:t>Освітні галузі</w:t>
            </w:r>
          </w:p>
        </w:tc>
        <w:tc>
          <w:tcPr>
            <w:tcW w:w="2834" w:type="dxa"/>
            <w:gridSpan w:val="2"/>
            <w:vMerge w:val="restart"/>
            <w:shd w:val="clear" w:color="auto" w:fill="auto"/>
          </w:tcPr>
          <w:p w:rsidR="00E31B19" w:rsidRPr="00E31B19" w:rsidRDefault="00E31B19" w:rsidP="00E31B19">
            <w:pPr>
              <w:keepNext/>
              <w:keepLines/>
              <w:widowControl w:val="0"/>
              <w:spacing w:after="0" w:line="240" w:lineRule="auto"/>
              <w:jc w:val="center"/>
              <w:rPr>
                <w:b/>
                <w:spacing w:val="10"/>
                <w:sz w:val="22"/>
                <w:szCs w:val="22"/>
                <w:lang w:eastAsia="uk-UA"/>
              </w:rPr>
            </w:pPr>
          </w:p>
          <w:p w:rsidR="00E31B19" w:rsidRPr="00E31B19" w:rsidRDefault="00E31B19" w:rsidP="00E31B19">
            <w:pPr>
              <w:keepNext/>
              <w:keepLines/>
              <w:widowControl w:val="0"/>
              <w:spacing w:after="0" w:line="240" w:lineRule="auto"/>
              <w:jc w:val="center"/>
              <w:rPr>
                <w:b/>
                <w:spacing w:val="10"/>
                <w:sz w:val="22"/>
                <w:szCs w:val="22"/>
                <w:lang w:eastAsia="uk-UA"/>
              </w:rPr>
            </w:pPr>
            <w:r w:rsidRPr="00E31B19">
              <w:rPr>
                <w:b/>
                <w:spacing w:val="10"/>
                <w:sz w:val="22"/>
                <w:szCs w:val="22"/>
                <w:lang w:eastAsia="uk-UA"/>
              </w:rPr>
              <w:t>Навчальні предмети</w:t>
            </w:r>
          </w:p>
        </w:tc>
        <w:tc>
          <w:tcPr>
            <w:tcW w:w="4963" w:type="dxa"/>
            <w:gridSpan w:val="3"/>
            <w:shd w:val="clear" w:color="auto" w:fill="auto"/>
          </w:tcPr>
          <w:p w:rsidR="00E31B19" w:rsidRPr="00E31B19" w:rsidRDefault="00E31B19" w:rsidP="00E31B19">
            <w:pPr>
              <w:keepNext/>
              <w:keepLines/>
              <w:widowControl w:val="0"/>
              <w:spacing w:line="0" w:lineRule="atLeast"/>
              <w:jc w:val="center"/>
              <w:rPr>
                <w:b/>
                <w:spacing w:val="10"/>
                <w:sz w:val="22"/>
                <w:szCs w:val="22"/>
                <w:lang w:eastAsia="uk-UA"/>
              </w:rPr>
            </w:pPr>
            <w:r w:rsidRPr="00E31B19">
              <w:rPr>
                <w:b/>
                <w:spacing w:val="10"/>
                <w:sz w:val="22"/>
                <w:szCs w:val="22"/>
                <w:lang w:eastAsia="uk-UA"/>
              </w:rPr>
              <w:t>Кількість годин на тиждень у класах</w:t>
            </w:r>
          </w:p>
        </w:tc>
      </w:tr>
      <w:tr w:rsidR="00E31B19" w:rsidRPr="00E31B19" w:rsidTr="00CF20C6">
        <w:tc>
          <w:tcPr>
            <w:tcW w:w="2693" w:type="dxa"/>
            <w:vMerge/>
            <w:shd w:val="clear" w:color="auto" w:fill="auto"/>
          </w:tcPr>
          <w:p w:rsidR="00E31B19" w:rsidRPr="00E31B19" w:rsidRDefault="00E31B19" w:rsidP="00E31B19">
            <w:pPr>
              <w:keepNext/>
              <w:keepLines/>
              <w:widowControl w:val="0"/>
              <w:spacing w:after="0" w:line="240" w:lineRule="auto"/>
              <w:jc w:val="center"/>
              <w:rPr>
                <w:b/>
                <w:spacing w:val="10"/>
                <w:sz w:val="22"/>
                <w:szCs w:val="22"/>
                <w:lang w:eastAsia="uk-UA"/>
              </w:rPr>
            </w:pPr>
          </w:p>
        </w:tc>
        <w:tc>
          <w:tcPr>
            <w:tcW w:w="2834" w:type="dxa"/>
            <w:gridSpan w:val="2"/>
            <w:vMerge/>
            <w:shd w:val="clear" w:color="auto" w:fill="auto"/>
          </w:tcPr>
          <w:p w:rsidR="00E31B19" w:rsidRPr="00E31B19" w:rsidRDefault="00E31B19" w:rsidP="00E31B19">
            <w:pPr>
              <w:keepNext/>
              <w:keepLines/>
              <w:widowControl w:val="0"/>
              <w:spacing w:after="0" w:line="240" w:lineRule="auto"/>
              <w:jc w:val="center"/>
              <w:rPr>
                <w:b/>
                <w:spacing w:val="10"/>
                <w:sz w:val="22"/>
                <w:szCs w:val="22"/>
                <w:lang w:eastAsia="uk-UA"/>
              </w:rPr>
            </w:pPr>
          </w:p>
        </w:tc>
        <w:tc>
          <w:tcPr>
            <w:tcW w:w="1558" w:type="dxa"/>
            <w:shd w:val="clear" w:color="auto" w:fill="auto"/>
          </w:tcPr>
          <w:p w:rsidR="00E31B19" w:rsidRPr="00E31B19" w:rsidRDefault="00FD10B2" w:rsidP="00E31B19">
            <w:pPr>
              <w:keepNext/>
              <w:keepLines/>
              <w:widowControl w:val="0"/>
              <w:spacing w:line="0" w:lineRule="atLeast"/>
              <w:jc w:val="center"/>
              <w:rPr>
                <w:b/>
                <w:spacing w:val="10"/>
                <w:sz w:val="22"/>
                <w:szCs w:val="22"/>
                <w:lang w:eastAsia="uk-UA"/>
              </w:rPr>
            </w:pPr>
            <w:r>
              <w:rPr>
                <w:b/>
                <w:spacing w:val="10"/>
                <w:sz w:val="22"/>
                <w:szCs w:val="22"/>
                <w:lang w:eastAsia="uk-UA"/>
              </w:rPr>
              <w:t>7</w:t>
            </w:r>
          </w:p>
        </w:tc>
        <w:tc>
          <w:tcPr>
            <w:tcW w:w="1700" w:type="dxa"/>
            <w:shd w:val="clear" w:color="auto" w:fill="auto"/>
          </w:tcPr>
          <w:p w:rsidR="00E31B19" w:rsidRPr="00E31B19" w:rsidRDefault="00FD10B2" w:rsidP="00E31B19">
            <w:pPr>
              <w:keepNext/>
              <w:keepLines/>
              <w:widowControl w:val="0"/>
              <w:spacing w:line="0" w:lineRule="atLeast"/>
              <w:jc w:val="center"/>
              <w:rPr>
                <w:b/>
                <w:spacing w:val="10"/>
                <w:sz w:val="22"/>
                <w:szCs w:val="22"/>
                <w:lang w:eastAsia="uk-UA"/>
              </w:rPr>
            </w:pPr>
            <w:r>
              <w:rPr>
                <w:b/>
                <w:spacing w:val="10"/>
                <w:sz w:val="22"/>
                <w:szCs w:val="22"/>
                <w:lang w:eastAsia="uk-UA"/>
              </w:rPr>
              <w:t>8</w:t>
            </w:r>
          </w:p>
        </w:tc>
        <w:tc>
          <w:tcPr>
            <w:tcW w:w="1705" w:type="dxa"/>
            <w:shd w:val="clear" w:color="auto" w:fill="auto"/>
          </w:tcPr>
          <w:p w:rsidR="00E31B19" w:rsidRPr="00E31B19" w:rsidRDefault="00E31B19" w:rsidP="00E31B19">
            <w:pPr>
              <w:keepNext/>
              <w:keepLines/>
              <w:widowControl w:val="0"/>
              <w:spacing w:line="0" w:lineRule="atLeast"/>
              <w:jc w:val="center"/>
              <w:rPr>
                <w:b/>
                <w:spacing w:val="10"/>
                <w:sz w:val="22"/>
                <w:szCs w:val="22"/>
                <w:lang w:eastAsia="uk-UA"/>
              </w:rPr>
            </w:pPr>
            <w:r w:rsidRPr="00E31B19">
              <w:rPr>
                <w:b/>
                <w:spacing w:val="10"/>
                <w:sz w:val="22"/>
                <w:szCs w:val="22"/>
                <w:lang w:eastAsia="uk-UA"/>
              </w:rPr>
              <w:t>9</w:t>
            </w:r>
          </w:p>
        </w:tc>
      </w:tr>
      <w:tr w:rsidR="00FD10B2" w:rsidRPr="00E31B19" w:rsidTr="00CF20C6">
        <w:tc>
          <w:tcPr>
            <w:tcW w:w="2693" w:type="dxa"/>
            <w:vMerge w:val="restart"/>
            <w:shd w:val="clear" w:color="auto" w:fill="auto"/>
          </w:tcPr>
          <w:p w:rsidR="00FD10B2" w:rsidRPr="00E31B19" w:rsidRDefault="00FD10B2" w:rsidP="00FD10B2">
            <w:pPr>
              <w:keepNext/>
              <w:keepLines/>
              <w:widowControl w:val="0"/>
              <w:spacing w:after="0" w:line="240" w:lineRule="auto"/>
              <w:rPr>
                <w:b/>
                <w:i/>
                <w:spacing w:val="10"/>
                <w:sz w:val="22"/>
                <w:szCs w:val="22"/>
                <w:lang w:eastAsia="uk-UA"/>
              </w:rPr>
            </w:pPr>
            <w:r w:rsidRPr="00E31B19">
              <w:rPr>
                <w:b/>
                <w:i/>
                <w:spacing w:val="10"/>
                <w:sz w:val="22"/>
                <w:szCs w:val="22"/>
                <w:lang w:eastAsia="uk-UA"/>
              </w:rPr>
              <w:t>Мови і літератури</w:t>
            </w:r>
          </w:p>
        </w:tc>
        <w:tc>
          <w:tcPr>
            <w:tcW w:w="2834" w:type="dxa"/>
            <w:gridSpan w:val="2"/>
            <w:shd w:val="clear" w:color="auto" w:fill="auto"/>
          </w:tcPr>
          <w:p w:rsidR="00FD10B2" w:rsidRPr="00E31B19" w:rsidRDefault="00FD10B2" w:rsidP="00FD10B2">
            <w:pPr>
              <w:keepNext/>
              <w:keepLines/>
              <w:widowControl w:val="0"/>
              <w:spacing w:after="0" w:line="240" w:lineRule="auto"/>
              <w:rPr>
                <w:spacing w:val="10"/>
                <w:sz w:val="22"/>
                <w:szCs w:val="22"/>
                <w:lang w:eastAsia="uk-UA"/>
              </w:rPr>
            </w:pPr>
            <w:r w:rsidRPr="00E31B19">
              <w:rPr>
                <w:spacing w:val="10"/>
                <w:sz w:val="22"/>
                <w:szCs w:val="22"/>
                <w:lang w:eastAsia="uk-UA"/>
              </w:rPr>
              <w:t>Українська мова</w:t>
            </w:r>
          </w:p>
        </w:tc>
        <w:tc>
          <w:tcPr>
            <w:tcW w:w="1558"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2,5</w:t>
            </w:r>
          </w:p>
        </w:tc>
        <w:tc>
          <w:tcPr>
            <w:tcW w:w="1700" w:type="dxa"/>
            <w:shd w:val="clear" w:color="auto" w:fill="auto"/>
          </w:tcPr>
          <w:p w:rsidR="00FD10B2" w:rsidRPr="00FD10B2" w:rsidRDefault="00FD10B2" w:rsidP="00FD10B2">
            <w:pPr>
              <w:jc w:val="center"/>
              <w:rPr>
                <w:rFonts w:eastAsia="Calibri"/>
                <w:sz w:val="22"/>
                <w:szCs w:val="22"/>
              </w:rPr>
            </w:pPr>
            <w:r w:rsidRPr="00FD10B2">
              <w:rPr>
                <w:rFonts w:eastAsia="Calibri"/>
                <w:sz w:val="22"/>
                <w:szCs w:val="22"/>
              </w:rPr>
              <w:t>2</w:t>
            </w:r>
            <w:r w:rsidR="00B2282D">
              <w:rPr>
                <w:rFonts w:eastAsia="Calibri"/>
                <w:sz w:val="22"/>
                <w:szCs w:val="22"/>
              </w:rPr>
              <w:t>+0,5</w:t>
            </w:r>
          </w:p>
        </w:tc>
        <w:tc>
          <w:tcPr>
            <w:tcW w:w="1705" w:type="dxa"/>
            <w:shd w:val="clear" w:color="auto" w:fill="auto"/>
          </w:tcPr>
          <w:p w:rsidR="00FD10B2" w:rsidRPr="00E31B19" w:rsidRDefault="00FD10B2" w:rsidP="00FD10B2">
            <w:pPr>
              <w:keepNext/>
              <w:keepLines/>
              <w:widowControl w:val="0"/>
              <w:spacing w:line="0" w:lineRule="atLeast"/>
              <w:jc w:val="center"/>
              <w:rPr>
                <w:b/>
                <w:spacing w:val="10"/>
                <w:sz w:val="22"/>
                <w:szCs w:val="22"/>
                <w:lang w:val="en-US" w:eastAsia="uk-UA"/>
              </w:rPr>
            </w:pPr>
            <w:r w:rsidRPr="00E31B19">
              <w:rPr>
                <w:spacing w:val="10"/>
                <w:sz w:val="22"/>
                <w:szCs w:val="22"/>
                <w:lang w:eastAsia="uk-UA"/>
              </w:rPr>
              <w:t>2+</w:t>
            </w:r>
            <w:r w:rsidR="00B2282D">
              <w:rPr>
                <w:spacing w:val="10"/>
                <w:sz w:val="22"/>
                <w:szCs w:val="22"/>
                <w:lang w:eastAsia="uk-UA"/>
              </w:rPr>
              <w:t>0,5</w:t>
            </w:r>
          </w:p>
        </w:tc>
      </w:tr>
      <w:tr w:rsidR="00FD10B2" w:rsidRPr="00E31B19" w:rsidTr="00CF20C6">
        <w:tc>
          <w:tcPr>
            <w:tcW w:w="2693" w:type="dxa"/>
            <w:vMerge/>
            <w:shd w:val="clear" w:color="auto" w:fill="auto"/>
          </w:tcPr>
          <w:p w:rsidR="00FD10B2" w:rsidRPr="00E31B19" w:rsidRDefault="00FD10B2" w:rsidP="00FD10B2">
            <w:pPr>
              <w:keepNext/>
              <w:keepLines/>
              <w:widowControl w:val="0"/>
              <w:spacing w:after="0" w:line="240" w:lineRule="auto"/>
              <w:rPr>
                <w:b/>
                <w:i/>
                <w:spacing w:val="10"/>
                <w:sz w:val="22"/>
                <w:szCs w:val="22"/>
                <w:lang w:eastAsia="uk-UA"/>
              </w:rPr>
            </w:pPr>
          </w:p>
        </w:tc>
        <w:tc>
          <w:tcPr>
            <w:tcW w:w="2834" w:type="dxa"/>
            <w:gridSpan w:val="2"/>
            <w:shd w:val="clear" w:color="auto" w:fill="auto"/>
          </w:tcPr>
          <w:p w:rsidR="00FD10B2" w:rsidRPr="00E31B19" w:rsidRDefault="00FD10B2" w:rsidP="00FD10B2">
            <w:pPr>
              <w:keepNext/>
              <w:keepLines/>
              <w:widowControl w:val="0"/>
              <w:spacing w:after="0" w:line="240" w:lineRule="auto"/>
              <w:rPr>
                <w:spacing w:val="10"/>
                <w:sz w:val="22"/>
                <w:szCs w:val="22"/>
                <w:lang w:eastAsia="uk-UA"/>
              </w:rPr>
            </w:pPr>
            <w:r w:rsidRPr="00E31B19">
              <w:rPr>
                <w:spacing w:val="10"/>
                <w:sz w:val="22"/>
                <w:szCs w:val="22"/>
                <w:lang w:eastAsia="uk-UA"/>
              </w:rPr>
              <w:t>Українська література</w:t>
            </w:r>
          </w:p>
        </w:tc>
        <w:tc>
          <w:tcPr>
            <w:tcW w:w="1558"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2</w:t>
            </w:r>
          </w:p>
        </w:tc>
        <w:tc>
          <w:tcPr>
            <w:tcW w:w="1700" w:type="dxa"/>
            <w:shd w:val="clear" w:color="auto" w:fill="auto"/>
          </w:tcPr>
          <w:p w:rsidR="00FD10B2" w:rsidRPr="00FD10B2" w:rsidRDefault="00FD10B2" w:rsidP="00FD10B2">
            <w:pPr>
              <w:jc w:val="center"/>
              <w:rPr>
                <w:rFonts w:eastAsia="Calibri"/>
                <w:sz w:val="22"/>
                <w:szCs w:val="22"/>
              </w:rPr>
            </w:pPr>
            <w:r w:rsidRPr="00FD10B2">
              <w:rPr>
                <w:rFonts w:eastAsia="Calibri"/>
                <w:sz w:val="22"/>
                <w:szCs w:val="22"/>
              </w:rPr>
              <w:t>2</w:t>
            </w:r>
          </w:p>
        </w:tc>
        <w:tc>
          <w:tcPr>
            <w:tcW w:w="1705"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2</w:t>
            </w:r>
          </w:p>
        </w:tc>
      </w:tr>
      <w:tr w:rsidR="00FD10B2" w:rsidRPr="00E31B19" w:rsidTr="00CF20C6">
        <w:trPr>
          <w:trHeight w:val="483"/>
        </w:trPr>
        <w:tc>
          <w:tcPr>
            <w:tcW w:w="2693" w:type="dxa"/>
            <w:vMerge/>
            <w:shd w:val="clear" w:color="auto" w:fill="auto"/>
          </w:tcPr>
          <w:p w:rsidR="00FD10B2" w:rsidRPr="00E31B19" w:rsidRDefault="00FD10B2" w:rsidP="00FD10B2">
            <w:pPr>
              <w:keepNext/>
              <w:keepLines/>
              <w:widowControl w:val="0"/>
              <w:spacing w:after="0" w:line="240" w:lineRule="auto"/>
              <w:rPr>
                <w:b/>
                <w:i/>
                <w:spacing w:val="10"/>
                <w:sz w:val="22"/>
                <w:szCs w:val="22"/>
                <w:lang w:eastAsia="uk-UA"/>
              </w:rPr>
            </w:pPr>
          </w:p>
        </w:tc>
        <w:tc>
          <w:tcPr>
            <w:tcW w:w="2834" w:type="dxa"/>
            <w:gridSpan w:val="2"/>
            <w:shd w:val="clear" w:color="auto" w:fill="auto"/>
          </w:tcPr>
          <w:p w:rsidR="00FD10B2" w:rsidRPr="00E31B19" w:rsidRDefault="00FD10B2" w:rsidP="00FD10B2">
            <w:pPr>
              <w:keepNext/>
              <w:keepLines/>
              <w:widowControl w:val="0"/>
              <w:spacing w:after="0" w:line="240" w:lineRule="auto"/>
              <w:rPr>
                <w:spacing w:val="10"/>
                <w:sz w:val="22"/>
                <w:szCs w:val="22"/>
                <w:lang w:eastAsia="uk-UA"/>
              </w:rPr>
            </w:pPr>
            <w:r w:rsidRPr="00E31B19">
              <w:rPr>
                <w:spacing w:val="10"/>
                <w:sz w:val="22"/>
                <w:szCs w:val="22"/>
                <w:lang w:eastAsia="uk-UA"/>
              </w:rPr>
              <w:t>Іноземна мова (англійська)</w:t>
            </w:r>
          </w:p>
        </w:tc>
        <w:tc>
          <w:tcPr>
            <w:tcW w:w="1558"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p>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3</w:t>
            </w:r>
          </w:p>
        </w:tc>
        <w:tc>
          <w:tcPr>
            <w:tcW w:w="1700" w:type="dxa"/>
            <w:shd w:val="clear" w:color="auto" w:fill="auto"/>
          </w:tcPr>
          <w:p w:rsidR="00BC20A3" w:rsidRDefault="00BC20A3" w:rsidP="00FD10B2">
            <w:pPr>
              <w:jc w:val="center"/>
              <w:rPr>
                <w:rFonts w:eastAsia="Calibri"/>
                <w:sz w:val="22"/>
                <w:szCs w:val="22"/>
              </w:rPr>
            </w:pPr>
          </w:p>
          <w:p w:rsidR="00FD10B2" w:rsidRPr="00FD10B2" w:rsidRDefault="00FD10B2" w:rsidP="00FD10B2">
            <w:pPr>
              <w:jc w:val="center"/>
              <w:rPr>
                <w:rFonts w:eastAsia="Calibri"/>
                <w:sz w:val="22"/>
                <w:szCs w:val="22"/>
              </w:rPr>
            </w:pPr>
            <w:r w:rsidRPr="00FD10B2">
              <w:rPr>
                <w:rFonts w:eastAsia="Calibri"/>
                <w:sz w:val="22"/>
                <w:szCs w:val="22"/>
              </w:rPr>
              <w:t>3</w:t>
            </w:r>
          </w:p>
        </w:tc>
        <w:tc>
          <w:tcPr>
            <w:tcW w:w="1705"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p>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3</w:t>
            </w:r>
          </w:p>
        </w:tc>
      </w:tr>
      <w:tr w:rsidR="00FD10B2" w:rsidRPr="00E31B19" w:rsidTr="00CF20C6">
        <w:tc>
          <w:tcPr>
            <w:tcW w:w="2693" w:type="dxa"/>
            <w:vMerge/>
            <w:shd w:val="clear" w:color="auto" w:fill="auto"/>
          </w:tcPr>
          <w:p w:rsidR="00FD10B2" w:rsidRPr="00E31B19" w:rsidRDefault="00FD10B2" w:rsidP="00FD10B2">
            <w:pPr>
              <w:keepNext/>
              <w:keepLines/>
              <w:widowControl w:val="0"/>
              <w:spacing w:after="0" w:line="240" w:lineRule="auto"/>
              <w:rPr>
                <w:b/>
                <w:i/>
                <w:spacing w:val="10"/>
                <w:sz w:val="22"/>
                <w:szCs w:val="22"/>
                <w:lang w:eastAsia="uk-UA"/>
              </w:rPr>
            </w:pPr>
          </w:p>
        </w:tc>
        <w:tc>
          <w:tcPr>
            <w:tcW w:w="2834" w:type="dxa"/>
            <w:gridSpan w:val="2"/>
            <w:shd w:val="clear" w:color="auto" w:fill="auto"/>
          </w:tcPr>
          <w:p w:rsidR="00FD10B2" w:rsidRPr="00E31B19" w:rsidRDefault="00FD10B2" w:rsidP="00FD10B2">
            <w:pPr>
              <w:keepNext/>
              <w:keepLines/>
              <w:widowControl w:val="0"/>
              <w:spacing w:after="0" w:line="240" w:lineRule="auto"/>
              <w:rPr>
                <w:spacing w:val="10"/>
                <w:sz w:val="22"/>
                <w:szCs w:val="22"/>
                <w:lang w:eastAsia="uk-UA"/>
              </w:rPr>
            </w:pPr>
            <w:r w:rsidRPr="00E31B19">
              <w:rPr>
                <w:spacing w:val="10"/>
                <w:sz w:val="22"/>
                <w:szCs w:val="22"/>
                <w:lang w:eastAsia="uk-UA"/>
              </w:rPr>
              <w:t>Зарубіжна література</w:t>
            </w:r>
          </w:p>
        </w:tc>
        <w:tc>
          <w:tcPr>
            <w:tcW w:w="1558"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2</w:t>
            </w:r>
          </w:p>
        </w:tc>
        <w:tc>
          <w:tcPr>
            <w:tcW w:w="1700" w:type="dxa"/>
            <w:shd w:val="clear" w:color="auto" w:fill="auto"/>
          </w:tcPr>
          <w:p w:rsidR="00FD10B2" w:rsidRPr="00FD10B2" w:rsidRDefault="00FD10B2" w:rsidP="00FD10B2">
            <w:pPr>
              <w:jc w:val="center"/>
              <w:rPr>
                <w:rFonts w:eastAsia="Calibri"/>
                <w:sz w:val="22"/>
                <w:szCs w:val="22"/>
              </w:rPr>
            </w:pPr>
            <w:r w:rsidRPr="00FD10B2">
              <w:rPr>
                <w:rFonts w:eastAsia="Calibri"/>
                <w:sz w:val="22"/>
                <w:szCs w:val="22"/>
              </w:rPr>
              <w:t>2</w:t>
            </w:r>
          </w:p>
        </w:tc>
        <w:tc>
          <w:tcPr>
            <w:tcW w:w="1705"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2</w:t>
            </w:r>
          </w:p>
        </w:tc>
      </w:tr>
      <w:tr w:rsidR="00FD10B2" w:rsidRPr="00E31B19" w:rsidTr="00CF20C6">
        <w:tc>
          <w:tcPr>
            <w:tcW w:w="2693" w:type="dxa"/>
            <w:vMerge w:val="restart"/>
            <w:shd w:val="clear" w:color="auto" w:fill="auto"/>
          </w:tcPr>
          <w:p w:rsidR="00FD10B2" w:rsidRPr="00E31B19" w:rsidRDefault="00FD10B2" w:rsidP="00FD10B2">
            <w:pPr>
              <w:keepNext/>
              <w:keepLines/>
              <w:widowControl w:val="0"/>
              <w:spacing w:after="0" w:line="240" w:lineRule="auto"/>
              <w:rPr>
                <w:b/>
                <w:i/>
                <w:spacing w:val="10"/>
                <w:sz w:val="22"/>
                <w:szCs w:val="22"/>
                <w:lang w:eastAsia="uk-UA"/>
              </w:rPr>
            </w:pPr>
            <w:r w:rsidRPr="00E31B19">
              <w:rPr>
                <w:b/>
                <w:i/>
                <w:spacing w:val="10"/>
                <w:sz w:val="22"/>
                <w:szCs w:val="22"/>
                <w:lang w:eastAsia="uk-UA"/>
              </w:rPr>
              <w:t>Суспільствознавство</w:t>
            </w:r>
          </w:p>
        </w:tc>
        <w:tc>
          <w:tcPr>
            <w:tcW w:w="2834" w:type="dxa"/>
            <w:gridSpan w:val="2"/>
            <w:shd w:val="clear" w:color="auto" w:fill="auto"/>
          </w:tcPr>
          <w:p w:rsidR="00FD10B2" w:rsidRPr="00E31B19" w:rsidRDefault="00FD10B2" w:rsidP="00FD10B2">
            <w:pPr>
              <w:keepNext/>
              <w:keepLines/>
              <w:widowControl w:val="0"/>
              <w:spacing w:after="0" w:line="240" w:lineRule="auto"/>
              <w:rPr>
                <w:spacing w:val="10"/>
                <w:sz w:val="22"/>
                <w:szCs w:val="22"/>
                <w:lang w:eastAsia="uk-UA"/>
              </w:rPr>
            </w:pPr>
            <w:r w:rsidRPr="00E31B19">
              <w:rPr>
                <w:spacing w:val="10"/>
                <w:sz w:val="22"/>
                <w:szCs w:val="22"/>
                <w:lang w:eastAsia="uk-UA"/>
              </w:rPr>
              <w:t>Історія України</w:t>
            </w:r>
          </w:p>
        </w:tc>
        <w:tc>
          <w:tcPr>
            <w:tcW w:w="1558"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1</w:t>
            </w:r>
          </w:p>
        </w:tc>
        <w:tc>
          <w:tcPr>
            <w:tcW w:w="1700" w:type="dxa"/>
            <w:shd w:val="clear" w:color="auto" w:fill="auto"/>
          </w:tcPr>
          <w:p w:rsidR="00FD10B2" w:rsidRPr="00FD10B2" w:rsidRDefault="00FD10B2" w:rsidP="00FD10B2">
            <w:pPr>
              <w:jc w:val="center"/>
              <w:rPr>
                <w:rFonts w:eastAsia="Calibri"/>
                <w:sz w:val="22"/>
                <w:szCs w:val="22"/>
              </w:rPr>
            </w:pPr>
            <w:r w:rsidRPr="00FD10B2">
              <w:rPr>
                <w:rFonts w:eastAsia="Calibri"/>
                <w:sz w:val="22"/>
                <w:szCs w:val="22"/>
              </w:rPr>
              <w:t>1,5</w:t>
            </w:r>
            <w:r w:rsidR="00CF20C6">
              <w:rPr>
                <w:rFonts w:eastAsia="Calibri"/>
                <w:sz w:val="22"/>
                <w:szCs w:val="22"/>
              </w:rPr>
              <w:t>+0,5</w:t>
            </w:r>
          </w:p>
        </w:tc>
        <w:tc>
          <w:tcPr>
            <w:tcW w:w="1705"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1,5</w:t>
            </w:r>
          </w:p>
        </w:tc>
      </w:tr>
      <w:tr w:rsidR="00FD10B2" w:rsidRPr="00E31B19" w:rsidTr="00CF20C6">
        <w:tc>
          <w:tcPr>
            <w:tcW w:w="2693" w:type="dxa"/>
            <w:vMerge/>
            <w:shd w:val="clear" w:color="auto" w:fill="auto"/>
          </w:tcPr>
          <w:p w:rsidR="00FD10B2" w:rsidRPr="00E31B19" w:rsidRDefault="00FD10B2" w:rsidP="00FD10B2">
            <w:pPr>
              <w:keepNext/>
              <w:keepLines/>
              <w:widowControl w:val="0"/>
              <w:spacing w:after="0" w:line="240" w:lineRule="auto"/>
              <w:rPr>
                <w:b/>
                <w:i/>
                <w:spacing w:val="10"/>
                <w:sz w:val="22"/>
                <w:szCs w:val="22"/>
                <w:lang w:eastAsia="uk-UA"/>
              </w:rPr>
            </w:pPr>
          </w:p>
        </w:tc>
        <w:tc>
          <w:tcPr>
            <w:tcW w:w="2834" w:type="dxa"/>
            <w:gridSpan w:val="2"/>
            <w:shd w:val="clear" w:color="auto" w:fill="auto"/>
          </w:tcPr>
          <w:p w:rsidR="00FD10B2" w:rsidRPr="00E31B19" w:rsidRDefault="00FD10B2" w:rsidP="00FD10B2">
            <w:pPr>
              <w:keepNext/>
              <w:keepLines/>
              <w:widowControl w:val="0"/>
              <w:spacing w:after="0" w:line="240" w:lineRule="auto"/>
              <w:rPr>
                <w:spacing w:val="10"/>
                <w:sz w:val="22"/>
                <w:szCs w:val="22"/>
                <w:lang w:eastAsia="uk-UA"/>
              </w:rPr>
            </w:pPr>
            <w:r w:rsidRPr="00E31B19">
              <w:rPr>
                <w:spacing w:val="10"/>
                <w:sz w:val="22"/>
                <w:szCs w:val="22"/>
                <w:lang w:eastAsia="uk-UA"/>
              </w:rPr>
              <w:t>Всесвітня історія</w:t>
            </w:r>
          </w:p>
        </w:tc>
        <w:tc>
          <w:tcPr>
            <w:tcW w:w="1558"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1</w:t>
            </w:r>
          </w:p>
        </w:tc>
        <w:tc>
          <w:tcPr>
            <w:tcW w:w="1700" w:type="dxa"/>
            <w:shd w:val="clear" w:color="auto" w:fill="auto"/>
          </w:tcPr>
          <w:p w:rsidR="00FD10B2" w:rsidRPr="00FD10B2" w:rsidRDefault="00FD10B2" w:rsidP="00FD10B2">
            <w:pPr>
              <w:jc w:val="center"/>
              <w:rPr>
                <w:rFonts w:eastAsia="Calibri"/>
                <w:sz w:val="22"/>
                <w:szCs w:val="22"/>
              </w:rPr>
            </w:pPr>
            <w:r w:rsidRPr="00FD10B2">
              <w:rPr>
                <w:rFonts w:eastAsia="Calibri"/>
                <w:sz w:val="22"/>
                <w:szCs w:val="22"/>
              </w:rPr>
              <w:t>1</w:t>
            </w:r>
          </w:p>
        </w:tc>
        <w:tc>
          <w:tcPr>
            <w:tcW w:w="1705"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1</w:t>
            </w:r>
          </w:p>
        </w:tc>
      </w:tr>
      <w:tr w:rsidR="00FD10B2" w:rsidRPr="00E31B19" w:rsidTr="00CF20C6">
        <w:trPr>
          <w:trHeight w:val="297"/>
        </w:trPr>
        <w:tc>
          <w:tcPr>
            <w:tcW w:w="2693" w:type="dxa"/>
            <w:vMerge/>
            <w:shd w:val="clear" w:color="auto" w:fill="auto"/>
          </w:tcPr>
          <w:p w:rsidR="00FD10B2" w:rsidRPr="00E31B19" w:rsidRDefault="00FD10B2" w:rsidP="00FD10B2">
            <w:pPr>
              <w:keepNext/>
              <w:keepLines/>
              <w:widowControl w:val="0"/>
              <w:spacing w:after="0" w:line="240" w:lineRule="auto"/>
              <w:rPr>
                <w:b/>
                <w:i/>
                <w:spacing w:val="10"/>
                <w:sz w:val="22"/>
                <w:szCs w:val="22"/>
                <w:lang w:eastAsia="uk-UA"/>
              </w:rPr>
            </w:pPr>
          </w:p>
        </w:tc>
        <w:tc>
          <w:tcPr>
            <w:tcW w:w="2834" w:type="dxa"/>
            <w:gridSpan w:val="2"/>
            <w:shd w:val="clear" w:color="auto" w:fill="auto"/>
          </w:tcPr>
          <w:p w:rsidR="00FD10B2" w:rsidRPr="00E31B19" w:rsidRDefault="00FD10B2" w:rsidP="00FD10B2">
            <w:pPr>
              <w:keepNext/>
              <w:keepLines/>
              <w:widowControl w:val="0"/>
              <w:spacing w:after="0" w:line="240" w:lineRule="auto"/>
              <w:rPr>
                <w:spacing w:val="10"/>
                <w:sz w:val="22"/>
                <w:szCs w:val="22"/>
                <w:lang w:eastAsia="uk-UA"/>
              </w:rPr>
            </w:pPr>
            <w:r w:rsidRPr="00E31B19">
              <w:rPr>
                <w:spacing w:val="10"/>
                <w:sz w:val="22"/>
                <w:szCs w:val="22"/>
                <w:lang w:eastAsia="uk-UA"/>
              </w:rPr>
              <w:t xml:space="preserve">Правознавство </w:t>
            </w:r>
          </w:p>
        </w:tc>
        <w:tc>
          <w:tcPr>
            <w:tcW w:w="1558"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w:t>
            </w:r>
          </w:p>
        </w:tc>
        <w:tc>
          <w:tcPr>
            <w:tcW w:w="1700" w:type="dxa"/>
            <w:shd w:val="clear" w:color="auto" w:fill="auto"/>
          </w:tcPr>
          <w:p w:rsidR="00FD10B2" w:rsidRPr="00FD10B2" w:rsidRDefault="00FD10B2" w:rsidP="00FD10B2">
            <w:pPr>
              <w:jc w:val="center"/>
              <w:rPr>
                <w:rFonts w:eastAsia="Calibri"/>
                <w:sz w:val="22"/>
                <w:szCs w:val="22"/>
              </w:rPr>
            </w:pPr>
            <w:r w:rsidRPr="00FD10B2">
              <w:rPr>
                <w:rFonts w:eastAsia="Calibri"/>
                <w:sz w:val="22"/>
                <w:szCs w:val="22"/>
              </w:rPr>
              <w:t>-</w:t>
            </w:r>
          </w:p>
        </w:tc>
        <w:tc>
          <w:tcPr>
            <w:tcW w:w="1705"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1</w:t>
            </w:r>
          </w:p>
        </w:tc>
      </w:tr>
      <w:tr w:rsidR="00FD10B2" w:rsidRPr="00E31B19" w:rsidTr="00CF20C6">
        <w:tblPrEx>
          <w:tblLook w:val="00A0"/>
        </w:tblPrEx>
        <w:tc>
          <w:tcPr>
            <w:tcW w:w="2693" w:type="dxa"/>
            <w:vMerge w:val="restart"/>
            <w:tcBorders>
              <w:top w:val="single" w:sz="4" w:space="0" w:color="auto"/>
              <w:left w:val="single" w:sz="4" w:space="0" w:color="auto"/>
              <w:bottom w:val="single" w:sz="4" w:space="0" w:color="auto"/>
              <w:right w:val="single" w:sz="4" w:space="0" w:color="auto"/>
            </w:tcBorders>
          </w:tcPr>
          <w:p w:rsidR="00FD10B2" w:rsidRPr="00E31B19" w:rsidRDefault="00FD10B2" w:rsidP="00FD10B2">
            <w:pPr>
              <w:spacing w:after="0" w:line="240" w:lineRule="auto"/>
              <w:rPr>
                <w:b/>
                <w:i/>
                <w:sz w:val="22"/>
                <w:szCs w:val="22"/>
              </w:rPr>
            </w:pPr>
            <w:r w:rsidRPr="00E31B19">
              <w:rPr>
                <w:b/>
                <w:i/>
                <w:sz w:val="22"/>
                <w:szCs w:val="22"/>
              </w:rPr>
              <w:t>Мистецтво</w:t>
            </w:r>
          </w:p>
        </w:tc>
        <w:tc>
          <w:tcPr>
            <w:tcW w:w="2834" w:type="dxa"/>
            <w:gridSpan w:val="2"/>
            <w:tcBorders>
              <w:top w:val="single" w:sz="4" w:space="0" w:color="auto"/>
              <w:left w:val="single" w:sz="4" w:space="0" w:color="auto"/>
              <w:bottom w:val="single" w:sz="4" w:space="0" w:color="auto"/>
              <w:right w:val="single" w:sz="4" w:space="0" w:color="auto"/>
            </w:tcBorders>
          </w:tcPr>
          <w:p w:rsidR="00FD10B2" w:rsidRPr="00E31B19" w:rsidRDefault="00FD10B2" w:rsidP="00FD10B2">
            <w:pPr>
              <w:spacing w:after="0" w:line="240" w:lineRule="auto"/>
              <w:rPr>
                <w:sz w:val="22"/>
                <w:szCs w:val="22"/>
              </w:rPr>
            </w:pPr>
            <w:r w:rsidRPr="00E31B19">
              <w:rPr>
                <w:sz w:val="22"/>
                <w:szCs w:val="22"/>
              </w:rPr>
              <w:t>Музичне мистецтво</w:t>
            </w:r>
          </w:p>
        </w:tc>
        <w:tc>
          <w:tcPr>
            <w:tcW w:w="1558" w:type="dxa"/>
            <w:tcBorders>
              <w:top w:val="single" w:sz="4" w:space="0" w:color="auto"/>
              <w:left w:val="single" w:sz="4" w:space="0" w:color="auto"/>
              <w:bottom w:val="single" w:sz="4" w:space="0" w:color="auto"/>
              <w:right w:val="single" w:sz="4" w:space="0" w:color="auto"/>
            </w:tcBorders>
          </w:tcPr>
          <w:p w:rsidR="00FD10B2" w:rsidRPr="00E31B19" w:rsidRDefault="00FD10B2" w:rsidP="00FD10B2">
            <w:pPr>
              <w:jc w:val="center"/>
              <w:rPr>
                <w:sz w:val="22"/>
                <w:szCs w:val="22"/>
              </w:rPr>
            </w:pPr>
            <w:r w:rsidRPr="00E31B19">
              <w:rPr>
                <w:sz w:val="22"/>
                <w:szCs w:val="22"/>
              </w:rPr>
              <w:t>1</w:t>
            </w:r>
          </w:p>
        </w:tc>
        <w:tc>
          <w:tcPr>
            <w:tcW w:w="1700" w:type="dxa"/>
            <w:tcBorders>
              <w:top w:val="single" w:sz="4" w:space="0" w:color="auto"/>
              <w:left w:val="single" w:sz="4" w:space="0" w:color="auto"/>
              <w:bottom w:val="single" w:sz="4" w:space="0" w:color="auto"/>
              <w:right w:val="single" w:sz="4" w:space="0" w:color="auto"/>
            </w:tcBorders>
          </w:tcPr>
          <w:p w:rsidR="00FD10B2" w:rsidRPr="00FD10B2" w:rsidRDefault="00FD10B2" w:rsidP="00FD10B2">
            <w:pPr>
              <w:jc w:val="center"/>
              <w:rPr>
                <w:rFonts w:eastAsia="Calibri"/>
                <w:sz w:val="22"/>
                <w:szCs w:val="22"/>
              </w:rPr>
            </w:pPr>
            <w:r w:rsidRPr="00FD10B2">
              <w:rPr>
                <w:rFonts w:eastAsia="Calibri"/>
                <w:sz w:val="22"/>
                <w:szCs w:val="22"/>
              </w:rPr>
              <w:t>-</w:t>
            </w:r>
          </w:p>
        </w:tc>
        <w:tc>
          <w:tcPr>
            <w:tcW w:w="1705" w:type="dxa"/>
            <w:tcBorders>
              <w:top w:val="single" w:sz="4" w:space="0" w:color="auto"/>
              <w:left w:val="single" w:sz="4" w:space="0" w:color="auto"/>
              <w:bottom w:val="single" w:sz="4" w:space="0" w:color="auto"/>
              <w:right w:val="single" w:sz="4" w:space="0" w:color="auto"/>
            </w:tcBorders>
          </w:tcPr>
          <w:p w:rsidR="00FD10B2" w:rsidRPr="00E31B19" w:rsidRDefault="00FD10B2" w:rsidP="00FD10B2">
            <w:pPr>
              <w:jc w:val="center"/>
              <w:rPr>
                <w:sz w:val="22"/>
                <w:szCs w:val="22"/>
              </w:rPr>
            </w:pPr>
            <w:r w:rsidRPr="00E31B19">
              <w:rPr>
                <w:sz w:val="22"/>
                <w:szCs w:val="22"/>
              </w:rPr>
              <w:t>-</w:t>
            </w:r>
          </w:p>
        </w:tc>
      </w:tr>
      <w:tr w:rsidR="00FD10B2" w:rsidRPr="00E31B19" w:rsidTr="00CF20C6">
        <w:tblPrEx>
          <w:tblLook w:val="00A0"/>
        </w:tblPrEx>
        <w:tc>
          <w:tcPr>
            <w:tcW w:w="2693" w:type="dxa"/>
            <w:vMerge/>
            <w:tcBorders>
              <w:top w:val="single" w:sz="4" w:space="0" w:color="auto"/>
              <w:left w:val="single" w:sz="4" w:space="0" w:color="auto"/>
              <w:bottom w:val="single" w:sz="4" w:space="0" w:color="auto"/>
              <w:right w:val="single" w:sz="4" w:space="0" w:color="auto"/>
            </w:tcBorders>
          </w:tcPr>
          <w:p w:rsidR="00FD10B2" w:rsidRPr="00E31B19" w:rsidRDefault="00FD10B2" w:rsidP="00FD10B2">
            <w:pPr>
              <w:spacing w:after="0" w:line="240" w:lineRule="auto"/>
              <w:rPr>
                <w:sz w:val="22"/>
                <w:szCs w:val="22"/>
              </w:rPr>
            </w:pPr>
          </w:p>
        </w:tc>
        <w:tc>
          <w:tcPr>
            <w:tcW w:w="2834" w:type="dxa"/>
            <w:gridSpan w:val="2"/>
            <w:tcBorders>
              <w:top w:val="single" w:sz="4" w:space="0" w:color="auto"/>
              <w:left w:val="single" w:sz="4" w:space="0" w:color="auto"/>
              <w:bottom w:val="single" w:sz="4" w:space="0" w:color="auto"/>
              <w:right w:val="single" w:sz="4" w:space="0" w:color="auto"/>
            </w:tcBorders>
          </w:tcPr>
          <w:p w:rsidR="00FD10B2" w:rsidRPr="00E31B19" w:rsidRDefault="00FD10B2" w:rsidP="00FD10B2">
            <w:pPr>
              <w:spacing w:after="0" w:line="240" w:lineRule="auto"/>
              <w:rPr>
                <w:sz w:val="22"/>
                <w:szCs w:val="22"/>
              </w:rPr>
            </w:pPr>
            <w:r w:rsidRPr="00E31B19">
              <w:rPr>
                <w:sz w:val="22"/>
                <w:szCs w:val="22"/>
              </w:rPr>
              <w:t>Образотворче мистецтво</w:t>
            </w:r>
          </w:p>
        </w:tc>
        <w:tc>
          <w:tcPr>
            <w:tcW w:w="1558" w:type="dxa"/>
            <w:tcBorders>
              <w:top w:val="single" w:sz="4" w:space="0" w:color="auto"/>
              <w:left w:val="single" w:sz="4" w:space="0" w:color="auto"/>
              <w:bottom w:val="single" w:sz="4" w:space="0" w:color="auto"/>
              <w:right w:val="single" w:sz="4" w:space="0" w:color="auto"/>
            </w:tcBorders>
          </w:tcPr>
          <w:p w:rsidR="00FD10B2" w:rsidRPr="00E31B19" w:rsidRDefault="00FD10B2" w:rsidP="00FD10B2">
            <w:pPr>
              <w:jc w:val="center"/>
              <w:rPr>
                <w:sz w:val="22"/>
                <w:szCs w:val="22"/>
              </w:rPr>
            </w:pPr>
            <w:r w:rsidRPr="00E31B19">
              <w:rPr>
                <w:sz w:val="22"/>
                <w:szCs w:val="22"/>
              </w:rPr>
              <w:t>1</w:t>
            </w:r>
          </w:p>
        </w:tc>
        <w:tc>
          <w:tcPr>
            <w:tcW w:w="1700" w:type="dxa"/>
            <w:tcBorders>
              <w:top w:val="single" w:sz="4" w:space="0" w:color="auto"/>
              <w:left w:val="single" w:sz="4" w:space="0" w:color="auto"/>
              <w:bottom w:val="single" w:sz="4" w:space="0" w:color="auto"/>
              <w:right w:val="single" w:sz="4" w:space="0" w:color="auto"/>
            </w:tcBorders>
          </w:tcPr>
          <w:p w:rsidR="00FD10B2" w:rsidRPr="00FD10B2" w:rsidRDefault="00FD10B2" w:rsidP="00FD10B2">
            <w:pPr>
              <w:jc w:val="center"/>
              <w:rPr>
                <w:rFonts w:eastAsia="Calibri"/>
                <w:sz w:val="22"/>
                <w:szCs w:val="22"/>
              </w:rPr>
            </w:pPr>
            <w:r w:rsidRPr="00FD10B2">
              <w:rPr>
                <w:rFonts w:eastAsia="Calibri"/>
                <w:sz w:val="22"/>
                <w:szCs w:val="22"/>
              </w:rPr>
              <w:t>-</w:t>
            </w:r>
          </w:p>
        </w:tc>
        <w:tc>
          <w:tcPr>
            <w:tcW w:w="1705" w:type="dxa"/>
            <w:tcBorders>
              <w:top w:val="single" w:sz="4" w:space="0" w:color="auto"/>
              <w:left w:val="single" w:sz="4" w:space="0" w:color="auto"/>
              <w:bottom w:val="single" w:sz="4" w:space="0" w:color="auto"/>
              <w:right w:val="single" w:sz="4" w:space="0" w:color="auto"/>
            </w:tcBorders>
          </w:tcPr>
          <w:p w:rsidR="00FD10B2" w:rsidRPr="00E31B19" w:rsidRDefault="00FD10B2" w:rsidP="00FD10B2">
            <w:pPr>
              <w:jc w:val="center"/>
              <w:rPr>
                <w:sz w:val="22"/>
                <w:szCs w:val="22"/>
              </w:rPr>
            </w:pPr>
            <w:r w:rsidRPr="00E31B19">
              <w:rPr>
                <w:sz w:val="22"/>
                <w:szCs w:val="22"/>
              </w:rPr>
              <w:t>-</w:t>
            </w:r>
          </w:p>
        </w:tc>
      </w:tr>
      <w:tr w:rsidR="00FD10B2" w:rsidRPr="00E31B19" w:rsidTr="00CF20C6">
        <w:tblPrEx>
          <w:tblLook w:val="00A0"/>
        </w:tblPrEx>
        <w:tc>
          <w:tcPr>
            <w:tcW w:w="2693" w:type="dxa"/>
            <w:vMerge/>
            <w:tcBorders>
              <w:top w:val="single" w:sz="4" w:space="0" w:color="auto"/>
              <w:left w:val="single" w:sz="4" w:space="0" w:color="auto"/>
              <w:bottom w:val="single" w:sz="4" w:space="0" w:color="auto"/>
              <w:right w:val="single" w:sz="4" w:space="0" w:color="auto"/>
            </w:tcBorders>
          </w:tcPr>
          <w:p w:rsidR="00FD10B2" w:rsidRPr="00E31B19" w:rsidRDefault="00FD10B2" w:rsidP="00FD10B2">
            <w:pPr>
              <w:spacing w:after="0" w:line="240" w:lineRule="auto"/>
              <w:rPr>
                <w:sz w:val="22"/>
                <w:szCs w:val="22"/>
              </w:rPr>
            </w:pPr>
          </w:p>
        </w:tc>
        <w:tc>
          <w:tcPr>
            <w:tcW w:w="2834" w:type="dxa"/>
            <w:gridSpan w:val="2"/>
            <w:tcBorders>
              <w:top w:val="single" w:sz="4" w:space="0" w:color="auto"/>
              <w:left w:val="single" w:sz="4" w:space="0" w:color="auto"/>
              <w:bottom w:val="single" w:sz="4" w:space="0" w:color="auto"/>
              <w:right w:val="single" w:sz="4" w:space="0" w:color="auto"/>
            </w:tcBorders>
          </w:tcPr>
          <w:p w:rsidR="00FD10B2" w:rsidRPr="00E31B19" w:rsidRDefault="00FD10B2" w:rsidP="00FD10B2">
            <w:pPr>
              <w:spacing w:after="0" w:line="240" w:lineRule="auto"/>
              <w:rPr>
                <w:sz w:val="22"/>
                <w:szCs w:val="22"/>
              </w:rPr>
            </w:pPr>
            <w:r w:rsidRPr="00E31B19">
              <w:rPr>
                <w:sz w:val="22"/>
                <w:szCs w:val="22"/>
              </w:rPr>
              <w:t>Мистецтво</w:t>
            </w:r>
          </w:p>
        </w:tc>
        <w:tc>
          <w:tcPr>
            <w:tcW w:w="1558" w:type="dxa"/>
            <w:tcBorders>
              <w:top w:val="single" w:sz="4" w:space="0" w:color="auto"/>
              <w:left w:val="single" w:sz="4" w:space="0" w:color="auto"/>
              <w:bottom w:val="single" w:sz="4" w:space="0" w:color="auto"/>
              <w:right w:val="single" w:sz="4" w:space="0" w:color="auto"/>
            </w:tcBorders>
          </w:tcPr>
          <w:p w:rsidR="00FD10B2" w:rsidRPr="00E31B19" w:rsidRDefault="00FD10B2" w:rsidP="00FD10B2">
            <w:pPr>
              <w:jc w:val="center"/>
              <w:rPr>
                <w:sz w:val="22"/>
                <w:szCs w:val="22"/>
              </w:rPr>
            </w:pPr>
            <w:r w:rsidRPr="00E31B19">
              <w:rPr>
                <w:sz w:val="22"/>
                <w:szCs w:val="22"/>
              </w:rPr>
              <w:t>-</w:t>
            </w:r>
          </w:p>
        </w:tc>
        <w:tc>
          <w:tcPr>
            <w:tcW w:w="1700" w:type="dxa"/>
            <w:tcBorders>
              <w:top w:val="single" w:sz="4" w:space="0" w:color="auto"/>
              <w:left w:val="single" w:sz="4" w:space="0" w:color="auto"/>
              <w:bottom w:val="single" w:sz="4" w:space="0" w:color="auto"/>
              <w:right w:val="single" w:sz="4" w:space="0" w:color="auto"/>
            </w:tcBorders>
          </w:tcPr>
          <w:p w:rsidR="00FD10B2" w:rsidRPr="00FD10B2" w:rsidRDefault="00FD10B2" w:rsidP="00FD10B2">
            <w:pPr>
              <w:jc w:val="center"/>
              <w:rPr>
                <w:rFonts w:eastAsia="Calibri"/>
                <w:sz w:val="22"/>
                <w:szCs w:val="22"/>
              </w:rPr>
            </w:pPr>
            <w:r w:rsidRPr="00FD10B2">
              <w:rPr>
                <w:rFonts w:eastAsia="Calibri"/>
                <w:sz w:val="22"/>
                <w:szCs w:val="22"/>
              </w:rPr>
              <w:t>1</w:t>
            </w:r>
          </w:p>
        </w:tc>
        <w:tc>
          <w:tcPr>
            <w:tcW w:w="1705" w:type="dxa"/>
            <w:tcBorders>
              <w:top w:val="single" w:sz="4" w:space="0" w:color="auto"/>
              <w:left w:val="single" w:sz="4" w:space="0" w:color="auto"/>
              <w:bottom w:val="single" w:sz="4" w:space="0" w:color="auto"/>
              <w:right w:val="single" w:sz="4" w:space="0" w:color="auto"/>
            </w:tcBorders>
          </w:tcPr>
          <w:p w:rsidR="00FD10B2" w:rsidRPr="00E31B19" w:rsidRDefault="00FD10B2" w:rsidP="00FD10B2">
            <w:pPr>
              <w:jc w:val="center"/>
              <w:rPr>
                <w:sz w:val="22"/>
                <w:szCs w:val="22"/>
              </w:rPr>
            </w:pPr>
            <w:r w:rsidRPr="00E31B19">
              <w:rPr>
                <w:sz w:val="22"/>
                <w:szCs w:val="22"/>
              </w:rPr>
              <w:t>1</w:t>
            </w:r>
          </w:p>
        </w:tc>
      </w:tr>
      <w:tr w:rsidR="00FD10B2" w:rsidRPr="00E31B19" w:rsidTr="00CF20C6">
        <w:tc>
          <w:tcPr>
            <w:tcW w:w="2693" w:type="dxa"/>
            <w:vMerge w:val="restart"/>
            <w:shd w:val="clear" w:color="auto" w:fill="auto"/>
          </w:tcPr>
          <w:p w:rsidR="00FD10B2" w:rsidRPr="00E31B19" w:rsidRDefault="00FD10B2" w:rsidP="00FD10B2">
            <w:pPr>
              <w:keepNext/>
              <w:keepLines/>
              <w:widowControl w:val="0"/>
              <w:spacing w:after="0" w:line="240" w:lineRule="auto"/>
              <w:rPr>
                <w:b/>
                <w:i/>
                <w:spacing w:val="10"/>
                <w:sz w:val="22"/>
                <w:szCs w:val="22"/>
                <w:lang w:eastAsia="uk-UA"/>
              </w:rPr>
            </w:pPr>
          </w:p>
          <w:p w:rsidR="00FD10B2" w:rsidRPr="00E31B19" w:rsidRDefault="00FD10B2" w:rsidP="00FD10B2">
            <w:pPr>
              <w:keepNext/>
              <w:keepLines/>
              <w:widowControl w:val="0"/>
              <w:spacing w:after="0" w:line="240" w:lineRule="auto"/>
              <w:rPr>
                <w:b/>
                <w:i/>
                <w:spacing w:val="10"/>
                <w:sz w:val="22"/>
                <w:szCs w:val="22"/>
                <w:lang w:eastAsia="uk-UA"/>
              </w:rPr>
            </w:pPr>
            <w:r w:rsidRPr="00E31B19">
              <w:rPr>
                <w:b/>
                <w:i/>
                <w:spacing w:val="10"/>
                <w:sz w:val="22"/>
                <w:szCs w:val="22"/>
                <w:lang w:eastAsia="uk-UA"/>
              </w:rPr>
              <w:t>Математика</w:t>
            </w:r>
          </w:p>
        </w:tc>
        <w:tc>
          <w:tcPr>
            <w:tcW w:w="2834" w:type="dxa"/>
            <w:gridSpan w:val="2"/>
            <w:shd w:val="clear" w:color="auto" w:fill="auto"/>
          </w:tcPr>
          <w:p w:rsidR="00FD10B2" w:rsidRPr="00E31B19" w:rsidRDefault="00FD10B2" w:rsidP="00FD10B2">
            <w:pPr>
              <w:keepNext/>
              <w:keepLines/>
              <w:widowControl w:val="0"/>
              <w:spacing w:after="0" w:line="240" w:lineRule="auto"/>
              <w:rPr>
                <w:spacing w:val="10"/>
                <w:sz w:val="22"/>
                <w:szCs w:val="22"/>
                <w:lang w:eastAsia="uk-UA"/>
              </w:rPr>
            </w:pPr>
            <w:r w:rsidRPr="00E31B19">
              <w:rPr>
                <w:spacing w:val="10"/>
                <w:sz w:val="22"/>
                <w:szCs w:val="22"/>
                <w:lang w:eastAsia="uk-UA"/>
              </w:rPr>
              <w:t xml:space="preserve">Математика </w:t>
            </w:r>
          </w:p>
        </w:tc>
        <w:tc>
          <w:tcPr>
            <w:tcW w:w="1558"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w:t>
            </w:r>
          </w:p>
        </w:tc>
        <w:tc>
          <w:tcPr>
            <w:tcW w:w="1700" w:type="dxa"/>
            <w:shd w:val="clear" w:color="auto" w:fill="auto"/>
          </w:tcPr>
          <w:p w:rsidR="00FD10B2" w:rsidRPr="00FD10B2" w:rsidRDefault="00FD10B2" w:rsidP="00FD10B2">
            <w:pPr>
              <w:jc w:val="center"/>
              <w:rPr>
                <w:rFonts w:eastAsia="Calibri"/>
                <w:sz w:val="22"/>
                <w:szCs w:val="22"/>
              </w:rPr>
            </w:pPr>
            <w:r w:rsidRPr="00FD10B2">
              <w:rPr>
                <w:rFonts w:eastAsia="Calibri"/>
                <w:sz w:val="22"/>
                <w:szCs w:val="22"/>
              </w:rPr>
              <w:t>-</w:t>
            </w:r>
          </w:p>
        </w:tc>
        <w:tc>
          <w:tcPr>
            <w:tcW w:w="1705"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w:t>
            </w:r>
          </w:p>
        </w:tc>
      </w:tr>
      <w:tr w:rsidR="00FD10B2" w:rsidRPr="00E31B19" w:rsidTr="00CF20C6">
        <w:tc>
          <w:tcPr>
            <w:tcW w:w="2693" w:type="dxa"/>
            <w:vMerge/>
            <w:shd w:val="clear" w:color="auto" w:fill="auto"/>
          </w:tcPr>
          <w:p w:rsidR="00FD10B2" w:rsidRPr="00E31B19" w:rsidRDefault="00FD10B2" w:rsidP="00FD10B2">
            <w:pPr>
              <w:keepNext/>
              <w:keepLines/>
              <w:widowControl w:val="0"/>
              <w:spacing w:after="0" w:line="240" w:lineRule="auto"/>
              <w:rPr>
                <w:b/>
                <w:i/>
                <w:spacing w:val="10"/>
                <w:sz w:val="22"/>
                <w:szCs w:val="22"/>
                <w:lang w:eastAsia="uk-UA"/>
              </w:rPr>
            </w:pPr>
          </w:p>
        </w:tc>
        <w:tc>
          <w:tcPr>
            <w:tcW w:w="2834" w:type="dxa"/>
            <w:gridSpan w:val="2"/>
            <w:shd w:val="clear" w:color="auto" w:fill="auto"/>
          </w:tcPr>
          <w:p w:rsidR="00FD10B2" w:rsidRPr="00E31B19" w:rsidRDefault="00FD10B2" w:rsidP="00FD10B2">
            <w:pPr>
              <w:keepNext/>
              <w:keepLines/>
              <w:widowControl w:val="0"/>
              <w:spacing w:after="0" w:line="240" w:lineRule="auto"/>
              <w:rPr>
                <w:spacing w:val="10"/>
                <w:sz w:val="22"/>
                <w:szCs w:val="22"/>
                <w:lang w:eastAsia="uk-UA"/>
              </w:rPr>
            </w:pPr>
            <w:r w:rsidRPr="00E31B19">
              <w:rPr>
                <w:spacing w:val="10"/>
                <w:sz w:val="22"/>
                <w:szCs w:val="22"/>
                <w:lang w:eastAsia="uk-UA"/>
              </w:rPr>
              <w:t xml:space="preserve">Алгебра </w:t>
            </w:r>
          </w:p>
        </w:tc>
        <w:tc>
          <w:tcPr>
            <w:tcW w:w="1558"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2</w:t>
            </w:r>
          </w:p>
        </w:tc>
        <w:tc>
          <w:tcPr>
            <w:tcW w:w="1700" w:type="dxa"/>
            <w:shd w:val="clear" w:color="auto" w:fill="auto"/>
          </w:tcPr>
          <w:p w:rsidR="00FD10B2" w:rsidRPr="00FD10B2" w:rsidRDefault="00FD10B2" w:rsidP="00FD10B2">
            <w:pPr>
              <w:jc w:val="center"/>
              <w:rPr>
                <w:rFonts w:eastAsia="Calibri"/>
                <w:sz w:val="22"/>
                <w:szCs w:val="22"/>
              </w:rPr>
            </w:pPr>
            <w:r w:rsidRPr="00FD10B2">
              <w:rPr>
                <w:rFonts w:eastAsia="Calibri"/>
                <w:sz w:val="22"/>
                <w:szCs w:val="22"/>
              </w:rPr>
              <w:t>2</w:t>
            </w:r>
          </w:p>
        </w:tc>
        <w:tc>
          <w:tcPr>
            <w:tcW w:w="1705"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2</w:t>
            </w:r>
            <w:r w:rsidR="00B2282D">
              <w:rPr>
                <w:spacing w:val="10"/>
                <w:sz w:val="22"/>
                <w:szCs w:val="22"/>
                <w:lang w:eastAsia="uk-UA"/>
              </w:rPr>
              <w:t>+0,5</w:t>
            </w:r>
          </w:p>
        </w:tc>
      </w:tr>
      <w:tr w:rsidR="00FD10B2" w:rsidRPr="00E31B19" w:rsidTr="00CF20C6">
        <w:tc>
          <w:tcPr>
            <w:tcW w:w="2693" w:type="dxa"/>
            <w:vMerge/>
            <w:shd w:val="clear" w:color="auto" w:fill="auto"/>
          </w:tcPr>
          <w:p w:rsidR="00FD10B2" w:rsidRPr="00E31B19" w:rsidRDefault="00FD10B2" w:rsidP="00FD10B2">
            <w:pPr>
              <w:keepNext/>
              <w:keepLines/>
              <w:widowControl w:val="0"/>
              <w:spacing w:after="0" w:line="240" w:lineRule="auto"/>
              <w:rPr>
                <w:b/>
                <w:i/>
                <w:spacing w:val="10"/>
                <w:sz w:val="22"/>
                <w:szCs w:val="22"/>
                <w:lang w:eastAsia="uk-UA"/>
              </w:rPr>
            </w:pPr>
          </w:p>
        </w:tc>
        <w:tc>
          <w:tcPr>
            <w:tcW w:w="2834" w:type="dxa"/>
            <w:gridSpan w:val="2"/>
            <w:shd w:val="clear" w:color="auto" w:fill="auto"/>
          </w:tcPr>
          <w:p w:rsidR="00FD10B2" w:rsidRPr="00E31B19" w:rsidRDefault="00FD10B2" w:rsidP="00FD10B2">
            <w:pPr>
              <w:keepNext/>
              <w:keepLines/>
              <w:widowControl w:val="0"/>
              <w:spacing w:after="0" w:line="240" w:lineRule="auto"/>
              <w:rPr>
                <w:spacing w:val="10"/>
                <w:sz w:val="22"/>
                <w:szCs w:val="22"/>
                <w:lang w:eastAsia="uk-UA"/>
              </w:rPr>
            </w:pPr>
            <w:r w:rsidRPr="00E31B19">
              <w:rPr>
                <w:spacing w:val="10"/>
                <w:sz w:val="22"/>
                <w:szCs w:val="22"/>
                <w:lang w:eastAsia="uk-UA"/>
              </w:rPr>
              <w:t xml:space="preserve">Геометрія </w:t>
            </w:r>
          </w:p>
        </w:tc>
        <w:tc>
          <w:tcPr>
            <w:tcW w:w="1558"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2</w:t>
            </w:r>
          </w:p>
        </w:tc>
        <w:tc>
          <w:tcPr>
            <w:tcW w:w="1700" w:type="dxa"/>
            <w:shd w:val="clear" w:color="auto" w:fill="auto"/>
          </w:tcPr>
          <w:p w:rsidR="00FD10B2" w:rsidRPr="00FD10B2" w:rsidRDefault="00FD10B2" w:rsidP="00FD10B2">
            <w:pPr>
              <w:jc w:val="center"/>
              <w:rPr>
                <w:rFonts w:eastAsia="Calibri"/>
                <w:sz w:val="22"/>
                <w:szCs w:val="22"/>
              </w:rPr>
            </w:pPr>
            <w:r w:rsidRPr="00FD10B2">
              <w:rPr>
                <w:rFonts w:eastAsia="Calibri"/>
                <w:sz w:val="22"/>
                <w:szCs w:val="22"/>
              </w:rPr>
              <w:t>2</w:t>
            </w:r>
          </w:p>
        </w:tc>
        <w:tc>
          <w:tcPr>
            <w:tcW w:w="1705"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2</w:t>
            </w:r>
            <w:r w:rsidR="00B2282D">
              <w:rPr>
                <w:spacing w:val="10"/>
                <w:sz w:val="22"/>
                <w:szCs w:val="22"/>
                <w:lang w:eastAsia="uk-UA"/>
              </w:rPr>
              <w:t>+0,5</w:t>
            </w:r>
          </w:p>
        </w:tc>
      </w:tr>
      <w:tr w:rsidR="00FD10B2" w:rsidRPr="00E31B19" w:rsidTr="00CF20C6">
        <w:tc>
          <w:tcPr>
            <w:tcW w:w="2693" w:type="dxa"/>
            <w:vMerge w:val="restart"/>
            <w:shd w:val="clear" w:color="auto" w:fill="auto"/>
          </w:tcPr>
          <w:p w:rsidR="00FD10B2" w:rsidRPr="00E31B19" w:rsidRDefault="00FD10B2" w:rsidP="00FD10B2">
            <w:pPr>
              <w:keepNext/>
              <w:keepLines/>
              <w:widowControl w:val="0"/>
              <w:spacing w:after="0" w:line="240" w:lineRule="auto"/>
              <w:rPr>
                <w:b/>
                <w:i/>
                <w:spacing w:val="10"/>
                <w:sz w:val="22"/>
                <w:szCs w:val="22"/>
                <w:lang w:eastAsia="uk-UA"/>
              </w:rPr>
            </w:pPr>
            <w:r w:rsidRPr="00E31B19">
              <w:rPr>
                <w:b/>
                <w:i/>
                <w:spacing w:val="10"/>
                <w:sz w:val="22"/>
                <w:szCs w:val="22"/>
                <w:lang w:eastAsia="uk-UA"/>
              </w:rPr>
              <w:t xml:space="preserve">Природознавство </w:t>
            </w:r>
          </w:p>
        </w:tc>
        <w:tc>
          <w:tcPr>
            <w:tcW w:w="2834" w:type="dxa"/>
            <w:gridSpan w:val="2"/>
            <w:shd w:val="clear" w:color="auto" w:fill="auto"/>
          </w:tcPr>
          <w:p w:rsidR="00FD10B2" w:rsidRPr="00E31B19" w:rsidRDefault="00FD10B2" w:rsidP="00FD10B2">
            <w:pPr>
              <w:keepNext/>
              <w:keepLines/>
              <w:widowControl w:val="0"/>
              <w:spacing w:after="0" w:line="240" w:lineRule="auto"/>
              <w:rPr>
                <w:spacing w:val="10"/>
                <w:sz w:val="22"/>
                <w:szCs w:val="22"/>
                <w:lang w:eastAsia="uk-UA"/>
              </w:rPr>
            </w:pPr>
            <w:r w:rsidRPr="00E31B19">
              <w:rPr>
                <w:spacing w:val="10"/>
                <w:sz w:val="22"/>
                <w:szCs w:val="22"/>
                <w:lang w:eastAsia="uk-UA"/>
              </w:rPr>
              <w:t>Природознавство</w:t>
            </w:r>
          </w:p>
        </w:tc>
        <w:tc>
          <w:tcPr>
            <w:tcW w:w="1558"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w:t>
            </w:r>
          </w:p>
        </w:tc>
        <w:tc>
          <w:tcPr>
            <w:tcW w:w="1700" w:type="dxa"/>
            <w:shd w:val="clear" w:color="auto" w:fill="auto"/>
          </w:tcPr>
          <w:p w:rsidR="00FD10B2" w:rsidRPr="00FD10B2" w:rsidRDefault="00FD10B2" w:rsidP="00FD10B2">
            <w:pPr>
              <w:jc w:val="center"/>
              <w:rPr>
                <w:rFonts w:eastAsia="Calibri"/>
                <w:sz w:val="22"/>
                <w:szCs w:val="22"/>
              </w:rPr>
            </w:pPr>
            <w:r w:rsidRPr="00FD10B2">
              <w:rPr>
                <w:rFonts w:eastAsia="Calibri"/>
                <w:sz w:val="22"/>
                <w:szCs w:val="22"/>
              </w:rPr>
              <w:t>-</w:t>
            </w:r>
          </w:p>
        </w:tc>
        <w:tc>
          <w:tcPr>
            <w:tcW w:w="1705"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w:t>
            </w:r>
          </w:p>
        </w:tc>
      </w:tr>
      <w:tr w:rsidR="00FD10B2" w:rsidRPr="00E31B19" w:rsidTr="00CF20C6">
        <w:tc>
          <w:tcPr>
            <w:tcW w:w="2693" w:type="dxa"/>
            <w:vMerge/>
            <w:shd w:val="clear" w:color="auto" w:fill="auto"/>
          </w:tcPr>
          <w:p w:rsidR="00FD10B2" w:rsidRPr="00E31B19" w:rsidRDefault="00FD10B2" w:rsidP="00FD10B2">
            <w:pPr>
              <w:keepNext/>
              <w:keepLines/>
              <w:widowControl w:val="0"/>
              <w:spacing w:after="0" w:line="240" w:lineRule="auto"/>
              <w:rPr>
                <w:b/>
                <w:i/>
                <w:spacing w:val="10"/>
                <w:sz w:val="22"/>
                <w:szCs w:val="22"/>
                <w:lang w:eastAsia="uk-UA"/>
              </w:rPr>
            </w:pPr>
          </w:p>
        </w:tc>
        <w:tc>
          <w:tcPr>
            <w:tcW w:w="2834" w:type="dxa"/>
            <w:gridSpan w:val="2"/>
            <w:shd w:val="clear" w:color="auto" w:fill="auto"/>
          </w:tcPr>
          <w:p w:rsidR="00FD10B2" w:rsidRPr="00E31B19" w:rsidRDefault="00FD10B2" w:rsidP="00FD10B2">
            <w:pPr>
              <w:keepNext/>
              <w:keepLines/>
              <w:widowControl w:val="0"/>
              <w:spacing w:after="0" w:line="240" w:lineRule="auto"/>
              <w:rPr>
                <w:spacing w:val="10"/>
                <w:sz w:val="22"/>
                <w:szCs w:val="22"/>
                <w:lang w:eastAsia="uk-UA"/>
              </w:rPr>
            </w:pPr>
            <w:r w:rsidRPr="00E31B19">
              <w:rPr>
                <w:spacing w:val="10"/>
                <w:sz w:val="22"/>
                <w:szCs w:val="22"/>
                <w:lang w:eastAsia="uk-UA"/>
              </w:rPr>
              <w:t xml:space="preserve">Біологія </w:t>
            </w:r>
          </w:p>
        </w:tc>
        <w:tc>
          <w:tcPr>
            <w:tcW w:w="1558"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2</w:t>
            </w:r>
          </w:p>
        </w:tc>
        <w:tc>
          <w:tcPr>
            <w:tcW w:w="1700" w:type="dxa"/>
            <w:shd w:val="clear" w:color="auto" w:fill="auto"/>
          </w:tcPr>
          <w:p w:rsidR="00FD10B2" w:rsidRPr="00FD10B2" w:rsidRDefault="00FD10B2" w:rsidP="00FD10B2">
            <w:pPr>
              <w:jc w:val="center"/>
              <w:rPr>
                <w:rFonts w:eastAsia="Calibri"/>
                <w:sz w:val="22"/>
                <w:szCs w:val="22"/>
              </w:rPr>
            </w:pPr>
            <w:r w:rsidRPr="00FD10B2">
              <w:rPr>
                <w:rFonts w:eastAsia="Calibri"/>
                <w:sz w:val="22"/>
                <w:szCs w:val="22"/>
              </w:rPr>
              <w:t>2</w:t>
            </w:r>
          </w:p>
        </w:tc>
        <w:tc>
          <w:tcPr>
            <w:tcW w:w="1705"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2</w:t>
            </w:r>
          </w:p>
        </w:tc>
      </w:tr>
      <w:tr w:rsidR="00FD10B2" w:rsidRPr="00E31B19" w:rsidTr="00CF20C6">
        <w:tc>
          <w:tcPr>
            <w:tcW w:w="2693" w:type="dxa"/>
            <w:vMerge/>
            <w:shd w:val="clear" w:color="auto" w:fill="auto"/>
          </w:tcPr>
          <w:p w:rsidR="00FD10B2" w:rsidRPr="00E31B19" w:rsidRDefault="00FD10B2" w:rsidP="00FD10B2">
            <w:pPr>
              <w:keepNext/>
              <w:keepLines/>
              <w:widowControl w:val="0"/>
              <w:spacing w:after="0" w:line="240" w:lineRule="auto"/>
              <w:rPr>
                <w:b/>
                <w:i/>
                <w:spacing w:val="10"/>
                <w:sz w:val="22"/>
                <w:szCs w:val="22"/>
                <w:lang w:eastAsia="uk-UA"/>
              </w:rPr>
            </w:pPr>
          </w:p>
        </w:tc>
        <w:tc>
          <w:tcPr>
            <w:tcW w:w="2834" w:type="dxa"/>
            <w:gridSpan w:val="2"/>
            <w:shd w:val="clear" w:color="auto" w:fill="auto"/>
          </w:tcPr>
          <w:p w:rsidR="00FD10B2" w:rsidRPr="00E31B19" w:rsidRDefault="00FD10B2" w:rsidP="00FD10B2">
            <w:pPr>
              <w:keepNext/>
              <w:keepLines/>
              <w:widowControl w:val="0"/>
              <w:spacing w:after="0" w:line="240" w:lineRule="auto"/>
              <w:rPr>
                <w:spacing w:val="10"/>
                <w:sz w:val="22"/>
                <w:szCs w:val="22"/>
                <w:lang w:eastAsia="uk-UA"/>
              </w:rPr>
            </w:pPr>
            <w:r w:rsidRPr="00E31B19">
              <w:rPr>
                <w:spacing w:val="10"/>
                <w:sz w:val="22"/>
                <w:szCs w:val="22"/>
                <w:lang w:eastAsia="uk-UA"/>
              </w:rPr>
              <w:t xml:space="preserve">Географія </w:t>
            </w:r>
          </w:p>
        </w:tc>
        <w:tc>
          <w:tcPr>
            <w:tcW w:w="1558"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2</w:t>
            </w:r>
            <w:r w:rsidR="00B2282D">
              <w:rPr>
                <w:spacing w:val="10"/>
                <w:sz w:val="22"/>
                <w:szCs w:val="22"/>
                <w:lang w:eastAsia="uk-UA"/>
              </w:rPr>
              <w:t>+1</w:t>
            </w:r>
          </w:p>
        </w:tc>
        <w:tc>
          <w:tcPr>
            <w:tcW w:w="1700" w:type="dxa"/>
            <w:shd w:val="clear" w:color="auto" w:fill="auto"/>
          </w:tcPr>
          <w:p w:rsidR="00FD10B2" w:rsidRPr="00FD10B2" w:rsidRDefault="00FD10B2" w:rsidP="00FD10B2">
            <w:pPr>
              <w:jc w:val="center"/>
              <w:rPr>
                <w:rFonts w:eastAsia="Calibri"/>
                <w:sz w:val="22"/>
                <w:szCs w:val="22"/>
              </w:rPr>
            </w:pPr>
            <w:r w:rsidRPr="00FD10B2">
              <w:rPr>
                <w:rFonts w:eastAsia="Calibri"/>
                <w:sz w:val="22"/>
                <w:szCs w:val="22"/>
              </w:rPr>
              <w:t>2</w:t>
            </w:r>
            <w:r w:rsidR="00BC20A3">
              <w:rPr>
                <w:rFonts w:eastAsia="Calibri"/>
                <w:sz w:val="22"/>
                <w:szCs w:val="22"/>
              </w:rPr>
              <w:t>+</w:t>
            </w:r>
            <w:r w:rsidR="00B2282D">
              <w:rPr>
                <w:rFonts w:eastAsia="Calibri"/>
                <w:sz w:val="22"/>
                <w:szCs w:val="22"/>
              </w:rPr>
              <w:t>1</w:t>
            </w:r>
          </w:p>
        </w:tc>
        <w:tc>
          <w:tcPr>
            <w:tcW w:w="1705"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1,5</w:t>
            </w:r>
            <w:r w:rsidR="00CF20C6">
              <w:rPr>
                <w:spacing w:val="10"/>
                <w:sz w:val="22"/>
                <w:szCs w:val="22"/>
                <w:lang w:eastAsia="uk-UA"/>
              </w:rPr>
              <w:t>+0,5</w:t>
            </w:r>
          </w:p>
        </w:tc>
      </w:tr>
      <w:tr w:rsidR="00FD10B2" w:rsidRPr="00E31B19" w:rsidTr="00CF20C6">
        <w:tc>
          <w:tcPr>
            <w:tcW w:w="2693" w:type="dxa"/>
            <w:vMerge/>
            <w:shd w:val="clear" w:color="auto" w:fill="auto"/>
          </w:tcPr>
          <w:p w:rsidR="00FD10B2" w:rsidRPr="00E31B19" w:rsidRDefault="00FD10B2" w:rsidP="00FD10B2">
            <w:pPr>
              <w:keepNext/>
              <w:keepLines/>
              <w:widowControl w:val="0"/>
              <w:spacing w:after="0" w:line="240" w:lineRule="auto"/>
              <w:rPr>
                <w:b/>
                <w:i/>
                <w:spacing w:val="10"/>
                <w:sz w:val="22"/>
                <w:szCs w:val="22"/>
                <w:lang w:eastAsia="uk-UA"/>
              </w:rPr>
            </w:pPr>
          </w:p>
        </w:tc>
        <w:tc>
          <w:tcPr>
            <w:tcW w:w="2834" w:type="dxa"/>
            <w:gridSpan w:val="2"/>
            <w:shd w:val="clear" w:color="auto" w:fill="auto"/>
          </w:tcPr>
          <w:p w:rsidR="00FD10B2" w:rsidRPr="00E31B19" w:rsidRDefault="00FD10B2" w:rsidP="00FD10B2">
            <w:pPr>
              <w:keepNext/>
              <w:keepLines/>
              <w:widowControl w:val="0"/>
              <w:spacing w:after="0" w:line="240" w:lineRule="auto"/>
              <w:rPr>
                <w:spacing w:val="10"/>
                <w:sz w:val="22"/>
                <w:szCs w:val="22"/>
                <w:lang w:eastAsia="uk-UA"/>
              </w:rPr>
            </w:pPr>
            <w:r w:rsidRPr="00E31B19">
              <w:rPr>
                <w:spacing w:val="10"/>
                <w:sz w:val="22"/>
                <w:szCs w:val="22"/>
                <w:lang w:eastAsia="uk-UA"/>
              </w:rPr>
              <w:t xml:space="preserve">Фізика </w:t>
            </w:r>
          </w:p>
        </w:tc>
        <w:tc>
          <w:tcPr>
            <w:tcW w:w="1558"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2</w:t>
            </w:r>
          </w:p>
        </w:tc>
        <w:tc>
          <w:tcPr>
            <w:tcW w:w="1700" w:type="dxa"/>
            <w:shd w:val="clear" w:color="auto" w:fill="auto"/>
          </w:tcPr>
          <w:p w:rsidR="00FD10B2" w:rsidRPr="00FD10B2" w:rsidRDefault="00FD10B2" w:rsidP="00FD10B2">
            <w:pPr>
              <w:jc w:val="center"/>
              <w:rPr>
                <w:rFonts w:eastAsia="Calibri"/>
                <w:sz w:val="22"/>
                <w:szCs w:val="22"/>
              </w:rPr>
            </w:pPr>
            <w:r w:rsidRPr="00FD10B2">
              <w:rPr>
                <w:rFonts w:eastAsia="Calibri"/>
                <w:sz w:val="22"/>
                <w:szCs w:val="22"/>
              </w:rPr>
              <w:t>2</w:t>
            </w:r>
          </w:p>
        </w:tc>
        <w:tc>
          <w:tcPr>
            <w:tcW w:w="1705"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3</w:t>
            </w:r>
          </w:p>
        </w:tc>
      </w:tr>
      <w:tr w:rsidR="00FD10B2" w:rsidRPr="00E31B19" w:rsidTr="00CF20C6">
        <w:trPr>
          <w:trHeight w:val="273"/>
        </w:trPr>
        <w:tc>
          <w:tcPr>
            <w:tcW w:w="2693" w:type="dxa"/>
            <w:vMerge/>
            <w:shd w:val="clear" w:color="auto" w:fill="auto"/>
          </w:tcPr>
          <w:p w:rsidR="00FD10B2" w:rsidRPr="00E31B19" w:rsidRDefault="00FD10B2" w:rsidP="00FD10B2">
            <w:pPr>
              <w:keepNext/>
              <w:keepLines/>
              <w:widowControl w:val="0"/>
              <w:spacing w:after="0" w:line="240" w:lineRule="auto"/>
              <w:rPr>
                <w:b/>
                <w:i/>
                <w:spacing w:val="10"/>
                <w:sz w:val="22"/>
                <w:szCs w:val="22"/>
                <w:lang w:eastAsia="uk-UA"/>
              </w:rPr>
            </w:pPr>
          </w:p>
        </w:tc>
        <w:tc>
          <w:tcPr>
            <w:tcW w:w="2834" w:type="dxa"/>
            <w:gridSpan w:val="2"/>
            <w:shd w:val="clear" w:color="auto" w:fill="auto"/>
          </w:tcPr>
          <w:p w:rsidR="00FD10B2" w:rsidRPr="00E31B19" w:rsidRDefault="00FD10B2" w:rsidP="00FD10B2">
            <w:pPr>
              <w:keepNext/>
              <w:keepLines/>
              <w:widowControl w:val="0"/>
              <w:spacing w:after="0" w:line="240" w:lineRule="auto"/>
              <w:rPr>
                <w:spacing w:val="10"/>
                <w:sz w:val="22"/>
                <w:szCs w:val="22"/>
                <w:lang w:eastAsia="uk-UA"/>
              </w:rPr>
            </w:pPr>
            <w:r w:rsidRPr="00E31B19">
              <w:rPr>
                <w:spacing w:val="10"/>
                <w:sz w:val="22"/>
                <w:szCs w:val="22"/>
                <w:lang w:eastAsia="uk-UA"/>
              </w:rPr>
              <w:t xml:space="preserve">Хімія </w:t>
            </w:r>
          </w:p>
        </w:tc>
        <w:tc>
          <w:tcPr>
            <w:tcW w:w="1558"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1,5</w:t>
            </w:r>
            <w:r w:rsidR="00CF20C6">
              <w:rPr>
                <w:spacing w:val="10"/>
                <w:sz w:val="22"/>
                <w:szCs w:val="22"/>
                <w:lang w:eastAsia="uk-UA"/>
              </w:rPr>
              <w:t>+0,5</w:t>
            </w:r>
          </w:p>
        </w:tc>
        <w:tc>
          <w:tcPr>
            <w:tcW w:w="1700" w:type="dxa"/>
            <w:shd w:val="clear" w:color="auto" w:fill="auto"/>
          </w:tcPr>
          <w:p w:rsidR="00FD10B2" w:rsidRPr="00FD10B2" w:rsidRDefault="00FD10B2" w:rsidP="00FD10B2">
            <w:pPr>
              <w:jc w:val="center"/>
              <w:rPr>
                <w:rFonts w:eastAsia="Calibri"/>
                <w:sz w:val="22"/>
                <w:szCs w:val="22"/>
              </w:rPr>
            </w:pPr>
            <w:r w:rsidRPr="00FD10B2">
              <w:rPr>
                <w:rFonts w:eastAsia="Calibri"/>
                <w:sz w:val="22"/>
                <w:szCs w:val="22"/>
              </w:rPr>
              <w:t>2</w:t>
            </w:r>
          </w:p>
        </w:tc>
        <w:tc>
          <w:tcPr>
            <w:tcW w:w="1705"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2</w:t>
            </w:r>
          </w:p>
        </w:tc>
      </w:tr>
      <w:tr w:rsidR="00FD10B2" w:rsidRPr="00E31B19" w:rsidTr="00CF20C6">
        <w:tc>
          <w:tcPr>
            <w:tcW w:w="2693" w:type="dxa"/>
            <w:vMerge w:val="restart"/>
            <w:shd w:val="clear" w:color="auto" w:fill="auto"/>
          </w:tcPr>
          <w:p w:rsidR="00FD10B2" w:rsidRPr="00E31B19" w:rsidRDefault="00FD10B2" w:rsidP="00FD10B2">
            <w:pPr>
              <w:keepNext/>
              <w:keepLines/>
              <w:widowControl w:val="0"/>
              <w:spacing w:after="0" w:line="240" w:lineRule="auto"/>
              <w:rPr>
                <w:b/>
                <w:i/>
                <w:spacing w:val="10"/>
                <w:sz w:val="22"/>
                <w:szCs w:val="22"/>
                <w:lang w:eastAsia="uk-UA"/>
              </w:rPr>
            </w:pPr>
            <w:r w:rsidRPr="00E31B19">
              <w:rPr>
                <w:b/>
                <w:i/>
                <w:spacing w:val="10"/>
                <w:sz w:val="22"/>
                <w:szCs w:val="22"/>
                <w:lang w:eastAsia="uk-UA"/>
              </w:rPr>
              <w:t xml:space="preserve">Технології </w:t>
            </w:r>
          </w:p>
        </w:tc>
        <w:tc>
          <w:tcPr>
            <w:tcW w:w="2834" w:type="dxa"/>
            <w:gridSpan w:val="2"/>
            <w:shd w:val="clear" w:color="auto" w:fill="auto"/>
          </w:tcPr>
          <w:p w:rsidR="00FD10B2" w:rsidRPr="00E31B19" w:rsidRDefault="00FD10B2" w:rsidP="00FD10B2">
            <w:pPr>
              <w:keepNext/>
              <w:keepLines/>
              <w:widowControl w:val="0"/>
              <w:spacing w:after="0" w:line="240" w:lineRule="auto"/>
              <w:rPr>
                <w:spacing w:val="10"/>
                <w:sz w:val="22"/>
                <w:szCs w:val="22"/>
                <w:lang w:eastAsia="uk-UA"/>
              </w:rPr>
            </w:pPr>
            <w:r w:rsidRPr="00E31B19">
              <w:rPr>
                <w:spacing w:val="10"/>
                <w:sz w:val="22"/>
                <w:szCs w:val="22"/>
                <w:lang w:eastAsia="uk-UA"/>
              </w:rPr>
              <w:t xml:space="preserve">Трудове навчання </w:t>
            </w:r>
          </w:p>
        </w:tc>
        <w:tc>
          <w:tcPr>
            <w:tcW w:w="1558"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1</w:t>
            </w:r>
          </w:p>
        </w:tc>
        <w:tc>
          <w:tcPr>
            <w:tcW w:w="1700" w:type="dxa"/>
            <w:shd w:val="clear" w:color="auto" w:fill="auto"/>
          </w:tcPr>
          <w:p w:rsidR="00FD10B2" w:rsidRPr="00FD10B2" w:rsidRDefault="00FD10B2" w:rsidP="00FD10B2">
            <w:pPr>
              <w:jc w:val="center"/>
              <w:rPr>
                <w:rFonts w:eastAsia="Calibri"/>
                <w:sz w:val="22"/>
                <w:szCs w:val="22"/>
              </w:rPr>
            </w:pPr>
            <w:r w:rsidRPr="00FD10B2">
              <w:rPr>
                <w:rFonts w:eastAsia="Calibri"/>
                <w:sz w:val="22"/>
                <w:szCs w:val="22"/>
              </w:rPr>
              <w:t>1</w:t>
            </w:r>
          </w:p>
        </w:tc>
        <w:tc>
          <w:tcPr>
            <w:tcW w:w="1705"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1</w:t>
            </w:r>
          </w:p>
        </w:tc>
      </w:tr>
      <w:tr w:rsidR="00FD10B2" w:rsidRPr="00E31B19" w:rsidTr="00CF20C6">
        <w:tc>
          <w:tcPr>
            <w:tcW w:w="2693" w:type="dxa"/>
            <w:vMerge/>
            <w:shd w:val="clear" w:color="auto" w:fill="auto"/>
          </w:tcPr>
          <w:p w:rsidR="00FD10B2" w:rsidRPr="00E31B19" w:rsidRDefault="00FD10B2" w:rsidP="00FD10B2">
            <w:pPr>
              <w:keepNext/>
              <w:keepLines/>
              <w:widowControl w:val="0"/>
              <w:spacing w:after="0" w:line="240" w:lineRule="auto"/>
              <w:rPr>
                <w:b/>
                <w:i/>
                <w:spacing w:val="10"/>
                <w:sz w:val="22"/>
                <w:szCs w:val="22"/>
                <w:lang w:eastAsia="uk-UA"/>
              </w:rPr>
            </w:pPr>
          </w:p>
        </w:tc>
        <w:tc>
          <w:tcPr>
            <w:tcW w:w="2834" w:type="dxa"/>
            <w:gridSpan w:val="2"/>
            <w:shd w:val="clear" w:color="auto" w:fill="auto"/>
          </w:tcPr>
          <w:p w:rsidR="00FD10B2" w:rsidRPr="00E31B19" w:rsidRDefault="00FD10B2" w:rsidP="00FD10B2">
            <w:pPr>
              <w:keepNext/>
              <w:keepLines/>
              <w:widowControl w:val="0"/>
              <w:spacing w:after="0" w:line="240" w:lineRule="auto"/>
              <w:rPr>
                <w:spacing w:val="10"/>
                <w:sz w:val="22"/>
                <w:szCs w:val="22"/>
                <w:lang w:eastAsia="uk-UA"/>
              </w:rPr>
            </w:pPr>
            <w:r w:rsidRPr="00E31B19">
              <w:rPr>
                <w:spacing w:val="10"/>
                <w:sz w:val="22"/>
                <w:szCs w:val="22"/>
                <w:lang w:eastAsia="uk-UA"/>
              </w:rPr>
              <w:t xml:space="preserve">Інформатика </w:t>
            </w:r>
          </w:p>
        </w:tc>
        <w:tc>
          <w:tcPr>
            <w:tcW w:w="1558"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1</w:t>
            </w:r>
          </w:p>
        </w:tc>
        <w:tc>
          <w:tcPr>
            <w:tcW w:w="1700" w:type="dxa"/>
            <w:shd w:val="clear" w:color="auto" w:fill="auto"/>
          </w:tcPr>
          <w:p w:rsidR="00FD10B2" w:rsidRPr="00FD10B2" w:rsidRDefault="00FD10B2" w:rsidP="00FD10B2">
            <w:pPr>
              <w:jc w:val="center"/>
              <w:rPr>
                <w:rFonts w:eastAsia="Calibri"/>
                <w:sz w:val="22"/>
                <w:szCs w:val="22"/>
              </w:rPr>
            </w:pPr>
            <w:r w:rsidRPr="00FD10B2">
              <w:rPr>
                <w:rFonts w:eastAsia="Calibri"/>
                <w:sz w:val="22"/>
                <w:szCs w:val="22"/>
              </w:rPr>
              <w:t>2</w:t>
            </w:r>
          </w:p>
        </w:tc>
        <w:tc>
          <w:tcPr>
            <w:tcW w:w="1705"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2</w:t>
            </w:r>
          </w:p>
        </w:tc>
      </w:tr>
      <w:tr w:rsidR="00FD10B2" w:rsidRPr="00E31B19" w:rsidTr="00CF20C6">
        <w:tc>
          <w:tcPr>
            <w:tcW w:w="2693" w:type="dxa"/>
            <w:vMerge w:val="restart"/>
            <w:shd w:val="clear" w:color="auto" w:fill="auto"/>
          </w:tcPr>
          <w:p w:rsidR="00FD10B2" w:rsidRPr="00E31B19" w:rsidRDefault="00FD10B2" w:rsidP="00FD10B2">
            <w:pPr>
              <w:keepNext/>
              <w:keepLines/>
              <w:widowControl w:val="0"/>
              <w:spacing w:after="0" w:line="240" w:lineRule="auto"/>
              <w:rPr>
                <w:b/>
                <w:i/>
                <w:spacing w:val="10"/>
                <w:sz w:val="22"/>
                <w:szCs w:val="22"/>
                <w:lang w:val="en-US" w:eastAsia="uk-UA"/>
              </w:rPr>
            </w:pPr>
            <w:r w:rsidRPr="00E31B19">
              <w:rPr>
                <w:b/>
                <w:i/>
                <w:spacing w:val="10"/>
                <w:sz w:val="22"/>
                <w:szCs w:val="22"/>
                <w:lang w:eastAsia="uk-UA"/>
              </w:rPr>
              <w:t>Здоров</w:t>
            </w:r>
            <w:r w:rsidRPr="00E31B19">
              <w:rPr>
                <w:b/>
                <w:i/>
                <w:spacing w:val="10"/>
                <w:sz w:val="22"/>
                <w:szCs w:val="22"/>
                <w:lang w:val="en-US" w:eastAsia="uk-UA"/>
              </w:rPr>
              <w:t>’</w:t>
            </w:r>
            <w:r w:rsidRPr="00E31B19">
              <w:rPr>
                <w:b/>
                <w:i/>
                <w:spacing w:val="10"/>
                <w:sz w:val="22"/>
                <w:szCs w:val="22"/>
                <w:lang w:eastAsia="uk-UA"/>
              </w:rPr>
              <w:t>я і фізична культура</w:t>
            </w:r>
          </w:p>
        </w:tc>
        <w:tc>
          <w:tcPr>
            <w:tcW w:w="2834" w:type="dxa"/>
            <w:gridSpan w:val="2"/>
            <w:shd w:val="clear" w:color="auto" w:fill="auto"/>
          </w:tcPr>
          <w:p w:rsidR="00FD10B2" w:rsidRPr="00E31B19" w:rsidRDefault="00FD10B2" w:rsidP="00FD10B2">
            <w:pPr>
              <w:keepNext/>
              <w:keepLines/>
              <w:widowControl w:val="0"/>
              <w:spacing w:after="0" w:line="240" w:lineRule="auto"/>
              <w:rPr>
                <w:spacing w:val="10"/>
                <w:sz w:val="22"/>
                <w:szCs w:val="22"/>
                <w:lang w:eastAsia="uk-UA"/>
              </w:rPr>
            </w:pPr>
            <w:r w:rsidRPr="00E31B19">
              <w:rPr>
                <w:spacing w:val="10"/>
                <w:sz w:val="22"/>
                <w:szCs w:val="22"/>
                <w:lang w:eastAsia="uk-UA"/>
              </w:rPr>
              <w:t>Основи здоров</w:t>
            </w:r>
            <w:r w:rsidRPr="00E31B19">
              <w:rPr>
                <w:spacing w:val="10"/>
                <w:sz w:val="22"/>
                <w:szCs w:val="22"/>
                <w:lang w:val="en-US" w:eastAsia="uk-UA"/>
              </w:rPr>
              <w:t>’</w:t>
            </w:r>
            <w:r w:rsidRPr="00E31B19">
              <w:rPr>
                <w:spacing w:val="10"/>
                <w:sz w:val="22"/>
                <w:szCs w:val="22"/>
                <w:lang w:eastAsia="uk-UA"/>
              </w:rPr>
              <w:t>я</w:t>
            </w:r>
          </w:p>
        </w:tc>
        <w:tc>
          <w:tcPr>
            <w:tcW w:w="1558" w:type="dxa"/>
            <w:shd w:val="clear" w:color="auto" w:fill="auto"/>
          </w:tcPr>
          <w:p w:rsidR="00FD10B2" w:rsidRPr="00E31B19" w:rsidRDefault="00FD10B2" w:rsidP="00FD10B2">
            <w:pPr>
              <w:keepNext/>
              <w:keepLines/>
              <w:widowControl w:val="0"/>
              <w:spacing w:line="0" w:lineRule="atLeast"/>
              <w:rPr>
                <w:spacing w:val="10"/>
                <w:sz w:val="22"/>
                <w:szCs w:val="22"/>
                <w:lang w:eastAsia="uk-UA"/>
              </w:rPr>
            </w:pPr>
            <w:r w:rsidRPr="00E31B19">
              <w:rPr>
                <w:spacing w:val="10"/>
                <w:sz w:val="22"/>
                <w:szCs w:val="22"/>
                <w:lang w:eastAsia="uk-UA"/>
              </w:rPr>
              <w:t xml:space="preserve">   </w:t>
            </w:r>
            <w:r>
              <w:rPr>
                <w:spacing w:val="10"/>
                <w:sz w:val="22"/>
                <w:szCs w:val="22"/>
                <w:lang w:eastAsia="uk-UA"/>
              </w:rPr>
              <w:t xml:space="preserve">      </w:t>
            </w:r>
            <w:r w:rsidRPr="00E31B19">
              <w:rPr>
                <w:spacing w:val="10"/>
                <w:sz w:val="22"/>
                <w:szCs w:val="22"/>
                <w:lang w:eastAsia="uk-UA"/>
              </w:rPr>
              <w:t xml:space="preserve"> 1</w:t>
            </w:r>
          </w:p>
        </w:tc>
        <w:tc>
          <w:tcPr>
            <w:tcW w:w="1700" w:type="dxa"/>
            <w:shd w:val="clear" w:color="auto" w:fill="auto"/>
          </w:tcPr>
          <w:p w:rsidR="00FD10B2" w:rsidRPr="00FD10B2" w:rsidRDefault="00FD10B2" w:rsidP="00FD10B2">
            <w:pPr>
              <w:jc w:val="center"/>
              <w:rPr>
                <w:rFonts w:eastAsia="Calibri"/>
                <w:sz w:val="22"/>
                <w:szCs w:val="22"/>
              </w:rPr>
            </w:pPr>
            <w:r w:rsidRPr="00FD10B2">
              <w:rPr>
                <w:rFonts w:eastAsia="Calibri"/>
                <w:sz w:val="22"/>
                <w:szCs w:val="22"/>
              </w:rPr>
              <w:t>1</w:t>
            </w:r>
          </w:p>
        </w:tc>
        <w:tc>
          <w:tcPr>
            <w:tcW w:w="1705"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1</w:t>
            </w:r>
          </w:p>
        </w:tc>
      </w:tr>
      <w:tr w:rsidR="00FD10B2" w:rsidRPr="00E31B19" w:rsidTr="00CF20C6">
        <w:tc>
          <w:tcPr>
            <w:tcW w:w="2693" w:type="dxa"/>
            <w:vMerge/>
            <w:shd w:val="clear" w:color="auto" w:fill="auto"/>
          </w:tcPr>
          <w:p w:rsidR="00FD10B2" w:rsidRPr="00E31B19" w:rsidRDefault="00FD10B2" w:rsidP="00FD10B2">
            <w:pPr>
              <w:keepNext/>
              <w:keepLines/>
              <w:widowControl w:val="0"/>
              <w:spacing w:after="0" w:line="240" w:lineRule="auto"/>
              <w:rPr>
                <w:spacing w:val="10"/>
                <w:sz w:val="22"/>
                <w:szCs w:val="22"/>
                <w:lang w:eastAsia="uk-UA"/>
              </w:rPr>
            </w:pPr>
          </w:p>
        </w:tc>
        <w:tc>
          <w:tcPr>
            <w:tcW w:w="2834" w:type="dxa"/>
            <w:gridSpan w:val="2"/>
            <w:shd w:val="clear" w:color="auto" w:fill="auto"/>
          </w:tcPr>
          <w:p w:rsidR="00FD10B2" w:rsidRPr="00E31B19" w:rsidRDefault="00FD10B2" w:rsidP="00FD10B2">
            <w:pPr>
              <w:keepNext/>
              <w:keepLines/>
              <w:widowControl w:val="0"/>
              <w:spacing w:after="0" w:line="240" w:lineRule="auto"/>
              <w:rPr>
                <w:spacing w:val="10"/>
                <w:sz w:val="22"/>
                <w:szCs w:val="22"/>
                <w:lang w:eastAsia="uk-UA"/>
              </w:rPr>
            </w:pPr>
            <w:r w:rsidRPr="00E31B19">
              <w:rPr>
                <w:spacing w:val="10"/>
                <w:sz w:val="22"/>
                <w:szCs w:val="22"/>
                <w:lang w:eastAsia="uk-UA"/>
              </w:rPr>
              <w:t>Фізична культура</w:t>
            </w:r>
          </w:p>
        </w:tc>
        <w:tc>
          <w:tcPr>
            <w:tcW w:w="1558"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3</w:t>
            </w:r>
          </w:p>
        </w:tc>
        <w:tc>
          <w:tcPr>
            <w:tcW w:w="1700" w:type="dxa"/>
            <w:shd w:val="clear" w:color="auto" w:fill="auto"/>
          </w:tcPr>
          <w:p w:rsidR="00FD10B2" w:rsidRPr="00FD10B2" w:rsidRDefault="00FD10B2" w:rsidP="00FD10B2">
            <w:pPr>
              <w:jc w:val="center"/>
              <w:rPr>
                <w:rFonts w:eastAsia="Calibri"/>
                <w:sz w:val="22"/>
                <w:szCs w:val="22"/>
              </w:rPr>
            </w:pPr>
            <w:r w:rsidRPr="00FD10B2">
              <w:rPr>
                <w:rFonts w:eastAsia="Calibri"/>
                <w:sz w:val="22"/>
                <w:szCs w:val="22"/>
              </w:rPr>
              <w:t>3</w:t>
            </w:r>
          </w:p>
        </w:tc>
        <w:tc>
          <w:tcPr>
            <w:tcW w:w="1705" w:type="dxa"/>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r w:rsidRPr="00E31B19">
              <w:rPr>
                <w:spacing w:val="10"/>
                <w:sz w:val="22"/>
                <w:szCs w:val="22"/>
                <w:lang w:eastAsia="uk-UA"/>
              </w:rPr>
              <w:t>3</w:t>
            </w:r>
          </w:p>
        </w:tc>
      </w:tr>
      <w:tr w:rsidR="00FD10B2" w:rsidRPr="00E31B19" w:rsidTr="00CF20C6">
        <w:trPr>
          <w:trHeight w:val="533"/>
        </w:trPr>
        <w:tc>
          <w:tcPr>
            <w:tcW w:w="5527" w:type="dxa"/>
            <w:gridSpan w:val="3"/>
            <w:shd w:val="clear" w:color="auto" w:fill="auto"/>
          </w:tcPr>
          <w:p w:rsidR="00FD10B2" w:rsidRPr="00E31B19" w:rsidRDefault="00FD10B2" w:rsidP="00FD10B2">
            <w:pPr>
              <w:keepNext/>
              <w:keepLines/>
              <w:widowControl w:val="0"/>
              <w:spacing w:after="0" w:line="240" w:lineRule="auto"/>
              <w:jc w:val="center"/>
              <w:rPr>
                <w:b/>
                <w:spacing w:val="10"/>
                <w:sz w:val="22"/>
                <w:szCs w:val="22"/>
                <w:lang w:eastAsia="uk-UA"/>
              </w:rPr>
            </w:pPr>
            <w:r w:rsidRPr="00E31B19">
              <w:rPr>
                <w:b/>
                <w:spacing w:val="10"/>
                <w:sz w:val="22"/>
                <w:szCs w:val="22"/>
                <w:lang w:eastAsia="uk-UA"/>
              </w:rPr>
              <w:t>Разом</w:t>
            </w:r>
          </w:p>
        </w:tc>
        <w:tc>
          <w:tcPr>
            <w:tcW w:w="1558" w:type="dxa"/>
            <w:shd w:val="clear" w:color="auto" w:fill="auto"/>
          </w:tcPr>
          <w:p w:rsidR="00FD10B2" w:rsidRPr="00E31B19" w:rsidRDefault="00BC20A3" w:rsidP="00FD10B2">
            <w:pPr>
              <w:keepNext/>
              <w:keepLines/>
              <w:widowControl w:val="0"/>
              <w:spacing w:line="0" w:lineRule="atLeast"/>
              <w:jc w:val="center"/>
              <w:rPr>
                <w:spacing w:val="10"/>
                <w:sz w:val="22"/>
                <w:szCs w:val="22"/>
                <w:lang w:eastAsia="uk-UA"/>
              </w:rPr>
            </w:pPr>
            <w:r>
              <w:rPr>
                <w:spacing w:val="10"/>
                <w:sz w:val="22"/>
                <w:szCs w:val="22"/>
                <w:lang w:eastAsia="uk-UA"/>
              </w:rPr>
              <w:t>29,5</w:t>
            </w:r>
            <w:r w:rsidR="00CF20C6">
              <w:rPr>
                <w:spacing w:val="10"/>
                <w:sz w:val="22"/>
                <w:szCs w:val="22"/>
                <w:lang w:eastAsia="uk-UA"/>
              </w:rPr>
              <w:t>+3</w:t>
            </w:r>
          </w:p>
        </w:tc>
        <w:tc>
          <w:tcPr>
            <w:tcW w:w="1700" w:type="dxa"/>
            <w:shd w:val="clear" w:color="auto" w:fill="auto"/>
          </w:tcPr>
          <w:p w:rsidR="00FD10B2" w:rsidRPr="00E31B19" w:rsidRDefault="00BC20A3" w:rsidP="00FD10B2">
            <w:pPr>
              <w:keepNext/>
              <w:keepLines/>
              <w:widowControl w:val="0"/>
              <w:spacing w:line="0" w:lineRule="atLeast"/>
              <w:jc w:val="center"/>
              <w:rPr>
                <w:spacing w:val="10"/>
                <w:sz w:val="22"/>
                <w:szCs w:val="22"/>
                <w:lang w:eastAsia="uk-UA"/>
              </w:rPr>
            </w:pPr>
            <w:r>
              <w:rPr>
                <w:spacing w:val="10"/>
                <w:sz w:val="22"/>
                <w:szCs w:val="22"/>
                <w:lang w:eastAsia="uk-UA"/>
              </w:rPr>
              <w:t>30</w:t>
            </w:r>
            <w:r w:rsidR="00CF20C6">
              <w:rPr>
                <w:spacing w:val="10"/>
                <w:sz w:val="22"/>
                <w:szCs w:val="22"/>
                <w:lang w:eastAsia="uk-UA"/>
              </w:rPr>
              <w:t>,5</w:t>
            </w:r>
            <w:r w:rsidR="00FD10B2" w:rsidRPr="00E31B19">
              <w:rPr>
                <w:spacing w:val="10"/>
                <w:sz w:val="22"/>
                <w:szCs w:val="22"/>
                <w:lang w:eastAsia="uk-UA"/>
              </w:rPr>
              <w:t>+3</w:t>
            </w:r>
          </w:p>
        </w:tc>
        <w:tc>
          <w:tcPr>
            <w:tcW w:w="1705" w:type="dxa"/>
            <w:shd w:val="clear" w:color="auto" w:fill="auto"/>
          </w:tcPr>
          <w:p w:rsidR="00FD10B2" w:rsidRPr="00CF20C6" w:rsidRDefault="00BC20A3" w:rsidP="00FD10B2">
            <w:pPr>
              <w:jc w:val="center"/>
              <w:rPr>
                <w:rFonts w:eastAsia="Calibri"/>
                <w:sz w:val="22"/>
                <w:szCs w:val="22"/>
              </w:rPr>
            </w:pPr>
            <w:r>
              <w:rPr>
                <w:rFonts w:eastAsia="Calibri"/>
                <w:sz w:val="22"/>
                <w:szCs w:val="22"/>
              </w:rPr>
              <w:t>32</w:t>
            </w:r>
            <w:r w:rsidR="00FD10B2" w:rsidRPr="00CF20C6">
              <w:rPr>
                <w:rFonts w:eastAsia="Calibri"/>
                <w:sz w:val="22"/>
                <w:szCs w:val="22"/>
              </w:rPr>
              <w:t>+3</w:t>
            </w:r>
          </w:p>
        </w:tc>
      </w:tr>
      <w:tr w:rsidR="00FD10B2" w:rsidRPr="00E31B19" w:rsidTr="00CF20C6">
        <w:tc>
          <w:tcPr>
            <w:tcW w:w="2835" w:type="dxa"/>
            <w:gridSpan w:val="2"/>
            <w:shd w:val="clear" w:color="auto" w:fill="auto"/>
          </w:tcPr>
          <w:p w:rsidR="00FD10B2" w:rsidRPr="00E31B19" w:rsidRDefault="00FD10B2" w:rsidP="00FD10B2">
            <w:pPr>
              <w:spacing w:after="0" w:line="240" w:lineRule="auto"/>
              <w:rPr>
                <w:b/>
                <w:sz w:val="22"/>
                <w:szCs w:val="22"/>
              </w:rPr>
            </w:pPr>
            <w:r w:rsidRPr="00E31B19">
              <w:rPr>
                <w:b/>
                <w:sz w:val="22"/>
                <w:szCs w:val="22"/>
              </w:rPr>
              <w:t>Варіативна складова</w:t>
            </w:r>
          </w:p>
        </w:tc>
        <w:tc>
          <w:tcPr>
            <w:tcW w:w="2692" w:type="dxa"/>
            <w:shd w:val="clear" w:color="auto" w:fill="auto"/>
          </w:tcPr>
          <w:p w:rsidR="00FD10B2" w:rsidRPr="00E31B19" w:rsidRDefault="00FD10B2" w:rsidP="00FD10B2">
            <w:pPr>
              <w:keepNext/>
              <w:keepLines/>
              <w:widowControl w:val="0"/>
              <w:spacing w:line="0" w:lineRule="atLeast"/>
              <w:rPr>
                <w:spacing w:val="10"/>
                <w:sz w:val="22"/>
                <w:szCs w:val="22"/>
                <w:lang w:eastAsia="uk-UA"/>
              </w:rPr>
            </w:pPr>
          </w:p>
        </w:tc>
        <w:tc>
          <w:tcPr>
            <w:tcW w:w="1558" w:type="dxa"/>
            <w:shd w:val="clear" w:color="auto" w:fill="auto"/>
          </w:tcPr>
          <w:p w:rsidR="00FD10B2" w:rsidRPr="00E31B19" w:rsidRDefault="00CF20C6" w:rsidP="00FD10B2">
            <w:pPr>
              <w:keepNext/>
              <w:keepLines/>
              <w:widowControl w:val="0"/>
              <w:spacing w:line="0" w:lineRule="atLeast"/>
              <w:jc w:val="center"/>
              <w:rPr>
                <w:b/>
                <w:spacing w:val="10"/>
                <w:sz w:val="22"/>
                <w:szCs w:val="22"/>
                <w:lang w:eastAsia="uk-UA"/>
              </w:rPr>
            </w:pPr>
            <w:r>
              <w:rPr>
                <w:b/>
                <w:spacing w:val="10"/>
                <w:sz w:val="22"/>
                <w:szCs w:val="22"/>
                <w:lang w:eastAsia="uk-UA"/>
              </w:rPr>
              <w:t>1</w:t>
            </w:r>
          </w:p>
        </w:tc>
        <w:tc>
          <w:tcPr>
            <w:tcW w:w="1700" w:type="dxa"/>
            <w:shd w:val="clear" w:color="auto" w:fill="auto"/>
          </w:tcPr>
          <w:p w:rsidR="00FD10B2" w:rsidRPr="00E31B19" w:rsidRDefault="00CF20C6" w:rsidP="00CF20C6">
            <w:pPr>
              <w:keepNext/>
              <w:keepLines/>
              <w:widowControl w:val="0"/>
              <w:spacing w:line="0" w:lineRule="atLeast"/>
              <w:jc w:val="center"/>
              <w:rPr>
                <w:b/>
                <w:spacing w:val="10"/>
                <w:sz w:val="22"/>
                <w:szCs w:val="22"/>
                <w:lang w:eastAsia="uk-UA"/>
              </w:rPr>
            </w:pPr>
            <w:r>
              <w:rPr>
                <w:b/>
                <w:spacing w:val="10"/>
                <w:sz w:val="22"/>
                <w:szCs w:val="22"/>
                <w:lang w:eastAsia="uk-UA"/>
              </w:rPr>
              <w:t>1</w:t>
            </w:r>
          </w:p>
        </w:tc>
        <w:tc>
          <w:tcPr>
            <w:tcW w:w="1705" w:type="dxa"/>
            <w:shd w:val="clear" w:color="auto" w:fill="auto"/>
          </w:tcPr>
          <w:p w:rsidR="00FD10B2" w:rsidRPr="00E31B19" w:rsidRDefault="00CF20C6" w:rsidP="00FD10B2">
            <w:pPr>
              <w:keepNext/>
              <w:keepLines/>
              <w:widowControl w:val="0"/>
              <w:spacing w:line="0" w:lineRule="atLeast"/>
              <w:jc w:val="center"/>
              <w:rPr>
                <w:b/>
                <w:spacing w:val="10"/>
                <w:sz w:val="22"/>
                <w:szCs w:val="22"/>
                <w:lang w:eastAsia="uk-UA"/>
              </w:rPr>
            </w:pPr>
            <w:r>
              <w:rPr>
                <w:b/>
                <w:spacing w:val="10"/>
                <w:sz w:val="22"/>
                <w:szCs w:val="22"/>
                <w:lang w:eastAsia="uk-UA"/>
              </w:rPr>
              <w:t>1</w:t>
            </w:r>
          </w:p>
        </w:tc>
      </w:tr>
      <w:tr w:rsidR="00FD10B2" w:rsidRPr="00E31B19" w:rsidTr="00CF20C6">
        <w:trPr>
          <w:trHeight w:val="245"/>
        </w:trPr>
        <w:tc>
          <w:tcPr>
            <w:tcW w:w="2835" w:type="dxa"/>
            <w:gridSpan w:val="2"/>
            <w:vMerge w:val="restart"/>
            <w:shd w:val="clear" w:color="auto" w:fill="auto"/>
          </w:tcPr>
          <w:p w:rsidR="00FD10B2" w:rsidRPr="00E31B19" w:rsidRDefault="00FD10B2" w:rsidP="00FD10B2">
            <w:pPr>
              <w:spacing w:after="0" w:line="240" w:lineRule="auto"/>
              <w:rPr>
                <w:b/>
                <w:i/>
                <w:sz w:val="22"/>
                <w:szCs w:val="22"/>
              </w:rPr>
            </w:pPr>
            <w:r w:rsidRPr="00E31B19">
              <w:rPr>
                <w:sz w:val="22"/>
                <w:szCs w:val="22"/>
              </w:rPr>
              <w:t>Факультатив</w:t>
            </w:r>
          </w:p>
        </w:tc>
        <w:tc>
          <w:tcPr>
            <w:tcW w:w="2692" w:type="dxa"/>
            <w:vMerge w:val="restart"/>
            <w:shd w:val="clear" w:color="auto" w:fill="auto"/>
          </w:tcPr>
          <w:p w:rsidR="00FD10B2" w:rsidRPr="00E31B19" w:rsidRDefault="00BC20A3" w:rsidP="00FD10B2">
            <w:pPr>
              <w:rPr>
                <w:spacing w:val="10"/>
                <w:sz w:val="22"/>
                <w:szCs w:val="22"/>
                <w:lang w:eastAsia="uk-UA"/>
              </w:rPr>
            </w:pPr>
            <w:r>
              <w:rPr>
                <w:sz w:val="22"/>
                <w:szCs w:val="22"/>
              </w:rPr>
              <w:t xml:space="preserve"> Основи х</w:t>
            </w:r>
            <w:r w:rsidR="00FD10B2" w:rsidRPr="00E31B19">
              <w:rPr>
                <w:sz w:val="22"/>
                <w:szCs w:val="22"/>
              </w:rPr>
              <w:t>ристиянської етики</w:t>
            </w:r>
          </w:p>
        </w:tc>
        <w:tc>
          <w:tcPr>
            <w:tcW w:w="1558" w:type="dxa"/>
            <w:vMerge w:val="restart"/>
            <w:tcBorders>
              <w:right w:val="single" w:sz="4" w:space="0" w:color="auto"/>
            </w:tcBorders>
            <w:shd w:val="clear" w:color="auto" w:fill="auto"/>
          </w:tcPr>
          <w:p w:rsidR="00FD10B2" w:rsidRPr="00E31B19" w:rsidRDefault="00CF20C6" w:rsidP="00FD10B2">
            <w:pPr>
              <w:keepNext/>
              <w:keepLines/>
              <w:widowControl w:val="0"/>
              <w:spacing w:line="0" w:lineRule="atLeast"/>
              <w:jc w:val="center"/>
              <w:rPr>
                <w:spacing w:val="10"/>
                <w:sz w:val="22"/>
                <w:szCs w:val="22"/>
                <w:lang w:eastAsia="uk-UA"/>
              </w:rPr>
            </w:pPr>
            <w:r>
              <w:rPr>
                <w:spacing w:val="10"/>
                <w:sz w:val="22"/>
                <w:szCs w:val="22"/>
                <w:lang w:eastAsia="uk-UA"/>
              </w:rPr>
              <w:t>1</w:t>
            </w:r>
          </w:p>
        </w:tc>
        <w:tc>
          <w:tcPr>
            <w:tcW w:w="1700" w:type="dxa"/>
            <w:tcBorders>
              <w:left w:val="single" w:sz="4" w:space="0" w:color="auto"/>
              <w:bottom w:val="nil"/>
            </w:tcBorders>
            <w:shd w:val="clear" w:color="auto" w:fill="auto"/>
          </w:tcPr>
          <w:p w:rsidR="00FD10B2" w:rsidRPr="00E31B19" w:rsidRDefault="00CF20C6" w:rsidP="00FD10B2">
            <w:pPr>
              <w:keepNext/>
              <w:keepLines/>
              <w:widowControl w:val="0"/>
              <w:spacing w:line="0" w:lineRule="atLeast"/>
              <w:jc w:val="center"/>
              <w:rPr>
                <w:spacing w:val="10"/>
                <w:sz w:val="22"/>
                <w:szCs w:val="22"/>
                <w:lang w:eastAsia="uk-UA"/>
              </w:rPr>
            </w:pPr>
            <w:r>
              <w:rPr>
                <w:spacing w:val="10"/>
                <w:sz w:val="22"/>
                <w:szCs w:val="22"/>
                <w:lang w:eastAsia="uk-UA"/>
              </w:rPr>
              <w:t>1</w:t>
            </w:r>
          </w:p>
        </w:tc>
        <w:tc>
          <w:tcPr>
            <w:tcW w:w="1705" w:type="dxa"/>
            <w:tcBorders>
              <w:left w:val="single" w:sz="4" w:space="0" w:color="auto"/>
              <w:bottom w:val="nil"/>
            </w:tcBorders>
            <w:shd w:val="clear" w:color="auto" w:fill="auto"/>
          </w:tcPr>
          <w:p w:rsidR="00FD10B2" w:rsidRPr="00E31B19" w:rsidRDefault="00CF20C6" w:rsidP="00FD10B2">
            <w:pPr>
              <w:keepNext/>
              <w:keepLines/>
              <w:widowControl w:val="0"/>
              <w:spacing w:line="0" w:lineRule="atLeast"/>
              <w:jc w:val="center"/>
              <w:rPr>
                <w:spacing w:val="10"/>
                <w:sz w:val="22"/>
                <w:szCs w:val="22"/>
                <w:lang w:eastAsia="uk-UA"/>
              </w:rPr>
            </w:pPr>
            <w:r>
              <w:rPr>
                <w:spacing w:val="10"/>
                <w:sz w:val="22"/>
                <w:szCs w:val="22"/>
                <w:lang w:eastAsia="uk-UA"/>
              </w:rPr>
              <w:t>1</w:t>
            </w:r>
          </w:p>
        </w:tc>
      </w:tr>
      <w:tr w:rsidR="00FD10B2" w:rsidRPr="00E31B19" w:rsidTr="00CF20C6">
        <w:trPr>
          <w:trHeight w:val="292"/>
        </w:trPr>
        <w:tc>
          <w:tcPr>
            <w:tcW w:w="2835" w:type="dxa"/>
            <w:gridSpan w:val="2"/>
            <w:vMerge/>
            <w:shd w:val="clear" w:color="auto" w:fill="auto"/>
          </w:tcPr>
          <w:p w:rsidR="00FD10B2" w:rsidRPr="00E31B19" w:rsidRDefault="00FD10B2" w:rsidP="00FD10B2">
            <w:pPr>
              <w:spacing w:after="0" w:line="240" w:lineRule="auto"/>
              <w:rPr>
                <w:sz w:val="22"/>
                <w:szCs w:val="22"/>
              </w:rPr>
            </w:pPr>
          </w:p>
        </w:tc>
        <w:tc>
          <w:tcPr>
            <w:tcW w:w="2692" w:type="dxa"/>
            <w:vMerge/>
            <w:shd w:val="clear" w:color="auto" w:fill="auto"/>
          </w:tcPr>
          <w:p w:rsidR="00FD10B2" w:rsidRPr="00E31B19" w:rsidRDefault="00FD10B2" w:rsidP="00FD10B2">
            <w:pPr>
              <w:rPr>
                <w:sz w:val="22"/>
                <w:szCs w:val="22"/>
              </w:rPr>
            </w:pPr>
          </w:p>
        </w:tc>
        <w:tc>
          <w:tcPr>
            <w:tcW w:w="1558" w:type="dxa"/>
            <w:vMerge/>
            <w:tcBorders>
              <w:right w:val="single" w:sz="4" w:space="0" w:color="auto"/>
            </w:tcBorders>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p>
        </w:tc>
        <w:tc>
          <w:tcPr>
            <w:tcW w:w="1700" w:type="dxa"/>
            <w:tcBorders>
              <w:top w:val="nil"/>
              <w:left w:val="single" w:sz="4" w:space="0" w:color="auto"/>
              <w:right w:val="single" w:sz="4" w:space="0" w:color="auto"/>
            </w:tcBorders>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p>
        </w:tc>
        <w:tc>
          <w:tcPr>
            <w:tcW w:w="1705" w:type="dxa"/>
            <w:tcBorders>
              <w:top w:val="nil"/>
              <w:left w:val="single" w:sz="4" w:space="0" w:color="auto"/>
            </w:tcBorders>
            <w:shd w:val="clear" w:color="auto" w:fill="auto"/>
          </w:tcPr>
          <w:p w:rsidR="00FD10B2" w:rsidRPr="00E31B19" w:rsidRDefault="00FD10B2" w:rsidP="00FD10B2">
            <w:pPr>
              <w:keepNext/>
              <w:keepLines/>
              <w:widowControl w:val="0"/>
              <w:spacing w:line="0" w:lineRule="atLeast"/>
              <w:jc w:val="center"/>
              <w:rPr>
                <w:spacing w:val="10"/>
                <w:sz w:val="22"/>
                <w:szCs w:val="22"/>
                <w:lang w:eastAsia="uk-UA"/>
              </w:rPr>
            </w:pPr>
          </w:p>
        </w:tc>
      </w:tr>
      <w:tr w:rsidR="00CF20C6" w:rsidRPr="00E31B19" w:rsidTr="00CF20C6">
        <w:tc>
          <w:tcPr>
            <w:tcW w:w="2835" w:type="dxa"/>
            <w:gridSpan w:val="2"/>
            <w:shd w:val="clear" w:color="auto" w:fill="auto"/>
          </w:tcPr>
          <w:p w:rsidR="00CF20C6" w:rsidRPr="00E31B19" w:rsidRDefault="00CF20C6" w:rsidP="00CF20C6">
            <w:pPr>
              <w:spacing w:after="0" w:line="240" w:lineRule="auto"/>
              <w:rPr>
                <w:b/>
                <w:sz w:val="22"/>
                <w:szCs w:val="22"/>
              </w:rPr>
            </w:pPr>
            <w:r w:rsidRPr="00E31B19">
              <w:rPr>
                <w:b/>
                <w:sz w:val="22"/>
                <w:szCs w:val="22"/>
              </w:rPr>
              <w:t xml:space="preserve">Гранично допустиме тижневе навчальне навантаження   на учня </w:t>
            </w:r>
          </w:p>
        </w:tc>
        <w:tc>
          <w:tcPr>
            <w:tcW w:w="2692" w:type="dxa"/>
            <w:shd w:val="clear" w:color="auto" w:fill="auto"/>
          </w:tcPr>
          <w:p w:rsidR="00CF20C6" w:rsidRPr="00E31B19" w:rsidRDefault="00CF20C6" w:rsidP="00CF20C6">
            <w:pPr>
              <w:keepNext/>
              <w:keepLines/>
              <w:widowControl w:val="0"/>
              <w:spacing w:line="0" w:lineRule="atLeast"/>
              <w:rPr>
                <w:spacing w:val="10"/>
                <w:sz w:val="22"/>
                <w:szCs w:val="22"/>
                <w:lang w:eastAsia="uk-UA"/>
              </w:rPr>
            </w:pPr>
          </w:p>
        </w:tc>
        <w:tc>
          <w:tcPr>
            <w:tcW w:w="1558" w:type="dxa"/>
            <w:shd w:val="clear" w:color="auto" w:fill="auto"/>
          </w:tcPr>
          <w:p w:rsidR="00CF20C6" w:rsidRPr="00523D1A" w:rsidRDefault="00CF20C6" w:rsidP="00CF20C6">
            <w:pPr>
              <w:jc w:val="center"/>
              <w:rPr>
                <w:rFonts w:eastAsia="Calibri"/>
              </w:rPr>
            </w:pPr>
            <w:r w:rsidRPr="00523D1A">
              <w:rPr>
                <w:rFonts w:eastAsia="Calibri"/>
              </w:rPr>
              <w:t>32</w:t>
            </w:r>
          </w:p>
        </w:tc>
        <w:tc>
          <w:tcPr>
            <w:tcW w:w="1700" w:type="dxa"/>
            <w:shd w:val="clear" w:color="auto" w:fill="auto"/>
          </w:tcPr>
          <w:p w:rsidR="00CF20C6" w:rsidRPr="00523D1A" w:rsidRDefault="00CF20C6" w:rsidP="00CF20C6">
            <w:pPr>
              <w:jc w:val="center"/>
              <w:rPr>
                <w:rFonts w:eastAsia="Calibri"/>
              </w:rPr>
            </w:pPr>
            <w:r w:rsidRPr="00523D1A">
              <w:rPr>
                <w:rFonts w:eastAsia="Calibri"/>
              </w:rPr>
              <w:t>33</w:t>
            </w:r>
          </w:p>
        </w:tc>
        <w:tc>
          <w:tcPr>
            <w:tcW w:w="1705" w:type="dxa"/>
            <w:shd w:val="clear" w:color="auto" w:fill="auto"/>
          </w:tcPr>
          <w:p w:rsidR="00CF20C6" w:rsidRPr="00523D1A" w:rsidRDefault="00CF20C6" w:rsidP="00CF20C6">
            <w:pPr>
              <w:jc w:val="center"/>
              <w:rPr>
                <w:rFonts w:eastAsia="Calibri"/>
              </w:rPr>
            </w:pPr>
            <w:r w:rsidRPr="00523D1A">
              <w:rPr>
                <w:rFonts w:eastAsia="Calibri"/>
              </w:rPr>
              <w:t>33</w:t>
            </w:r>
          </w:p>
        </w:tc>
      </w:tr>
      <w:tr w:rsidR="00CF20C6" w:rsidRPr="00E31B19" w:rsidTr="00CF20C6">
        <w:tc>
          <w:tcPr>
            <w:tcW w:w="2835" w:type="dxa"/>
            <w:gridSpan w:val="2"/>
            <w:shd w:val="clear" w:color="auto" w:fill="auto"/>
          </w:tcPr>
          <w:p w:rsidR="00CF20C6" w:rsidRPr="00E31B19" w:rsidRDefault="00CF20C6" w:rsidP="00CF20C6">
            <w:pPr>
              <w:spacing w:after="0" w:line="240" w:lineRule="auto"/>
              <w:rPr>
                <w:b/>
                <w:sz w:val="22"/>
                <w:szCs w:val="22"/>
              </w:rPr>
            </w:pPr>
            <w:r w:rsidRPr="00E31B19">
              <w:rPr>
                <w:b/>
                <w:sz w:val="22"/>
                <w:szCs w:val="22"/>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692" w:type="dxa"/>
            <w:shd w:val="clear" w:color="auto" w:fill="auto"/>
          </w:tcPr>
          <w:p w:rsidR="00CF20C6" w:rsidRPr="00E31B19" w:rsidRDefault="00CF20C6" w:rsidP="00CF20C6">
            <w:pPr>
              <w:keepNext/>
              <w:keepLines/>
              <w:widowControl w:val="0"/>
              <w:spacing w:line="0" w:lineRule="atLeast"/>
              <w:rPr>
                <w:spacing w:val="10"/>
                <w:sz w:val="22"/>
                <w:szCs w:val="22"/>
                <w:lang w:eastAsia="uk-UA"/>
              </w:rPr>
            </w:pPr>
          </w:p>
        </w:tc>
        <w:tc>
          <w:tcPr>
            <w:tcW w:w="1558" w:type="dxa"/>
            <w:shd w:val="clear" w:color="auto" w:fill="auto"/>
          </w:tcPr>
          <w:p w:rsidR="00CF20C6" w:rsidRPr="00523D1A" w:rsidRDefault="00CF20C6" w:rsidP="00CF20C6">
            <w:pPr>
              <w:jc w:val="center"/>
              <w:rPr>
                <w:rFonts w:eastAsia="Calibri"/>
              </w:rPr>
            </w:pPr>
            <w:r w:rsidRPr="00523D1A">
              <w:rPr>
                <w:rFonts w:eastAsia="Calibri"/>
              </w:rPr>
              <w:t>30,5+3</w:t>
            </w:r>
          </w:p>
        </w:tc>
        <w:tc>
          <w:tcPr>
            <w:tcW w:w="1700" w:type="dxa"/>
            <w:shd w:val="clear" w:color="auto" w:fill="auto"/>
          </w:tcPr>
          <w:p w:rsidR="00CF20C6" w:rsidRPr="00523D1A" w:rsidRDefault="00CF20C6" w:rsidP="00CF20C6">
            <w:pPr>
              <w:jc w:val="center"/>
              <w:rPr>
                <w:rFonts w:eastAsia="Calibri"/>
              </w:rPr>
            </w:pPr>
            <w:r w:rsidRPr="00523D1A">
              <w:rPr>
                <w:rFonts w:eastAsia="Calibri"/>
              </w:rPr>
              <w:t>31,5+3</w:t>
            </w:r>
          </w:p>
        </w:tc>
        <w:tc>
          <w:tcPr>
            <w:tcW w:w="1705" w:type="dxa"/>
            <w:shd w:val="clear" w:color="auto" w:fill="auto"/>
          </w:tcPr>
          <w:p w:rsidR="00CF20C6" w:rsidRPr="00523D1A" w:rsidRDefault="00CF20C6" w:rsidP="00CF20C6">
            <w:pPr>
              <w:jc w:val="center"/>
              <w:rPr>
                <w:rFonts w:eastAsia="Calibri"/>
              </w:rPr>
            </w:pPr>
            <w:r w:rsidRPr="00523D1A">
              <w:rPr>
                <w:rFonts w:eastAsia="Calibri"/>
              </w:rPr>
              <w:t>33+3</w:t>
            </w:r>
          </w:p>
        </w:tc>
      </w:tr>
    </w:tbl>
    <w:p w:rsidR="00E31B19" w:rsidRDefault="00E31B19" w:rsidP="00DB05DA">
      <w:pPr>
        <w:spacing w:after="0" w:line="240" w:lineRule="auto"/>
        <w:ind w:left="6096"/>
        <w:jc w:val="both"/>
      </w:pPr>
    </w:p>
    <w:p w:rsidR="00DB05DA" w:rsidRDefault="00DB05DA" w:rsidP="00DB05DA">
      <w:pPr>
        <w:shd w:val="clear" w:color="auto" w:fill="FFFFFF"/>
        <w:tabs>
          <w:tab w:val="left" w:pos="0"/>
        </w:tabs>
        <w:spacing w:after="0" w:line="240" w:lineRule="auto"/>
        <w:jc w:val="center"/>
        <w:rPr>
          <w:rFonts w:eastAsia="Times New Roman"/>
          <w:b/>
          <w:color w:val="0000FF"/>
          <w:lang w:eastAsia="uk-UA"/>
        </w:rPr>
      </w:pPr>
    </w:p>
    <w:p w:rsidR="00CF20C6" w:rsidRDefault="00CF20C6" w:rsidP="00DB05DA">
      <w:pPr>
        <w:shd w:val="clear" w:color="auto" w:fill="FFFFFF"/>
        <w:tabs>
          <w:tab w:val="left" w:pos="0"/>
        </w:tabs>
        <w:spacing w:after="0" w:line="240" w:lineRule="auto"/>
        <w:jc w:val="center"/>
        <w:rPr>
          <w:rFonts w:eastAsia="Times New Roman"/>
          <w:b/>
          <w:color w:val="000000" w:themeColor="text1"/>
          <w:lang w:eastAsia="uk-UA"/>
        </w:rPr>
      </w:pPr>
    </w:p>
    <w:p w:rsidR="00C8771F" w:rsidRPr="00E776D6" w:rsidRDefault="00C1559F" w:rsidP="00E776D6">
      <w:pPr>
        <w:shd w:val="clear" w:color="auto" w:fill="FFFFFF"/>
        <w:tabs>
          <w:tab w:val="left" w:pos="0"/>
        </w:tabs>
        <w:spacing w:after="0" w:line="240" w:lineRule="auto"/>
        <w:jc w:val="center"/>
        <w:rPr>
          <w:rFonts w:eastAsia="Times New Roman"/>
          <w:color w:val="000000" w:themeColor="text1"/>
          <w:lang w:eastAsia="uk-UA"/>
        </w:rPr>
      </w:pPr>
      <w:r w:rsidRPr="00C1559F">
        <w:rPr>
          <w:rFonts w:eastAsia="Times New Roman"/>
          <w:color w:val="000000" w:themeColor="text1"/>
          <w:lang w:eastAsia="uk-UA"/>
        </w:rPr>
        <w:t>Директор гімназії:              Шинкарук Р.І.</w:t>
      </w:r>
    </w:p>
    <w:sectPr w:rsidR="00C8771F" w:rsidRPr="00E776D6" w:rsidSect="00AC1E1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9CE" w:rsidRDefault="002479CE" w:rsidP="00E776D6">
      <w:pPr>
        <w:spacing w:after="0" w:line="240" w:lineRule="auto"/>
      </w:pPr>
      <w:r>
        <w:separator/>
      </w:r>
    </w:p>
  </w:endnote>
  <w:endnote w:type="continuationSeparator" w:id="1">
    <w:p w:rsidR="002479CE" w:rsidRDefault="002479CE" w:rsidP="00E77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9CE" w:rsidRDefault="002479CE" w:rsidP="00E776D6">
      <w:pPr>
        <w:spacing w:after="0" w:line="240" w:lineRule="auto"/>
      </w:pPr>
      <w:r>
        <w:separator/>
      </w:r>
    </w:p>
  </w:footnote>
  <w:footnote w:type="continuationSeparator" w:id="1">
    <w:p w:rsidR="002479CE" w:rsidRDefault="002479CE" w:rsidP="00E776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817"/>
    <w:multiLevelType w:val="hybridMultilevel"/>
    <w:tmpl w:val="F98AAB04"/>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nsid w:val="0CDA29DD"/>
    <w:multiLevelType w:val="hybridMultilevel"/>
    <w:tmpl w:val="5CC8BD40"/>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0D2A48B4"/>
    <w:multiLevelType w:val="hybridMultilevel"/>
    <w:tmpl w:val="BCC2DE7E"/>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nsid w:val="12EB6452"/>
    <w:multiLevelType w:val="hybridMultilevel"/>
    <w:tmpl w:val="BA8AC3D0"/>
    <w:lvl w:ilvl="0" w:tplc="0422000D">
      <w:start w:val="1"/>
      <w:numFmt w:val="bullet"/>
      <w:lvlText w:val=""/>
      <w:lvlJc w:val="left"/>
      <w:pPr>
        <w:ind w:left="1134" w:hanging="360"/>
      </w:pPr>
      <w:rPr>
        <w:rFonts w:ascii="Wingdings" w:hAnsi="Wingdings" w:hint="default"/>
      </w:rPr>
    </w:lvl>
    <w:lvl w:ilvl="1" w:tplc="04220003" w:tentative="1">
      <w:start w:val="1"/>
      <w:numFmt w:val="bullet"/>
      <w:lvlText w:val="o"/>
      <w:lvlJc w:val="left"/>
      <w:pPr>
        <w:ind w:left="1854" w:hanging="360"/>
      </w:pPr>
      <w:rPr>
        <w:rFonts w:ascii="Courier New" w:hAnsi="Courier New" w:cs="Courier New" w:hint="default"/>
      </w:rPr>
    </w:lvl>
    <w:lvl w:ilvl="2" w:tplc="04220005" w:tentative="1">
      <w:start w:val="1"/>
      <w:numFmt w:val="bullet"/>
      <w:lvlText w:val=""/>
      <w:lvlJc w:val="left"/>
      <w:pPr>
        <w:ind w:left="2574" w:hanging="360"/>
      </w:pPr>
      <w:rPr>
        <w:rFonts w:ascii="Wingdings" w:hAnsi="Wingdings" w:hint="default"/>
      </w:rPr>
    </w:lvl>
    <w:lvl w:ilvl="3" w:tplc="04220001" w:tentative="1">
      <w:start w:val="1"/>
      <w:numFmt w:val="bullet"/>
      <w:lvlText w:val=""/>
      <w:lvlJc w:val="left"/>
      <w:pPr>
        <w:ind w:left="3294" w:hanging="360"/>
      </w:pPr>
      <w:rPr>
        <w:rFonts w:ascii="Symbol" w:hAnsi="Symbol" w:hint="default"/>
      </w:rPr>
    </w:lvl>
    <w:lvl w:ilvl="4" w:tplc="04220003" w:tentative="1">
      <w:start w:val="1"/>
      <w:numFmt w:val="bullet"/>
      <w:lvlText w:val="o"/>
      <w:lvlJc w:val="left"/>
      <w:pPr>
        <w:ind w:left="4014" w:hanging="360"/>
      </w:pPr>
      <w:rPr>
        <w:rFonts w:ascii="Courier New" w:hAnsi="Courier New" w:cs="Courier New" w:hint="default"/>
      </w:rPr>
    </w:lvl>
    <w:lvl w:ilvl="5" w:tplc="04220005" w:tentative="1">
      <w:start w:val="1"/>
      <w:numFmt w:val="bullet"/>
      <w:lvlText w:val=""/>
      <w:lvlJc w:val="left"/>
      <w:pPr>
        <w:ind w:left="4734" w:hanging="360"/>
      </w:pPr>
      <w:rPr>
        <w:rFonts w:ascii="Wingdings" w:hAnsi="Wingdings" w:hint="default"/>
      </w:rPr>
    </w:lvl>
    <w:lvl w:ilvl="6" w:tplc="04220001" w:tentative="1">
      <w:start w:val="1"/>
      <w:numFmt w:val="bullet"/>
      <w:lvlText w:val=""/>
      <w:lvlJc w:val="left"/>
      <w:pPr>
        <w:ind w:left="5454" w:hanging="360"/>
      </w:pPr>
      <w:rPr>
        <w:rFonts w:ascii="Symbol" w:hAnsi="Symbol" w:hint="default"/>
      </w:rPr>
    </w:lvl>
    <w:lvl w:ilvl="7" w:tplc="04220003" w:tentative="1">
      <w:start w:val="1"/>
      <w:numFmt w:val="bullet"/>
      <w:lvlText w:val="o"/>
      <w:lvlJc w:val="left"/>
      <w:pPr>
        <w:ind w:left="6174" w:hanging="360"/>
      </w:pPr>
      <w:rPr>
        <w:rFonts w:ascii="Courier New" w:hAnsi="Courier New" w:cs="Courier New" w:hint="default"/>
      </w:rPr>
    </w:lvl>
    <w:lvl w:ilvl="8" w:tplc="04220005" w:tentative="1">
      <w:start w:val="1"/>
      <w:numFmt w:val="bullet"/>
      <w:lvlText w:val=""/>
      <w:lvlJc w:val="left"/>
      <w:pPr>
        <w:ind w:left="6894" w:hanging="360"/>
      </w:pPr>
      <w:rPr>
        <w:rFonts w:ascii="Wingdings" w:hAnsi="Wingdings" w:hint="default"/>
      </w:rPr>
    </w:lvl>
  </w:abstractNum>
  <w:abstractNum w:abstractNumId="4">
    <w:nsid w:val="17BC3695"/>
    <w:multiLevelType w:val="hybridMultilevel"/>
    <w:tmpl w:val="D084FB1E"/>
    <w:lvl w:ilvl="0" w:tplc="20244C76">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nsid w:val="23163795"/>
    <w:multiLevelType w:val="hybridMultilevel"/>
    <w:tmpl w:val="36581C72"/>
    <w:lvl w:ilvl="0" w:tplc="0422000D">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24160947"/>
    <w:multiLevelType w:val="hybridMultilevel"/>
    <w:tmpl w:val="BCCA34DA"/>
    <w:lvl w:ilvl="0" w:tplc="0422000D">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277C0955"/>
    <w:multiLevelType w:val="hybridMultilevel"/>
    <w:tmpl w:val="7CE85AB0"/>
    <w:lvl w:ilvl="0" w:tplc="0422000D">
      <w:start w:val="1"/>
      <w:numFmt w:val="bullet"/>
      <w:lvlText w:val=""/>
      <w:lvlJc w:val="left"/>
      <w:pPr>
        <w:ind w:left="1428" w:hanging="360"/>
      </w:pPr>
      <w:rPr>
        <w:rFonts w:ascii="Wingdings" w:hAnsi="Wingdings" w:hint="default"/>
      </w:rPr>
    </w:lvl>
    <w:lvl w:ilvl="1" w:tplc="04220003">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8">
    <w:nsid w:val="2C3B15B8"/>
    <w:multiLevelType w:val="hybridMultilevel"/>
    <w:tmpl w:val="EDEC194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37A5EDE"/>
    <w:multiLevelType w:val="hybridMultilevel"/>
    <w:tmpl w:val="6B8C3474"/>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nsid w:val="46DC3542"/>
    <w:multiLevelType w:val="hybridMultilevel"/>
    <w:tmpl w:val="B9662744"/>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nsid w:val="489F392B"/>
    <w:multiLevelType w:val="hybridMultilevel"/>
    <w:tmpl w:val="BE52DEAA"/>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nsid w:val="4ED92B4D"/>
    <w:multiLevelType w:val="hybridMultilevel"/>
    <w:tmpl w:val="EADEE870"/>
    <w:lvl w:ilvl="0" w:tplc="0422000D">
      <w:start w:val="1"/>
      <w:numFmt w:val="bullet"/>
      <w:lvlText w:val=""/>
      <w:lvlJc w:val="left"/>
      <w:pPr>
        <w:ind w:left="1428" w:hanging="360"/>
      </w:pPr>
      <w:rPr>
        <w:rFonts w:ascii="Wingdings" w:hAnsi="Wingdings"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nsid w:val="52537BFE"/>
    <w:multiLevelType w:val="hybridMultilevel"/>
    <w:tmpl w:val="D1288A3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35105B1"/>
    <w:multiLevelType w:val="hybridMultilevel"/>
    <w:tmpl w:val="F9EEAA18"/>
    <w:lvl w:ilvl="0" w:tplc="B290AE2C">
      <w:numFmt w:val="bullet"/>
      <w:lvlText w:val="-"/>
      <w:lvlJc w:val="left"/>
      <w:pPr>
        <w:ind w:left="720" w:hanging="360"/>
      </w:pPr>
      <w:rPr>
        <w:rFonts w:ascii="Times New Roman" w:eastAsia="Times New Roman" w:hAnsi="Times New Roman" w:cs="Times New Roman"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57A551B"/>
    <w:multiLevelType w:val="hybridMultilevel"/>
    <w:tmpl w:val="71B0D044"/>
    <w:lvl w:ilvl="0" w:tplc="0422000D">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nsid w:val="67C24470"/>
    <w:multiLevelType w:val="hybridMultilevel"/>
    <w:tmpl w:val="E3AA9444"/>
    <w:lvl w:ilvl="0" w:tplc="0422000D">
      <w:start w:val="1"/>
      <w:numFmt w:val="bullet"/>
      <w:lvlText w:val=""/>
      <w:lvlJc w:val="left"/>
      <w:pPr>
        <w:ind w:left="1068" w:hanging="360"/>
      </w:pPr>
      <w:rPr>
        <w:rFonts w:ascii="Wingdings" w:hAnsi="Wingdings" w:hint="default"/>
      </w:rPr>
    </w:lvl>
    <w:lvl w:ilvl="1" w:tplc="A2F8B2C0">
      <w:numFmt w:val="bullet"/>
      <w:lvlText w:val="-"/>
      <w:lvlJc w:val="left"/>
      <w:pPr>
        <w:ind w:left="1788" w:hanging="360"/>
      </w:pPr>
      <w:rPr>
        <w:rFonts w:ascii="Times New Roman" w:eastAsiaTheme="minorHAnsi" w:hAnsi="Times New Roman" w:cs="Times New Roman"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7">
    <w:nsid w:val="68E90FAC"/>
    <w:multiLevelType w:val="hybridMultilevel"/>
    <w:tmpl w:val="7C66B388"/>
    <w:lvl w:ilvl="0" w:tplc="0422000D">
      <w:start w:val="1"/>
      <w:numFmt w:val="bullet"/>
      <w:lvlText w:val=""/>
      <w:lvlJc w:val="left"/>
      <w:pPr>
        <w:ind w:left="1428" w:hanging="360"/>
      </w:pPr>
      <w:rPr>
        <w:rFonts w:ascii="Wingdings" w:hAnsi="Wingdings" w:hint="default"/>
      </w:rPr>
    </w:lvl>
    <w:lvl w:ilvl="1" w:tplc="DACC5554">
      <w:numFmt w:val="bullet"/>
      <w:lvlText w:val="-"/>
      <w:lvlJc w:val="left"/>
      <w:pPr>
        <w:ind w:left="2496" w:hanging="708"/>
      </w:pPr>
      <w:rPr>
        <w:rFonts w:ascii="Times New Roman" w:eastAsiaTheme="minorHAnsi" w:hAnsi="Times New Roman" w:cs="Times New Roman"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8">
    <w:nsid w:val="6E11637E"/>
    <w:multiLevelType w:val="hybridMultilevel"/>
    <w:tmpl w:val="EC88B152"/>
    <w:lvl w:ilvl="0" w:tplc="0422000D">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9">
    <w:nsid w:val="6FD92297"/>
    <w:multiLevelType w:val="hybridMultilevel"/>
    <w:tmpl w:val="54ACA602"/>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0">
    <w:nsid w:val="76D52058"/>
    <w:multiLevelType w:val="hybridMultilevel"/>
    <w:tmpl w:val="08A4EDD0"/>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16"/>
  </w:num>
  <w:num w:numId="2">
    <w:abstractNumId w:val="18"/>
  </w:num>
  <w:num w:numId="3">
    <w:abstractNumId w:val="6"/>
  </w:num>
  <w:num w:numId="4">
    <w:abstractNumId w:val="5"/>
  </w:num>
  <w:num w:numId="5">
    <w:abstractNumId w:val="7"/>
  </w:num>
  <w:num w:numId="6">
    <w:abstractNumId w:val="2"/>
  </w:num>
  <w:num w:numId="7">
    <w:abstractNumId w:val="11"/>
  </w:num>
  <w:num w:numId="8">
    <w:abstractNumId w:val="20"/>
  </w:num>
  <w:num w:numId="9">
    <w:abstractNumId w:val="4"/>
  </w:num>
  <w:num w:numId="10">
    <w:abstractNumId w:val="10"/>
  </w:num>
  <w:num w:numId="11">
    <w:abstractNumId w:val="14"/>
  </w:num>
  <w:num w:numId="12">
    <w:abstractNumId w:val="1"/>
  </w:num>
  <w:num w:numId="13">
    <w:abstractNumId w:val="12"/>
  </w:num>
  <w:num w:numId="14">
    <w:abstractNumId w:val="0"/>
  </w:num>
  <w:num w:numId="15">
    <w:abstractNumId w:val="15"/>
  </w:num>
  <w:num w:numId="16">
    <w:abstractNumId w:val="13"/>
  </w:num>
  <w:num w:numId="17">
    <w:abstractNumId w:val="17"/>
  </w:num>
  <w:num w:numId="18">
    <w:abstractNumId w:val="3"/>
  </w:num>
  <w:num w:numId="19">
    <w:abstractNumId w:val="8"/>
  </w:num>
  <w:num w:numId="20">
    <w:abstractNumId w:val="19"/>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footnotePr>
    <w:footnote w:id="0"/>
    <w:footnote w:id="1"/>
  </w:footnotePr>
  <w:endnotePr>
    <w:endnote w:id="0"/>
    <w:endnote w:id="1"/>
  </w:endnotePr>
  <w:compat/>
  <w:rsids>
    <w:rsidRoot w:val="00456AD0"/>
    <w:rsid w:val="00000239"/>
    <w:rsid w:val="00005A04"/>
    <w:rsid w:val="00030C4C"/>
    <w:rsid w:val="000601B6"/>
    <w:rsid w:val="0009683A"/>
    <w:rsid w:val="000A6947"/>
    <w:rsid w:val="000B0FB1"/>
    <w:rsid w:val="000B6A6E"/>
    <w:rsid w:val="000C3B5D"/>
    <w:rsid w:val="000E159A"/>
    <w:rsid w:val="000F7F79"/>
    <w:rsid w:val="00104FAC"/>
    <w:rsid w:val="00115711"/>
    <w:rsid w:val="00122112"/>
    <w:rsid w:val="0012420E"/>
    <w:rsid w:val="0013521E"/>
    <w:rsid w:val="00145609"/>
    <w:rsid w:val="001857C4"/>
    <w:rsid w:val="001F1730"/>
    <w:rsid w:val="001F6875"/>
    <w:rsid w:val="00212428"/>
    <w:rsid w:val="002203CC"/>
    <w:rsid w:val="00222272"/>
    <w:rsid w:val="002308A3"/>
    <w:rsid w:val="002308C0"/>
    <w:rsid w:val="002479CE"/>
    <w:rsid w:val="00247D35"/>
    <w:rsid w:val="00270903"/>
    <w:rsid w:val="00271052"/>
    <w:rsid w:val="00273DD1"/>
    <w:rsid w:val="00297C12"/>
    <w:rsid w:val="002B437C"/>
    <w:rsid w:val="002C2B99"/>
    <w:rsid w:val="002F415D"/>
    <w:rsid w:val="00325C95"/>
    <w:rsid w:val="0032628E"/>
    <w:rsid w:val="003426D1"/>
    <w:rsid w:val="00360FEA"/>
    <w:rsid w:val="00381C8D"/>
    <w:rsid w:val="00386321"/>
    <w:rsid w:val="003D7DEA"/>
    <w:rsid w:val="003F6823"/>
    <w:rsid w:val="003F7017"/>
    <w:rsid w:val="00410BD5"/>
    <w:rsid w:val="00423CDD"/>
    <w:rsid w:val="00424A78"/>
    <w:rsid w:val="00443317"/>
    <w:rsid w:val="004476F8"/>
    <w:rsid w:val="00456AD0"/>
    <w:rsid w:val="00471453"/>
    <w:rsid w:val="00474A60"/>
    <w:rsid w:val="00494EA8"/>
    <w:rsid w:val="004A1A6D"/>
    <w:rsid w:val="004A5BE9"/>
    <w:rsid w:val="004B0400"/>
    <w:rsid w:val="004B15C3"/>
    <w:rsid w:val="00502C6A"/>
    <w:rsid w:val="00510B46"/>
    <w:rsid w:val="005270F1"/>
    <w:rsid w:val="005654B4"/>
    <w:rsid w:val="00584645"/>
    <w:rsid w:val="005E294C"/>
    <w:rsid w:val="005E52DE"/>
    <w:rsid w:val="00620976"/>
    <w:rsid w:val="006321C3"/>
    <w:rsid w:val="00632FD0"/>
    <w:rsid w:val="0064006E"/>
    <w:rsid w:val="00662BD5"/>
    <w:rsid w:val="00685846"/>
    <w:rsid w:val="006919AF"/>
    <w:rsid w:val="006D27FA"/>
    <w:rsid w:val="006E7F3F"/>
    <w:rsid w:val="00714983"/>
    <w:rsid w:val="0073305C"/>
    <w:rsid w:val="00752085"/>
    <w:rsid w:val="00771769"/>
    <w:rsid w:val="00783D77"/>
    <w:rsid w:val="00791AE4"/>
    <w:rsid w:val="007A448E"/>
    <w:rsid w:val="007A4573"/>
    <w:rsid w:val="007A4F7F"/>
    <w:rsid w:val="00806C70"/>
    <w:rsid w:val="00813930"/>
    <w:rsid w:val="0083527A"/>
    <w:rsid w:val="00856562"/>
    <w:rsid w:val="00863159"/>
    <w:rsid w:val="008E48EA"/>
    <w:rsid w:val="008E53A6"/>
    <w:rsid w:val="009207DF"/>
    <w:rsid w:val="00927E93"/>
    <w:rsid w:val="0095226E"/>
    <w:rsid w:val="00953F88"/>
    <w:rsid w:val="009D1633"/>
    <w:rsid w:val="009D4144"/>
    <w:rsid w:val="009E258E"/>
    <w:rsid w:val="00A420CE"/>
    <w:rsid w:val="00A5260D"/>
    <w:rsid w:val="00A53914"/>
    <w:rsid w:val="00A77CF1"/>
    <w:rsid w:val="00AB0A04"/>
    <w:rsid w:val="00AC1E16"/>
    <w:rsid w:val="00AE24B4"/>
    <w:rsid w:val="00B0549F"/>
    <w:rsid w:val="00B2282D"/>
    <w:rsid w:val="00B62049"/>
    <w:rsid w:val="00B723EE"/>
    <w:rsid w:val="00BC20A3"/>
    <w:rsid w:val="00BD2DE0"/>
    <w:rsid w:val="00BE107A"/>
    <w:rsid w:val="00BE3E66"/>
    <w:rsid w:val="00BF5D54"/>
    <w:rsid w:val="00C1559F"/>
    <w:rsid w:val="00C4502F"/>
    <w:rsid w:val="00C51B8F"/>
    <w:rsid w:val="00C544B0"/>
    <w:rsid w:val="00C55D3A"/>
    <w:rsid w:val="00C76D01"/>
    <w:rsid w:val="00C8771F"/>
    <w:rsid w:val="00C9791F"/>
    <w:rsid w:val="00CA688C"/>
    <w:rsid w:val="00CB31F7"/>
    <w:rsid w:val="00CD26F9"/>
    <w:rsid w:val="00CF19DB"/>
    <w:rsid w:val="00CF20C6"/>
    <w:rsid w:val="00CF6F13"/>
    <w:rsid w:val="00D02FA6"/>
    <w:rsid w:val="00D0657F"/>
    <w:rsid w:val="00D5333A"/>
    <w:rsid w:val="00D8484C"/>
    <w:rsid w:val="00DA79A7"/>
    <w:rsid w:val="00DB05DA"/>
    <w:rsid w:val="00DB22C3"/>
    <w:rsid w:val="00DB461B"/>
    <w:rsid w:val="00DC6079"/>
    <w:rsid w:val="00DD6101"/>
    <w:rsid w:val="00DD73CE"/>
    <w:rsid w:val="00DF060E"/>
    <w:rsid w:val="00E0374E"/>
    <w:rsid w:val="00E13076"/>
    <w:rsid w:val="00E26640"/>
    <w:rsid w:val="00E31B19"/>
    <w:rsid w:val="00E74CFC"/>
    <w:rsid w:val="00E776D6"/>
    <w:rsid w:val="00EB08B4"/>
    <w:rsid w:val="00EB4877"/>
    <w:rsid w:val="00EB48D1"/>
    <w:rsid w:val="00EF735D"/>
    <w:rsid w:val="00F154B5"/>
    <w:rsid w:val="00F30857"/>
    <w:rsid w:val="00F313C2"/>
    <w:rsid w:val="00F348C4"/>
    <w:rsid w:val="00F610D7"/>
    <w:rsid w:val="00F62629"/>
    <w:rsid w:val="00F72C05"/>
    <w:rsid w:val="00FB0186"/>
    <w:rsid w:val="00FC1549"/>
    <w:rsid w:val="00FD00B8"/>
    <w:rsid w:val="00FD10B2"/>
    <w:rsid w:val="00FE7093"/>
    <w:rsid w:val="00FF1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59F"/>
    <w:pPr>
      <w:spacing w:after="40"/>
    </w:pPr>
  </w:style>
  <w:style w:type="paragraph" w:styleId="1">
    <w:name w:val="heading 1"/>
    <w:basedOn w:val="a"/>
    <w:next w:val="a"/>
    <w:link w:val="10"/>
    <w:uiPriority w:val="9"/>
    <w:qFormat/>
    <w:rsid w:val="00D065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5C3"/>
    <w:pPr>
      <w:ind w:left="720"/>
      <w:contextualSpacing/>
    </w:pPr>
  </w:style>
  <w:style w:type="character" w:customStyle="1" w:styleId="10">
    <w:name w:val="Заголовок 1 Знак"/>
    <w:basedOn w:val="a0"/>
    <w:link w:val="1"/>
    <w:uiPriority w:val="9"/>
    <w:rsid w:val="00D0657F"/>
    <w:rPr>
      <w:rFonts w:asciiTheme="majorHAnsi" w:eastAsiaTheme="majorEastAsia" w:hAnsiTheme="majorHAnsi" w:cstheme="majorBidi"/>
      <w:color w:val="2F5496" w:themeColor="accent1" w:themeShade="BF"/>
      <w:sz w:val="32"/>
      <w:szCs w:val="32"/>
    </w:rPr>
  </w:style>
  <w:style w:type="table" w:styleId="a4">
    <w:name w:val="Table Grid"/>
    <w:basedOn w:val="a1"/>
    <w:uiPriority w:val="39"/>
    <w:rsid w:val="00AC1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ітка таблиці1"/>
    <w:basedOn w:val="a1"/>
    <w:next w:val="a4"/>
    <w:uiPriority w:val="59"/>
    <w:rsid w:val="00DA79A7"/>
    <w:pPr>
      <w:spacing w:after="0" w:line="240" w:lineRule="auto"/>
    </w:pPr>
    <w:rPr>
      <w:rFonts w:ascii="Calibri" w:eastAsia="Times New Roman" w:hAnsi="Calibri"/>
      <w:sz w:val="22"/>
      <w:szCs w:val="22"/>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FD00B8"/>
    <w:rPr>
      <w:color w:val="0000FF"/>
      <w:u w:val="single"/>
    </w:rPr>
  </w:style>
  <w:style w:type="paragraph" w:customStyle="1" w:styleId="Heading2">
    <w:name w:val="Heading 2"/>
    <w:basedOn w:val="a"/>
    <w:uiPriority w:val="1"/>
    <w:qFormat/>
    <w:rsid w:val="00791AE4"/>
    <w:pPr>
      <w:widowControl w:val="0"/>
      <w:autoSpaceDE w:val="0"/>
      <w:autoSpaceDN w:val="0"/>
      <w:spacing w:before="77" w:after="0" w:line="240" w:lineRule="auto"/>
      <w:ind w:left="1275"/>
      <w:outlineLvl w:val="2"/>
    </w:pPr>
    <w:rPr>
      <w:rFonts w:eastAsia="Times New Roman"/>
      <w:b/>
      <w:bCs/>
      <w:sz w:val="24"/>
      <w:szCs w:val="24"/>
    </w:rPr>
  </w:style>
  <w:style w:type="table" w:customStyle="1" w:styleId="TableNormal">
    <w:name w:val="Table Normal"/>
    <w:uiPriority w:val="2"/>
    <w:semiHidden/>
    <w:unhideWhenUsed/>
    <w:qFormat/>
    <w:rsid w:val="00791AE4"/>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91AE4"/>
    <w:pPr>
      <w:widowControl w:val="0"/>
      <w:autoSpaceDE w:val="0"/>
      <w:autoSpaceDN w:val="0"/>
      <w:spacing w:after="0" w:line="240" w:lineRule="auto"/>
    </w:pPr>
    <w:rPr>
      <w:rFonts w:eastAsia="Times New Roman"/>
      <w:sz w:val="22"/>
      <w:szCs w:val="22"/>
    </w:rPr>
  </w:style>
  <w:style w:type="paragraph" w:styleId="a6">
    <w:name w:val="Balloon Text"/>
    <w:basedOn w:val="a"/>
    <w:link w:val="a7"/>
    <w:uiPriority w:val="99"/>
    <w:semiHidden/>
    <w:unhideWhenUsed/>
    <w:rsid w:val="00E776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76D6"/>
    <w:rPr>
      <w:rFonts w:ascii="Tahoma" w:hAnsi="Tahoma" w:cs="Tahoma"/>
      <w:sz w:val="16"/>
      <w:szCs w:val="16"/>
    </w:rPr>
  </w:style>
  <w:style w:type="paragraph" w:styleId="a8">
    <w:name w:val="header"/>
    <w:basedOn w:val="a"/>
    <w:link w:val="a9"/>
    <w:uiPriority w:val="99"/>
    <w:semiHidden/>
    <w:unhideWhenUsed/>
    <w:rsid w:val="00E776D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776D6"/>
  </w:style>
  <w:style w:type="paragraph" w:styleId="aa">
    <w:name w:val="footer"/>
    <w:basedOn w:val="a"/>
    <w:link w:val="ab"/>
    <w:uiPriority w:val="99"/>
    <w:semiHidden/>
    <w:unhideWhenUsed/>
    <w:rsid w:val="00E776D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776D6"/>
  </w:style>
</w:styles>
</file>

<file path=word/webSettings.xml><?xml version="1.0" encoding="utf-8"?>
<w:webSettings xmlns:r="http://schemas.openxmlformats.org/officeDocument/2006/relationships" xmlns:w="http://schemas.openxmlformats.org/wordprocessingml/2006/main">
  <w:divs>
    <w:div w:id="184825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z0807-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AC9C0-7A5E-4E96-8B11-C902ECB8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Pages>
  <Words>8809</Words>
  <Characters>50216</Characters>
  <Application>Microsoft Office Word</Application>
  <DocSecurity>0</DocSecurity>
  <Lines>418</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Власов</dc:creator>
  <cp:keywords/>
  <dc:description/>
  <cp:lastModifiedBy>user</cp:lastModifiedBy>
  <cp:revision>151</cp:revision>
  <cp:lastPrinted>2023-08-31T05:18:00Z</cp:lastPrinted>
  <dcterms:created xsi:type="dcterms:W3CDTF">2021-07-27T14:00:00Z</dcterms:created>
  <dcterms:modified xsi:type="dcterms:W3CDTF">2023-09-18T07:21:00Z</dcterms:modified>
</cp:coreProperties>
</file>