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b/>
          <w:bCs/>
          <w:color w:val="111111"/>
          <w:sz w:val="28"/>
          <w:szCs w:val="28"/>
        </w:rPr>
        <w:t>І. Загальні положення</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Головною метою освітньої діяльності закладу загальної середньої освіти є всебічний розвиток людини як особистості та найвищої цінності суспільства. Досягти даної мети можна, забезпечивши високий рівень якості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1.1. Положення про внутрішню систему забезпечення якості освіти в </w:t>
      </w:r>
      <w:proofErr w:type="spellStart"/>
      <w:r>
        <w:rPr>
          <w:color w:val="111111"/>
          <w:sz w:val="28"/>
          <w:szCs w:val="28"/>
        </w:rPr>
        <w:t>Довголуцькій</w:t>
      </w:r>
      <w:proofErr w:type="spellEnd"/>
      <w:r>
        <w:rPr>
          <w:color w:val="111111"/>
          <w:sz w:val="28"/>
          <w:szCs w:val="28"/>
        </w:rPr>
        <w:t xml:space="preserve"> СЗОШ І-ІІ ступенів</w:t>
      </w:r>
      <w:r>
        <w:rPr>
          <w:color w:val="111111"/>
          <w:sz w:val="28"/>
          <w:szCs w:val="28"/>
        </w:rPr>
        <w:t xml:space="preserve"> (далі – Положення) розроблено відповідно до вимог частини третьої статті 41 Закону України «Про освіту», Концепції реалізації державної політики у сфері реформування загальної середньої освіти «Нова українська школа» на період до 2029 року, Статуту закладу освіти та інших нормативних документів.</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1.2. Терміни та їх визначення, що вживаються в Положенні:</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 </w:t>
      </w:r>
      <w:proofErr w:type="spellStart"/>
      <w:r>
        <w:rPr>
          <w:color w:val="111111"/>
          <w:sz w:val="28"/>
          <w:szCs w:val="28"/>
        </w:rPr>
        <w:t>Поло́ження</w:t>
      </w:r>
      <w:proofErr w:type="spellEnd"/>
      <w:r>
        <w:rPr>
          <w:color w:val="111111"/>
          <w:sz w:val="28"/>
          <w:szCs w:val="28"/>
        </w:rPr>
        <w:t xml:space="preserve"> – локально-правовий акт, що визначає основні правила організації, описує мету, структуру, взаємні обов’язки групи людей чи організацій, які об’єдналися для досягнення спільної мети;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 Стратегія </w:t>
      </w:r>
      <w:proofErr w:type="spellStart"/>
      <w:r>
        <w:rPr>
          <w:color w:val="111111"/>
          <w:sz w:val="28"/>
          <w:szCs w:val="28"/>
        </w:rPr>
        <w:t>–довгостроковий</w:t>
      </w:r>
      <w:proofErr w:type="spellEnd"/>
      <w:r>
        <w:rPr>
          <w:color w:val="111111"/>
          <w:sz w:val="28"/>
          <w:szCs w:val="28"/>
        </w:rPr>
        <w:t>, послідовний, конструктивний, раціональний,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Процедура – офіційно встановлений чи узвичаєний порядок здійснення, виконання або оформлення чого-небудь;</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Механізм – комплексний процес, спосіб організації;</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Критерії – вимоги для визначення або оцінки людини, предмета, явища (або: ознака, на підставі якої виробляється оцінка);</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Правило – вимога для виконання якихось умов всіма учасниками якої-небудь дії.</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Інструмент – засіб, спосіб для досягнення чогось.</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Моніторинг якості освіти –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Академічна доброчесність –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 Академічний плагіат – оприлюднення (частково або повністю) наукових (творчих) результатів, отриманих іншими особами, як результатів власного дослідження </w:t>
      </w:r>
      <w:r>
        <w:rPr>
          <w:color w:val="111111"/>
          <w:sz w:val="28"/>
          <w:szCs w:val="28"/>
        </w:rPr>
        <w:lastRenderedPageBreak/>
        <w:t>(творчості) та/або відтворення опублікованих текстів (оприлюднених творів мистецтва) інших авторів без зазначення авторства;</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Обман – надання завідомо неправдивої інформації щодо власної освітньої діяльності чи організації освітнього процесу;</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Необ’єктивне оцінювання – свідоме завищення або заниження оцінки результатів навчання здобувачів освіти, несвоєчасні записи в класних журналах результатів оцінювання.</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1.3. Колегіальним органом управління </w:t>
      </w:r>
      <w:proofErr w:type="spellStart"/>
      <w:r>
        <w:rPr>
          <w:color w:val="111111"/>
          <w:sz w:val="28"/>
          <w:szCs w:val="28"/>
        </w:rPr>
        <w:t>Довголуцьк</w:t>
      </w:r>
      <w:r>
        <w:rPr>
          <w:color w:val="111111"/>
          <w:sz w:val="28"/>
          <w:szCs w:val="28"/>
        </w:rPr>
        <w:t>ої</w:t>
      </w:r>
      <w:proofErr w:type="spellEnd"/>
      <w:r>
        <w:rPr>
          <w:color w:val="111111"/>
          <w:sz w:val="28"/>
          <w:szCs w:val="28"/>
        </w:rPr>
        <w:t xml:space="preserve"> СЗОШ І-ІІ ступенів</w:t>
      </w:r>
      <w:r>
        <w:rPr>
          <w:color w:val="111111"/>
          <w:sz w:val="28"/>
          <w:szCs w:val="28"/>
        </w:rPr>
        <w:t xml:space="preserve">, </w:t>
      </w:r>
      <w:r>
        <w:rPr>
          <w:color w:val="111111"/>
          <w:sz w:val="28"/>
          <w:szCs w:val="28"/>
        </w:rPr>
        <w:t>який визначає, затверджує систему, стратегію та процедури внутрішнього забезпечення якості освіти, є педагогічна рада.</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1.4. Внутрішня система забезпечення якості освіти в закладі включає:</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стратегію та процедури забезпечення якості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систему та механізми забезпечення академічної доброчесності;</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критерії, правила і процедури оцінювання здобувачів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критерії, правила і процедури оцінювання педагогічної діяльності педагогічних працівників;</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оприлюднені критерії, правила і процедури оцінювання управлінської діяльності керівних працівників закладу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забезпечення наявності інформаційних систем для ефективного управління закладом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створення в закладі освіти інклюзивного освітнього середовища, універсального дизайну та розумного пристосування.</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proofErr w:type="spellStart"/>
      <w:r>
        <w:rPr>
          <w:b/>
          <w:bCs/>
          <w:color w:val="111111"/>
          <w:sz w:val="28"/>
          <w:szCs w:val="28"/>
        </w:rPr>
        <w:t>ІІ.Стратегія</w:t>
      </w:r>
      <w:proofErr w:type="spellEnd"/>
      <w:r>
        <w:rPr>
          <w:b/>
          <w:bCs/>
          <w:color w:val="111111"/>
          <w:sz w:val="28"/>
          <w:szCs w:val="28"/>
        </w:rPr>
        <w:t xml:space="preserve"> та процедура забезпечення якості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Стратегія та процедура забезпечення якості освіти в </w:t>
      </w:r>
      <w:r>
        <w:rPr>
          <w:color w:val="111111"/>
          <w:sz w:val="28"/>
          <w:szCs w:val="28"/>
        </w:rPr>
        <w:t>закладі</w:t>
      </w:r>
      <w:r>
        <w:rPr>
          <w:color w:val="111111"/>
          <w:sz w:val="28"/>
          <w:szCs w:val="28"/>
        </w:rPr>
        <w:t xml:space="preserve">  базується на наступних принципах:</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відповідності Державним стандартам загальної середньої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 </w:t>
      </w:r>
      <w:proofErr w:type="spellStart"/>
      <w:r>
        <w:rPr>
          <w:color w:val="111111"/>
          <w:sz w:val="28"/>
          <w:szCs w:val="28"/>
        </w:rPr>
        <w:t>дитиноцентризму</w:t>
      </w:r>
      <w:proofErr w:type="spellEnd"/>
      <w:r>
        <w:rPr>
          <w:color w:val="111111"/>
          <w:sz w:val="28"/>
          <w:szCs w:val="28"/>
        </w:rPr>
        <w:t xml:space="preserve"> (головним суб’єктом, на якого спрямована освітня діяльність </w:t>
      </w:r>
      <w:r>
        <w:rPr>
          <w:color w:val="111111"/>
          <w:sz w:val="28"/>
          <w:szCs w:val="28"/>
        </w:rPr>
        <w:t>закладу освіти</w:t>
      </w:r>
      <w:r>
        <w:rPr>
          <w:color w:val="111111"/>
          <w:sz w:val="28"/>
          <w:szCs w:val="28"/>
        </w:rPr>
        <w:t>, є дитина);</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відповідальності за забезпечення якості освіти та якості освітньої діяльності;</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системності в управлінні якістю на всіх стадіях освітнього процесу;</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здійснення обґрунтованого моніторингу якості;</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готовності суб’єктів освітньої діяльності до ефективних змін;</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відкритості інформації на всіх етапах забезпечення якості та прозорості процедур системи забезпечення якості освітньої діяльності.</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Стратегія та процедури забезпечення якості освіти передбачають здійснення таких процедур і заходів:</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удосконалення планування освітньої діяльності;</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підвищення якості знань здобувачів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посилення кадрового потенціалу закладу освіти та підвищення кваліфікації педагогічних працівників;</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забезпечення наявності необхідних ресурсів для організації освітнього та підтримки здобувачів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розвиток інформаційних систем з метою підвищення ефективності управління освітнім процесом;</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забезпечення публічності інформації про діяльність закладу;</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 створення системи запобігання та виявлення академічної </w:t>
      </w:r>
      <w:proofErr w:type="spellStart"/>
      <w:r>
        <w:rPr>
          <w:color w:val="111111"/>
          <w:sz w:val="28"/>
          <w:szCs w:val="28"/>
        </w:rPr>
        <w:t>недоброчесності</w:t>
      </w:r>
      <w:proofErr w:type="spellEnd"/>
      <w:r>
        <w:rPr>
          <w:color w:val="111111"/>
          <w:sz w:val="28"/>
          <w:szCs w:val="28"/>
        </w:rPr>
        <w:t xml:space="preserve"> в діяльності педагогічних працівників та здобувачів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Основними напрямками стратегії із забезпечення якості освітньої діяльності в закладі освіти є:</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якість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рівень професійної компетентності педагогічних працівників і забезпечення їх вмотивованості до підвищення якості освітньої діяльності;</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якість реалізації освітніх програм, вдосконалення змісту, форм та методів освітньої діяльності та підвищення рівня об’єктивності оцінювання.</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Механізм функціонування системи забезпечення якості освіти в </w:t>
      </w:r>
      <w:r>
        <w:rPr>
          <w:color w:val="111111"/>
          <w:sz w:val="28"/>
          <w:szCs w:val="28"/>
        </w:rPr>
        <w:t>закладі</w:t>
      </w:r>
      <w:r>
        <w:rPr>
          <w:color w:val="111111"/>
          <w:sz w:val="28"/>
          <w:szCs w:val="28"/>
        </w:rPr>
        <w:t xml:space="preserve"> включає послідовну підготовку та практичну реалізацію наступних етапів управління:</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планування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організацію (переформатування/створення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контроль (розробка процедур вимірювання та зіставлення отриманих результатів зі стандартами);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коригування (визначення та реалізація необхідних дій та заходів, націлених на стимулювання процесу досягнення максимальної відповідності стандартам).</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b/>
          <w:bCs/>
          <w:color w:val="111111"/>
          <w:sz w:val="28"/>
          <w:szCs w:val="28"/>
        </w:rPr>
        <w:t>ІІІ. Система контролю якості освітнього процесу в закладі включає:</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Самооцінку ефективності діяльності із забезпечення якості;</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Контроль якості результатів навчання та об’єктивності оцінювання;</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Контроль якості реалізації навчальних (освітніх) програм.</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Критеріями ефективності внутрішньої системи забезпечення якості освіти є:</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Досягнення здобувачів освіти, показники результатів їх навчання.</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Відповідність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 зовнішнього незалежного оцінювання.</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Якісний склад та ефективність роботи педагогічних працівників.</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Показник наявності освітніх, методичних і матеріально-технічних ресурсів для забезпечення якісного освітнього процесу</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Завдання внутрішньої системи забезпечення якості освіти в </w:t>
      </w:r>
      <w:r>
        <w:rPr>
          <w:color w:val="111111"/>
          <w:sz w:val="28"/>
          <w:szCs w:val="28"/>
        </w:rPr>
        <w:t>закладі</w:t>
      </w:r>
      <w:r>
        <w:rPr>
          <w:color w:val="111111"/>
          <w:sz w:val="28"/>
          <w:szCs w:val="28"/>
        </w:rPr>
        <w:t xml:space="preserve"> – оновлення методичної бази освітньої діяльності;</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контроль за виконанням навчальних планів та освітньої програми, якістю знань, умінь і навичок учнів, розробка рекомендацій щодо їх покращення;</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моніторинг та оптимізація соціально-психологічного середовища закладу освіти; – створення необхідних умов для підвищення фахового кваліфікаційного рівня педагогічних працівників.</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В ході реалізації Стратегії використовуються різні підходи до </w:t>
      </w:r>
      <w:proofErr w:type="spellStart"/>
      <w:r>
        <w:rPr>
          <w:color w:val="111111"/>
          <w:sz w:val="28"/>
          <w:szCs w:val="28"/>
        </w:rPr>
        <w:t>самооцінювання</w:t>
      </w:r>
      <w:proofErr w:type="spellEnd"/>
      <w:r>
        <w:rPr>
          <w:color w:val="111111"/>
          <w:sz w:val="28"/>
          <w:szCs w:val="28"/>
        </w:rPr>
        <w:t>: кількісний, описовий і комбінований, тобто поєднання кількісного й описового.</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Для вивчення якості освітньої діяльності у закладі використовується такі методи збору інформації та інструменти: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опитування (анкетування учасників освітнього процесу (педагогів,</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учнів, батьків), інтерв’ю (з педагогічними працівниками, представниками учнівського самоврядування), фокус-групи (з батьками, учнями, представниками учнівського самоврядування, педагогами);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вивчення документації (річний план роботи, протоколи засідань</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педагогічної ради, класні журнали тощо);</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моніторинги навчальних досягнень здобувачів освіти, педагогічної діяльності (спостереження за проведенням навчальних занять, за освітнім середовищем, санітарно-гігієнічних умов, стану забезпечення навчальних приміщень, безпеки спортивних та ігрових майданчиків, роботи їдальні, впливу середовища на навчальну діяльність тощо);</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аналіз даних та показників, які впливають на освітню діяльність (система оцінювання навчальних досягнень учнів, підсумкове оцінювання учнів, фінансування закладу освіти, кількісно-якісний кваліфікаційний склад педагогічних працівників тощо);</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інші інструменти, не заперечені законодавством.</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Основними показниками, які підлягають контрольно-оцінній діяльності, є стандарти, визначені Державною службою якості освіти України для проведення аудиту (освітнє середовище, педагогічна діяльність, система оцінювання учнів і управлінські процеси).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Контрольно-оцінна діяльність проводиться з метою вивчення та оцінки якості освітньої діяльності і отримання інформації про реальний стан справ за кількома десятками параметрів, кожен з яких розкриває роботу закладу глибше. Така інформація допомагає проаналізувати сильні і слабкі сторони роботи НВК, підказує можливі шляхи підвищення якості освітньої діяльності.</w:t>
      </w:r>
    </w:p>
    <w:p w:rsidR="0008529B" w:rsidRDefault="0008529B" w:rsidP="0008529B">
      <w:pPr>
        <w:pStyle w:val="a3"/>
        <w:shd w:val="clear" w:color="auto" w:fill="FFFFFF"/>
        <w:spacing w:before="0" w:beforeAutospacing="0" w:after="200" w:afterAutospacing="0"/>
        <w:jc w:val="both"/>
        <w:rPr>
          <w:color w:val="111111"/>
          <w:sz w:val="28"/>
          <w:szCs w:val="28"/>
        </w:rPr>
      </w:pPr>
      <w:r>
        <w:rPr>
          <w:b/>
          <w:bCs/>
          <w:color w:val="111111"/>
          <w:sz w:val="28"/>
          <w:szCs w:val="28"/>
        </w:rPr>
        <w:t>І</w:t>
      </w:r>
      <w:r>
        <w:rPr>
          <w:b/>
          <w:bCs/>
          <w:color w:val="111111"/>
          <w:sz w:val="28"/>
          <w:szCs w:val="28"/>
          <w:lang w:val="en-US"/>
        </w:rPr>
        <w:t>V</w:t>
      </w:r>
      <w:r>
        <w:rPr>
          <w:b/>
          <w:bCs/>
          <w:color w:val="111111"/>
          <w:sz w:val="28"/>
          <w:szCs w:val="28"/>
        </w:rPr>
        <w:t>.</w:t>
      </w:r>
      <w:r>
        <w:rPr>
          <w:b/>
          <w:bCs/>
          <w:color w:val="111111"/>
          <w:sz w:val="28"/>
          <w:szCs w:val="28"/>
        </w:rPr>
        <w:t xml:space="preserve"> </w:t>
      </w:r>
      <w:r>
        <w:rPr>
          <w:b/>
          <w:bCs/>
          <w:color w:val="111111"/>
          <w:sz w:val="28"/>
          <w:szCs w:val="28"/>
        </w:rPr>
        <w:t xml:space="preserve">Система та механізми забезпечення академічної доброчесності в </w:t>
      </w:r>
      <w:proofErr w:type="spellStart"/>
      <w:r w:rsidRPr="0008529B">
        <w:rPr>
          <w:b/>
          <w:color w:val="111111"/>
          <w:sz w:val="28"/>
          <w:szCs w:val="28"/>
        </w:rPr>
        <w:t>Довголуцькій</w:t>
      </w:r>
      <w:proofErr w:type="spellEnd"/>
      <w:r w:rsidRPr="0008529B">
        <w:rPr>
          <w:b/>
          <w:color w:val="111111"/>
          <w:sz w:val="28"/>
          <w:szCs w:val="28"/>
        </w:rPr>
        <w:t xml:space="preserve"> СЗОШ І-ІІ ступенів</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 Система забезпечення академічної доброчесності в </w:t>
      </w:r>
      <w:r>
        <w:rPr>
          <w:color w:val="111111"/>
          <w:sz w:val="28"/>
          <w:szCs w:val="28"/>
        </w:rPr>
        <w:t>закладі освіти</w:t>
      </w:r>
      <w:r>
        <w:rPr>
          <w:color w:val="111111"/>
          <w:sz w:val="28"/>
          <w:szCs w:val="28"/>
        </w:rPr>
        <w:t xml:space="preserve"> функціонує відповідно до статті 42 Закону України «Про освіту».</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Дотримання академічної доброчесності педагогічними працівниками передбачає:</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посилання на джерела інформації у разі використання ідей, розробок, тверджень, відомостей;</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дотримання норм законодавства про авторське право і суміжні права;</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контроль за дотриманням академічної доброчесності здобувачами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об’єктивне оцінювання результатів навчання.</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Дотримання академічної доброчесності здобувачами освіти передбачає:</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 самостійне виконання навчальних завдань, </w:t>
      </w:r>
      <w:proofErr w:type="spellStart"/>
      <w:r>
        <w:rPr>
          <w:color w:val="111111"/>
          <w:sz w:val="28"/>
          <w:szCs w:val="28"/>
        </w:rPr>
        <w:t>завдань</w:t>
      </w:r>
      <w:proofErr w:type="spellEnd"/>
      <w:r>
        <w:rPr>
          <w:color w:val="111111"/>
          <w:sz w:val="28"/>
          <w:szCs w:val="28"/>
        </w:rPr>
        <w:t xml:space="preserve"> поточного та підсумкового контролю результатів навчання;</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посилання на джерела інформації у разі використання ідей, розробок, тверджень, відомостей;</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постійна підготовка до уроків, домашніх завдань;</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самостійне подання щоденника для виставлення педагогом одержаних балів;</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надання достовірної інформації про власні результати навчання батькам (особам, які їх замінюють).</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 Порушенням академічної доброчесності в </w:t>
      </w:r>
      <w:r>
        <w:rPr>
          <w:color w:val="111111"/>
          <w:sz w:val="28"/>
          <w:szCs w:val="28"/>
        </w:rPr>
        <w:t>закладі освіти</w:t>
      </w:r>
      <w:r>
        <w:rPr>
          <w:color w:val="111111"/>
          <w:sz w:val="28"/>
          <w:szCs w:val="28"/>
        </w:rPr>
        <w:t xml:space="preserve"> вважається:</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академічний плагіат;</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фабрикація;</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списування;</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обман;</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хабарництво;</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 відмова своєчасно надавати інформацію (усно або письмово) про методики, технології, прийоми, методи викладання, стан виконання програми, рівень сформованості </w:t>
      </w:r>
      <w:proofErr w:type="spellStart"/>
      <w:r>
        <w:rPr>
          <w:color w:val="111111"/>
          <w:sz w:val="28"/>
          <w:szCs w:val="28"/>
        </w:rPr>
        <w:t>компетентностей</w:t>
      </w:r>
      <w:proofErr w:type="spellEnd"/>
      <w:r>
        <w:rPr>
          <w:color w:val="111111"/>
          <w:sz w:val="28"/>
          <w:szCs w:val="28"/>
        </w:rPr>
        <w:t xml:space="preserve"> здобувачами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необ’єктивне оцінювання;</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невиконання обов’язків педагогічного працівника, передбачених статтею 54 Закону України «Про освіту».</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Заходи, спрямовані на дотримання академічної доброчесності в </w:t>
      </w:r>
      <w:r>
        <w:rPr>
          <w:color w:val="111111"/>
          <w:sz w:val="28"/>
          <w:szCs w:val="28"/>
        </w:rPr>
        <w:t>закладі освіти</w:t>
      </w:r>
      <w:r>
        <w:rPr>
          <w:color w:val="111111"/>
          <w:sz w:val="28"/>
          <w:szCs w:val="28"/>
        </w:rPr>
        <w:t xml:space="preserve"> включають:</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ознайомлення педагогічних працівників, здобувачів освіти з вимогами щодо належного оформлення посилань на використані джерела інформації;</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ознайомлення педагогічних працівників, здобувачів освіти з документами, що унормовують дотримання академічної доброчесності та встановлюють відповідальність за її порушення;</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 проведення методичних заходів, що забезпечують формування загальних </w:t>
      </w:r>
      <w:proofErr w:type="spellStart"/>
      <w:r>
        <w:rPr>
          <w:color w:val="111111"/>
          <w:sz w:val="28"/>
          <w:szCs w:val="28"/>
        </w:rPr>
        <w:t>компетентностей</w:t>
      </w:r>
      <w:proofErr w:type="spellEnd"/>
      <w:r>
        <w:rPr>
          <w:color w:val="111111"/>
          <w:sz w:val="28"/>
          <w:szCs w:val="28"/>
        </w:rPr>
        <w:t xml:space="preserve"> з дотриманням правових та етичних норм і принципів, коректного менеджменту інформації при роботі з інформаційними ресурсами й об’єктами інтелектуальної власності;</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включення до планів виховної роботи класних колективів заходів із формування у здобувачів освіти етичних норм, що унеможливлюють порушення академічної доброчесності;</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розміщення на веб-сайті закладу правових та етичних норм, принципів та правил, якими мають керуватися учасники освітнього процесу.</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Виявлення порушень академічної доброчесності в </w:t>
      </w:r>
      <w:r>
        <w:rPr>
          <w:color w:val="111111"/>
          <w:sz w:val="28"/>
          <w:szCs w:val="28"/>
        </w:rPr>
        <w:t>закладі освіти</w:t>
      </w:r>
      <w:r>
        <w:rPr>
          <w:color w:val="111111"/>
          <w:sz w:val="28"/>
          <w:szCs w:val="28"/>
        </w:rPr>
        <w:t xml:space="preserve"> здійснюється наступним чином.</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Особа, яка виявила порушення академічної доброчесності педагогічним працівником, здобувачем освіти має право звернутися з письмовою заявою до директора </w:t>
      </w:r>
      <w:r>
        <w:rPr>
          <w:color w:val="111111"/>
          <w:sz w:val="28"/>
          <w:szCs w:val="28"/>
        </w:rPr>
        <w:t>закладу освіти</w:t>
      </w:r>
      <w:r>
        <w:rPr>
          <w:color w:val="111111"/>
          <w:sz w:val="28"/>
          <w:szCs w:val="28"/>
        </w:rPr>
        <w:t>. Заява щодо зазначеного порушення розглядається на засіданні Комісії, яка створюється наказом директора і ухвалює рішення про притягнення до академічної відповідальності (за погодженням з органом самоврядування здобувачів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До складу Комісії входять представники педагогічного колективу та батьківської громади. Склад комісії погоджується на засіданні педагогічної ради закладу освіти та затверджується наказом керівника.</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Термін повноважень Комісії – 1 рік.</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Комісія звітує про свою роботу раз на рік.</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Кожна особа, стосовно якої порушено питання про порушення нею академічної доброчесності, має такі права:</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ознайомлюватися з усіма матеріалами перевірки щодо встановлення факту порушення академічної доброчесності, подавати до них зауваження;</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оскаржити рішення про притягнення до академічної відповідальності до органу, уповноваженого розглядати апеляції, або до суду.</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b/>
          <w:bCs/>
          <w:color w:val="111111"/>
          <w:sz w:val="28"/>
          <w:szCs w:val="28"/>
          <w:lang w:val="en-US"/>
        </w:rPr>
        <w:t>V</w:t>
      </w:r>
      <w:r>
        <w:rPr>
          <w:b/>
          <w:bCs/>
          <w:color w:val="111111"/>
          <w:sz w:val="28"/>
          <w:szCs w:val="28"/>
          <w:lang w:val="ru-RU"/>
        </w:rPr>
        <w:t>.</w:t>
      </w:r>
      <w:r>
        <w:rPr>
          <w:b/>
          <w:bCs/>
          <w:color w:val="111111"/>
          <w:sz w:val="28"/>
          <w:szCs w:val="28"/>
        </w:rPr>
        <w:t>Критерії, правила і процедури оцінювання здобувачів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Оцінювання результатів навчання здійснюється відповідно до:</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Орієнтовних вимог до контролю та оцінювання навчальних досягнень учнів початкової школи, затверджених наказом Міністерства освіти і науки України від 19 серпня 2016 року № 1009;</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Критеріїв оцінювання навчальних досягнень учнів (вихованців) у системі загальної середньої освіти, затверджених наказом МОН України від 13.04.2011 року № 329.</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Стандарти загальної середньої освіти для кожного освітнього рівня розробляє і затверджує Міністерство освіти і науки. Усі вимоги стандарту із забезпечення якості освіти (стандарту) загальні й застосовуються в усіх структурних підрозділах </w:t>
      </w:r>
      <w:r w:rsidR="001B4CC2">
        <w:rPr>
          <w:color w:val="111111"/>
          <w:sz w:val="28"/>
          <w:szCs w:val="28"/>
        </w:rPr>
        <w:t>закладу освіти</w:t>
      </w:r>
      <w:r>
        <w:rPr>
          <w:color w:val="111111"/>
          <w:sz w:val="28"/>
          <w:szCs w:val="28"/>
        </w:rPr>
        <w:t>.</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На підставі Міністерських програм школи розробляє навчальний план. Навчальний план є нормативним документом , який визначає зміст навчання та регламентує організацію освітнього процесу. Навчальний план затверджує директор і погоджує з педагогічною радою.</w:t>
      </w:r>
    </w:p>
    <w:p w:rsidR="0008529B" w:rsidRDefault="001B4CC2"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Заклад освіти</w:t>
      </w:r>
      <w:r w:rsidR="0008529B">
        <w:rPr>
          <w:color w:val="111111"/>
          <w:sz w:val="28"/>
          <w:szCs w:val="28"/>
        </w:rPr>
        <w:t xml:space="preserve"> регулярно контролює й оцінює показники, пов’язані з внутрішнім забезпеченням якості загальної середньої освіти, використовуючи системи контролю, що дозволяє оцінювати якість надання послуг у сфері освіти та їх відповідність встановленим вимогам.</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Метою навчання є сформовані компетентності. Вимоги до обов’язкових результатів навчання визначаються з урахуванням </w:t>
      </w:r>
      <w:proofErr w:type="spellStart"/>
      <w:r>
        <w:rPr>
          <w:color w:val="111111"/>
          <w:sz w:val="28"/>
          <w:szCs w:val="28"/>
        </w:rPr>
        <w:t>компетентнісного</w:t>
      </w:r>
      <w:proofErr w:type="spellEnd"/>
      <w:r>
        <w:rPr>
          <w:color w:val="111111"/>
          <w:sz w:val="28"/>
          <w:szCs w:val="28"/>
        </w:rPr>
        <w:t xml:space="preserve"> підходу до навчання, в основу якого покладено ключові компетентності:</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2)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3)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4) </w:t>
      </w:r>
      <w:proofErr w:type="spellStart"/>
      <w:r>
        <w:rPr>
          <w:color w:val="111111"/>
          <w:sz w:val="28"/>
          <w:szCs w:val="28"/>
        </w:rPr>
        <w:t>інноваційність</w:t>
      </w:r>
      <w:proofErr w:type="spellEnd"/>
      <w:r>
        <w:rPr>
          <w:color w:val="111111"/>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Pr>
          <w:color w:val="111111"/>
          <w:sz w:val="28"/>
          <w:szCs w:val="28"/>
        </w:rPr>
        <w:t>компетентнісного</w:t>
      </w:r>
      <w:proofErr w:type="spellEnd"/>
      <w:r>
        <w:rPr>
          <w:color w:val="111111"/>
          <w:sz w:val="28"/>
          <w:szCs w:val="28"/>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5)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6)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7)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8)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9)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10)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Внутрішня система моніторингу рівня знань учнів діє відповідно до нормативних документів школи, Положення про академічну доброчесність педагогічних працівників та здобувачів освіти, Положення про державну підсумкову атестацію з предметів загальноосвітньої підготовки.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Формувальне оцінювання учнів 1 класу проводиться відповідно до Методичних рекомендацій щодо формувального оцінювання учнів 1 класу (листи МОН від 18.05.2018 №2.2-1250 та від 21.05.2018 №2.2-1255).</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Основними видами оцінювання здобувачів освіти є поточне та підсумкове (тематичне, семестрове, річне), державна підсумкова атестація.</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В </w:t>
      </w:r>
      <w:r w:rsidR="001B4CC2">
        <w:rPr>
          <w:color w:val="111111"/>
          <w:sz w:val="28"/>
          <w:szCs w:val="28"/>
        </w:rPr>
        <w:t>закладі освіти</w:t>
      </w:r>
      <w:r>
        <w:rPr>
          <w:color w:val="111111"/>
          <w:sz w:val="28"/>
          <w:szCs w:val="28"/>
        </w:rPr>
        <w:t xml:space="preserve">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Форми проведення видів контролю, їх кількість визначається робочою програмою.</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Тематична перевірка у 2-3 класах здійснюється у формі тематичної діагностичної роботи після опанування програмової теми/розділу.</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Тематична оцінка у 5-</w:t>
      </w:r>
      <w:r w:rsidR="001B4CC2">
        <w:rPr>
          <w:color w:val="111111"/>
          <w:sz w:val="28"/>
          <w:szCs w:val="28"/>
        </w:rPr>
        <w:t>9-</w:t>
      </w:r>
      <w:r>
        <w:rPr>
          <w:color w:val="111111"/>
          <w:sz w:val="28"/>
          <w:szCs w:val="28"/>
        </w:rPr>
        <w:t>х класах виставляється з урахуванням усіх видів освітньої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Підсумкова перевірка у 4 класі передбачає тематичну перевірку та підсумкові контрольні роботи після опанування програмової теми.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Оприлюднення результатів контролю здійснюється відповідно до вищезазначених нормативних документів.</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Результати навчання здобувачів освіти на кожному рівні </w:t>
      </w:r>
      <w:r w:rsidR="001B4CC2">
        <w:rPr>
          <w:color w:val="111111"/>
          <w:sz w:val="28"/>
          <w:szCs w:val="28"/>
        </w:rPr>
        <w:t>базової</w:t>
      </w:r>
      <w:r>
        <w:rPr>
          <w:color w:val="111111"/>
          <w:sz w:val="28"/>
          <w:szCs w:val="28"/>
        </w:rPr>
        <w:t xml:space="preserve">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b/>
          <w:bCs/>
          <w:color w:val="111111"/>
          <w:sz w:val="28"/>
          <w:szCs w:val="28"/>
          <w:lang w:val="en-US"/>
        </w:rPr>
        <w:t>V</w:t>
      </w:r>
      <w:r>
        <w:rPr>
          <w:b/>
          <w:bCs/>
          <w:color w:val="111111"/>
          <w:sz w:val="28"/>
          <w:szCs w:val="28"/>
        </w:rPr>
        <w:t>І.Критерії, правила і процедури оцінювання педагогічної діяльності педагогічних працівників</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Внутрішня система забезпечення якості освіти та якості освітньої діяльності  передбачає підвищення якості професійної підготовки фахівців відповідно до очікувань суспільства.</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Вимоги до педагогічних працівників </w:t>
      </w:r>
      <w:r w:rsidR="001B4CC2">
        <w:rPr>
          <w:color w:val="111111"/>
          <w:sz w:val="28"/>
          <w:szCs w:val="28"/>
        </w:rPr>
        <w:t>закладу освіти</w:t>
      </w:r>
      <w:r>
        <w:rPr>
          <w:color w:val="111111"/>
          <w:sz w:val="28"/>
          <w:szCs w:val="28"/>
        </w:rPr>
        <w:t xml:space="preserve">  встановлюються у відповідності до розділу VІІ Закону України «Про освіту» від 05.09.2017 року №2143-ѴІІІ, чинного з 28.09.2017 року.</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Процедура призначення на посаду педагогічних працівників регулюється чинним законодавством (обрання за конкурсом, укладення трудових договорів) відповідно до встановлених вимог (ст. 24 Закону «Про загальну середню освіту»).</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Основними критеріями оцінювання педагогічної діяльності педагогічних працівників в є:</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стан забезпечення кадрами відповідно фахової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освітній рівень педагогічних працівників;</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результати атестації;</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систематичність підвищення кваліфікації;</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наявність педагогічних звань, почесних нагород;</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наявність авторських програм, посібників, методичних рекомендацій, статей тощо;</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участь в експериментальній діяльності;</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результати освітньої діяльності;</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оптимальність розподілу педагогічного навантаження;</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показник плинності кадрів.</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З метою вдосконалення професійної підготовки педагогів НВК шляхом поглиблення, розширення й оновлення професійних </w:t>
      </w:r>
      <w:proofErr w:type="spellStart"/>
      <w:r>
        <w:rPr>
          <w:color w:val="111111"/>
          <w:sz w:val="28"/>
          <w:szCs w:val="28"/>
        </w:rPr>
        <w:t>компетентностей</w:t>
      </w:r>
      <w:proofErr w:type="spellEnd"/>
      <w:r>
        <w:rPr>
          <w:color w:val="111111"/>
          <w:sz w:val="28"/>
          <w:szCs w:val="28"/>
        </w:rPr>
        <w:t xml:space="preserve"> та відповідно до статті 59 Закону України “Про освіту” організовується підвищення кваліфікації педагогічних працівників.   Школа забезпечує підвищення кваліфікації педагогічних працівників не рідше одного разу на п’ять років. Підвищення кваліфікації педагогічних працівників організовується та проводиться згідно з планом – графіком, який є складовою річного плану роботи школи. Підвищення кваліфікації педагогічних працівників здійснюється за такими видами: курси, семінари, </w:t>
      </w:r>
      <w:proofErr w:type="spellStart"/>
      <w:r>
        <w:rPr>
          <w:color w:val="111111"/>
          <w:sz w:val="28"/>
          <w:szCs w:val="28"/>
        </w:rPr>
        <w:t>семінари</w:t>
      </w:r>
      <w:proofErr w:type="spellEnd"/>
      <w:r>
        <w:rPr>
          <w:color w:val="111111"/>
          <w:sz w:val="28"/>
          <w:szCs w:val="28"/>
        </w:rPr>
        <w:t xml:space="preserve"> – практикуми, тренінги, конференції, </w:t>
      </w:r>
      <w:proofErr w:type="spellStart"/>
      <w:r>
        <w:rPr>
          <w:color w:val="111111"/>
          <w:sz w:val="28"/>
          <w:szCs w:val="28"/>
        </w:rPr>
        <w:t>вебінари</w:t>
      </w:r>
      <w:proofErr w:type="spellEnd"/>
      <w:r>
        <w:rPr>
          <w:color w:val="111111"/>
          <w:sz w:val="28"/>
          <w:szCs w:val="28"/>
        </w:rPr>
        <w:t>, « круглі столи» тощо.  Для вдосконалення фахової майстерності, підвищення професійного потенціалу педагогічного складу в школі передбачено:</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розширення зв’язків методичних об’єднань з колегами інших загальноосвітніх закладів району, області, України;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посилення роботи з молодими вчителями, запровадження обов’язкової 3 – річної програми школи молодого вчителя, які залучаються до педагогічної роботи вперше;</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підвищення рівня володіння педагогічними працівниками інформаційними технологіями в сучасному педагогічному процесі, врахування його в ході атестації вчителів.</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Показником ефективності та результативності діяльності педагогічних працівників є їх атестація.</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b/>
          <w:bCs/>
          <w:color w:val="111111"/>
          <w:sz w:val="28"/>
          <w:szCs w:val="28"/>
          <w:lang w:val="en-US"/>
        </w:rPr>
        <w:t>VII</w:t>
      </w:r>
      <w:proofErr w:type="spellStart"/>
      <w:r>
        <w:rPr>
          <w:b/>
          <w:bCs/>
          <w:color w:val="111111"/>
          <w:sz w:val="28"/>
          <w:szCs w:val="28"/>
        </w:rPr>
        <w:t>.Критерії</w:t>
      </w:r>
      <w:proofErr w:type="spellEnd"/>
      <w:r>
        <w:rPr>
          <w:b/>
          <w:bCs/>
          <w:color w:val="111111"/>
          <w:sz w:val="28"/>
          <w:szCs w:val="28"/>
        </w:rPr>
        <w:t>, правила і процедури оцінювання управлінської діяльності керівних працівників закладу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Внутрішня система забезпечення якості освіти та якості освітньої діяльності  в НВК визначає стратегію управління в закладі освіти, напрямки ефективних змін та розвитку освітньої системи.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Для цього застосовується моніторинг якості освітнього процесу в закладі освіти як система збору, обробки,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рішень щодо підвищення ефективності функціонування усіх складових освітнього процесу, їхній взаємодії для досягнення очікуваних й запланованих результатів, а також інноваційного розвитку закладу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Управління процесом забезпечення якості освіти в </w:t>
      </w:r>
      <w:r w:rsidR="001B4CC2">
        <w:rPr>
          <w:color w:val="111111"/>
          <w:sz w:val="28"/>
          <w:szCs w:val="28"/>
        </w:rPr>
        <w:t>закладі</w:t>
      </w:r>
      <w:r>
        <w:rPr>
          <w:color w:val="111111"/>
          <w:sz w:val="28"/>
          <w:szCs w:val="28"/>
        </w:rPr>
        <w:t xml:space="preserve"> забезпечується внутрішніми нормативно-правовими документами (Статутом, Положеннями, рішеннями, наказами тощо), що визначають зміст внутрішньої системи забезпечення якості освіти та механізми її забезпечення.</w:t>
      </w:r>
    </w:p>
    <w:p w:rsidR="0008529B" w:rsidRDefault="0008529B" w:rsidP="0008529B">
      <w:pPr>
        <w:pStyle w:val="a3"/>
        <w:shd w:val="clear" w:color="auto" w:fill="FFFFFF"/>
        <w:spacing w:before="0" w:beforeAutospacing="0" w:after="200" w:afterAutospacing="0"/>
        <w:rPr>
          <w:rFonts w:ascii="Tahoma" w:hAnsi="Tahoma" w:cs="Tahoma"/>
          <w:color w:val="111111"/>
          <w:sz w:val="18"/>
          <w:szCs w:val="18"/>
        </w:rPr>
      </w:pPr>
      <w:r>
        <w:rPr>
          <w:color w:val="111111"/>
          <w:sz w:val="28"/>
          <w:szCs w:val="28"/>
        </w:rPr>
        <w:t>Процедура управління процесом забезпечення якості освіти в</w:t>
      </w:r>
      <w:r w:rsidR="001B4CC2">
        <w:rPr>
          <w:rFonts w:ascii="Tahoma" w:hAnsi="Tahoma" w:cs="Tahoma"/>
          <w:color w:val="111111"/>
          <w:sz w:val="18"/>
          <w:szCs w:val="18"/>
        </w:rPr>
        <w:t xml:space="preserve"> </w:t>
      </w:r>
      <w:proofErr w:type="spellStart"/>
      <w:r w:rsidR="001B4CC2">
        <w:rPr>
          <w:color w:val="111111"/>
          <w:sz w:val="28"/>
          <w:szCs w:val="28"/>
        </w:rPr>
        <w:t>Довголуцькій</w:t>
      </w:r>
      <w:proofErr w:type="spellEnd"/>
      <w:r w:rsidR="001B4CC2">
        <w:rPr>
          <w:color w:val="111111"/>
          <w:sz w:val="28"/>
          <w:szCs w:val="28"/>
        </w:rPr>
        <w:t xml:space="preserve"> СЗОШ І-ІІ ступенів</w:t>
      </w:r>
      <w:r>
        <w:rPr>
          <w:color w:val="111111"/>
          <w:sz w:val="28"/>
          <w:szCs w:val="28"/>
        </w:rPr>
        <w:t xml:space="preserve"> включає:</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ухвалення рішення про початок формування системи внутрішнього забезпечення якості освіти та якості освітньої діяльності;</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призначення відповідальних за розробку, впровадження та функціонування внутрішньої системи забезпечення якості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 навчання </w:t>
      </w:r>
      <w:proofErr w:type="spellStart"/>
      <w:r>
        <w:rPr>
          <w:color w:val="111111"/>
          <w:sz w:val="28"/>
          <w:szCs w:val="28"/>
        </w:rPr>
        <w:t>педпрацівників</w:t>
      </w:r>
      <w:proofErr w:type="spellEnd"/>
      <w:r>
        <w:rPr>
          <w:color w:val="111111"/>
          <w:sz w:val="28"/>
          <w:szCs w:val="28"/>
        </w:rPr>
        <w:t xml:space="preserve"> правилам і процедурам впровадження внутрішньої системи забезпечення якості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формування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формування Політики та Цілей у сфері якості (на перспективу, навчальний рік тощо);</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визначення видів діяльності та процесів у рамках складових внутрішньої системи забезпечення якості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розробка процедур для визначених процесів (дій, заходів) (внутрішні нормативні основи закладу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визначення та розвиток системи моніторингу якості в закладі;</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удосконалення системи аналізу та прийняття підсумкових рішень.</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Відповідальними за впровадження та вдосконалення системи забезпечення якості освіти та якості освітньої діяльності в </w:t>
      </w:r>
      <w:r w:rsidR="001B4CC2">
        <w:rPr>
          <w:color w:val="111111"/>
          <w:sz w:val="28"/>
          <w:szCs w:val="28"/>
        </w:rPr>
        <w:t>закладі освіти</w:t>
      </w:r>
      <w:r>
        <w:rPr>
          <w:color w:val="111111"/>
          <w:sz w:val="28"/>
          <w:szCs w:val="28"/>
        </w:rPr>
        <w:t xml:space="preserve"> є директор,  заступник директора з навчально-виховної роботи, педагогічні працівники, методичні об’єднання, педагогічна рада закладу освіти. </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З метою позитивного впливу на якість освіти необхідним є організаційний компонент у процесі формування внутрішньої системи, а саме:</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 виокремлення в структурі закладу освіти осіб, що беруть участь у процесі управління якістю освіти (завуч, керівники </w:t>
      </w:r>
      <w:proofErr w:type="spellStart"/>
      <w:r>
        <w:rPr>
          <w:color w:val="111111"/>
          <w:sz w:val="28"/>
          <w:szCs w:val="28"/>
        </w:rPr>
        <w:t>методоб’єднання</w:t>
      </w:r>
      <w:proofErr w:type="spellEnd"/>
      <w:r>
        <w:rPr>
          <w:color w:val="111111"/>
          <w:sz w:val="28"/>
          <w:szCs w:val="28"/>
        </w:rPr>
        <w:t>);</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проведення заходів щодо навчання адміністративних та педагогічних працівників школи навичкам роботи для забезпечення якості освітнього процесу; </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розширення зв’язків закладу освіти з іншими освітніми установами, науковими організаціями, що спеціалізуються на вирішенні проблем управління якістю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Критерії ефективності управлінської діяльності в </w:t>
      </w:r>
      <w:r w:rsidR="001B4CC2">
        <w:rPr>
          <w:color w:val="111111"/>
          <w:sz w:val="28"/>
          <w:szCs w:val="28"/>
        </w:rPr>
        <w:t>закладі</w:t>
      </w:r>
      <w:r>
        <w:rPr>
          <w:color w:val="111111"/>
          <w:sz w:val="28"/>
          <w:szCs w:val="28"/>
        </w:rPr>
        <w:t xml:space="preserve"> щодо забезпечення функціонування внутрішньої системи забезпечення якості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наявність нормативних документів, де закріплені вимоги до  якості освітнього процесу;</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оптимальність та дієвість управлінських рішень;</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керованість процесу управління забезпеченням функціонування внутрішньої системи забезпечення якості освіти (наявність посадових осіб, які відповідають за управління якістю освітнього процесу);</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формування освітньої програми закладу освіти (раціональність використання інваріантної, варіативної складової);</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 підвищення показника відповідності засвоєних здобувачами освіти рівня та обсягу знань, умінь, навичок, інших </w:t>
      </w:r>
      <w:proofErr w:type="spellStart"/>
      <w:r>
        <w:rPr>
          <w:color w:val="111111"/>
          <w:sz w:val="28"/>
          <w:szCs w:val="28"/>
        </w:rPr>
        <w:t>компетентностей</w:t>
      </w:r>
      <w:proofErr w:type="spellEnd"/>
      <w:r>
        <w:rPr>
          <w:color w:val="111111"/>
          <w:sz w:val="28"/>
          <w:szCs w:val="28"/>
        </w:rPr>
        <w:t xml:space="preserve"> вимогам стандартів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кореляція показників успішності з результатами державної підсумкової атестації, зовнішнього незалежного оцінювання;</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наявність та ефективність системи моральних стимулів для досягнення високого рівня якості освітнього процесу.</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Забезпечення наявності необхідних ресурсів для організації освітнього процесу, в тому числі для самостійної роботи здобувачів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Одним із основних елементів забезпечення якості освітнього процесу в НВК є наявність відповідних ресурсів (кадрових, матеріально-технічних, навчально-методичних та інформаційних) та ефективність їх застосування. Також освітній процес забезпечено навчальною, методичною та науковою літературою на паперових та електронних носіях завдяки фондам бібліотеки, </w:t>
      </w:r>
      <w:proofErr w:type="spellStart"/>
      <w:r>
        <w:rPr>
          <w:color w:val="111111"/>
          <w:sz w:val="28"/>
          <w:szCs w:val="28"/>
        </w:rPr>
        <w:t>веб</w:t>
      </w:r>
      <w:proofErr w:type="spellEnd"/>
      <w:r>
        <w:rPr>
          <w:color w:val="111111"/>
          <w:sz w:val="28"/>
          <w:szCs w:val="28"/>
        </w:rPr>
        <w:t xml:space="preserve"> – ресурсам школи.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Навчальні програми, за якими здійснюється освітній процес здобувачів загальної середньої освіти, забезпечують можливість досягнення необхідних </w:t>
      </w:r>
      <w:proofErr w:type="spellStart"/>
      <w:r>
        <w:rPr>
          <w:color w:val="111111"/>
          <w:sz w:val="28"/>
          <w:szCs w:val="28"/>
        </w:rPr>
        <w:t>компетентностей</w:t>
      </w:r>
      <w:proofErr w:type="spellEnd"/>
      <w:r>
        <w:rPr>
          <w:color w:val="111111"/>
          <w:sz w:val="28"/>
          <w:szCs w:val="28"/>
        </w:rPr>
        <w:t>.</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В освітньому процесі закладу беруть участь </w:t>
      </w:r>
      <w:r w:rsidR="001B4CC2">
        <w:rPr>
          <w:color w:val="111111"/>
          <w:sz w:val="28"/>
          <w:szCs w:val="28"/>
        </w:rPr>
        <w:t>18</w:t>
      </w:r>
      <w:r>
        <w:rPr>
          <w:color w:val="111111"/>
          <w:sz w:val="28"/>
          <w:szCs w:val="28"/>
        </w:rPr>
        <w:t xml:space="preserve"> педагогів та </w:t>
      </w:r>
      <w:r w:rsidR="001B4CC2">
        <w:rPr>
          <w:color w:val="111111"/>
          <w:sz w:val="28"/>
          <w:szCs w:val="28"/>
        </w:rPr>
        <w:t>85</w:t>
      </w:r>
      <w:r>
        <w:rPr>
          <w:color w:val="111111"/>
          <w:sz w:val="28"/>
          <w:szCs w:val="28"/>
        </w:rPr>
        <w:t xml:space="preserve"> учнів. Свої послуги школярам надають бібліотекар, працівники їдальні, прибиральниці приміщень. Освітній процес здійснюється у 10 кабінетах,        4 класних кімнатах, майстерні, спортивному залі та на спортивних майданчиках.</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У наявності навчальні програми з усіх освітніх предметів, курсів за вибором, факультативів, індивідуальних  та групових занять.</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Педагог-організатор, класні керівники допомагають учням у реалізації заходів із соціальної адаптації.</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xml:space="preserve">Органи учнівського самоврядування виходять з пропозиціями до керівництва щодо вдосконалення заходів та беруть участь у громадській діяльності </w:t>
      </w:r>
      <w:r w:rsidR="001B4CC2">
        <w:rPr>
          <w:color w:val="111111"/>
          <w:sz w:val="28"/>
          <w:szCs w:val="28"/>
        </w:rPr>
        <w:t>закладу освіти</w:t>
      </w:r>
      <w:bookmarkStart w:id="0" w:name="_GoBack"/>
      <w:bookmarkEnd w:id="0"/>
      <w:r>
        <w:rPr>
          <w:color w:val="111111"/>
          <w:sz w:val="28"/>
          <w:szCs w:val="28"/>
        </w:rPr>
        <w:t>.</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Публічність інформації про діяльність  закладу  забезпечується згідно зі статтею 30 Закону України «Про освіту».</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На офіційному сайті розміщуються:</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статут закладу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ліцензія на провадження освітньої діяльності;</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структура та органи управління закладу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кадровий склад закладу освіти згідно з ліцензійними умовами;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освітні програми, що реалізуються в закладі освіти, та перелік освітніх компонентів, що передбачені відповідною освітньою програмою;</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ліцензований обсяг та фактична кількість осіб, які навчаються у закладі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мова освітнього процесу;</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матеріально-технічне забезпечення закладу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результати моніторингу якості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річний звіт про діяльність закладу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умови доступності закладу освіти для навчання осіб з особливими освітніми потребами.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Інформація, що підлягає оприлюдненню на офіційному сайті, систематично поновлюється.</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У закладі освіти створено необхідні умови для навчання осіб з особливими освітніми потребами: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Затишні, ошатні класні кімнати на першому поверсі.</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Внутрішні туалети на першому поверсі.</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Нормативна база:</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Конвенція про права людини;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Конституція України;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Закон України «Про охорону дитинства»;</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Закон України «Про освіту» № 2145-VIII від 05.09.2017 {Із змінами, внесеними згідно із Законом № 764-IX  від 13.07.2020, ВВР, 2020, №48, ст. 431};</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Закон України «Про повну загальну середню освіту»</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 грудня 2016 року № 988-р;</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Стандарти повної загальної середньої освіти;</w:t>
      </w:r>
    </w:p>
    <w:p w:rsidR="0008529B" w:rsidRDefault="0008529B" w:rsidP="0008529B">
      <w:pPr>
        <w:pStyle w:val="a3"/>
        <w:shd w:val="clear" w:color="auto" w:fill="FFFFFF"/>
        <w:spacing w:before="0" w:beforeAutospacing="0" w:after="200" w:afterAutospacing="0"/>
        <w:jc w:val="both"/>
        <w:rPr>
          <w:rFonts w:ascii="Tahoma" w:hAnsi="Tahoma" w:cs="Tahoma"/>
          <w:color w:val="111111"/>
          <w:sz w:val="18"/>
          <w:szCs w:val="18"/>
        </w:rPr>
      </w:pPr>
      <w:r>
        <w:rPr>
          <w:color w:val="111111"/>
          <w:sz w:val="28"/>
          <w:szCs w:val="28"/>
        </w:rPr>
        <w:t>– Статут закладу повної загальної середньої освіти.</w:t>
      </w:r>
    </w:p>
    <w:p w:rsidR="00A609B1" w:rsidRDefault="00A609B1"/>
    <w:sectPr w:rsidR="00A609B1" w:rsidSect="00954F7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04E"/>
    <w:rsid w:val="0008529B"/>
    <w:rsid w:val="001B4CC2"/>
    <w:rsid w:val="0044204E"/>
    <w:rsid w:val="00954F79"/>
    <w:rsid w:val="00A609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529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529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08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19460</Words>
  <Characters>11093</Characters>
  <Application>Microsoft Office Word</Application>
  <DocSecurity>0</DocSecurity>
  <Lines>92</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cp:revision>
  <dcterms:created xsi:type="dcterms:W3CDTF">2023-02-13T23:15:00Z</dcterms:created>
  <dcterms:modified xsi:type="dcterms:W3CDTF">2023-02-13T23:34:00Z</dcterms:modified>
</cp:coreProperties>
</file>