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C8" w:rsidRPr="00284AC8" w:rsidRDefault="00BE1D11" w:rsidP="00284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                                                                                 7 клас.</w:t>
      </w:r>
      <w:bookmarkStart w:id="0" w:name="_GoBack"/>
      <w:bookmarkEnd w:id="0"/>
    </w:p>
    <w:p w:rsidR="00A4200A" w:rsidRPr="00354EC8" w:rsidRDefault="00CB6A3D" w:rsidP="00A42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uk-UA"/>
        </w:rPr>
      </w:pPr>
      <w:r w:rsidRPr="00354EC8">
        <w:rPr>
          <w:rFonts w:ascii="Arial" w:eastAsia="Times New Roman" w:hAnsi="Arial" w:cs="Arial"/>
          <w:b/>
          <w:sz w:val="40"/>
          <w:szCs w:val="40"/>
          <w:lang w:eastAsia="uk-UA"/>
        </w:rPr>
        <w:t xml:space="preserve">Тема. </w:t>
      </w:r>
      <w:r w:rsidR="00D86CE7" w:rsidRPr="00354EC8">
        <w:rPr>
          <w:b/>
          <w:sz w:val="40"/>
          <w:szCs w:val="40"/>
        </w:rPr>
        <w:t>Загальна характеристика клімату Північної Америки.</w:t>
      </w:r>
    </w:p>
    <w:p w:rsidR="00CB6A3D" w:rsidRDefault="00CB6A3D" w:rsidP="00A42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uk-UA"/>
        </w:rPr>
      </w:pPr>
      <w:r w:rsidRPr="00354EC8">
        <w:rPr>
          <w:rFonts w:ascii="Arial" w:eastAsia="Times New Roman" w:hAnsi="Arial" w:cs="Arial"/>
          <w:b/>
          <w:sz w:val="40"/>
          <w:szCs w:val="40"/>
          <w:lang w:eastAsia="uk-UA"/>
        </w:rPr>
        <w:t xml:space="preserve"> Кліматичні пояси і типи</w:t>
      </w:r>
      <w:r w:rsidR="00A4200A" w:rsidRPr="00354EC8">
        <w:rPr>
          <w:rFonts w:ascii="Arial" w:eastAsia="Times New Roman" w:hAnsi="Arial" w:cs="Arial"/>
          <w:b/>
          <w:sz w:val="40"/>
          <w:szCs w:val="40"/>
          <w:lang w:eastAsia="uk-UA"/>
        </w:rPr>
        <w:t xml:space="preserve"> </w:t>
      </w:r>
      <w:r w:rsidRPr="00354EC8">
        <w:rPr>
          <w:rFonts w:ascii="Arial" w:eastAsia="Times New Roman" w:hAnsi="Arial" w:cs="Arial"/>
          <w:b/>
          <w:sz w:val="40"/>
          <w:szCs w:val="40"/>
          <w:lang w:eastAsia="uk-UA"/>
        </w:rPr>
        <w:t>клімату материка.</w:t>
      </w:r>
    </w:p>
    <w:p w:rsidR="00354EC8" w:rsidRPr="00354EC8" w:rsidRDefault="00354EC8" w:rsidP="00A42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Мета: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спираючись на знання про основні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кліматот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вірні</w:t>
      </w:r>
      <w:proofErr w:type="spellEnd"/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чинники, охарактеризувати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особливості клімату Північної Америки та сформувати в 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учнів систему знань про причини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формування різних типів клімату на території матери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ка; розвивати навички роботи та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аналізу кліматичних карт, уміння складати порівняльну характеристику типів клімату на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прикладі материка Північна Америка, вдосконалювати пр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актичні навички учнів працювати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 тематичними картами; розвивати навички аналізу та си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нтезу матеріалу, що вивчається;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удосконалювати навички роботи в групі та парі; виховувати інтерес до географічної науки.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Обладнання: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фізична карта світу, атласи, підручники, клі</w:t>
      </w:r>
      <w:r w:rsidR="00354EC8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матична карта Північної Америки.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Тип уроку: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комбінований.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Опорні та базові поняття: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клімат, циркуляція атмосф</w:t>
      </w:r>
      <w:r w:rsidR="00D86CE7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ери, сонячна радіація, торнадо,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інверіо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,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верано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.</w:t>
      </w:r>
    </w:p>
    <w:p w:rsidR="00CB6A3D" w:rsidRPr="0064332A" w:rsidRDefault="007658EC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 xml:space="preserve">                                                Хід </w:t>
      </w:r>
      <w:r w:rsidR="00CB6A3D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 xml:space="preserve"> уроку</w:t>
      </w:r>
    </w:p>
    <w:p w:rsidR="00CB6A3D" w:rsidRPr="0064332A" w:rsidRDefault="00CB6A3D" w:rsidP="007658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Організаційний момент</w:t>
      </w:r>
    </w:p>
    <w:p w:rsidR="007658EC" w:rsidRPr="0064332A" w:rsidRDefault="007658EC" w:rsidP="007658EC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>Організовую клас, перевіряю присутніх, налаштовую учнів на урок.</w:t>
      </w:r>
    </w:p>
    <w:p w:rsidR="007658EC" w:rsidRPr="0064332A" w:rsidRDefault="007658EC" w:rsidP="007658EC">
      <w:pPr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</w:pPr>
      <w:r w:rsidRPr="0064332A">
        <w:rPr>
          <w:rFonts w:asciiTheme="majorHAnsi" w:hAnsiTheme="majorHAnsi" w:cstheme="majorHAnsi"/>
          <w:b/>
          <w:color w:val="000000"/>
          <w:sz w:val="28"/>
          <w:szCs w:val="28"/>
        </w:rPr>
        <w:t>ІІ. Перевірка домашнього завдання</w:t>
      </w:r>
    </w:p>
    <w:p w:rsidR="007658EC" w:rsidRPr="0064332A" w:rsidRDefault="00354EC8" w:rsidP="007658EC">
      <w:pPr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</w:pPr>
      <w:r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                             </w:t>
      </w:r>
      <w:proofErr w:type="spellStart"/>
      <w:r w:rsidR="007658EC"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>Індивідуальні</w:t>
      </w:r>
      <w:proofErr w:type="spellEnd"/>
      <w:r w:rsidR="007658EC"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658EC"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>письмові</w:t>
      </w:r>
      <w:proofErr w:type="spellEnd"/>
      <w:r w:rsidR="007658EC"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658EC" w:rsidRPr="0064332A">
        <w:rPr>
          <w:rFonts w:asciiTheme="majorHAnsi" w:hAnsiTheme="majorHAnsi" w:cstheme="majorHAnsi"/>
          <w:b/>
          <w:color w:val="000000"/>
          <w:sz w:val="28"/>
          <w:szCs w:val="28"/>
          <w:lang w:val="ru-RU"/>
        </w:rPr>
        <w:t>завдання</w:t>
      </w:r>
      <w:proofErr w:type="spellEnd"/>
    </w:p>
    <w:p w:rsidR="007658EC" w:rsidRPr="0064332A" w:rsidRDefault="007658EC" w:rsidP="007658E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Напишіть крайні точки Північної Америки.</w:t>
      </w:r>
    </w:p>
    <w:p w:rsidR="007658EC" w:rsidRPr="0064332A" w:rsidRDefault="007658EC" w:rsidP="007658E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Встановіть відповідність між тектонічними структурами Північної Америки та формами рельєфу.</w:t>
      </w:r>
    </w:p>
    <w:p w:rsidR="007658EC" w:rsidRPr="0064332A" w:rsidRDefault="007658EC" w:rsidP="007658EC">
      <w:pPr>
        <w:ind w:left="720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а) область </w:t>
      </w:r>
      <w:proofErr w:type="spellStart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герцинської</w:t>
      </w:r>
      <w:proofErr w:type="spellEnd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 складчастості;       1. Центральні рівнини;</w:t>
      </w:r>
    </w:p>
    <w:p w:rsidR="007658EC" w:rsidRPr="0064332A" w:rsidRDefault="007658EC" w:rsidP="007658EC">
      <w:pPr>
        <w:ind w:left="720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б) Північноамериканська платформа;        2. Кордильєри;</w:t>
      </w:r>
    </w:p>
    <w:p w:rsidR="007658EC" w:rsidRPr="0064332A" w:rsidRDefault="007658EC" w:rsidP="007658EC">
      <w:pPr>
        <w:ind w:left="720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в) Канадський щит;                                      3. Аппалачі;</w:t>
      </w:r>
    </w:p>
    <w:p w:rsidR="007658EC" w:rsidRPr="0064332A" w:rsidRDefault="007658EC" w:rsidP="007658EC">
      <w:pPr>
        <w:ind w:left="720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г)  область альпійської складчастості;       4. </w:t>
      </w:r>
      <w:proofErr w:type="spellStart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Лаврентійська</w:t>
      </w:r>
      <w:proofErr w:type="spellEnd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 височина.</w:t>
      </w:r>
    </w:p>
    <w:p w:rsidR="007658EC" w:rsidRPr="0064332A" w:rsidRDefault="007658EC" w:rsidP="007658EC">
      <w:pPr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      3. Де на території Північної Америки знаходяться нафтоносні райони? </w:t>
      </w:r>
    </w:p>
    <w:p w:rsidR="007658EC" w:rsidRPr="0064332A" w:rsidRDefault="007658EC" w:rsidP="007658EC">
      <w:pPr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Бесіда за запитаннями</w:t>
      </w:r>
    </w:p>
    <w:p w:rsidR="007658EC" w:rsidRPr="0064332A" w:rsidRDefault="007658EC" w:rsidP="007658E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Дайте характеристику тектонічній будові Північної Америки. Поясніть виникнення в західній частині материка гірської системи?</w:t>
      </w:r>
    </w:p>
    <w:p w:rsidR="007658EC" w:rsidRPr="0064332A" w:rsidRDefault="007658EC" w:rsidP="007658E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Які особливості рельєфу Північної Америки?</w:t>
      </w:r>
    </w:p>
    <w:p w:rsidR="007658EC" w:rsidRPr="0064332A" w:rsidRDefault="007658EC" w:rsidP="007658E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Які родовища корисних копалин розвідані в Північній Америці?</w:t>
      </w:r>
    </w:p>
    <w:p w:rsidR="007658EC" w:rsidRPr="0064332A" w:rsidRDefault="007658EC" w:rsidP="007658EC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CB6A3D" w:rsidRPr="0064332A" w:rsidRDefault="00387F5F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І</w:t>
      </w:r>
      <w:r w:rsidR="00CB6A3D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II. Актуалізація опорних знань і вмінь учнів</w:t>
      </w:r>
    </w:p>
    <w:p w:rsidR="00617C8F" w:rsidRPr="0064332A" w:rsidRDefault="00617C8F" w:rsidP="00617C8F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 xml:space="preserve">Створення асоціативного куща, ключове словосполучення – </w:t>
      </w:r>
      <w:proofErr w:type="spellStart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>кліматотвірні</w:t>
      </w:r>
      <w:proofErr w:type="spellEnd"/>
      <w:r w:rsidRPr="0064332A">
        <w:rPr>
          <w:rFonts w:asciiTheme="majorHAnsi" w:hAnsiTheme="majorHAnsi" w:cstheme="majorHAnsi"/>
          <w:i/>
          <w:color w:val="000000"/>
          <w:sz w:val="28"/>
          <w:szCs w:val="28"/>
        </w:rPr>
        <w:t xml:space="preserve"> чинники</w:t>
      </w:r>
      <w:r w:rsidRPr="0064332A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617C8F" w:rsidRPr="0064332A" w:rsidRDefault="00617C8F" w:rsidP="00617C8F">
      <w:pPr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  <w:u w:val="single"/>
        </w:rPr>
        <w:t>Прийом незакінчене речення</w:t>
      </w:r>
    </w:p>
    <w:p w:rsidR="00617C8F" w:rsidRPr="0064332A" w:rsidRDefault="00617C8F" w:rsidP="00617C8F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>Кількість сонячної енергії, яку отримує земна поверхня зменшується … (від екватора до полюсів).</w:t>
      </w:r>
    </w:p>
    <w:p w:rsidR="00617C8F" w:rsidRPr="0064332A" w:rsidRDefault="00617C8F" w:rsidP="00617C8F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>Повітряні маси, які сформувалися над океаном мають велику кількість… (вологи).</w:t>
      </w:r>
    </w:p>
    <w:p w:rsidR="00617C8F" w:rsidRPr="0064332A" w:rsidRDefault="00617C8F" w:rsidP="00617C8F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>До постійних вітрів відносять… (пасати, західні, східні полярні).</w:t>
      </w:r>
    </w:p>
    <w:p w:rsidR="00580056" w:rsidRPr="0064332A" w:rsidRDefault="00580056" w:rsidP="00580056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І </w:t>
      </w:r>
      <w:r w:rsidRPr="0064332A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V</w:t>
      </w:r>
      <w:r w:rsidRPr="0064332A">
        <w:rPr>
          <w:rFonts w:asciiTheme="majorHAnsi" w:hAnsiTheme="majorHAnsi" w:cstheme="majorHAnsi"/>
          <w:b/>
          <w:color w:val="000000"/>
          <w:sz w:val="28"/>
          <w:szCs w:val="28"/>
        </w:rPr>
        <w:t>. Мотивація навчальної та пізнавальної діяльності</w:t>
      </w:r>
    </w:p>
    <w:p w:rsidR="00580056" w:rsidRPr="0064332A" w:rsidRDefault="00580056" w:rsidP="00580056">
      <w:pPr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z w:val="28"/>
          <w:szCs w:val="28"/>
        </w:rPr>
        <w:t xml:space="preserve">На попередніх </w:t>
      </w:r>
      <w:proofErr w:type="spellStart"/>
      <w:r w:rsidRPr="0064332A">
        <w:rPr>
          <w:rFonts w:asciiTheme="majorHAnsi" w:hAnsiTheme="majorHAnsi" w:cstheme="majorHAnsi"/>
          <w:color w:val="000000"/>
          <w:sz w:val="28"/>
          <w:szCs w:val="28"/>
        </w:rPr>
        <w:t>уроках</w:t>
      </w:r>
      <w:proofErr w:type="spellEnd"/>
      <w:r w:rsidRPr="0064332A">
        <w:rPr>
          <w:rFonts w:asciiTheme="majorHAnsi" w:hAnsiTheme="majorHAnsi" w:cstheme="majorHAnsi"/>
          <w:color w:val="000000"/>
          <w:sz w:val="28"/>
          <w:szCs w:val="28"/>
        </w:rPr>
        <w:t xml:space="preserve"> розглянувши геологічну будову і рельєф Північної Америки ми дізналися про велику різноманітність </w:t>
      </w:r>
      <w:proofErr w:type="spellStart"/>
      <w:r w:rsidRPr="0064332A">
        <w:rPr>
          <w:rFonts w:asciiTheme="majorHAnsi" w:hAnsiTheme="majorHAnsi" w:cstheme="majorHAnsi"/>
          <w:color w:val="000000"/>
          <w:sz w:val="28"/>
          <w:szCs w:val="28"/>
        </w:rPr>
        <w:t>нерівностей</w:t>
      </w:r>
      <w:proofErr w:type="spellEnd"/>
      <w:r w:rsidRPr="0064332A">
        <w:rPr>
          <w:rFonts w:asciiTheme="majorHAnsi" w:hAnsiTheme="majorHAnsi" w:cstheme="majorHAnsi"/>
          <w:color w:val="000000"/>
          <w:sz w:val="28"/>
          <w:szCs w:val="28"/>
        </w:rPr>
        <w:t xml:space="preserve"> земної поверхні та корисних копалин. На сьогоднішньому </w:t>
      </w:r>
      <w:proofErr w:type="spellStart"/>
      <w:r w:rsidRPr="0064332A">
        <w:rPr>
          <w:rFonts w:asciiTheme="majorHAnsi" w:hAnsiTheme="majorHAnsi" w:cstheme="majorHAnsi"/>
          <w:color w:val="000000"/>
          <w:sz w:val="28"/>
          <w:szCs w:val="28"/>
        </w:rPr>
        <w:t>уроці</w:t>
      </w:r>
      <w:proofErr w:type="spellEnd"/>
      <w:r w:rsidRPr="0064332A">
        <w:rPr>
          <w:rFonts w:asciiTheme="majorHAnsi" w:hAnsiTheme="majorHAnsi" w:cstheme="majorHAnsi"/>
          <w:color w:val="000000"/>
          <w:sz w:val="28"/>
          <w:szCs w:val="28"/>
        </w:rPr>
        <w:t xml:space="preserve"> ми повинні з’ясувати усі чинники формування різноманітного клімату Північної Америки, та познайомитися із особливостями кліматичних поясів.  </w:t>
      </w:r>
    </w:p>
    <w:p w:rsidR="00580056" w:rsidRPr="0064332A" w:rsidRDefault="00580056" w:rsidP="00580056">
      <w:pPr>
        <w:rPr>
          <w:rFonts w:asciiTheme="majorHAnsi" w:hAnsiTheme="majorHAnsi" w:cstheme="majorHAnsi"/>
          <w:b/>
          <w:color w:val="000000"/>
          <w:spacing w:val="-2"/>
          <w:sz w:val="28"/>
          <w:szCs w:val="28"/>
        </w:rPr>
      </w:pPr>
      <w:r w:rsidRPr="0064332A">
        <w:rPr>
          <w:rFonts w:asciiTheme="majorHAnsi" w:hAnsiTheme="majorHAnsi" w:cstheme="majorHAnsi"/>
          <w:b/>
          <w:color w:val="000000"/>
          <w:spacing w:val="-2"/>
          <w:sz w:val="28"/>
          <w:szCs w:val="28"/>
        </w:rPr>
        <w:t>План уроку.</w:t>
      </w:r>
    </w:p>
    <w:p w:rsidR="00580056" w:rsidRPr="0064332A" w:rsidRDefault="00580056" w:rsidP="00580056">
      <w:pPr>
        <w:rPr>
          <w:rFonts w:asciiTheme="majorHAnsi" w:hAnsiTheme="majorHAnsi" w:cstheme="majorHAnsi"/>
          <w:color w:val="000000"/>
          <w:spacing w:val="-2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pacing w:val="-2"/>
          <w:sz w:val="28"/>
          <w:szCs w:val="28"/>
        </w:rPr>
        <w:t xml:space="preserve">1. </w:t>
      </w:r>
      <w:proofErr w:type="spellStart"/>
      <w:r w:rsidRPr="0064332A">
        <w:rPr>
          <w:rFonts w:asciiTheme="majorHAnsi" w:hAnsiTheme="majorHAnsi" w:cstheme="majorHAnsi"/>
          <w:color w:val="000000"/>
          <w:spacing w:val="-2"/>
          <w:sz w:val="28"/>
          <w:szCs w:val="28"/>
        </w:rPr>
        <w:t>Кліматотвірні</w:t>
      </w:r>
      <w:proofErr w:type="spellEnd"/>
      <w:r w:rsidRPr="0064332A">
        <w:rPr>
          <w:rFonts w:asciiTheme="majorHAnsi" w:hAnsiTheme="majorHAnsi" w:cstheme="majorHAnsi"/>
          <w:color w:val="000000"/>
          <w:spacing w:val="-2"/>
          <w:sz w:val="28"/>
          <w:szCs w:val="28"/>
        </w:rPr>
        <w:t xml:space="preserve"> чинники Північної Америки.</w:t>
      </w:r>
    </w:p>
    <w:p w:rsidR="00580056" w:rsidRPr="0064332A" w:rsidRDefault="00580056" w:rsidP="00580056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64332A">
        <w:rPr>
          <w:rFonts w:asciiTheme="majorHAnsi" w:hAnsiTheme="majorHAnsi" w:cstheme="majorHAnsi"/>
          <w:color w:val="000000"/>
          <w:spacing w:val="-2"/>
          <w:sz w:val="28"/>
          <w:szCs w:val="28"/>
        </w:rPr>
        <w:t>2. Кліматичні пояси і типи клімату.</w:t>
      </w:r>
    </w:p>
    <w:p w:rsidR="00580056" w:rsidRPr="0064332A" w:rsidRDefault="00580056" w:rsidP="00580056">
      <w:pPr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617C8F" w:rsidRPr="0064332A" w:rsidRDefault="00617C8F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III. Вивчення нового матеріалу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Прийом «Географічна розминка»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• Згадайте, що називається кліматом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• Зробіть узагальнення про основні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кліматотворні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чинн</w:t>
      </w:r>
      <w:r w:rsidR="0064332A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ики… (Аркуші з назвами чинників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прикріплюються до дошки.)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Прийом «Географічна лабораторія»</w:t>
      </w:r>
    </w:p>
    <w:p w:rsidR="00C37111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Завдання (робота в групах за допомогою атласу та пі</w:t>
      </w:r>
      <w:r w:rsidR="00580056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дручника</w:t>
      </w:r>
      <w:r w:rsidR="00580056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).</w:t>
      </w:r>
    </w:p>
    <w:p w:rsidR="00CB6A3D" w:rsidRPr="0064332A" w:rsidRDefault="00580056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 xml:space="preserve"> Як впливає на клімат</w:t>
      </w:r>
      <w:r w:rsidRPr="0064332A">
        <w:rPr>
          <w:rFonts w:asciiTheme="majorHAnsi" w:eastAsia="Times New Roman" w:hAnsiTheme="majorHAnsi" w:cstheme="majorHAnsi"/>
          <w:b/>
          <w:sz w:val="28"/>
          <w:szCs w:val="28"/>
          <w:lang w:val="ru-RU" w:eastAsia="uk-UA"/>
        </w:rPr>
        <w:t xml:space="preserve"> </w:t>
      </w:r>
      <w:r w:rsidR="00CB6A3D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материка кожен з цих чинників</w:t>
      </w:r>
      <w:r w:rsidR="00CB6A3D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(кожна група ме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тодом жеребкування вибирає собі</w:t>
      </w:r>
      <w:r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 </w:t>
      </w:r>
      <w:proofErr w:type="spellStart"/>
      <w:r w:rsidR="00CB6A3D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кліматотворний</w:t>
      </w:r>
      <w:proofErr w:type="spellEnd"/>
      <w:r w:rsidR="00CB6A3D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чинник).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• Географічна широта.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 яких географічних широтах знаходиться Північна Америка?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•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Вітри.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Як повітряні маси рухаються на материк з півночі,</w:t>
      </w:r>
      <w:r w:rsidR="00354EC8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півдня, заходу, сходу. Зробіть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загальний висновок.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•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Течії.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Які течії є біля берегів материка? Як вони впливають на кількість опадів?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•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Рельєф.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Поясніть, як рельєф на заході та сході матер</w:t>
      </w:r>
      <w:r w:rsid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ика буде впливати на формування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клімату? Зробіть загальний висновок.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lastRenderedPageBreak/>
        <w:t xml:space="preserve">•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Океани.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Який вплив на клімат материка матимуть океани? Який із о</w:t>
      </w:r>
      <w:r w:rsidR="00354EC8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кеанів матиме більший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вплив? Чому? Зробіть загальний висновок.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•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Опади.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Кількість опадів на материку в його південній, пів</w:t>
      </w:r>
      <w:r w:rsidR="00580056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нічній, східній, центральній та</w:t>
      </w:r>
      <w:r w:rsidR="00580056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західній частинах. Території, де випадає найбільша та найменша кількість опадів.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Після обговорення кожна група дає відповіді. Показники прикріплюються на карті.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 xml:space="preserve"> Узагальнення роботи під керівництвом учителя</w:t>
      </w:r>
    </w:p>
    <w:p w:rsidR="00C37111" w:rsidRPr="0064332A" w:rsidRDefault="00CB6A3D" w:rsidP="006433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Учитель. Отже, Північна Америка витягнута в напрямку з пів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ночі на південь на кілька тисяч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кілометрів, тому лежить в усіх кліматичних поясах, крім екв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аторіального. Рівнинність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території сприяє проникненню в глиб материка як арктич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них, так і тропічних повітряних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мас. Корди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льєри є перепоною для проникнення на рівн</w:t>
      </w:r>
      <w:r w:rsid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инну територію материка </w:t>
      </w:r>
      <w:proofErr w:type="spellStart"/>
      <w:r w:rsid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вологих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повітряних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мас з Тихого океану. Більша частина Північної Амер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ики лежить в субарктичних і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помірних широтах. Тому, на відміну від Південної Америк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и, тут переважає не пасатний, а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західний перенос повітряних мас, в якому б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езперервно рухаються циклони та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антициклони. Особливо велике значення ці атмосферні вихори мають у 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північній частині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материка взимку. Під впливом близькості морів та о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кеанів, особливостей розміщення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різних форм рельєфу формуються не однакові режими опаді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в, їх кількість і температура в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одному і тому ж кліматичному поясі. Тому в помірно</w:t>
      </w:r>
      <w:r w:rsid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му, тропічному та субтропічному 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кліматичних поясах виділяють кліматичні області.</w:t>
      </w:r>
    </w:p>
    <w:p w:rsidR="00C37111" w:rsidRPr="0064332A" w:rsidRDefault="00C37111" w:rsidP="00C37111">
      <w:pPr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Рівнинний рельєф центральної частини Північної Америки дає можливість вільному просуванню повітряних мас з різними властивостями. Великі різниці температури і тиску холодних і теплих повітряних мас призводить до частого виникнення ураганів та торнадо. Найбільш вони поширені на території між гірськими системами Кордильєр та Аппалачі, цю територію називають іноді «алеєю торнадо». </w:t>
      </w:r>
    </w:p>
    <w:p w:rsidR="003C3C58" w:rsidRPr="0064332A" w:rsidRDefault="003C3C58" w:rsidP="003C3C58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</w:pPr>
      <w:r w:rsidRPr="003C3C58">
        <w:rPr>
          <w:rFonts w:asciiTheme="majorHAnsi" w:eastAsia="Times New Roman" w:hAnsiTheme="majorHAnsi" w:cstheme="majorHAnsi"/>
          <w:spacing w:val="-1"/>
          <w:sz w:val="28"/>
          <w:szCs w:val="28"/>
          <w:lang w:eastAsia="ru-RU"/>
        </w:rPr>
        <w:t xml:space="preserve">Також рівнинний рельєф дає можливість проникати далеко на північ спекотному тропічному повітрі. Проникнення таких повітряних мас призводить до підвищення температури та відлиги в північній частині материка. </w:t>
      </w:r>
      <w:r w:rsidRPr="003C3C5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Південна частина материка перебуває під дією північно-східного пасату з Атлантичного океану. </w:t>
      </w:r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 xml:space="preserve">На </w:t>
      </w:r>
      <w:proofErr w:type="spellStart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сході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 xml:space="preserve"> материка </w:t>
      </w:r>
      <w:proofErr w:type="spellStart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формуються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сезонні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вітри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 xml:space="preserve"> – </w:t>
      </w:r>
      <w:proofErr w:type="spellStart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мусони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  <w:t>.</w:t>
      </w:r>
    </w:p>
    <w:p w:rsidR="0064332A" w:rsidRPr="003C3C58" w:rsidRDefault="0064332A" w:rsidP="003C3C58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3C3C58" w:rsidRPr="0064332A" w:rsidRDefault="003C3C58" w:rsidP="003C3C58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C3C58"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>Робота з картою: Користуючись кліматичною картою скажіть як гори впливають на клімат Північної  Америки, а особливо на кількість опадів?</w:t>
      </w:r>
      <w:r w:rsidRPr="003C3C5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Pr="003C3C58"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 xml:space="preserve">Порівняйте кількість опадів, яка випадає на східних та західних схилах  </w:t>
      </w:r>
      <w:proofErr w:type="spellStart"/>
      <w:r w:rsidRPr="003C3C58"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>Кордильєрів</w:t>
      </w:r>
      <w:proofErr w:type="spellEnd"/>
      <w:r w:rsidRPr="003C3C58">
        <w:rPr>
          <w:rFonts w:asciiTheme="majorHAnsi" w:eastAsia="Times New Roman" w:hAnsiTheme="majorHAnsi" w:cstheme="majorHAnsi"/>
          <w:b/>
          <w:i/>
          <w:sz w:val="28"/>
          <w:szCs w:val="28"/>
          <w:lang w:eastAsia="ru-RU"/>
        </w:rPr>
        <w:t>.</w:t>
      </w:r>
      <w:r w:rsidRPr="003C3C58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(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  <w:t xml:space="preserve">Гори виступають бар’єрами на шляху переміщення повітряних мас. Переваливши через гори, повітряні маси втрачають вологу. 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Тому, в той час, як 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західних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схилах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Кордильєр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випадає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понад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3000 мм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опадів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, 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рівнинному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сході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—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лише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до 500 мм. 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сході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Аппалачі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затримують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просування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вглиб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материка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мусонів</w:t>
      </w:r>
      <w:proofErr w:type="spellEnd"/>
      <w:r w:rsidRPr="003C3C58">
        <w:rPr>
          <w:rFonts w:asciiTheme="majorHAnsi" w:eastAsia="Times New Roman" w:hAnsiTheme="majorHAnsi" w:cstheme="majorHAnsi"/>
          <w:sz w:val="28"/>
          <w:szCs w:val="28"/>
          <w:lang w:eastAsia="ru-RU"/>
        </w:rPr>
        <w:t>).</w:t>
      </w:r>
    </w:p>
    <w:p w:rsidR="0064332A" w:rsidRPr="003C3C58" w:rsidRDefault="0064332A" w:rsidP="003C3C58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3C3C58" w:rsidRPr="003C3C58" w:rsidRDefault="003C3C58" w:rsidP="003C3C58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</w:pPr>
      <w:r w:rsidRPr="003C3C58">
        <w:rPr>
          <w:rFonts w:asciiTheme="majorHAnsi" w:eastAsia="Times New Roman" w:hAnsiTheme="majorHAnsi" w:cstheme="majorHAnsi"/>
          <w:b/>
          <w:i/>
          <w:iCs/>
          <w:sz w:val="28"/>
          <w:szCs w:val="28"/>
          <w:lang w:eastAsia="ru-RU"/>
        </w:rPr>
        <w:lastRenderedPageBreak/>
        <w:t xml:space="preserve">Завдання. Як теплі та холодні течії біля узбережжя Північної Америки впливають на клімат? </w:t>
      </w:r>
      <w:r w:rsidRPr="003C3C58">
        <w:rPr>
          <w:rFonts w:asciiTheme="majorHAnsi" w:eastAsia="Times New Roman" w:hAnsiTheme="majorHAnsi" w:cstheme="majorHAnsi"/>
          <w:sz w:val="28"/>
          <w:szCs w:val="28"/>
          <w:lang w:eastAsia="ru-RU"/>
        </w:rPr>
        <w:t>(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Значно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впливають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клімат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узбережжя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морські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течії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. 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  <w:t xml:space="preserve">Холодна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Каліфорнійська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течія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  <w:t>спричиняє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на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південно-західному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узбережжі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материка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посушливу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й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спекотну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погоду.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  <w:t xml:space="preserve"> Т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еплі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Аляскинська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течія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 і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Гольфстрім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сприяють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надходженню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на материк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вологих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повітряних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 xml:space="preserve"> </w:t>
      </w:r>
      <w:proofErr w:type="spellStart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мас</w:t>
      </w:r>
      <w:proofErr w:type="spellEnd"/>
      <w:r w:rsidRPr="003C3C58">
        <w:rPr>
          <w:rFonts w:asciiTheme="majorHAnsi" w:eastAsia="Times New Roman" w:hAnsiTheme="majorHAnsi" w:cstheme="majorHAnsi"/>
          <w:i/>
          <w:sz w:val="28"/>
          <w:szCs w:val="28"/>
          <w:lang w:val="ru-RU" w:eastAsia="ru-RU"/>
        </w:rPr>
        <w:t>.</w:t>
      </w:r>
      <w:r w:rsidRPr="003C3C58">
        <w:rPr>
          <w:rFonts w:asciiTheme="majorHAnsi" w:eastAsia="Times New Roman" w:hAnsiTheme="majorHAnsi" w:cstheme="majorHAnsi"/>
          <w:i/>
          <w:sz w:val="28"/>
          <w:szCs w:val="28"/>
          <w:lang w:eastAsia="ru-RU"/>
        </w:rPr>
        <w:t>)</w:t>
      </w:r>
    </w:p>
    <w:p w:rsidR="003C3C58" w:rsidRPr="0064332A" w:rsidRDefault="003C3C58" w:rsidP="00C37111">
      <w:pPr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Прийом «Мікрофон»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Висновок про вплив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кліматотворних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чинників.</w:t>
      </w:r>
    </w:p>
    <w:p w:rsidR="0064332A" w:rsidRPr="0064332A" w:rsidRDefault="0064332A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Прийом «Мозковий штурм»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Характеристика кліматичних поясів (за планом у довіднику учня).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Під час характеристики кліматичних поясів слова «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іверіо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»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(вологе літо), «</w:t>
      </w:r>
      <w:proofErr w:type="spellStart"/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верано</w:t>
      </w:r>
      <w:proofErr w:type="spellEnd"/>
      <w:r w:rsidR="00C37111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» (жарка</w:t>
      </w:r>
      <w:r w:rsidR="00C37111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зима), «торнадо» прикріплюються на дошці.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 xml:space="preserve"> Загальні висновки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V. Закріплення вивченого матеріалу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u w:val="single"/>
          <w:lang w:eastAsia="uk-UA"/>
        </w:rPr>
        <w:t>Тест – самоперевірка</w:t>
      </w: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1.      Північна Америка лежить у всіх кліматичних поясах, крім: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екваторіального;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арктичного;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субарктичного.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2.      Який кліматичний пояс займає найбільшу площу на материку Північна Америка?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субекваторіальний;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екваторіальний;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помірний;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г) тропічний.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3.      Для помірних широт материка характерна циркуляція: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мусонна;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пасатна;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західний перенос.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4.      Арктичний клімат характерний для: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північної частини о. Ґренландія;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півострова Аляска;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півострова Лабрадор.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5.      Океан, з якого отримує вологу велика частина Північної Америки: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Тихий;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Атлантичний;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Північний Льодовитий.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6.      Найбільша кількість опадів в межах континенту випадає: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на східному узбережжі;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на південно-західному узбережжі;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на північно-західному узбережжі.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7.      На формування берегових пустель впливає: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Каліфорнійська течія;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течія Гольфстрім;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Аляскинська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течія.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8.      Короткочасні морози та снігопади в субтропічному поясі Північної Америки пов’язані з: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впливом пасатів;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західним переносом;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холодною Лабрадорською течією;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г) вторгненням холодних повітряних мас з півночі материка.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9.      Причиною виникнення торнадо на Центральних рівнинах є: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тропічні повітряні маси, які переміщуються влітку з півдня на північ;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арктичні повітряні маси, які переміщуються взимку з півночі на південь.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10. Найбільша кількість областей виділяється в межах кліматичного поясу: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а) тропічного;</w:t>
      </w:r>
    </w:p>
    <w:p w:rsidR="00354EC8" w:rsidRPr="0064332A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б) помірного;</w:t>
      </w:r>
    </w:p>
    <w:p w:rsidR="00354EC8" w:rsidRDefault="00354EC8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в) субтропічного.</w:t>
      </w:r>
    </w:p>
    <w:p w:rsidR="0064332A" w:rsidRPr="0064332A" w:rsidRDefault="0064332A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V</w:t>
      </w:r>
      <w:r w:rsidR="0064332A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І</w:t>
      </w: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. Підсумок уроку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V</w:t>
      </w:r>
      <w:r w:rsidR="0064332A"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І</w:t>
      </w:r>
      <w:r w:rsidRPr="0064332A">
        <w:rPr>
          <w:rFonts w:asciiTheme="majorHAnsi" w:eastAsia="Times New Roman" w:hAnsiTheme="majorHAnsi" w:cstheme="majorHAnsi"/>
          <w:b/>
          <w:sz w:val="28"/>
          <w:szCs w:val="28"/>
          <w:lang w:eastAsia="uk-UA"/>
        </w:rPr>
        <w:t>I. Домашнє завдання</w:t>
      </w:r>
    </w:p>
    <w:p w:rsidR="00CB6A3D" w:rsidRPr="0064332A" w:rsidRDefault="00CB6A3D" w:rsidP="00CB6A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• Опрацювати відповідний текст у підручнику.</w:t>
      </w:r>
    </w:p>
    <w:p w:rsidR="00284AC8" w:rsidRPr="00284AC8" w:rsidRDefault="00CB6A3D" w:rsidP="00354E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uk-UA"/>
        </w:rPr>
      </w:pPr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• Підготувати повідомлення на тему «Щоб змінилося у зво</w:t>
      </w:r>
      <w:r w:rsidR="00354EC8"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ложенні Північної Америки, якби</w:t>
      </w:r>
      <w:r w:rsidR="00354EC8" w:rsidRPr="0064332A">
        <w:rPr>
          <w:rFonts w:asciiTheme="majorHAnsi" w:eastAsia="Times New Roman" w:hAnsiTheme="majorHAnsi" w:cstheme="majorHAnsi"/>
          <w:sz w:val="28"/>
          <w:szCs w:val="28"/>
          <w:lang w:val="ru-RU" w:eastAsia="uk-UA"/>
        </w:rPr>
        <w:t xml:space="preserve"> </w:t>
      </w:r>
      <w:proofErr w:type="spellStart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>Кордільєри</w:t>
      </w:r>
      <w:proofErr w:type="spellEnd"/>
      <w:r w:rsidRPr="0064332A">
        <w:rPr>
          <w:rFonts w:asciiTheme="majorHAnsi" w:eastAsia="Times New Roman" w:hAnsiTheme="majorHAnsi" w:cstheme="majorHAnsi"/>
          <w:sz w:val="28"/>
          <w:szCs w:val="28"/>
          <w:lang w:eastAsia="uk-UA"/>
        </w:rPr>
        <w:t xml:space="preserve"> були розташовані на сході материка?»</w:t>
      </w:r>
      <w:r w:rsidR="00284AC8" w:rsidRPr="00284AC8">
        <w:rPr>
          <w:rFonts w:asciiTheme="majorHAnsi" w:eastAsia="Times New Roman" w:hAnsiTheme="majorHAnsi" w:cstheme="majorHAnsi"/>
          <w:vanish/>
          <w:sz w:val="28"/>
          <w:szCs w:val="28"/>
          <w:lang w:eastAsia="uk-UA"/>
        </w:rPr>
        <w:t>Конец формы</w:t>
      </w:r>
    </w:p>
    <w:p w:rsidR="00B2139D" w:rsidRPr="0064332A" w:rsidRDefault="00B2139D">
      <w:pPr>
        <w:rPr>
          <w:rFonts w:asciiTheme="majorHAnsi" w:hAnsiTheme="majorHAnsi" w:cstheme="majorHAnsi"/>
          <w:sz w:val="28"/>
          <w:szCs w:val="28"/>
        </w:rPr>
      </w:pPr>
    </w:p>
    <w:sectPr w:rsidR="00B2139D" w:rsidRPr="00643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41"/>
    <w:multiLevelType w:val="hybridMultilevel"/>
    <w:tmpl w:val="294CAFDE"/>
    <w:lvl w:ilvl="0" w:tplc="15D04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0576"/>
    <w:multiLevelType w:val="hybridMultilevel"/>
    <w:tmpl w:val="8FCAB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F7226"/>
    <w:multiLevelType w:val="hybridMultilevel"/>
    <w:tmpl w:val="EDBA8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ACA"/>
    <w:multiLevelType w:val="hybridMultilevel"/>
    <w:tmpl w:val="9D74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68"/>
    <w:rsid w:val="00284AC8"/>
    <w:rsid w:val="00354EC8"/>
    <w:rsid w:val="00387F5F"/>
    <w:rsid w:val="003C3C58"/>
    <w:rsid w:val="00580056"/>
    <w:rsid w:val="00617C8F"/>
    <w:rsid w:val="0064332A"/>
    <w:rsid w:val="007658EC"/>
    <w:rsid w:val="00A4200A"/>
    <w:rsid w:val="00B2139D"/>
    <w:rsid w:val="00BE1D11"/>
    <w:rsid w:val="00C37111"/>
    <w:rsid w:val="00CB6A3D"/>
    <w:rsid w:val="00D86CE7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E133-9535-4C97-A736-B63E5D74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EF1C-DD12-4EFF-B9DC-2FA9F81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5587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2021-02-12T13:29:00Z</dcterms:created>
  <dcterms:modified xsi:type="dcterms:W3CDTF">2021-02-12T15:34:00Z</dcterms:modified>
</cp:coreProperties>
</file>