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6D" w:rsidRPr="00F525C6" w:rsidRDefault="009C4E6D" w:rsidP="00346E80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F525C6">
        <w:rPr>
          <w:i/>
          <w:iCs/>
          <w:sz w:val="28"/>
          <w:szCs w:val="28"/>
          <w:lang w:val="uk-UA"/>
        </w:rPr>
        <w:t>Варіант 1</w:t>
      </w:r>
    </w:p>
    <w:p w:rsidR="009C4E6D" w:rsidRPr="00F525C6" w:rsidRDefault="009C4E6D" w:rsidP="00346E80">
      <w:pPr>
        <w:pStyle w:val="a3"/>
        <w:spacing w:line="276" w:lineRule="auto"/>
        <w:jc w:val="center"/>
        <w:rPr>
          <w:i/>
          <w:iCs/>
          <w:sz w:val="28"/>
          <w:szCs w:val="28"/>
          <w:lang w:val="uk-UA"/>
        </w:rPr>
      </w:pPr>
      <w:r w:rsidRPr="00F525C6">
        <w:rPr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Який із запропонованих кутів є тупим?</w:t>
      </w:r>
    </w:p>
    <w:p w:rsidR="00C05C7B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 xml:space="preserve">А)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М = 129°;  Б)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T = 90°;  В)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N = 180°;  Г)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>L = 78°.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Як позначають паралельні прямі?</w:t>
      </w:r>
    </w:p>
    <w:p w:rsidR="006E762E" w:rsidRPr="00F525C6" w:rsidRDefault="00346E80" w:rsidP="00346E80">
      <w:pPr>
        <w:spacing w:after="0"/>
        <w:ind w:firstLine="567"/>
        <w:rPr>
          <w:rFonts w:cs="Times New Roman"/>
          <w:szCs w:val="28"/>
        </w:rPr>
      </w:pPr>
      <w:bookmarkStart w:id="0" w:name="_GoBack"/>
      <w:r w:rsidRPr="00F525C6">
        <w:rPr>
          <w:rFonts w:cs="Times New Roman"/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41275</wp:posOffset>
            </wp:positionV>
            <wp:extent cx="1355090" cy="1219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E762E" w:rsidRPr="00F525C6">
        <w:rPr>
          <w:rFonts w:cs="Times New Roman"/>
          <w:szCs w:val="28"/>
        </w:rPr>
        <w:t>А)</w:t>
      </w:r>
      <m:oMath>
        <m:r>
          <w:rPr>
            <w:rFonts w:ascii="Cambria Math" w:hAnsi="Cambria Math" w:cs="Times New Roman"/>
            <w:szCs w:val="28"/>
          </w:rPr>
          <m:t xml:space="preserve"> ⊥</m:t>
        </m:r>
      </m:oMath>
      <w:r w:rsidR="006E762E" w:rsidRPr="00F525C6">
        <w:rPr>
          <w:rFonts w:eastAsiaTheme="minorEastAsia" w:cs="Times New Roman"/>
          <w:szCs w:val="28"/>
        </w:rPr>
        <w:t>;</w:t>
      </w:r>
      <w:r w:rsidR="006E762E" w:rsidRPr="00F525C6">
        <w:rPr>
          <w:rFonts w:eastAsiaTheme="minorEastAsia" w:cs="Times New Roman"/>
          <w:szCs w:val="28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Cs w:val="28"/>
          </w:rPr>
          <m:t>∥</m:t>
        </m:r>
      </m:oMath>
      <w:r w:rsidR="006E762E" w:rsidRPr="00F525C6">
        <w:rPr>
          <w:rFonts w:eastAsiaTheme="minorEastAsia" w:cs="Times New Roman"/>
          <w:szCs w:val="28"/>
        </w:rPr>
        <w:t>;</w:t>
      </w:r>
      <w:r w:rsidR="006E762E" w:rsidRPr="00F525C6">
        <w:rPr>
          <w:rFonts w:eastAsiaTheme="minorEastAsia" w:cs="Times New Roman"/>
          <w:szCs w:val="28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szCs w:val="28"/>
          </w:rPr>
          <m:t>∪</m:t>
        </m:r>
      </m:oMath>
      <w:r w:rsidR="006E762E" w:rsidRPr="00F525C6">
        <w:rPr>
          <w:rFonts w:eastAsiaTheme="minorEastAsia" w:cs="Times New Roman"/>
          <w:szCs w:val="28"/>
        </w:rPr>
        <w:t>;</w:t>
      </w:r>
      <w:r w:rsidR="006E762E" w:rsidRPr="00F525C6">
        <w:rPr>
          <w:rFonts w:eastAsiaTheme="minorEastAsia" w:cs="Times New Roman"/>
          <w:szCs w:val="28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Cs w:val="28"/>
          </w:rPr>
          <m:t>∩</m:t>
        </m:r>
      </m:oMath>
      <w:r w:rsidR="006E762E" w:rsidRPr="00F525C6">
        <w:rPr>
          <w:rFonts w:eastAsiaTheme="minorEastAsia" w:cs="Times New Roman"/>
          <w:szCs w:val="28"/>
        </w:rPr>
        <w:t>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Як називають кути 1 і 2 на малюнку?</w:t>
      </w:r>
      <w:r w:rsidRPr="00F525C6">
        <w:rPr>
          <w:rFonts w:cs="Times New Roman"/>
          <w:noProof/>
          <w:szCs w:val="28"/>
          <w:lang w:eastAsia="uk-UA"/>
        </w:rPr>
        <w:t xml:space="preserve"> 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A) внутрішні односторонні;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Б) відповідні;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B) вертикальні;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Г) внутрішні різносторонні.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Периметр рівнобедреного трикутника дорівнює 17 см, а його</w:t>
      </w:r>
      <w:r w:rsidR="009C4E6D" w:rsidRPr="00F525C6">
        <w:rPr>
          <w:rFonts w:cs="Times New Roman"/>
          <w:szCs w:val="28"/>
        </w:rPr>
        <w:t xml:space="preserve"> </w:t>
      </w:r>
      <w:r w:rsidRPr="00F525C6">
        <w:rPr>
          <w:rFonts w:cs="Times New Roman"/>
          <w:szCs w:val="28"/>
        </w:rPr>
        <w:t>основа — 5 см. Знайдіть бічну сторону трикутника.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А) 12 см;  Б) 10 см;  В)  8 см;  Г) б см.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Один з кутів трикутника дорівнює 72°. Знайдіть суму двох</w:t>
      </w:r>
      <w:r w:rsidR="009C4E6D" w:rsidRPr="00F525C6">
        <w:rPr>
          <w:rFonts w:cs="Times New Roman"/>
          <w:szCs w:val="28"/>
        </w:rPr>
        <w:t xml:space="preserve"> ін</w:t>
      </w:r>
      <w:r w:rsidRPr="00F525C6">
        <w:rPr>
          <w:rFonts w:cs="Times New Roman"/>
          <w:szCs w:val="28"/>
        </w:rPr>
        <w:t>ш</w:t>
      </w:r>
      <w:r w:rsidR="009C4E6D" w:rsidRPr="00F525C6">
        <w:rPr>
          <w:rFonts w:cs="Times New Roman"/>
          <w:szCs w:val="28"/>
        </w:rPr>
        <w:t>и</w:t>
      </w:r>
      <w:r w:rsidRPr="00F525C6">
        <w:rPr>
          <w:rFonts w:cs="Times New Roman"/>
          <w:szCs w:val="28"/>
        </w:rPr>
        <w:t>х кутів трикутника.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А) 98°;  Б) 108°;  В) 118°;  Г) визначити неможливо.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Кола, радіуси яких  6 см і 2 см, мають внутрішній дотик.</w:t>
      </w:r>
      <w:r w:rsidR="009C4E6D" w:rsidRPr="00F525C6">
        <w:rPr>
          <w:rFonts w:cs="Times New Roman"/>
          <w:szCs w:val="28"/>
        </w:rPr>
        <w:t xml:space="preserve"> </w:t>
      </w:r>
      <w:r w:rsidRPr="00F525C6">
        <w:rPr>
          <w:rFonts w:cs="Times New Roman"/>
          <w:szCs w:val="28"/>
        </w:rPr>
        <w:t>Знайдіть відстань між їх центрами.</w:t>
      </w:r>
    </w:p>
    <w:p w:rsidR="006E762E" w:rsidRPr="00F525C6" w:rsidRDefault="006E762E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А) 2 см;  Б) 4 см;  В) б см;  Г)  8 см.</w:t>
      </w:r>
    </w:p>
    <w:p w:rsidR="009C4E6D" w:rsidRPr="00F525C6" w:rsidRDefault="009C4E6D" w:rsidP="00346E80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  <w:r w:rsidRPr="00F525C6">
        <w:rPr>
          <w:i/>
          <w:sz w:val="28"/>
          <w:szCs w:val="28"/>
          <w:lang w:val="uk-UA"/>
        </w:rPr>
        <w:t>Достатній рівень навчальних досягнень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Один з кутів, що утворилися при перетині двох паралельних</w:t>
      </w:r>
      <w:r w:rsidR="009C4E6D" w:rsidRPr="00F525C6">
        <w:rPr>
          <w:rFonts w:cs="Times New Roman"/>
          <w:szCs w:val="28"/>
        </w:rPr>
        <w:t xml:space="preserve"> </w:t>
      </w:r>
      <w:r w:rsidRPr="00F525C6">
        <w:rPr>
          <w:rFonts w:cs="Times New Roman"/>
          <w:szCs w:val="28"/>
        </w:rPr>
        <w:t>прямих січною, дорівнює 78°. Знайдіть градусні міри решти</w:t>
      </w:r>
      <w:r w:rsidR="009C4E6D" w:rsidRPr="00F525C6">
        <w:rPr>
          <w:rFonts w:cs="Times New Roman"/>
          <w:szCs w:val="28"/>
        </w:rPr>
        <w:t xml:space="preserve"> </w:t>
      </w:r>
      <w:r w:rsidRPr="00F525C6">
        <w:rPr>
          <w:rFonts w:cs="Times New Roman"/>
          <w:szCs w:val="28"/>
        </w:rPr>
        <w:t>семи кутів.</w:t>
      </w:r>
    </w:p>
    <w:p w:rsidR="006E762E" w:rsidRPr="00F525C6" w:rsidRDefault="006E762E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Основа та бічна сторон</w:t>
      </w:r>
      <w:r w:rsidR="009C4E6D" w:rsidRPr="00F525C6">
        <w:rPr>
          <w:rFonts w:cs="Times New Roman"/>
          <w:szCs w:val="28"/>
        </w:rPr>
        <w:t>а рівнобедреного трикутника від</w:t>
      </w:r>
      <w:r w:rsidRPr="00F525C6">
        <w:rPr>
          <w:rFonts w:cs="Times New Roman"/>
          <w:szCs w:val="28"/>
        </w:rPr>
        <w:t>носяться як 3 : 4. Знайдіть сторони цього трикутника, якщо</w:t>
      </w:r>
      <w:r w:rsidR="009C4E6D" w:rsidRPr="00F525C6">
        <w:rPr>
          <w:rFonts w:cs="Times New Roman"/>
          <w:szCs w:val="28"/>
        </w:rPr>
        <w:t xml:space="preserve"> </w:t>
      </w:r>
      <w:r w:rsidRPr="00F525C6">
        <w:rPr>
          <w:rFonts w:cs="Times New Roman"/>
          <w:szCs w:val="28"/>
        </w:rPr>
        <w:t>його периметр дорівнює  88 см.</w:t>
      </w:r>
    </w:p>
    <w:p w:rsidR="009C4E6D" w:rsidRPr="00F525C6" w:rsidRDefault="009C4E6D" w:rsidP="00346E80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  <w:r w:rsidRPr="00F525C6">
        <w:rPr>
          <w:i/>
          <w:sz w:val="28"/>
          <w:szCs w:val="28"/>
          <w:lang w:val="uk-UA"/>
        </w:rPr>
        <w:t>Високий рівень навчальних досягнень</w:t>
      </w:r>
    </w:p>
    <w:p w:rsidR="009C4E6D" w:rsidRPr="00F525C6" w:rsidRDefault="009C4E6D" w:rsidP="00346E80">
      <w:pPr>
        <w:pStyle w:val="a7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Вписане в рівнобедрений трикутник коло ділить бічну сторону у відношенні 2 : 3, починаючи від основи. Знайдіть сторони трикутника, якщо його периметр дорівнює 70 см.</w:t>
      </w:r>
    </w:p>
    <w:p w:rsidR="009C4E6D" w:rsidRPr="00F525C6" w:rsidRDefault="009C4E6D" w:rsidP="00346E80">
      <w:pPr>
        <w:rPr>
          <w:rFonts w:cs="Times New Roman"/>
          <w:szCs w:val="28"/>
        </w:rPr>
      </w:pPr>
      <w:r w:rsidRPr="00F525C6">
        <w:rPr>
          <w:rFonts w:cs="Times New Roman"/>
          <w:szCs w:val="28"/>
        </w:rPr>
        <w:br w:type="page"/>
      </w:r>
    </w:p>
    <w:p w:rsidR="009C4E6D" w:rsidRPr="00F525C6" w:rsidRDefault="009C4E6D" w:rsidP="00346E80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F525C6">
        <w:rPr>
          <w:i/>
          <w:iCs/>
          <w:sz w:val="28"/>
          <w:szCs w:val="28"/>
          <w:lang w:val="uk-UA"/>
        </w:rPr>
        <w:lastRenderedPageBreak/>
        <w:t>Варіант 1І</w:t>
      </w:r>
    </w:p>
    <w:p w:rsidR="009C4E6D" w:rsidRPr="00F525C6" w:rsidRDefault="009C4E6D" w:rsidP="00346E80">
      <w:pPr>
        <w:pStyle w:val="a3"/>
        <w:spacing w:line="276" w:lineRule="auto"/>
        <w:jc w:val="center"/>
        <w:rPr>
          <w:i/>
          <w:iCs/>
          <w:sz w:val="28"/>
          <w:szCs w:val="28"/>
          <w:lang w:val="uk-UA"/>
        </w:rPr>
      </w:pPr>
      <w:r w:rsidRPr="00F525C6">
        <w:rPr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 w:rsidR="00CD06E0" w:rsidRPr="00F525C6" w:rsidRDefault="00CD06E0" w:rsidP="00346E80">
      <w:pPr>
        <w:pStyle w:val="a7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Який із запропонованих кутів є гострим?</w:t>
      </w:r>
    </w:p>
    <w:p w:rsidR="00CD06E0" w:rsidRPr="00F525C6" w:rsidRDefault="00CD06E0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 xml:space="preserve">А)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М = 129°;  Б)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T = 90°;  В)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 xml:space="preserve">N = 180°;  Г) </w:t>
      </w:r>
      <w:r w:rsidRPr="00F525C6">
        <w:rPr>
          <w:rFonts w:ascii="Cambria Math" w:hAnsi="Cambria Math" w:cs="Cambria Math"/>
          <w:szCs w:val="28"/>
        </w:rPr>
        <w:t>∠</w:t>
      </w:r>
      <w:r w:rsidRPr="00F525C6">
        <w:rPr>
          <w:rFonts w:cs="Times New Roman"/>
          <w:szCs w:val="28"/>
        </w:rPr>
        <w:t>L = 78°.</w:t>
      </w:r>
    </w:p>
    <w:p w:rsidR="00CD06E0" w:rsidRPr="00F525C6" w:rsidRDefault="00CD06E0" w:rsidP="00346E80">
      <w:pPr>
        <w:pStyle w:val="a7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Як позначають перпендикулярні прямі?</w:t>
      </w:r>
    </w:p>
    <w:p w:rsidR="00CD06E0" w:rsidRPr="00F525C6" w:rsidRDefault="00CD06E0" w:rsidP="00346E80">
      <w:pPr>
        <w:spacing w:after="0"/>
        <w:ind w:firstLine="567"/>
        <w:rPr>
          <w:rFonts w:cs="Times New Roman"/>
          <w:szCs w:val="28"/>
        </w:rPr>
      </w:pPr>
      <w:r w:rsidRPr="00F525C6">
        <w:rPr>
          <w:rFonts w:cs="Times New Roman"/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14605</wp:posOffset>
            </wp:positionV>
            <wp:extent cx="1266825" cy="1769745"/>
            <wp:effectExtent l="0" t="0" r="952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5C6">
        <w:rPr>
          <w:rFonts w:cs="Times New Roman"/>
          <w:szCs w:val="28"/>
        </w:rPr>
        <w:t>А)</w:t>
      </w:r>
      <m:oMath>
        <m:r>
          <w:rPr>
            <w:rFonts w:ascii="Cambria Math" w:hAnsi="Cambria Math" w:cs="Times New Roman"/>
            <w:szCs w:val="28"/>
          </w:rPr>
          <m:t xml:space="preserve"> ⊥</m:t>
        </m:r>
      </m:oMath>
      <w:r w:rsidRPr="00F525C6">
        <w:rPr>
          <w:rFonts w:eastAsiaTheme="minorEastAsia" w:cs="Times New Roman"/>
          <w:szCs w:val="28"/>
        </w:rPr>
        <w:t>;</w:t>
      </w:r>
      <w:r w:rsidRPr="00F525C6">
        <w:rPr>
          <w:rFonts w:eastAsiaTheme="minorEastAsia" w:cs="Times New Roman"/>
          <w:szCs w:val="28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Cs w:val="28"/>
          </w:rPr>
          <m:t>∥</m:t>
        </m:r>
      </m:oMath>
      <w:r w:rsidRPr="00F525C6">
        <w:rPr>
          <w:rFonts w:eastAsiaTheme="minorEastAsia" w:cs="Times New Roman"/>
          <w:szCs w:val="28"/>
        </w:rPr>
        <w:t>;</w:t>
      </w:r>
      <w:r w:rsidRPr="00F525C6">
        <w:rPr>
          <w:rFonts w:eastAsiaTheme="minorEastAsia" w:cs="Times New Roman"/>
          <w:szCs w:val="28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szCs w:val="28"/>
          </w:rPr>
          <m:t>∪</m:t>
        </m:r>
      </m:oMath>
      <w:r w:rsidRPr="00F525C6">
        <w:rPr>
          <w:rFonts w:eastAsiaTheme="minorEastAsia" w:cs="Times New Roman"/>
          <w:szCs w:val="28"/>
        </w:rPr>
        <w:t>;</w:t>
      </w:r>
      <w:r w:rsidRPr="00F525C6">
        <w:rPr>
          <w:rFonts w:eastAsiaTheme="minorEastAsia" w:cs="Times New Roman"/>
          <w:szCs w:val="28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Cs w:val="28"/>
          </w:rPr>
          <m:t>∩</m:t>
        </m:r>
      </m:oMath>
      <w:r w:rsidRPr="00F525C6">
        <w:rPr>
          <w:rFonts w:eastAsiaTheme="minorEastAsia" w:cs="Times New Roman"/>
          <w:szCs w:val="28"/>
        </w:rPr>
        <w:t>.</w:t>
      </w:r>
    </w:p>
    <w:p w:rsidR="00CD06E0" w:rsidRPr="00F525C6" w:rsidRDefault="00CD06E0" w:rsidP="00346E80">
      <w:pPr>
        <w:pStyle w:val="a7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 xml:space="preserve">На малюнку  </w:t>
      </w:r>
      <w:r w:rsidRPr="00F525C6">
        <w:rPr>
          <w:rFonts w:ascii="Cambria Math" w:hAnsi="Cambria Math" w:cs="Times New Roman"/>
          <w:szCs w:val="28"/>
        </w:rPr>
        <w:t>∠</w:t>
      </w:r>
      <w:r w:rsidRPr="00F525C6">
        <w:rPr>
          <w:rFonts w:cs="Times New Roman"/>
          <w:szCs w:val="28"/>
        </w:rPr>
        <w:t xml:space="preserve">AOC = </w:t>
      </w:r>
      <w:r w:rsidRPr="00F525C6">
        <w:rPr>
          <w:rFonts w:ascii="Cambria Math" w:hAnsi="Cambria Math" w:cs="Times New Roman"/>
          <w:szCs w:val="28"/>
        </w:rPr>
        <w:t>∠</w:t>
      </w:r>
      <w:r w:rsidRPr="00F525C6">
        <w:rPr>
          <w:rFonts w:cs="Times New Roman"/>
          <w:szCs w:val="28"/>
        </w:rPr>
        <w:t xml:space="preserve">ВОD, </w:t>
      </w:r>
      <w:r w:rsidRPr="00F525C6">
        <w:rPr>
          <w:rFonts w:ascii="Cambria Math" w:hAnsi="Cambria Math" w:cs="Times New Roman"/>
          <w:szCs w:val="28"/>
        </w:rPr>
        <w:t>∠</w:t>
      </w:r>
      <w:r w:rsidRPr="00F525C6">
        <w:rPr>
          <w:rFonts w:cs="Times New Roman"/>
          <w:szCs w:val="28"/>
        </w:rPr>
        <w:t xml:space="preserve">COK = </w:t>
      </w:r>
      <w:r w:rsidRPr="00F525C6">
        <w:rPr>
          <w:rFonts w:ascii="Cambria Math" w:hAnsi="Cambria Math" w:cs="Times New Roman"/>
          <w:szCs w:val="28"/>
        </w:rPr>
        <w:t>∠</w:t>
      </w:r>
      <w:r w:rsidRPr="00F525C6">
        <w:rPr>
          <w:rFonts w:cs="Times New Roman"/>
          <w:szCs w:val="28"/>
        </w:rPr>
        <w:t>DOK. Знайдіть, якщо це можливо, градусну міру кута АОК.</w:t>
      </w:r>
      <w:r w:rsidRPr="00F525C6">
        <w:rPr>
          <w:noProof/>
          <w:lang w:eastAsia="uk-UA"/>
        </w:rPr>
        <w:t xml:space="preserve"> </w:t>
      </w:r>
    </w:p>
    <w:p w:rsidR="00CD06E0" w:rsidRPr="00F525C6" w:rsidRDefault="00CD06E0" w:rsidP="00346E80">
      <w:pPr>
        <w:pStyle w:val="a7"/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A) знайти неможливо;</w:t>
      </w:r>
    </w:p>
    <w:p w:rsidR="00CD06E0" w:rsidRPr="00F525C6" w:rsidRDefault="00CD06E0" w:rsidP="00346E80">
      <w:pPr>
        <w:pStyle w:val="a7"/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Б) 80°;</w:t>
      </w:r>
    </w:p>
    <w:p w:rsidR="00CD06E0" w:rsidRPr="00F525C6" w:rsidRDefault="00CD06E0" w:rsidP="00346E80">
      <w:pPr>
        <w:pStyle w:val="a7"/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B) 90°;</w:t>
      </w:r>
    </w:p>
    <w:p w:rsidR="00CD06E0" w:rsidRPr="00F525C6" w:rsidRDefault="00CD06E0" w:rsidP="00346E80">
      <w:pPr>
        <w:pStyle w:val="a7"/>
        <w:spacing w:after="0"/>
        <w:rPr>
          <w:rFonts w:cs="Times New Roman"/>
          <w:szCs w:val="28"/>
        </w:rPr>
      </w:pPr>
      <w:r w:rsidRPr="00F525C6">
        <w:rPr>
          <w:rFonts w:cs="Times New Roman"/>
          <w:szCs w:val="28"/>
        </w:rPr>
        <w:t>Г) 100°.</w:t>
      </w:r>
    </w:p>
    <w:p w:rsidR="00CD06E0" w:rsidRPr="00F525C6" w:rsidRDefault="00CD06E0" w:rsidP="00346E80">
      <w:pPr>
        <w:pStyle w:val="a7"/>
        <w:numPr>
          <w:ilvl w:val="0"/>
          <w:numId w:val="3"/>
        </w:numPr>
      </w:pPr>
      <w:r w:rsidRPr="00F525C6">
        <w:t xml:space="preserve">АМ, BN і CL — медіани трикутника АВС. Яка з них є ще й бісектрисою і висотою, якщо </w:t>
      </w:r>
      <w:r w:rsidRPr="00F525C6">
        <w:rPr>
          <w:rFonts w:ascii="Cambria Math" w:hAnsi="Cambria Math"/>
        </w:rPr>
        <w:t>∠</w:t>
      </w:r>
      <w:r w:rsidRPr="00F525C6">
        <w:t xml:space="preserve">A = </w:t>
      </w:r>
      <w:r w:rsidRPr="00F525C6">
        <w:rPr>
          <w:rFonts w:ascii="Cambria Math" w:hAnsi="Cambria Math"/>
        </w:rPr>
        <w:t>∠</w:t>
      </w:r>
      <w:r w:rsidRPr="00F525C6">
        <w:t xml:space="preserve">Б, а </w:t>
      </w:r>
      <w:r w:rsidRPr="00F525C6">
        <w:rPr>
          <w:rFonts w:ascii="Cambria Math" w:hAnsi="Cambria Math"/>
        </w:rPr>
        <w:t>∠</w:t>
      </w:r>
      <w:r w:rsidRPr="00F525C6">
        <w:t xml:space="preserve">В </w:t>
      </w:r>
      <m:oMath>
        <m:r>
          <w:rPr>
            <w:rFonts w:ascii="Cambria Math" w:hAnsi="Cambria Math"/>
          </w:rPr>
          <m:t>≠</m:t>
        </m:r>
      </m:oMath>
      <w:r w:rsidRPr="00F525C6">
        <w:rPr>
          <w:rFonts w:eastAsiaTheme="minorEastAsia"/>
        </w:rPr>
        <w:t xml:space="preserve"> </w:t>
      </w:r>
      <w:r w:rsidRPr="00F525C6">
        <w:rPr>
          <w:rFonts w:ascii="Cambria Math" w:hAnsi="Cambria Math"/>
        </w:rPr>
        <w:t>∠</w:t>
      </w:r>
      <w:r w:rsidRPr="00F525C6">
        <w:t>С?</w:t>
      </w:r>
    </w:p>
    <w:p w:rsidR="009C4E6D" w:rsidRPr="00F525C6" w:rsidRDefault="00CD06E0" w:rsidP="00346E80">
      <w:pPr>
        <w:pStyle w:val="a7"/>
      </w:pPr>
      <w:r w:rsidRPr="00F525C6">
        <w:t>А) АМ;  Б) BN;  В) CL;  Г) жодна.</w:t>
      </w:r>
    </w:p>
    <w:p w:rsidR="00CD06E0" w:rsidRPr="00F525C6" w:rsidRDefault="00CD06E0" w:rsidP="00346E80">
      <w:pPr>
        <w:pStyle w:val="a7"/>
        <w:numPr>
          <w:ilvl w:val="0"/>
          <w:numId w:val="3"/>
        </w:numPr>
      </w:pPr>
      <w:r w:rsidRPr="00F525C6">
        <w:t>Знайдіть другий гострий кут прямокутного трикутника, якщо перший дорівнює 40°.</w:t>
      </w:r>
    </w:p>
    <w:p w:rsidR="00CD06E0" w:rsidRPr="00F525C6" w:rsidRDefault="00CD06E0" w:rsidP="00346E80">
      <w:pPr>
        <w:pStyle w:val="a7"/>
      </w:pPr>
      <w:r w:rsidRPr="00F525C6">
        <w:t>А) 30°;  Б) 40°;  В) 50°;  Г) 60°.</w:t>
      </w:r>
    </w:p>
    <w:p w:rsidR="00CD06E0" w:rsidRPr="00F525C6" w:rsidRDefault="00CD06E0" w:rsidP="00346E80">
      <w:pPr>
        <w:pStyle w:val="a7"/>
        <w:numPr>
          <w:ilvl w:val="0"/>
          <w:numId w:val="3"/>
        </w:numPr>
      </w:pPr>
      <w:r w:rsidRPr="00F525C6">
        <w:t>Два кола мають зовнішній дотик, а відстань між їх цен­трами дорівнює 14 см. Знайдіть радіуси цих кіл, якщо радіус одного з них на 4 см більший за радіус другого.</w:t>
      </w:r>
    </w:p>
    <w:p w:rsidR="00CD06E0" w:rsidRPr="00F525C6" w:rsidRDefault="00CD06E0" w:rsidP="00346E80">
      <w:pPr>
        <w:pStyle w:val="a7"/>
      </w:pPr>
      <w:r w:rsidRPr="00F525C6">
        <w:t>A)  8 см і 4 см;  Б) 9 см і 5 см; B) 10 см і  6 см;  Г) 11 см і 7 см.</w:t>
      </w:r>
    </w:p>
    <w:p w:rsidR="00CD06E0" w:rsidRPr="00F525C6" w:rsidRDefault="00CD06E0" w:rsidP="00346E80">
      <w:pPr>
        <w:pStyle w:val="a3"/>
        <w:spacing w:line="276" w:lineRule="auto"/>
        <w:jc w:val="center"/>
        <w:rPr>
          <w:i/>
          <w:sz w:val="28"/>
          <w:szCs w:val="28"/>
          <w:lang w:val="uk-UA"/>
        </w:rPr>
      </w:pPr>
      <w:r w:rsidRPr="00F525C6">
        <w:rPr>
          <w:i/>
          <w:sz w:val="28"/>
          <w:szCs w:val="28"/>
          <w:lang w:val="uk-UA"/>
        </w:rPr>
        <w:t>Достатній рівень навчальних досягнень</w:t>
      </w:r>
    </w:p>
    <w:p w:rsidR="00CD06E0" w:rsidRPr="00F525C6" w:rsidRDefault="00F525C6" w:rsidP="00346E80">
      <w:pPr>
        <w:pStyle w:val="a7"/>
        <w:numPr>
          <w:ilvl w:val="0"/>
          <w:numId w:val="3"/>
        </w:numPr>
      </w:pPr>
      <w:r w:rsidRPr="00F525C6">
        <w:t>Один з кутів, що утворився при перетині двох прямих, дорівнює сумі двох суміжних з ним. Знайдіть цей кут.</w:t>
      </w:r>
    </w:p>
    <w:p w:rsidR="00F525C6" w:rsidRPr="00F525C6" w:rsidRDefault="00F525C6" w:rsidP="00346E80">
      <w:pPr>
        <w:pStyle w:val="a7"/>
        <w:numPr>
          <w:ilvl w:val="0"/>
          <w:numId w:val="3"/>
        </w:numPr>
      </w:pPr>
      <w:r w:rsidRPr="00F525C6">
        <w:t>Один з кутів трикутника дорівнює 60°, а два інших відносяться як 2 : 3. Знайдіть ці кути.</w:t>
      </w:r>
    </w:p>
    <w:p w:rsidR="00F525C6" w:rsidRPr="00F525C6" w:rsidRDefault="00F525C6" w:rsidP="00346E80">
      <w:pPr>
        <w:pStyle w:val="a7"/>
        <w:jc w:val="center"/>
        <w:rPr>
          <w:rFonts w:cs="Times New Roman"/>
          <w:i/>
          <w:szCs w:val="28"/>
        </w:rPr>
      </w:pPr>
      <w:r w:rsidRPr="00F525C6">
        <w:rPr>
          <w:rFonts w:cs="Times New Roman"/>
          <w:i/>
          <w:szCs w:val="28"/>
        </w:rPr>
        <w:t>Високий рівень навчальних досягнень</w:t>
      </w:r>
    </w:p>
    <w:p w:rsidR="00F525C6" w:rsidRPr="00F525C6" w:rsidRDefault="00F525C6" w:rsidP="00346E80">
      <w:pPr>
        <w:pStyle w:val="a7"/>
        <w:numPr>
          <w:ilvl w:val="0"/>
          <w:numId w:val="3"/>
        </w:numPr>
      </w:pPr>
      <w:r w:rsidRPr="00F525C6">
        <w:t>Відстань між центрами двох кіл, що дотикаються, дорівнює 16 см. Знайдіть радіуси цих кіл, якщо вони відносяться як 5 : 3. Розгляньте всі можливі випадки.</w:t>
      </w:r>
    </w:p>
    <w:sectPr w:rsidR="00F525C6" w:rsidRPr="00F525C6" w:rsidSect="004B7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F87"/>
    <w:multiLevelType w:val="hybridMultilevel"/>
    <w:tmpl w:val="45D429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6FE9"/>
    <w:multiLevelType w:val="hybridMultilevel"/>
    <w:tmpl w:val="1B026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159D0"/>
    <w:multiLevelType w:val="hybridMultilevel"/>
    <w:tmpl w:val="CEDEB0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2E"/>
    <w:rsid w:val="00026E7A"/>
    <w:rsid w:val="00346E80"/>
    <w:rsid w:val="00441FBD"/>
    <w:rsid w:val="004B712A"/>
    <w:rsid w:val="006E762E"/>
    <w:rsid w:val="00854FFD"/>
    <w:rsid w:val="00955C9A"/>
    <w:rsid w:val="009C4E6D"/>
    <w:rsid w:val="00C05C7B"/>
    <w:rsid w:val="00CD06E0"/>
    <w:rsid w:val="00F5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FB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2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762E"/>
    <w:rPr>
      <w:color w:val="808080"/>
    </w:rPr>
  </w:style>
  <w:style w:type="paragraph" w:styleId="a7">
    <w:name w:val="List Paragraph"/>
    <w:basedOn w:val="a"/>
    <w:uiPriority w:val="34"/>
    <w:qFormat/>
    <w:rsid w:val="009C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FB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2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762E"/>
    <w:rPr>
      <w:color w:val="808080"/>
    </w:rPr>
  </w:style>
  <w:style w:type="paragraph" w:styleId="a7">
    <w:name w:val="List Paragraph"/>
    <w:basedOn w:val="a"/>
    <w:uiPriority w:val="34"/>
    <w:qFormat/>
    <w:rsid w:val="009C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Comp</cp:lastModifiedBy>
  <cp:revision>2</cp:revision>
  <cp:lastPrinted>2018-05-22T19:44:00Z</cp:lastPrinted>
  <dcterms:created xsi:type="dcterms:W3CDTF">2020-05-13T05:57:00Z</dcterms:created>
  <dcterms:modified xsi:type="dcterms:W3CDTF">2020-05-13T05:57:00Z</dcterms:modified>
</cp:coreProperties>
</file>