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A2" w:rsidRPr="000F5F96" w:rsidRDefault="00F062A2" w:rsidP="00F0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F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6A7694" wp14:editId="6D53F75C">
            <wp:extent cx="476250" cy="695325"/>
            <wp:effectExtent l="0" t="0" r="0" b="9525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A2" w:rsidRPr="000F5F96" w:rsidRDefault="00F062A2" w:rsidP="00F0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F96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F062A2" w:rsidRPr="000F5F96" w:rsidRDefault="00F062A2" w:rsidP="00F0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F96">
        <w:rPr>
          <w:rFonts w:ascii="Times New Roman" w:hAnsi="Times New Roman" w:cs="Times New Roman"/>
          <w:b/>
          <w:sz w:val="28"/>
          <w:szCs w:val="28"/>
          <w:lang w:val="uk-UA"/>
        </w:rPr>
        <w:t>ДНІСТРІВСЬКИЙ НАВЧАЛЬНО-ВИХОВНИЙ КОМПЛЕКС</w:t>
      </w:r>
    </w:p>
    <w:p w:rsidR="00747229" w:rsidRDefault="00F062A2" w:rsidP="0074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F96">
        <w:rPr>
          <w:rFonts w:ascii="Times New Roman" w:hAnsi="Times New Roman" w:cs="Times New Roman"/>
          <w:b/>
          <w:sz w:val="28"/>
          <w:szCs w:val="28"/>
          <w:lang w:val="uk-UA"/>
        </w:rPr>
        <w:t>«ЗАГАЛЬНООСВІТНІЙ НАВЧАЛЬНИЙ ЗАКЛАД</w:t>
      </w:r>
      <w:r w:rsidR="00747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ДОШКІЛЬНИЙ НАВЧАЛЬНИЙ ЗАКЛАД</w:t>
      </w:r>
    </w:p>
    <w:p w:rsidR="00F062A2" w:rsidRPr="000F5F96" w:rsidRDefault="00747229" w:rsidP="00747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Дністровс</w:t>
      </w:r>
      <w:r w:rsidR="00F062A2" w:rsidRPr="000F5F96">
        <w:rPr>
          <w:rFonts w:ascii="Times New Roman" w:hAnsi="Times New Roman" w:cs="Times New Roman"/>
          <w:b/>
          <w:sz w:val="28"/>
          <w:szCs w:val="28"/>
          <w:lang w:val="uk-UA"/>
        </w:rPr>
        <w:t>ького району</w:t>
      </w:r>
      <w:r w:rsidR="00F06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62A2" w:rsidRPr="000F5F96">
        <w:rPr>
          <w:rFonts w:ascii="Times New Roman" w:hAnsi="Times New Roman" w:cs="Times New Roman"/>
          <w:b/>
          <w:sz w:val="28"/>
          <w:szCs w:val="28"/>
          <w:lang w:val="uk-UA"/>
        </w:rPr>
        <w:t>Чернівецької області</w:t>
      </w:r>
    </w:p>
    <w:p w:rsidR="00F062A2" w:rsidRPr="000F5F96" w:rsidRDefault="00F062A2" w:rsidP="00F062A2">
      <w:pPr>
        <w:pStyle w:val="31"/>
        <w:spacing w:line="240" w:lineRule="auto"/>
        <w:jc w:val="center"/>
        <w:rPr>
          <w:lang w:val="uk-UA"/>
        </w:rPr>
      </w:pPr>
      <w:proofErr w:type="spellStart"/>
      <w:r w:rsidRPr="000F5F96">
        <w:rPr>
          <w:lang w:val="uk-UA"/>
        </w:rPr>
        <w:t>вул.Централ</w:t>
      </w:r>
      <w:r w:rsidR="00747229">
        <w:rPr>
          <w:lang w:val="uk-UA"/>
        </w:rPr>
        <w:t>ьна</w:t>
      </w:r>
      <w:proofErr w:type="spellEnd"/>
      <w:r w:rsidR="00747229">
        <w:rPr>
          <w:lang w:val="uk-UA"/>
        </w:rPr>
        <w:t xml:space="preserve">, 36, </w:t>
      </w:r>
      <w:proofErr w:type="spellStart"/>
      <w:r w:rsidR="00747229">
        <w:rPr>
          <w:lang w:val="uk-UA"/>
        </w:rPr>
        <w:t>с.Дністрівка</w:t>
      </w:r>
      <w:proofErr w:type="spellEnd"/>
      <w:r w:rsidR="00747229">
        <w:rPr>
          <w:lang w:val="uk-UA"/>
        </w:rPr>
        <w:t>, Дністровс</w:t>
      </w:r>
      <w:r w:rsidRPr="000F5F96">
        <w:rPr>
          <w:lang w:val="uk-UA"/>
        </w:rPr>
        <w:t>ького району, Чернівецької області,</w:t>
      </w:r>
    </w:p>
    <w:p w:rsidR="00F062A2" w:rsidRPr="000F5F96" w:rsidRDefault="00F062A2" w:rsidP="00F062A2">
      <w:pPr>
        <w:spacing w:after="0" w:line="240" w:lineRule="auto"/>
        <w:jc w:val="center"/>
        <w:rPr>
          <w:rFonts w:ascii="Times New Roman" w:hAnsi="Times New Roman" w:cs="Times New Roman"/>
          <w:spacing w:val="-10"/>
          <w:lang w:val="uk-UA"/>
        </w:rPr>
      </w:pPr>
      <w:r w:rsidRPr="000F5F96">
        <w:rPr>
          <w:rFonts w:ascii="Times New Roman" w:hAnsi="Times New Roman" w:cs="Times New Roman"/>
          <w:lang w:val="uk-UA"/>
        </w:rPr>
        <w:t>60141 тел./факс: (03732) 2-84-10  Е-</w:t>
      </w:r>
      <w:r w:rsidRPr="000F5F96">
        <w:rPr>
          <w:rFonts w:ascii="Times New Roman" w:hAnsi="Times New Roman" w:cs="Times New Roman"/>
          <w:lang w:val="fr-FR"/>
        </w:rPr>
        <w:t>mail</w:t>
      </w:r>
      <w:r w:rsidRPr="000F5F96">
        <w:rPr>
          <w:rFonts w:ascii="Times New Roman" w:hAnsi="Times New Roman" w:cs="Times New Roman"/>
          <w:lang w:val="uk-UA"/>
        </w:rPr>
        <w:t xml:space="preserve">: </w:t>
      </w:r>
      <w:hyperlink r:id="rId9" w:history="1">
        <w:r w:rsidRPr="00613A98">
          <w:rPr>
            <w:rStyle w:val="a3"/>
            <w:rFonts w:ascii="Times New Roman" w:hAnsi="Times New Roman" w:cs="Times New Roman"/>
            <w:b/>
            <w:color w:val="auto"/>
            <w:u w:val="none"/>
            <w:lang w:val="en-US"/>
          </w:rPr>
          <w:t>school</w:t>
        </w:r>
        <w:r w:rsidRPr="00613A98">
          <w:rPr>
            <w:rStyle w:val="a3"/>
            <w:rFonts w:ascii="Times New Roman" w:hAnsi="Times New Roman" w:cs="Times New Roman"/>
            <w:b/>
            <w:color w:val="auto"/>
            <w:u w:val="none"/>
            <w:lang w:val="uk-UA"/>
          </w:rPr>
          <w:t>_</w:t>
        </w:r>
        <w:r w:rsidRPr="00613A98">
          <w:rPr>
            <w:rStyle w:val="a3"/>
            <w:rFonts w:ascii="Times New Roman" w:hAnsi="Times New Roman" w:cs="Times New Roman"/>
            <w:b/>
            <w:color w:val="auto"/>
            <w:u w:val="none"/>
            <w:lang w:val="en-US"/>
          </w:rPr>
          <w:t>dnistrivka</w:t>
        </w:r>
        <w:r w:rsidRPr="00613A98">
          <w:rPr>
            <w:rStyle w:val="a3"/>
            <w:rFonts w:ascii="Times New Roman" w:hAnsi="Times New Roman" w:cs="Times New Roman"/>
            <w:b/>
            <w:color w:val="auto"/>
            <w:u w:val="none"/>
            <w:lang w:val="uk-UA"/>
          </w:rPr>
          <w:t>@</w:t>
        </w:r>
        <w:r w:rsidRPr="00613A98">
          <w:rPr>
            <w:rStyle w:val="a3"/>
            <w:rFonts w:ascii="Times New Roman" w:hAnsi="Times New Roman" w:cs="Times New Roman"/>
            <w:b/>
            <w:color w:val="auto"/>
            <w:u w:val="none"/>
            <w:lang w:val="en-US"/>
          </w:rPr>
          <w:t>ukr</w:t>
        </w:r>
        <w:r w:rsidRPr="00613A98">
          <w:rPr>
            <w:rStyle w:val="a3"/>
            <w:rFonts w:ascii="Times New Roman" w:hAnsi="Times New Roman" w:cs="Times New Roman"/>
            <w:b/>
            <w:color w:val="auto"/>
            <w:u w:val="none"/>
            <w:lang w:val="uk-UA"/>
          </w:rPr>
          <w:t>.</w:t>
        </w:r>
        <w:r w:rsidRPr="00613A98">
          <w:rPr>
            <w:rStyle w:val="a3"/>
            <w:rFonts w:ascii="Times New Roman" w:hAnsi="Times New Roman" w:cs="Times New Roman"/>
            <w:b/>
            <w:color w:val="auto"/>
            <w:u w:val="none"/>
            <w:lang w:val="en-US"/>
          </w:rPr>
          <w:t>net</w:t>
        </w:r>
      </w:hyperlink>
      <w:r>
        <w:rPr>
          <w:lang w:val="uk-UA"/>
        </w:rPr>
        <w:t xml:space="preserve"> </w:t>
      </w:r>
      <w:r w:rsidRPr="000F5F96">
        <w:rPr>
          <w:rFonts w:ascii="Times New Roman" w:hAnsi="Times New Roman" w:cs="Times New Roman"/>
          <w:spacing w:val="-10"/>
          <w:lang w:val="uk-UA"/>
        </w:rPr>
        <w:t>Код  ЄДРПОУ  36750221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062A2" w:rsidRPr="00421FC8" w:rsidTr="00EC25C2">
        <w:trPr>
          <w:trHeight w:val="30"/>
        </w:trPr>
        <w:tc>
          <w:tcPr>
            <w:tcW w:w="963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F062A2" w:rsidRPr="000F5F96" w:rsidRDefault="00F062A2" w:rsidP="00EC25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val="uk-UA" w:eastAsia="ar-SA"/>
              </w:rPr>
            </w:pPr>
          </w:p>
        </w:tc>
      </w:tr>
    </w:tbl>
    <w:p w:rsidR="00F062A2" w:rsidRPr="000F5F96" w:rsidRDefault="00F062A2" w:rsidP="00F06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2A2" w:rsidRPr="000F5F96" w:rsidRDefault="00F062A2" w:rsidP="00F0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5F9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F062A2" w:rsidRPr="000F5F96" w:rsidRDefault="00F062A2" w:rsidP="00F0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62A2" w:rsidRPr="000F5F96" w:rsidRDefault="00F062A2" w:rsidP="00F06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16.03.2021</w:t>
      </w:r>
      <w:r w:rsidRPr="000F5F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F5F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F062A2" w:rsidRPr="000F5F96" w:rsidRDefault="00F062A2" w:rsidP="00F0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62A2" w:rsidRPr="00821285" w:rsidRDefault="00F062A2" w:rsidP="00F06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285">
        <w:rPr>
          <w:rFonts w:ascii="Times New Roman" w:hAnsi="Times New Roman" w:cs="Times New Roman"/>
          <w:sz w:val="28"/>
          <w:szCs w:val="28"/>
          <w:lang w:val="uk-UA"/>
        </w:rPr>
        <w:t>Про підсумки атестації</w:t>
      </w:r>
    </w:p>
    <w:p w:rsidR="00F062A2" w:rsidRPr="00821285" w:rsidRDefault="00F062A2" w:rsidP="00F06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1285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у</w:t>
      </w:r>
    </w:p>
    <w:p w:rsidR="00F062A2" w:rsidRPr="00821285" w:rsidRDefault="00F062A2" w:rsidP="00F06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2020/2021 навчальному році</w:t>
      </w:r>
    </w:p>
    <w:p w:rsidR="00F062A2" w:rsidRPr="00821285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2A2" w:rsidRDefault="00F062A2" w:rsidP="00F062A2">
      <w:pPr>
        <w:spacing w:after="0" w:line="240" w:lineRule="auto"/>
        <w:ind w:firstLine="708"/>
        <w:jc w:val="both"/>
        <w:rPr>
          <w:rStyle w:val="FontStyle12"/>
          <w:sz w:val="28"/>
          <w:szCs w:val="28"/>
          <w:lang w:val="uk-UA" w:eastAsia="uk-UA"/>
        </w:rPr>
      </w:pPr>
      <w:r w:rsidRPr="00821285">
        <w:rPr>
          <w:rStyle w:val="FontStyle12"/>
          <w:sz w:val="28"/>
          <w:szCs w:val="28"/>
          <w:lang w:val="uk-UA" w:eastAsia="uk-UA"/>
        </w:rPr>
        <w:t>На виконання</w:t>
      </w:r>
      <w:r>
        <w:rPr>
          <w:rStyle w:val="FontStyle12"/>
          <w:sz w:val="28"/>
          <w:szCs w:val="28"/>
          <w:lang w:val="uk-UA" w:eastAsia="uk-UA"/>
        </w:rPr>
        <w:t xml:space="preserve"> наказу відділу освіти від 24.09.2020 року </w:t>
      </w:r>
      <w:r w:rsidRPr="00F619D4">
        <w:rPr>
          <w:rStyle w:val="FontStyle12"/>
          <w:sz w:val="28"/>
          <w:szCs w:val="28"/>
          <w:lang w:val="uk-UA" w:eastAsia="uk-UA"/>
        </w:rPr>
        <w:t>№ 142</w:t>
      </w:r>
      <w:r>
        <w:rPr>
          <w:rStyle w:val="FontStyle12"/>
          <w:sz w:val="28"/>
          <w:szCs w:val="28"/>
          <w:lang w:val="uk-UA" w:eastAsia="uk-UA"/>
        </w:rPr>
        <w:t xml:space="preserve"> «Про  атестацію </w:t>
      </w:r>
      <w:r w:rsidRPr="00821285">
        <w:rPr>
          <w:rStyle w:val="FontStyle12"/>
          <w:sz w:val="28"/>
          <w:szCs w:val="28"/>
          <w:lang w:val="uk-UA" w:eastAsia="uk-UA"/>
        </w:rPr>
        <w:t xml:space="preserve"> 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ічних працівників району  у 2020/2021  навчальному році», наказів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 xml:space="preserve"> по навчально-ви</w:t>
      </w:r>
      <w:r>
        <w:rPr>
          <w:rFonts w:ascii="Times New Roman" w:hAnsi="Times New Roman" w:cs="Times New Roman"/>
          <w:sz w:val="28"/>
          <w:szCs w:val="28"/>
          <w:lang w:val="uk-UA"/>
        </w:rPr>
        <w:t>ховному комплексу від 25.09.2020 року № 77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285">
        <w:rPr>
          <w:rStyle w:val="FontStyle12"/>
          <w:sz w:val="28"/>
          <w:szCs w:val="28"/>
          <w:lang w:val="uk-UA" w:eastAsia="uk-UA"/>
        </w:rPr>
        <w:t xml:space="preserve">«Про </w:t>
      </w:r>
      <w:r>
        <w:rPr>
          <w:rStyle w:val="FontStyle12"/>
          <w:sz w:val="28"/>
          <w:szCs w:val="28"/>
          <w:lang w:val="uk-UA" w:eastAsia="uk-UA"/>
        </w:rPr>
        <w:t>створення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від </w:t>
      </w:r>
      <w:r w:rsidRPr="00F82033">
        <w:rPr>
          <w:rFonts w:ascii="Times New Roman" w:hAnsi="Times New Roman" w:cs="Times New Roman"/>
          <w:spacing w:val="-3"/>
          <w:sz w:val="28"/>
          <w:szCs w:val="28"/>
          <w:lang w:val="uk-UA"/>
        </w:rPr>
        <w:t>19 жовтня 2020 року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033">
        <w:rPr>
          <w:rFonts w:ascii="Times New Roman" w:hAnsi="Times New Roman" w:cs="Times New Roman"/>
          <w:spacing w:val="-3"/>
          <w:sz w:val="28"/>
          <w:szCs w:val="28"/>
          <w:lang w:val="uk-UA"/>
        </w:rPr>
        <w:t>№ 80</w:t>
      </w:r>
      <w:r w:rsidRPr="009454D4">
        <w:rPr>
          <w:spacing w:val="-3"/>
          <w:sz w:val="28"/>
          <w:szCs w:val="28"/>
          <w:lang w:val="uk-UA"/>
        </w:rPr>
        <w:t xml:space="preserve"> </w:t>
      </w:r>
      <w:r w:rsidRPr="00F82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«Про проведення атестації педагогічних працівників 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>навчально-ви</w:t>
      </w:r>
      <w:r>
        <w:rPr>
          <w:rFonts w:ascii="Times New Roman" w:hAnsi="Times New Roman" w:cs="Times New Roman"/>
          <w:sz w:val="28"/>
          <w:szCs w:val="28"/>
          <w:lang w:val="uk-UA"/>
        </w:rPr>
        <w:t>ховного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у 2020/</w:t>
      </w:r>
      <w:r w:rsidRPr="00F82033">
        <w:rPr>
          <w:rFonts w:ascii="Times New Roman" w:hAnsi="Times New Roman" w:cs="Times New Roman"/>
          <w:spacing w:val="-1"/>
          <w:sz w:val="28"/>
          <w:szCs w:val="28"/>
          <w:lang w:val="uk-UA"/>
        </w:rPr>
        <w:t>2021 навчальному році</w:t>
      </w:r>
      <w:r w:rsidRPr="00F82033">
        <w:rPr>
          <w:rFonts w:ascii="Times New Roman" w:hAnsi="Times New Roman" w:cs="Times New Roman"/>
          <w:spacing w:val="-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,</w:t>
      </w:r>
      <w:r w:rsidR="00421FC8" w:rsidRPr="00421FC8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421FC8" w:rsidRPr="007A1505">
        <w:rPr>
          <w:rFonts w:ascii="Times New Roman" w:hAnsi="Times New Roman" w:cs="Times New Roman"/>
          <w:color w:val="000000"/>
          <w:sz w:val="28"/>
          <w:lang w:val="uk-UA"/>
        </w:rPr>
        <w:t xml:space="preserve">рішення сесії </w:t>
      </w:r>
      <w:proofErr w:type="spellStart"/>
      <w:r w:rsidR="00421FC8" w:rsidRPr="007A1505">
        <w:rPr>
          <w:rFonts w:ascii="Times New Roman" w:hAnsi="Times New Roman" w:cs="Times New Roman"/>
          <w:color w:val="000000"/>
          <w:sz w:val="28"/>
          <w:lang w:val="uk-UA"/>
        </w:rPr>
        <w:t>Кельменецької</w:t>
      </w:r>
      <w:proofErr w:type="spellEnd"/>
      <w:r w:rsidR="00421FC8" w:rsidRPr="007A1505">
        <w:rPr>
          <w:rFonts w:ascii="Times New Roman" w:hAnsi="Times New Roman" w:cs="Times New Roman"/>
          <w:color w:val="000000"/>
          <w:sz w:val="28"/>
          <w:lang w:val="uk-UA"/>
        </w:rPr>
        <w:t xml:space="preserve"> селищної ради від 17.02.2021 року </w:t>
      </w:r>
      <w:r w:rsidR="00421F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421FC8" w:rsidRPr="007A1505">
        <w:rPr>
          <w:rFonts w:ascii="Times New Roman" w:hAnsi="Times New Roman" w:cs="Times New Roman"/>
          <w:color w:val="000000"/>
          <w:sz w:val="28"/>
          <w:szCs w:val="28"/>
          <w:lang w:val="uk-UA"/>
        </w:rPr>
        <w:t>67.3.1</w:t>
      </w:r>
      <w:r w:rsidR="00421FC8" w:rsidRPr="007A150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-8/21 «Про</w:t>
      </w:r>
      <w:r w:rsidR="00421FC8" w:rsidRPr="007A150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входження </w:t>
      </w:r>
      <w:proofErr w:type="spellStart"/>
      <w:r w:rsidR="00421FC8" w:rsidRPr="007A150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Кельменецької</w:t>
      </w:r>
      <w:proofErr w:type="spellEnd"/>
      <w:r w:rsidR="00421FC8" w:rsidRPr="007A150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ради до складу засновників</w:t>
      </w:r>
      <w:r w:rsidR="00421FC8" w:rsidRPr="007A15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закладів освіти </w:t>
      </w:r>
      <w:proofErr w:type="spellStart"/>
      <w:r w:rsidR="00421FC8" w:rsidRPr="007A150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Кельменецької</w:t>
      </w:r>
      <w:proofErr w:type="spellEnd"/>
      <w:r w:rsidR="00421FC8" w:rsidRPr="007A150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</w:t>
      </w:r>
      <w:r w:rsidR="00421FC8" w:rsidRPr="007A150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421FC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Pr="00821285">
        <w:rPr>
          <w:rStyle w:val="FontStyle12"/>
          <w:sz w:val="28"/>
          <w:szCs w:val="28"/>
          <w:lang w:val="uk-UA" w:eastAsia="uk-UA"/>
        </w:rPr>
        <w:t>атестація педагогічних працівників  проводилась відповідно до  Типового  положення  про ате</w:t>
      </w:r>
      <w:r>
        <w:rPr>
          <w:rStyle w:val="FontStyle12"/>
          <w:sz w:val="28"/>
          <w:szCs w:val="28"/>
          <w:lang w:val="uk-UA" w:eastAsia="uk-UA"/>
        </w:rPr>
        <w:t>стацію педагогічних працівників</w:t>
      </w:r>
      <w:r w:rsidRPr="00821285">
        <w:rPr>
          <w:rStyle w:val="FontStyle12"/>
          <w:sz w:val="28"/>
          <w:szCs w:val="28"/>
          <w:lang w:val="uk-UA" w:eastAsia="uk-UA"/>
        </w:rPr>
        <w:t>, затвердженого наказом Міністерства освіти і науки України від 06.10.2010 р</w:t>
      </w:r>
      <w:r>
        <w:rPr>
          <w:rStyle w:val="FontStyle12"/>
          <w:sz w:val="28"/>
          <w:szCs w:val="28"/>
          <w:lang w:val="uk-UA" w:eastAsia="uk-UA"/>
        </w:rPr>
        <w:t xml:space="preserve">оку  </w:t>
      </w:r>
      <w:r w:rsidRPr="00821285">
        <w:rPr>
          <w:rStyle w:val="FontStyle12"/>
          <w:sz w:val="28"/>
          <w:szCs w:val="28"/>
          <w:lang w:val="uk-UA" w:eastAsia="uk-UA"/>
        </w:rPr>
        <w:t xml:space="preserve"> № 930, зареєстрованого в Мі</w:t>
      </w:r>
      <w:r>
        <w:rPr>
          <w:rStyle w:val="FontStyle12"/>
          <w:sz w:val="28"/>
          <w:szCs w:val="28"/>
          <w:lang w:val="uk-UA" w:eastAsia="uk-UA"/>
        </w:rPr>
        <w:t>ністерстві юстиції 14.12.2010 року</w:t>
      </w:r>
      <w:r w:rsidRPr="00821285">
        <w:rPr>
          <w:rStyle w:val="FontStyle12"/>
          <w:sz w:val="28"/>
          <w:szCs w:val="28"/>
          <w:lang w:val="uk-UA" w:eastAsia="uk-UA"/>
        </w:rPr>
        <w:t xml:space="preserve"> за №1255/18550,  із</w:t>
      </w:r>
      <w:r>
        <w:rPr>
          <w:rStyle w:val="FontStyle12"/>
          <w:sz w:val="28"/>
          <w:szCs w:val="28"/>
          <w:lang w:val="uk-UA" w:eastAsia="uk-UA"/>
        </w:rPr>
        <w:t xml:space="preserve"> змінами  до Типового положення</w:t>
      </w:r>
      <w:r w:rsidRPr="00821285">
        <w:rPr>
          <w:rStyle w:val="FontStyle12"/>
          <w:sz w:val="28"/>
          <w:szCs w:val="28"/>
          <w:lang w:val="uk-UA" w:eastAsia="uk-UA"/>
        </w:rPr>
        <w:t>,</w:t>
      </w:r>
      <w:r>
        <w:rPr>
          <w:rStyle w:val="FontStyle12"/>
          <w:sz w:val="28"/>
          <w:szCs w:val="28"/>
          <w:lang w:val="uk-UA" w:eastAsia="uk-UA"/>
        </w:rPr>
        <w:t xml:space="preserve"> затвердженого наказом</w:t>
      </w:r>
      <w:r w:rsidRPr="00821285">
        <w:rPr>
          <w:rStyle w:val="FontStyle12"/>
          <w:sz w:val="28"/>
          <w:szCs w:val="28"/>
          <w:lang w:val="uk-UA" w:eastAsia="uk-UA"/>
        </w:rPr>
        <w:t xml:space="preserve"> Міністерст</w:t>
      </w:r>
      <w:r>
        <w:rPr>
          <w:rStyle w:val="FontStyle12"/>
          <w:sz w:val="28"/>
          <w:szCs w:val="28"/>
          <w:lang w:val="uk-UA" w:eastAsia="uk-UA"/>
        </w:rPr>
        <w:t>ва освіти і науки України від 08.08.2013року №1135</w:t>
      </w:r>
      <w:r w:rsidRPr="00821285">
        <w:rPr>
          <w:rStyle w:val="FontStyle12"/>
          <w:sz w:val="28"/>
          <w:szCs w:val="28"/>
          <w:lang w:val="uk-UA" w:eastAsia="uk-UA"/>
        </w:rPr>
        <w:t>,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зареєстрованого в Міністерстві юстиції України 16.08. 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>№ 1417/23949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та згідно плану прове</w:t>
      </w:r>
      <w:r>
        <w:rPr>
          <w:rStyle w:val="FontStyle12"/>
          <w:sz w:val="28"/>
          <w:szCs w:val="28"/>
          <w:lang w:val="uk-UA" w:eastAsia="uk-UA"/>
        </w:rPr>
        <w:softHyphen/>
        <w:t>дення атестації педагогічних працівників</w:t>
      </w:r>
      <w:r w:rsidRPr="00821285">
        <w:rPr>
          <w:rStyle w:val="FontStyle12"/>
          <w:sz w:val="28"/>
          <w:szCs w:val="28"/>
          <w:lang w:val="uk-UA" w:eastAsia="uk-UA"/>
        </w:rPr>
        <w:t xml:space="preserve"> навчально-виховного комплексу.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821285">
        <w:rPr>
          <w:rStyle w:val="FontStyle12"/>
          <w:sz w:val="28"/>
          <w:szCs w:val="28"/>
          <w:lang w:val="uk-UA" w:eastAsia="uk-UA"/>
        </w:rPr>
        <w:t>Під час  проведення атестації адміністрацією закладу було  проведено ряд заходів:</w:t>
      </w:r>
    </w:p>
    <w:p w:rsidR="00F062A2" w:rsidRPr="00821285" w:rsidRDefault="00F062A2" w:rsidP="00F062A2">
      <w:pPr>
        <w:spacing w:after="0"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821285">
        <w:rPr>
          <w:rStyle w:val="FontStyle12"/>
          <w:sz w:val="28"/>
          <w:szCs w:val="28"/>
          <w:lang w:val="uk-UA" w:eastAsia="uk-UA"/>
        </w:rPr>
        <w:t xml:space="preserve">- </w:t>
      </w:r>
      <w:r>
        <w:rPr>
          <w:rStyle w:val="FontStyle12"/>
          <w:sz w:val="28"/>
          <w:szCs w:val="28"/>
          <w:lang w:val="uk-UA" w:eastAsia="uk-UA"/>
        </w:rPr>
        <w:t xml:space="preserve">  </w:t>
      </w:r>
      <w:r w:rsidRPr="00821285">
        <w:rPr>
          <w:rStyle w:val="FontStyle12"/>
          <w:sz w:val="28"/>
          <w:szCs w:val="28"/>
          <w:lang w:val="uk-UA" w:eastAsia="uk-UA"/>
        </w:rPr>
        <w:t>створено атестаційну комісію закладу ;</w:t>
      </w:r>
    </w:p>
    <w:p w:rsidR="00F062A2" w:rsidRPr="00821285" w:rsidRDefault="00F062A2" w:rsidP="00F062A2">
      <w:pPr>
        <w:pStyle w:val="Style2"/>
        <w:widowControl/>
        <w:numPr>
          <w:ilvl w:val="0"/>
          <w:numId w:val="1"/>
        </w:numPr>
        <w:tabs>
          <w:tab w:val="left" w:pos="662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821285">
        <w:rPr>
          <w:rStyle w:val="FontStyle12"/>
          <w:sz w:val="28"/>
          <w:szCs w:val="28"/>
          <w:lang w:val="uk-UA" w:eastAsia="uk-UA"/>
        </w:rPr>
        <w:t>узгоджено її склад із профспілковим комітетом;</w:t>
      </w:r>
    </w:p>
    <w:p w:rsidR="00F062A2" w:rsidRPr="00821285" w:rsidRDefault="00F062A2" w:rsidP="00F062A2">
      <w:pPr>
        <w:pStyle w:val="Style2"/>
        <w:widowControl/>
        <w:numPr>
          <w:ilvl w:val="0"/>
          <w:numId w:val="1"/>
        </w:numPr>
        <w:tabs>
          <w:tab w:val="left" w:pos="662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821285">
        <w:rPr>
          <w:rStyle w:val="FontStyle12"/>
          <w:sz w:val="28"/>
          <w:szCs w:val="28"/>
          <w:lang w:val="uk-UA" w:eastAsia="uk-UA"/>
        </w:rPr>
        <w:t>видано накази по навчально-виховному комплексу ;</w:t>
      </w:r>
    </w:p>
    <w:p w:rsidR="00F062A2" w:rsidRPr="00821285" w:rsidRDefault="00F062A2" w:rsidP="00F062A2">
      <w:pPr>
        <w:pStyle w:val="Style2"/>
        <w:widowControl/>
        <w:numPr>
          <w:ilvl w:val="0"/>
          <w:numId w:val="1"/>
        </w:numPr>
        <w:tabs>
          <w:tab w:val="left" w:pos="662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821285">
        <w:rPr>
          <w:rStyle w:val="FontStyle12"/>
          <w:sz w:val="28"/>
          <w:szCs w:val="28"/>
          <w:lang w:val="uk-UA" w:eastAsia="uk-UA"/>
        </w:rPr>
        <w:t xml:space="preserve">ознайомлено педагогічний колектив зі списком </w:t>
      </w:r>
      <w:r w:rsidR="00421FC8">
        <w:rPr>
          <w:rStyle w:val="FontStyle12"/>
          <w:sz w:val="28"/>
          <w:szCs w:val="28"/>
          <w:lang w:val="uk-UA" w:eastAsia="uk-UA"/>
        </w:rPr>
        <w:t xml:space="preserve"> педагогічних </w:t>
      </w:r>
      <w:r w:rsidRPr="00821285">
        <w:rPr>
          <w:rStyle w:val="FontStyle12"/>
          <w:sz w:val="28"/>
          <w:szCs w:val="28"/>
          <w:lang w:val="uk-UA" w:eastAsia="uk-UA"/>
        </w:rPr>
        <w:t>працівників, що атестуються;</w:t>
      </w:r>
    </w:p>
    <w:p w:rsidR="00421FC8" w:rsidRDefault="00F062A2" w:rsidP="00F062A2">
      <w:pPr>
        <w:pStyle w:val="Style2"/>
        <w:widowControl/>
        <w:numPr>
          <w:ilvl w:val="0"/>
          <w:numId w:val="1"/>
        </w:numPr>
        <w:tabs>
          <w:tab w:val="left" w:pos="662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421FC8">
        <w:rPr>
          <w:rStyle w:val="FontStyle12"/>
          <w:sz w:val="28"/>
          <w:szCs w:val="28"/>
          <w:lang w:val="uk-UA" w:eastAsia="uk-UA"/>
        </w:rPr>
        <w:t>перевірено терміни проходження курсів підвищення кваліфікації педагогічними працівниками , які атестуються;</w:t>
      </w:r>
      <w:r w:rsidR="00421FC8">
        <w:rPr>
          <w:rStyle w:val="FontStyle12"/>
          <w:sz w:val="28"/>
          <w:szCs w:val="28"/>
          <w:lang w:val="uk-UA" w:eastAsia="uk-UA"/>
        </w:rPr>
        <w:t xml:space="preserve">              </w:t>
      </w:r>
    </w:p>
    <w:p w:rsidR="00F062A2" w:rsidRPr="00421FC8" w:rsidRDefault="00F062A2" w:rsidP="00421FC8">
      <w:pPr>
        <w:pStyle w:val="Style2"/>
        <w:widowControl/>
        <w:numPr>
          <w:ilvl w:val="0"/>
          <w:numId w:val="1"/>
        </w:numPr>
        <w:tabs>
          <w:tab w:val="left" w:pos="662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421FC8">
        <w:rPr>
          <w:rStyle w:val="FontStyle12"/>
          <w:sz w:val="28"/>
          <w:szCs w:val="28"/>
          <w:lang w:val="uk-UA" w:eastAsia="uk-UA"/>
        </w:rPr>
        <w:lastRenderedPageBreak/>
        <w:t>складено графік проведення відкритих уроків та позакласних заходів вчителями, які атестуються;</w:t>
      </w:r>
    </w:p>
    <w:p w:rsidR="00F062A2" w:rsidRPr="00821285" w:rsidRDefault="00F062A2" w:rsidP="00421FC8">
      <w:pPr>
        <w:pStyle w:val="Style2"/>
        <w:widowControl/>
        <w:numPr>
          <w:ilvl w:val="0"/>
          <w:numId w:val="1"/>
        </w:numPr>
        <w:tabs>
          <w:tab w:val="left" w:pos="662"/>
        </w:tabs>
        <w:spacing w:line="240" w:lineRule="auto"/>
        <w:jc w:val="both"/>
        <w:rPr>
          <w:rStyle w:val="FontStyle12"/>
          <w:sz w:val="28"/>
          <w:szCs w:val="28"/>
          <w:lang w:val="uk-UA" w:eastAsia="uk-UA"/>
        </w:rPr>
      </w:pPr>
      <w:r w:rsidRPr="00821285">
        <w:rPr>
          <w:rStyle w:val="FontStyle12"/>
          <w:sz w:val="28"/>
          <w:szCs w:val="28"/>
          <w:lang w:val="uk-UA" w:eastAsia="uk-UA"/>
        </w:rPr>
        <w:t>організовано виступи вчителів, що атест</w:t>
      </w:r>
      <w:r>
        <w:rPr>
          <w:rStyle w:val="FontStyle12"/>
          <w:sz w:val="28"/>
          <w:szCs w:val="28"/>
          <w:lang w:val="uk-UA" w:eastAsia="uk-UA"/>
        </w:rPr>
        <w:t>уються на</w:t>
      </w:r>
      <w:r w:rsidRPr="00821285">
        <w:rPr>
          <w:rStyle w:val="FontStyle12"/>
          <w:sz w:val="28"/>
          <w:szCs w:val="28"/>
          <w:lang w:val="uk-UA" w:eastAsia="uk-UA"/>
        </w:rPr>
        <w:t xml:space="preserve"> засіданнях методичних об’єднань, що проводились протягом року;</w:t>
      </w:r>
    </w:p>
    <w:p w:rsidR="00F062A2" w:rsidRPr="00821285" w:rsidRDefault="00F062A2" w:rsidP="00421FC8">
      <w:pPr>
        <w:pStyle w:val="Style2"/>
        <w:widowControl/>
        <w:numPr>
          <w:ilvl w:val="0"/>
          <w:numId w:val="1"/>
        </w:numPr>
        <w:tabs>
          <w:tab w:val="left" w:pos="662"/>
        </w:tabs>
        <w:spacing w:line="240" w:lineRule="auto"/>
        <w:jc w:val="both"/>
        <w:rPr>
          <w:rStyle w:val="FontStyle11"/>
          <w:i w:val="0"/>
          <w:iCs w:val="0"/>
          <w:sz w:val="28"/>
          <w:szCs w:val="28"/>
        </w:rPr>
      </w:pPr>
      <w:r w:rsidRPr="00821285">
        <w:rPr>
          <w:rStyle w:val="FontStyle12"/>
          <w:sz w:val="28"/>
          <w:szCs w:val="28"/>
          <w:lang w:val="uk-UA" w:eastAsia="uk-UA"/>
        </w:rPr>
        <w:t xml:space="preserve">визначено рівень кваліфікації, професійної діяльності та загальної </w:t>
      </w:r>
      <w:r w:rsidRPr="00821285">
        <w:rPr>
          <w:rStyle w:val="FontStyle11"/>
          <w:i w:val="0"/>
          <w:sz w:val="28"/>
          <w:szCs w:val="28"/>
          <w:lang w:val="uk-UA" w:eastAsia="uk-UA"/>
        </w:rPr>
        <w:t>культури.</w:t>
      </w:r>
    </w:p>
    <w:p w:rsidR="00F062A2" w:rsidRPr="00F82033" w:rsidRDefault="00F062A2" w:rsidP="0042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21285">
        <w:rPr>
          <w:color w:val="000000"/>
          <w:sz w:val="28"/>
          <w:szCs w:val="28"/>
          <w:lang w:val="uk-UA" w:eastAsia="uk-UA"/>
        </w:rPr>
        <w:tab/>
      </w:r>
      <w:r w:rsidRPr="002B30BE">
        <w:rPr>
          <w:rFonts w:ascii="Times New Roman" w:hAnsi="Times New Roman" w:cs="Times New Roman"/>
          <w:sz w:val="28"/>
          <w:szCs w:val="28"/>
          <w:lang w:val="uk-UA"/>
        </w:rPr>
        <w:t xml:space="preserve">Учитель української мови та літератури </w:t>
      </w:r>
      <w:proofErr w:type="spellStart"/>
      <w:r w:rsidR="00421FC8">
        <w:rPr>
          <w:rFonts w:ascii="Times New Roman" w:hAnsi="Times New Roman" w:cs="Times New Roman"/>
          <w:sz w:val="28"/>
          <w:szCs w:val="28"/>
          <w:lang w:val="uk-UA"/>
        </w:rPr>
        <w:t>Яцишена</w:t>
      </w:r>
      <w:proofErr w:type="spellEnd"/>
      <w:r w:rsidR="00421FC8">
        <w:rPr>
          <w:rFonts w:ascii="Times New Roman" w:hAnsi="Times New Roman" w:cs="Times New Roman"/>
          <w:sz w:val="28"/>
          <w:szCs w:val="28"/>
          <w:lang w:val="uk-UA"/>
        </w:rPr>
        <w:t xml:space="preserve"> Є.В.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421FC8">
        <w:rPr>
          <w:rFonts w:ascii="Times New Roman" w:hAnsi="Times New Roman" w:cs="Times New Roman"/>
          <w:sz w:val="28"/>
          <w:szCs w:val="28"/>
          <w:lang w:val="uk-UA"/>
        </w:rPr>
        <w:t xml:space="preserve">олодіє ефективною методикою 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викладання, забезпечує свідоме засвоєння системи знань, умінь і навичок, які потрібні для загального розвитку учнів. </w:t>
      </w:r>
      <w:r w:rsidRPr="00F82033">
        <w:rPr>
          <w:rFonts w:ascii="Times New Roman" w:eastAsia="Times New Roman" w:hAnsi="Times New Roman" w:cs="Times New Roman"/>
          <w:sz w:val="28"/>
          <w:szCs w:val="28"/>
          <w:lang w:val="uk-UA"/>
        </w:rPr>
        <w:t>Працює над проблемою ««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>Розвиток  творчої особистості дитини шляхом інтеграції  інноваційних технологій</w:t>
      </w:r>
      <w:r w:rsidRPr="00F82033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  <w:r w:rsidR="00421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20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Постійно працює над формуванням культури мовлення здобувачів освіти, вміло формує словесно-логічне мислення. Для уроків 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 xml:space="preserve">Євгени Вікторівни </w:t>
      </w:r>
      <w:r w:rsidRPr="00F820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характерним є різномані</w:t>
      </w:r>
      <w:r w:rsidR="00421F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тний вибір методичних прийомів та</w:t>
      </w:r>
      <w:r w:rsidRPr="00F820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висока інтенсивність, що сприяє розвитку пізнавальної діяльності здобувачів освіти. </w:t>
      </w:r>
    </w:p>
    <w:p w:rsidR="00F062A2" w:rsidRPr="00F82033" w:rsidRDefault="00421FC8" w:rsidP="0042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30BE">
        <w:rPr>
          <w:rFonts w:ascii="Times New Roman" w:hAnsi="Times New Roman" w:cs="Times New Roman"/>
          <w:sz w:val="28"/>
          <w:szCs w:val="28"/>
          <w:lang w:val="uk-UA"/>
        </w:rPr>
        <w:t xml:space="preserve">Учитель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Яцишена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ормує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навички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самостійно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здобувати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знання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й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застосовувати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практиці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уміє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лаконічно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образно та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виразно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подати </w:t>
      </w:r>
      <w:proofErr w:type="spellStart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матеріал</w:t>
      </w:r>
      <w:proofErr w:type="spellEnd"/>
      <w:r w:rsidR="00F062A2" w:rsidRPr="00F820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062A2" w:rsidRPr="00F82033" w:rsidRDefault="00421FC8" w:rsidP="00421FC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062A2" w:rsidRPr="00F820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hAnsi="Times New Roman" w:cs="Times New Roman"/>
          <w:sz w:val="28"/>
          <w:szCs w:val="28"/>
        </w:rPr>
        <w:t>дичній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Яцишена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  <w:lang w:val="uk-UA"/>
        </w:rPr>
        <w:t>ала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об’єднаннях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ілологічного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доповідями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F062A2" w:rsidRPr="00F8203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2A2" w:rsidRPr="00F82033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062A2" w:rsidRPr="00F82033">
        <w:rPr>
          <w:rFonts w:ascii="Times New Roman" w:hAnsi="Times New Roman" w:cs="Times New Roman"/>
          <w:sz w:val="28"/>
          <w:szCs w:val="28"/>
        </w:rPr>
        <w:t>.</w:t>
      </w:r>
    </w:p>
    <w:p w:rsidR="00F062A2" w:rsidRPr="00F82033" w:rsidRDefault="00F062A2" w:rsidP="00421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0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Учитель фізики та інформатики Марчук Л.І. зарекомендувала себе педагогом який  володіє сучасною методикою викладання фізики та інформатики, має глибокі знання з предмета, увагу приділяє інформатизації процесу викладання фізики, виважено і розумно застосовує комп’ютерну техніку та програмне забезпечення на уроках та в позаурочній роботі з учнями.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над проблемою «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«перевернутого»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формува</w:t>
      </w:r>
      <w:r w:rsidR="00421FC8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42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FC8">
        <w:rPr>
          <w:rFonts w:ascii="Times New Roman" w:hAnsi="Times New Roman" w:cs="Times New Roman"/>
          <w:sz w:val="28"/>
          <w:szCs w:val="28"/>
        </w:rPr>
        <w:t>інформативної</w:t>
      </w:r>
      <w:proofErr w:type="spellEnd"/>
      <w:r w:rsidR="00421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FC8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="00421FC8">
        <w:rPr>
          <w:rFonts w:ascii="Times New Roman" w:hAnsi="Times New Roman" w:cs="Times New Roman"/>
          <w:sz w:val="28"/>
          <w:szCs w:val="28"/>
        </w:rPr>
        <w:t>.</w:t>
      </w:r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методикою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диференційований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2033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дидактичного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Уміє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лаконічно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доступно подати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F82033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ораторським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2033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>.</w:t>
      </w:r>
      <w:r w:rsidRPr="00F8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ІІ (районного)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ІКТ,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конкурсу «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Левеня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«Бобер». </w:t>
      </w:r>
    </w:p>
    <w:p w:rsidR="00F062A2" w:rsidRPr="00F82033" w:rsidRDefault="00F062A2" w:rsidP="00421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0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час роботи у закладі </w:t>
      </w:r>
      <w:proofErr w:type="spellStart"/>
      <w:r w:rsidRPr="00F82033">
        <w:rPr>
          <w:rFonts w:ascii="Times New Roman" w:hAnsi="Times New Roman" w:cs="Times New Roman"/>
          <w:sz w:val="28"/>
          <w:szCs w:val="28"/>
          <w:lang w:val="uk-UA"/>
        </w:rPr>
        <w:t>Василіка</w:t>
      </w:r>
      <w:proofErr w:type="spellEnd"/>
      <w:r w:rsidRPr="00F82033">
        <w:rPr>
          <w:rFonts w:ascii="Times New Roman" w:hAnsi="Times New Roman" w:cs="Times New Roman"/>
          <w:sz w:val="28"/>
          <w:szCs w:val="28"/>
          <w:lang w:val="uk-UA"/>
        </w:rPr>
        <w:t xml:space="preserve"> В.М., вчитель музичного мистецтва та зарубіжної літератури,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зарекомендував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себе як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досвідчений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педагог.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Володіє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ефективними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формами і методами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проявляє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івень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професіоналізму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ініціативи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творчості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 уроках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музичного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мистецтва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вчаться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бачити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сприймати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мистецтво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розмірковувати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proofErr w:type="gram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своїй</w:t>
      </w:r>
      <w:proofErr w:type="spellEnd"/>
      <w:proofErr w:type="gram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роботі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приділяє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формуванню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музичної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важливої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складової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їхньої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 2021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вийшла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збірка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ісень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душа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наспівала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над проблемою «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lastRenderedPageBreak/>
        <w:t>методи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грамоти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». </w:t>
      </w:r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Уроки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пройняті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думкою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 те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музична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творчість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народу –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нев’януча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окраса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духовної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керівництвом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0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  <w:lang w:eastAsia="uk-UA"/>
        </w:rPr>
        <w:t>вчителя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приймали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участь в конкурсах та фестивалях.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Фольклорний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ансамбль «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Капелюшки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зайняв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у районному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2033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«Моя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»(2017), (2019); Шевчук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зайняв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у районному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конкурсу «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Буковинська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зіронька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»(2018) та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у районному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конкурсу «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» (2019).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Василіка</w:t>
      </w:r>
      <w:proofErr w:type="spellEnd"/>
      <w:proofErr w:type="gramStart"/>
      <w:r w:rsidRPr="00F820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82033">
        <w:rPr>
          <w:rFonts w:ascii="Times New Roman" w:hAnsi="Times New Roman" w:cs="Times New Roman"/>
          <w:sz w:val="28"/>
          <w:szCs w:val="28"/>
        </w:rPr>
        <w:t xml:space="preserve"> М результативно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. </w:t>
      </w:r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2020 р.  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прийняли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районній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експедиції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«Моя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Батьківщина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Pr="00F82033">
        <w:rPr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«Духовна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народу».</w:t>
      </w:r>
      <w:r w:rsidRPr="00F82033">
        <w:rPr>
          <w:sz w:val="28"/>
          <w:szCs w:val="28"/>
        </w:rPr>
        <w:t xml:space="preserve"> </w:t>
      </w:r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Дні</w:t>
      </w:r>
      <w:proofErr w:type="gram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івський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народний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 – наша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наша </w:t>
      </w:r>
      <w:proofErr w:type="spellStart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гордість</w:t>
      </w:r>
      <w:proofErr w:type="spellEnd"/>
      <w:r w:rsidRPr="00F82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.</w:t>
      </w:r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A2" w:rsidRPr="00F82033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Учитель математики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Кормиш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І. В.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 методикою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математики,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з предмета,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виважено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розумно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комп’ютерну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033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82033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 уроках та в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позаурочній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над проблемою «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 уроках математики»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заданим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алгоритмом, 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конструювати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. Широко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F820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82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>.</w:t>
      </w:r>
    </w:p>
    <w:p w:rsidR="00F062A2" w:rsidRPr="00F82033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приділяє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конкурсах.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конкурсу «Кенгуру» у 2017 </w:t>
      </w:r>
      <w:proofErr w:type="gramStart"/>
      <w:r w:rsidRPr="00F820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2033">
        <w:rPr>
          <w:rFonts w:ascii="Times New Roman" w:hAnsi="Times New Roman" w:cs="Times New Roman"/>
          <w:sz w:val="28"/>
          <w:szCs w:val="28"/>
        </w:rPr>
        <w:t xml:space="preserve">   -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Ковальчук С.,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Бабій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Надольський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А.; ІІ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Тимчик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Д., Коленко М.,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Щербатий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М.;  </w:t>
      </w:r>
      <w:proofErr w:type="gramStart"/>
      <w:r w:rsidRPr="00F82033">
        <w:rPr>
          <w:rFonts w:ascii="Times New Roman" w:hAnsi="Times New Roman" w:cs="Times New Roman"/>
          <w:sz w:val="28"/>
          <w:szCs w:val="28"/>
        </w:rPr>
        <w:t xml:space="preserve">у 2018р. - 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Бровко А.,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Кормиш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В.; ІІ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Ковальчук А.,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Боймістрюк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В., Чебан С. Участь в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олімпіаді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з математики  2019 -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Толошняк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Кормиш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В., Коленко М.; ІІ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Лазарєва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А.; 2020 -  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Толошняк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Кормиш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С,  ІІ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Скутельник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К, Коленко М, Нестор М.</w:t>
      </w:r>
      <w:proofErr w:type="gramEnd"/>
    </w:p>
    <w:p w:rsidR="00F062A2" w:rsidRPr="009C396B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Вихователь дитячого садка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Псарюк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Т.Д.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нструкцій</w:t>
      </w:r>
      <w:proofErr w:type="spellEnd"/>
      <w:r w:rsidRPr="00F82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033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30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30BE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науково-теоретичної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ефективними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формами, методами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033">
        <w:rPr>
          <w:rFonts w:ascii="Times New Roman" w:hAnsi="Times New Roman" w:cs="Times New Roman"/>
          <w:sz w:val="28"/>
          <w:szCs w:val="28"/>
          <w:lang w:val="uk-UA"/>
        </w:rPr>
        <w:t xml:space="preserve">Тетяна Дмитрівна вміло організовує ігрову та пізнавальну діяльність дітей під час занять.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над проблемою «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нетрадиційної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30B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B30BE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». Вона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30B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B30BE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цікавій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доступній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, потреби та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простежується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BE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2B30BE">
        <w:rPr>
          <w:rFonts w:ascii="Times New Roman" w:hAnsi="Times New Roman" w:cs="Times New Roman"/>
          <w:sz w:val="28"/>
          <w:szCs w:val="28"/>
        </w:rPr>
        <w:t>.</w:t>
      </w:r>
    </w:p>
    <w:p w:rsidR="00F062A2" w:rsidRPr="00ED76C2" w:rsidRDefault="00A74585" w:rsidP="00F062A2">
      <w:pPr>
        <w:spacing w:after="0" w:line="240" w:lineRule="auto"/>
        <w:jc w:val="both"/>
        <w:rPr>
          <w:rStyle w:val="FontStyle11"/>
          <w:rFonts w:asciiTheme="minorHAnsi" w:hAnsiTheme="minorHAnsi" w:cstheme="minorBidi"/>
          <w:b/>
          <w:iCs w:val="0"/>
          <w:color w:val="17365D" w:themeColor="text2" w:themeShade="BF"/>
          <w:sz w:val="28"/>
          <w:szCs w:val="28"/>
          <w:u w:val="single"/>
          <w:lang w:val="uk-UA"/>
        </w:rPr>
      </w:pPr>
      <w:r>
        <w:rPr>
          <w:rStyle w:val="FontStyle11"/>
          <w:i w:val="0"/>
          <w:sz w:val="28"/>
          <w:szCs w:val="28"/>
          <w:lang w:val="uk-UA" w:eastAsia="uk-UA"/>
        </w:rPr>
        <w:t>Виходячи з вище вказа</w:t>
      </w:r>
      <w:bookmarkStart w:id="0" w:name="_GoBack"/>
      <w:bookmarkEnd w:id="0"/>
      <w:r w:rsidR="00F062A2">
        <w:rPr>
          <w:rStyle w:val="FontStyle11"/>
          <w:i w:val="0"/>
          <w:sz w:val="28"/>
          <w:szCs w:val="28"/>
          <w:lang w:val="uk-UA" w:eastAsia="uk-UA"/>
        </w:rPr>
        <w:t>ного</w:t>
      </w:r>
      <w:r w:rsidR="00AF27B0">
        <w:rPr>
          <w:rStyle w:val="FontStyle11"/>
          <w:i w:val="0"/>
          <w:sz w:val="28"/>
          <w:szCs w:val="28"/>
          <w:lang w:val="uk-UA" w:eastAsia="uk-UA"/>
        </w:rPr>
        <w:t>,</w:t>
      </w:r>
    </w:p>
    <w:p w:rsidR="00F062A2" w:rsidRPr="00A7052E" w:rsidRDefault="00F062A2" w:rsidP="00F062A2">
      <w:pPr>
        <w:pStyle w:val="Style4"/>
        <w:widowControl/>
        <w:spacing w:line="240" w:lineRule="auto"/>
        <w:ind w:firstLine="0"/>
        <w:jc w:val="both"/>
        <w:rPr>
          <w:iCs/>
          <w:sz w:val="28"/>
          <w:szCs w:val="28"/>
          <w:lang w:val="uk-UA" w:eastAsia="uk-UA"/>
        </w:rPr>
      </w:pPr>
    </w:p>
    <w:p w:rsidR="00F062A2" w:rsidRPr="00821285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285">
        <w:rPr>
          <w:rFonts w:ascii="Times New Roman" w:hAnsi="Times New Roman" w:cs="Times New Roman"/>
          <w:sz w:val="28"/>
          <w:szCs w:val="28"/>
          <w:lang w:val="uk-UA"/>
        </w:rPr>
        <w:t>Н А К А З У Ю :</w:t>
      </w:r>
    </w:p>
    <w:p w:rsidR="00F062A2" w:rsidRPr="00821285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2A2" w:rsidRDefault="00F062A2" w:rsidP="00A74585">
      <w:pPr>
        <w:pStyle w:val="Style2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821285">
        <w:rPr>
          <w:color w:val="000000"/>
          <w:sz w:val="28"/>
          <w:szCs w:val="28"/>
          <w:lang w:val="uk-UA" w:eastAsia="uk-UA"/>
        </w:rPr>
        <w:t>На підставі протоколу</w:t>
      </w:r>
      <w:r w:rsidR="00421FC8">
        <w:rPr>
          <w:color w:val="000000"/>
          <w:sz w:val="28"/>
          <w:szCs w:val="28"/>
          <w:lang w:val="uk-UA" w:eastAsia="uk-UA"/>
        </w:rPr>
        <w:t xml:space="preserve"> </w:t>
      </w:r>
      <w:r w:rsidR="00421FC8">
        <w:rPr>
          <w:color w:val="000000"/>
          <w:sz w:val="28"/>
          <w:szCs w:val="28"/>
          <w:lang w:val="uk-UA" w:eastAsia="uk-UA"/>
        </w:rPr>
        <w:t xml:space="preserve">№ 04 </w:t>
      </w:r>
      <w:r w:rsidRPr="00821285">
        <w:rPr>
          <w:color w:val="000000"/>
          <w:sz w:val="28"/>
          <w:szCs w:val="28"/>
          <w:lang w:val="uk-UA" w:eastAsia="uk-UA"/>
        </w:rPr>
        <w:t>засідання атестаційної комісії навчаль</w:t>
      </w:r>
      <w:r>
        <w:rPr>
          <w:color w:val="000000"/>
          <w:sz w:val="28"/>
          <w:szCs w:val="28"/>
          <w:lang w:val="uk-UA" w:eastAsia="uk-UA"/>
        </w:rPr>
        <w:t xml:space="preserve">но-виховного комплексу </w:t>
      </w:r>
      <w:r w:rsidR="00421FC8">
        <w:rPr>
          <w:color w:val="000000"/>
          <w:sz w:val="28"/>
          <w:szCs w:val="28"/>
          <w:lang w:val="uk-UA" w:eastAsia="uk-UA"/>
        </w:rPr>
        <w:t>від 15.03.2021</w:t>
      </w:r>
      <w:r w:rsidR="00421FC8" w:rsidRPr="00821285">
        <w:rPr>
          <w:color w:val="000000"/>
          <w:sz w:val="28"/>
          <w:szCs w:val="28"/>
          <w:lang w:val="uk-UA" w:eastAsia="uk-UA"/>
        </w:rPr>
        <w:t xml:space="preserve"> </w:t>
      </w:r>
      <w:r w:rsidRPr="00821285">
        <w:rPr>
          <w:color w:val="000000"/>
          <w:sz w:val="28"/>
          <w:szCs w:val="28"/>
          <w:lang w:val="uk-UA" w:eastAsia="uk-UA"/>
        </w:rPr>
        <w:t>року затвердити рішення:</w:t>
      </w:r>
    </w:p>
    <w:p w:rsidR="00F062A2" w:rsidRPr="00056621" w:rsidRDefault="00F062A2" w:rsidP="00A7458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056621">
        <w:rPr>
          <w:rFonts w:eastAsia="Times New Roman"/>
          <w:sz w:val="28"/>
          <w:szCs w:val="28"/>
        </w:rPr>
        <w:t>Яцишена</w:t>
      </w:r>
      <w:proofErr w:type="spellEnd"/>
      <w:r w:rsidRPr="00056621">
        <w:rPr>
          <w:rFonts w:eastAsia="Times New Roman"/>
          <w:sz w:val="28"/>
          <w:szCs w:val="28"/>
        </w:rPr>
        <w:t xml:space="preserve"> Євгена Вікторівна, вчитель </w:t>
      </w:r>
      <w:r w:rsidRPr="00056621">
        <w:rPr>
          <w:sz w:val="28"/>
          <w:szCs w:val="28"/>
        </w:rPr>
        <w:t xml:space="preserve">української мови та літератури </w:t>
      </w:r>
      <w:r w:rsidRPr="00056621">
        <w:rPr>
          <w:rFonts w:eastAsia="Times New Roman"/>
          <w:sz w:val="28"/>
          <w:szCs w:val="28"/>
        </w:rPr>
        <w:t>відповідає  займаній посаді; за результатами атестації порушити клопотання перед атестаційною комісією</w:t>
      </w:r>
      <w:r w:rsidRPr="00056621">
        <w:rPr>
          <w:rFonts w:eastAsia="Times New Roman"/>
          <w:color w:val="000000"/>
          <w:sz w:val="28"/>
          <w:szCs w:val="28"/>
        </w:rPr>
        <w:t xml:space="preserve"> </w:t>
      </w:r>
      <w:r w:rsidRPr="00056621">
        <w:rPr>
          <w:rFonts w:eastAsia="Times New Roman"/>
          <w:color w:val="000000"/>
          <w:sz w:val="28"/>
          <w:szCs w:val="28"/>
          <w:lang w:eastAsia="ru-RU"/>
        </w:rPr>
        <w:t xml:space="preserve">вищого рівня </w:t>
      </w:r>
      <w:proofErr w:type="spellStart"/>
      <w:r w:rsidRPr="00056621">
        <w:rPr>
          <w:rFonts w:eastAsia="Times New Roman"/>
          <w:color w:val="000000" w:themeColor="text1"/>
          <w:sz w:val="28"/>
          <w:szCs w:val="28"/>
          <w:lang w:eastAsia="ru-RU"/>
        </w:rPr>
        <w:t>Кельменецької</w:t>
      </w:r>
      <w:proofErr w:type="spellEnd"/>
      <w:r w:rsidRPr="0005662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селищної ради</w:t>
      </w:r>
      <w:r w:rsidRPr="00056621">
        <w:rPr>
          <w:rFonts w:eastAsia="Times New Roman"/>
          <w:color w:val="000000"/>
          <w:sz w:val="28"/>
          <w:szCs w:val="28"/>
          <w:lang w:eastAsia="ru-RU"/>
        </w:rPr>
        <w:t xml:space="preserve"> про відповідність раніше  присвоєній кваліфікаційній категорії «спеціаліст вищої категорії»</w:t>
      </w:r>
      <w:r w:rsidRPr="00056621">
        <w:rPr>
          <w:color w:val="000000"/>
          <w:sz w:val="28"/>
          <w:szCs w:val="28"/>
        </w:rPr>
        <w:t xml:space="preserve"> та</w:t>
      </w:r>
      <w:r w:rsidR="00A74585">
        <w:rPr>
          <w:color w:val="000000"/>
          <w:sz w:val="28"/>
          <w:szCs w:val="28"/>
        </w:rPr>
        <w:t xml:space="preserve"> раніше присвоєному </w:t>
      </w:r>
      <w:r w:rsidRPr="00056621">
        <w:rPr>
          <w:color w:val="000000"/>
          <w:sz w:val="28"/>
          <w:szCs w:val="28"/>
        </w:rPr>
        <w:t xml:space="preserve"> педагогічному  званню «учитель - методист»</w:t>
      </w:r>
      <w:r w:rsidRPr="00056621">
        <w:rPr>
          <w:rFonts w:eastAsia="Times New Roman"/>
          <w:sz w:val="28"/>
          <w:szCs w:val="28"/>
        </w:rPr>
        <w:t>.</w:t>
      </w:r>
    </w:p>
    <w:p w:rsidR="00F062A2" w:rsidRPr="00915C33" w:rsidRDefault="00F062A2" w:rsidP="00F062A2">
      <w:pPr>
        <w:pStyle w:val="a4"/>
        <w:numPr>
          <w:ilvl w:val="1"/>
          <w:numId w:val="2"/>
        </w:numPr>
        <w:shd w:val="clear" w:color="auto" w:fill="FFFFFF"/>
        <w:tabs>
          <w:tab w:val="left" w:pos="360"/>
        </w:tabs>
        <w:spacing w:before="100" w:beforeAutospacing="1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Марчук Любов Іванівна</w:t>
      </w:r>
      <w:r w:rsidRPr="00915C33">
        <w:rPr>
          <w:rFonts w:eastAsia="Times New Roman"/>
          <w:sz w:val="28"/>
          <w:szCs w:val="28"/>
        </w:rPr>
        <w:t xml:space="preserve">, вчитель </w:t>
      </w:r>
      <w:r>
        <w:rPr>
          <w:rFonts w:eastAsia="Times New Roman"/>
          <w:sz w:val="28"/>
          <w:szCs w:val="28"/>
        </w:rPr>
        <w:t>фізики та інформатики</w:t>
      </w:r>
      <w:r w:rsidRPr="00915C33">
        <w:rPr>
          <w:rFonts w:eastAsia="Times New Roman"/>
          <w:sz w:val="28"/>
          <w:szCs w:val="28"/>
        </w:rPr>
        <w:t xml:space="preserve"> відповідає займаній посаді; за результатами атестації порушити клопотання перед атестаційною комісією </w:t>
      </w:r>
      <w:r w:rsidRPr="00056621">
        <w:rPr>
          <w:rFonts w:eastAsia="Times New Roman"/>
          <w:color w:val="000000"/>
          <w:sz w:val="28"/>
          <w:szCs w:val="28"/>
          <w:lang w:eastAsia="ru-RU"/>
        </w:rPr>
        <w:t xml:space="preserve">вищого рівня </w:t>
      </w:r>
      <w:proofErr w:type="spellStart"/>
      <w:r w:rsidRPr="00056621">
        <w:rPr>
          <w:rFonts w:eastAsia="Times New Roman"/>
          <w:color w:val="000000" w:themeColor="text1"/>
          <w:sz w:val="28"/>
          <w:szCs w:val="28"/>
          <w:lang w:eastAsia="ru-RU"/>
        </w:rPr>
        <w:t>Кельменецької</w:t>
      </w:r>
      <w:proofErr w:type="spellEnd"/>
      <w:r w:rsidRPr="0005662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селищної ради</w:t>
      </w:r>
      <w:r w:rsidRPr="00056621">
        <w:rPr>
          <w:rFonts w:eastAsia="Times New Roman"/>
          <w:color w:val="000000"/>
          <w:sz w:val="28"/>
          <w:szCs w:val="28"/>
          <w:lang w:eastAsia="ru-RU"/>
        </w:rPr>
        <w:t xml:space="preserve"> про відповідність раніше  присвоєній кваліфікаційній категорії «спеціаліст вищої категорії»</w:t>
      </w:r>
      <w:r w:rsidRPr="00056621">
        <w:rPr>
          <w:color w:val="000000"/>
          <w:sz w:val="28"/>
          <w:szCs w:val="28"/>
        </w:rPr>
        <w:t xml:space="preserve"> та</w:t>
      </w:r>
      <w:r w:rsidR="00A74585" w:rsidRPr="00A74585">
        <w:rPr>
          <w:color w:val="000000"/>
          <w:sz w:val="28"/>
          <w:szCs w:val="28"/>
        </w:rPr>
        <w:t xml:space="preserve"> </w:t>
      </w:r>
      <w:r w:rsidR="00A74585">
        <w:rPr>
          <w:color w:val="000000"/>
          <w:sz w:val="28"/>
          <w:szCs w:val="28"/>
        </w:rPr>
        <w:t xml:space="preserve">раніше присвоєному </w:t>
      </w:r>
      <w:r w:rsidR="00A74585" w:rsidRPr="00056621">
        <w:rPr>
          <w:color w:val="000000"/>
          <w:sz w:val="28"/>
          <w:szCs w:val="28"/>
        </w:rPr>
        <w:t xml:space="preserve"> </w:t>
      </w:r>
      <w:r w:rsidRPr="00056621">
        <w:rPr>
          <w:color w:val="000000"/>
          <w:sz w:val="28"/>
          <w:szCs w:val="28"/>
        </w:rPr>
        <w:t>педагогічному  званню «учитель - методист</w:t>
      </w:r>
      <w:r w:rsidRPr="00915C33">
        <w:rPr>
          <w:rFonts w:eastAsia="Times New Roman"/>
          <w:sz w:val="28"/>
          <w:szCs w:val="28"/>
        </w:rPr>
        <w:t>».</w:t>
      </w:r>
    </w:p>
    <w:p w:rsidR="00F062A2" w:rsidRPr="009C396B" w:rsidRDefault="00F062A2" w:rsidP="00F062A2">
      <w:pPr>
        <w:pStyle w:val="a4"/>
        <w:numPr>
          <w:ilvl w:val="1"/>
          <w:numId w:val="2"/>
        </w:numPr>
        <w:shd w:val="clear" w:color="auto" w:fill="FFFFFF"/>
        <w:tabs>
          <w:tab w:val="left" w:pos="360"/>
        </w:tabs>
        <w:spacing w:before="100" w:beforeAutospacing="1"/>
        <w:jc w:val="both"/>
        <w:rPr>
          <w:spacing w:val="-26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Василіка</w:t>
      </w:r>
      <w:proofErr w:type="spellEnd"/>
      <w:r>
        <w:rPr>
          <w:rFonts w:eastAsia="Times New Roman"/>
          <w:sz w:val="28"/>
          <w:szCs w:val="28"/>
        </w:rPr>
        <w:t xml:space="preserve"> Володимир Миколайович</w:t>
      </w:r>
      <w:r w:rsidRPr="00915C33">
        <w:rPr>
          <w:rFonts w:eastAsia="Times New Roman"/>
          <w:sz w:val="28"/>
          <w:szCs w:val="28"/>
        </w:rPr>
        <w:t xml:space="preserve">, вчитель </w:t>
      </w:r>
      <w:r>
        <w:rPr>
          <w:rFonts w:eastAsia="Times New Roman"/>
          <w:sz w:val="28"/>
          <w:szCs w:val="28"/>
        </w:rPr>
        <w:t>музичного мистецтва та зарубіжної літератури</w:t>
      </w:r>
      <w:r w:rsidRPr="00915C33">
        <w:rPr>
          <w:rFonts w:eastAsia="Times New Roman"/>
          <w:sz w:val="28"/>
          <w:szCs w:val="28"/>
        </w:rPr>
        <w:t xml:space="preserve">  відповідає займаній посаді; за результатами атестації порушити клопотання перед атестаційною комісією </w:t>
      </w:r>
      <w:r w:rsidRPr="00056621">
        <w:rPr>
          <w:rFonts w:eastAsia="Times New Roman"/>
          <w:color w:val="000000"/>
          <w:sz w:val="28"/>
          <w:szCs w:val="28"/>
          <w:lang w:eastAsia="ru-RU"/>
        </w:rPr>
        <w:t xml:space="preserve">вищого рівня </w:t>
      </w:r>
      <w:proofErr w:type="spellStart"/>
      <w:r w:rsidRPr="00056621">
        <w:rPr>
          <w:rFonts w:eastAsia="Times New Roman"/>
          <w:color w:val="000000" w:themeColor="text1"/>
          <w:sz w:val="28"/>
          <w:szCs w:val="28"/>
          <w:lang w:eastAsia="ru-RU"/>
        </w:rPr>
        <w:t>Кельменецької</w:t>
      </w:r>
      <w:proofErr w:type="spellEnd"/>
      <w:r w:rsidRPr="0005662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селищної ради</w:t>
      </w:r>
      <w:r w:rsidRPr="00056621">
        <w:rPr>
          <w:rFonts w:eastAsia="Times New Roman"/>
          <w:color w:val="000000"/>
          <w:sz w:val="28"/>
          <w:szCs w:val="28"/>
          <w:lang w:eastAsia="ru-RU"/>
        </w:rPr>
        <w:t xml:space="preserve"> про відповідність раніше  присвоєній кваліфікаційній категорії «спеціаліст вищої категорії»</w:t>
      </w:r>
      <w:r w:rsidRPr="00056621">
        <w:rPr>
          <w:color w:val="000000"/>
          <w:sz w:val="28"/>
          <w:szCs w:val="28"/>
        </w:rPr>
        <w:t xml:space="preserve"> та</w:t>
      </w:r>
      <w:r w:rsidR="00A74585" w:rsidRPr="00A74585">
        <w:rPr>
          <w:color w:val="000000"/>
          <w:sz w:val="28"/>
          <w:szCs w:val="28"/>
        </w:rPr>
        <w:t xml:space="preserve"> </w:t>
      </w:r>
      <w:r w:rsidR="00A74585">
        <w:rPr>
          <w:color w:val="000000"/>
          <w:sz w:val="28"/>
          <w:szCs w:val="28"/>
        </w:rPr>
        <w:t xml:space="preserve">раніше присвоєному </w:t>
      </w:r>
      <w:r w:rsidR="00A74585" w:rsidRPr="00056621">
        <w:rPr>
          <w:color w:val="000000"/>
          <w:sz w:val="28"/>
          <w:szCs w:val="28"/>
        </w:rPr>
        <w:t xml:space="preserve"> </w:t>
      </w:r>
      <w:r w:rsidRPr="00056621">
        <w:rPr>
          <w:color w:val="000000"/>
          <w:sz w:val="28"/>
          <w:szCs w:val="28"/>
        </w:rPr>
        <w:t>педагогічному  званню «</w:t>
      </w:r>
      <w:r>
        <w:rPr>
          <w:color w:val="000000"/>
          <w:sz w:val="28"/>
          <w:szCs w:val="28"/>
        </w:rPr>
        <w:t xml:space="preserve"> старший </w:t>
      </w:r>
      <w:r w:rsidRPr="00056621">
        <w:rPr>
          <w:color w:val="000000"/>
          <w:sz w:val="28"/>
          <w:szCs w:val="28"/>
        </w:rPr>
        <w:t>учитель»</w:t>
      </w:r>
      <w:r>
        <w:rPr>
          <w:color w:val="000000"/>
          <w:sz w:val="28"/>
          <w:szCs w:val="28"/>
        </w:rPr>
        <w:t>.</w:t>
      </w:r>
    </w:p>
    <w:p w:rsidR="00F062A2" w:rsidRDefault="00F062A2" w:rsidP="00F062A2">
      <w:pPr>
        <w:pStyle w:val="Style2"/>
        <w:widowControl/>
        <w:numPr>
          <w:ilvl w:val="1"/>
          <w:numId w:val="2"/>
        </w:numPr>
        <w:tabs>
          <w:tab w:val="left" w:pos="662"/>
        </w:tabs>
        <w:spacing w:line="240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Кормиш Ірина Валеріївна</w:t>
      </w:r>
      <w:r w:rsidRPr="00795653">
        <w:rPr>
          <w:rFonts w:eastAsia="Times New Roman"/>
          <w:sz w:val="28"/>
          <w:szCs w:val="28"/>
          <w:lang w:val="uk-UA"/>
        </w:rPr>
        <w:t xml:space="preserve">, вчитель </w:t>
      </w:r>
      <w:r>
        <w:rPr>
          <w:rFonts w:eastAsia="Times New Roman"/>
          <w:sz w:val="28"/>
          <w:szCs w:val="28"/>
          <w:lang w:val="uk-UA"/>
        </w:rPr>
        <w:t>математики</w:t>
      </w:r>
      <w:r w:rsidRPr="00795653">
        <w:rPr>
          <w:rFonts w:eastAsia="Times New Roman"/>
          <w:sz w:val="28"/>
          <w:szCs w:val="28"/>
          <w:lang w:val="uk-UA"/>
        </w:rPr>
        <w:t xml:space="preserve"> відповідає  займаній посаді; за результатами атестації присвоїти кваліфікаційну категорію «спеціаліст першої категорії»</w:t>
      </w:r>
      <w:r>
        <w:rPr>
          <w:rFonts w:eastAsia="Times New Roman"/>
          <w:sz w:val="28"/>
          <w:szCs w:val="28"/>
          <w:lang w:val="uk-UA"/>
        </w:rPr>
        <w:t>.</w:t>
      </w:r>
    </w:p>
    <w:p w:rsidR="00F062A2" w:rsidRPr="009C396B" w:rsidRDefault="00F062A2" w:rsidP="00F062A2">
      <w:pPr>
        <w:pStyle w:val="Style2"/>
        <w:widowControl/>
        <w:numPr>
          <w:ilvl w:val="1"/>
          <w:numId w:val="2"/>
        </w:numPr>
        <w:tabs>
          <w:tab w:val="left" w:pos="662"/>
        </w:tabs>
        <w:spacing w:line="240" w:lineRule="auto"/>
        <w:jc w:val="both"/>
        <w:rPr>
          <w:rFonts w:eastAsia="Times New Roman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Псарюк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Тетяна Дмитрівна</w:t>
      </w:r>
      <w:r w:rsidRPr="00795653"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lang w:val="uk-UA"/>
        </w:rPr>
        <w:t xml:space="preserve"> вихователь дитячого садка</w:t>
      </w:r>
      <w:r w:rsidRPr="00795653">
        <w:rPr>
          <w:rFonts w:eastAsia="Times New Roman"/>
          <w:sz w:val="28"/>
          <w:szCs w:val="28"/>
          <w:lang w:val="uk-UA"/>
        </w:rPr>
        <w:t xml:space="preserve"> відповідає  займаній посаді; за результатами атестації присвоїти кваліфіка</w:t>
      </w:r>
      <w:r>
        <w:rPr>
          <w:rFonts w:eastAsia="Times New Roman"/>
          <w:sz w:val="28"/>
          <w:szCs w:val="28"/>
          <w:lang w:val="uk-UA"/>
        </w:rPr>
        <w:t>ційну категорію «спеціаліст друг</w:t>
      </w:r>
      <w:r w:rsidRPr="00795653">
        <w:rPr>
          <w:rFonts w:eastAsia="Times New Roman"/>
          <w:sz w:val="28"/>
          <w:szCs w:val="28"/>
          <w:lang w:val="uk-UA"/>
        </w:rPr>
        <w:t>ої категорії»</w:t>
      </w:r>
      <w:r>
        <w:rPr>
          <w:rFonts w:eastAsia="Times New Roman"/>
          <w:sz w:val="28"/>
          <w:szCs w:val="28"/>
          <w:lang w:val="uk-UA"/>
        </w:rPr>
        <w:t>.</w:t>
      </w:r>
    </w:p>
    <w:p w:rsidR="00F062A2" w:rsidRPr="00821285" w:rsidRDefault="00F062A2" w:rsidP="00F062A2">
      <w:pPr>
        <w:pStyle w:val="Style5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821285">
        <w:rPr>
          <w:spacing w:val="-4"/>
          <w:sz w:val="28"/>
          <w:szCs w:val="28"/>
          <w:lang w:val="uk-UA"/>
        </w:rPr>
        <w:t xml:space="preserve">2. </w:t>
      </w:r>
      <w:r w:rsidRPr="00821285">
        <w:rPr>
          <w:rStyle w:val="FontStyle12"/>
          <w:sz w:val="28"/>
          <w:szCs w:val="28"/>
          <w:lang w:val="uk-UA"/>
        </w:rPr>
        <w:t>Контроль за виконанням наказу залишаю за собою.</w:t>
      </w:r>
    </w:p>
    <w:p w:rsidR="00F062A2" w:rsidRPr="00821285" w:rsidRDefault="00F062A2" w:rsidP="00F062A2">
      <w:pPr>
        <w:pStyle w:val="Style5"/>
        <w:widowControl/>
        <w:spacing w:line="240" w:lineRule="auto"/>
        <w:ind w:firstLine="710"/>
        <w:rPr>
          <w:rStyle w:val="FontStyle12"/>
          <w:sz w:val="28"/>
          <w:szCs w:val="28"/>
          <w:lang w:val="uk-UA"/>
        </w:rPr>
      </w:pPr>
    </w:p>
    <w:p w:rsidR="00F062A2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285">
        <w:rPr>
          <w:rFonts w:ascii="Times New Roman" w:hAnsi="Times New Roman" w:cs="Times New Roman"/>
          <w:sz w:val="28"/>
          <w:szCs w:val="28"/>
          <w:lang w:val="uk-UA"/>
        </w:rPr>
        <w:t xml:space="preserve">Директор НВК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 xml:space="preserve">  З.І.</w:t>
      </w:r>
      <w:proofErr w:type="spellStart"/>
      <w:r w:rsidRPr="00821285">
        <w:rPr>
          <w:rFonts w:ascii="Times New Roman" w:hAnsi="Times New Roman" w:cs="Times New Roman"/>
          <w:sz w:val="28"/>
          <w:szCs w:val="28"/>
          <w:lang w:val="uk-UA"/>
        </w:rPr>
        <w:t>Цекало</w:t>
      </w:r>
      <w:proofErr w:type="spellEnd"/>
    </w:p>
    <w:p w:rsidR="00AF27B0" w:rsidRPr="00821285" w:rsidRDefault="00AF27B0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2A2" w:rsidRPr="00821285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285">
        <w:rPr>
          <w:rFonts w:ascii="Times New Roman" w:hAnsi="Times New Roman" w:cs="Times New Roman"/>
          <w:sz w:val="28"/>
          <w:szCs w:val="28"/>
          <w:lang w:val="uk-UA"/>
        </w:rPr>
        <w:t>З наказом ознай</w:t>
      </w:r>
      <w:r w:rsidR="00AF27B0">
        <w:rPr>
          <w:rFonts w:ascii="Times New Roman" w:hAnsi="Times New Roman" w:cs="Times New Roman"/>
          <w:sz w:val="28"/>
          <w:szCs w:val="28"/>
          <w:lang w:val="uk-UA"/>
        </w:rPr>
        <w:t xml:space="preserve">омлені: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 w:rsidRPr="00821285">
        <w:rPr>
          <w:rFonts w:ascii="Times New Roman" w:hAnsi="Times New Roman" w:cs="Times New Roman"/>
          <w:sz w:val="28"/>
          <w:szCs w:val="28"/>
          <w:lang w:val="uk-UA"/>
        </w:rPr>
        <w:t>Грифлюк</w:t>
      </w:r>
      <w:proofErr w:type="spellEnd"/>
    </w:p>
    <w:p w:rsidR="00F062A2" w:rsidRPr="00821285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821285">
        <w:rPr>
          <w:rFonts w:ascii="Times New Roman" w:hAnsi="Times New Roman" w:cs="Times New Roman"/>
          <w:sz w:val="28"/>
          <w:szCs w:val="28"/>
          <w:lang w:val="uk-UA"/>
        </w:rPr>
        <w:t>Н.В.</w:t>
      </w:r>
      <w:proofErr w:type="spellStart"/>
      <w:r w:rsidRPr="00821285">
        <w:rPr>
          <w:rFonts w:ascii="Times New Roman" w:hAnsi="Times New Roman" w:cs="Times New Roman"/>
          <w:sz w:val="28"/>
          <w:szCs w:val="28"/>
          <w:lang w:val="uk-UA"/>
        </w:rPr>
        <w:t>Тимчик</w:t>
      </w:r>
      <w:proofErr w:type="spellEnd"/>
    </w:p>
    <w:p w:rsidR="00F062A2" w:rsidRPr="00821285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В.М.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Василіка</w:t>
      </w:r>
      <w:proofErr w:type="spellEnd"/>
    </w:p>
    <w:p w:rsidR="00F062A2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А.А.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Гацманюк</w:t>
      </w:r>
      <w:proofErr w:type="spellEnd"/>
    </w:p>
    <w:p w:rsidR="00F062A2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Є.В.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Яцишена</w:t>
      </w:r>
      <w:proofErr w:type="spellEnd"/>
    </w:p>
    <w:p w:rsidR="00F062A2" w:rsidRPr="00821285" w:rsidRDefault="00F062A2" w:rsidP="00F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Л.І. Марчук</w:t>
      </w:r>
    </w:p>
    <w:p w:rsidR="00F062A2" w:rsidRDefault="00F062A2" w:rsidP="00F06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F27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І.В. Кормиш</w:t>
      </w:r>
    </w:p>
    <w:p w:rsidR="00F062A2" w:rsidRPr="00821285" w:rsidRDefault="00F062A2" w:rsidP="00F06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F27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Т.Д.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Псарюк</w:t>
      </w:r>
      <w:proofErr w:type="spellEnd"/>
    </w:p>
    <w:p w:rsidR="00F062A2" w:rsidRPr="00821285" w:rsidRDefault="00F062A2" w:rsidP="00F06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84B" w:rsidRDefault="008E3A0B"/>
    <w:sectPr w:rsidR="0051084B" w:rsidSect="006D443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0B" w:rsidRDefault="008E3A0B">
      <w:pPr>
        <w:spacing w:after="0" w:line="240" w:lineRule="auto"/>
      </w:pPr>
      <w:r>
        <w:separator/>
      </w:r>
    </w:p>
  </w:endnote>
  <w:endnote w:type="continuationSeparator" w:id="0">
    <w:p w:rsidR="008E3A0B" w:rsidRDefault="008E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4702"/>
      <w:docPartObj>
        <w:docPartGallery w:val="Page Numbers (Bottom of Page)"/>
        <w:docPartUnique/>
      </w:docPartObj>
    </w:sdtPr>
    <w:sdtEndPr/>
    <w:sdtContent>
      <w:p w:rsidR="00155624" w:rsidRDefault="00F062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5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5624" w:rsidRDefault="008E3A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0B" w:rsidRDefault="008E3A0B">
      <w:pPr>
        <w:spacing w:after="0" w:line="240" w:lineRule="auto"/>
      </w:pPr>
      <w:r>
        <w:separator/>
      </w:r>
    </w:p>
  </w:footnote>
  <w:footnote w:type="continuationSeparator" w:id="0">
    <w:p w:rsidR="008E3A0B" w:rsidRDefault="008E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78CA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F9A39DA"/>
    <w:multiLevelType w:val="multilevel"/>
    <w:tmpl w:val="54CEFAD4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7905054E"/>
    <w:multiLevelType w:val="hybridMultilevel"/>
    <w:tmpl w:val="BEC08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E"/>
    <w:rsid w:val="002E5195"/>
    <w:rsid w:val="003F2FD1"/>
    <w:rsid w:val="00421FC8"/>
    <w:rsid w:val="0053663E"/>
    <w:rsid w:val="00650915"/>
    <w:rsid w:val="00747229"/>
    <w:rsid w:val="007B10D8"/>
    <w:rsid w:val="008E3A0B"/>
    <w:rsid w:val="00A154B0"/>
    <w:rsid w:val="00A74585"/>
    <w:rsid w:val="00AF27B0"/>
    <w:rsid w:val="00F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24"/>
        <w:ind w:left="51" w:right="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A2"/>
    <w:pPr>
      <w:spacing w:before="0"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62A2"/>
    <w:rPr>
      <w:color w:val="0000FF"/>
      <w:u w:val="single"/>
    </w:rPr>
  </w:style>
  <w:style w:type="paragraph" w:customStyle="1" w:styleId="31">
    <w:name w:val="Основной текст 31"/>
    <w:basedOn w:val="a"/>
    <w:rsid w:val="00F062A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F062A2"/>
    <w:pPr>
      <w:widowControl w:val="0"/>
      <w:autoSpaceDE w:val="0"/>
      <w:autoSpaceDN w:val="0"/>
      <w:adjustRightInd w:val="0"/>
      <w:spacing w:after="0" w:line="326" w:lineRule="exact"/>
      <w:ind w:hanging="331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062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062A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F062A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F062A2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6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F06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2A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2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24"/>
        <w:ind w:left="51" w:right="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A2"/>
    <w:pPr>
      <w:spacing w:before="0"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62A2"/>
    <w:rPr>
      <w:color w:val="0000FF"/>
      <w:u w:val="single"/>
    </w:rPr>
  </w:style>
  <w:style w:type="paragraph" w:customStyle="1" w:styleId="31">
    <w:name w:val="Основной текст 31"/>
    <w:basedOn w:val="a"/>
    <w:rsid w:val="00F062A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F062A2"/>
    <w:pPr>
      <w:widowControl w:val="0"/>
      <w:autoSpaceDE w:val="0"/>
      <w:autoSpaceDN w:val="0"/>
      <w:adjustRightInd w:val="0"/>
      <w:spacing w:after="0" w:line="326" w:lineRule="exact"/>
      <w:ind w:hanging="331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062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062A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F062A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F062A2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6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F06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2A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2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_dnistriv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2021-03-18T08:01:00Z</dcterms:created>
  <dcterms:modified xsi:type="dcterms:W3CDTF">2021-04-07T12:10:00Z</dcterms:modified>
</cp:coreProperties>
</file>