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7792"/>
      </w:tblGrid>
      <w:tr w:rsidR="00A70517" w:rsidTr="004760BA">
        <w:trPr>
          <w:tblCellSpacing w:w="0" w:type="dxa"/>
        </w:trPr>
        <w:tc>
          <w:tcPr>
            <w:tcW w:w="2000" w:type="pct"/>
            <w:hideMark/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pct"/>
            <w:hideMark/>
          </w:tcPr>
          <w:p w:rsidR="00A70517" w:rsidRDefault="00A70517" w:rsidP="004760BA">
            <w:pPr>
              <w:pStyle w:val="rvps12"/>
              <w:jc w:val="right"/>
            </w:pPr>
            <w:proofErr w:type="spellStart"/>
            <w:r>
              <w:t>Додаток</w:t>
            </w:r>
            <w:proofErr w:type="spellEnd"/>
            <w:r>
              <w:t xml:space="preserve"> 35 </w:t>
            </w:r>
            <w:r>
              <w:br/>
              <w:t xml:space="preserve">до </w:t>
            </w:r>
            <w:proofErr w:type="spellStart"/>
            <w:r>
              <w:t>Ліцензійних</w:t>
            </w:r>
            <w:proofErr w:type="spellEnd"/>
            <w:r>
              <w:t xml:space="preserve"> умов</w:t>
            </w:r>
          </w:p>
        </w:tc>
      </w:tr>
    </w:tbl>
    <w:p w:rsidR="00C34E6C" w:rsidRDefault="00A70517" w:rsidP="00C34E6C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bookmarkStart w:id="0" w:name="n428"/>
      <w:bookmarkEnd w:id="0"/>
      <w:r w:rsidRPr="00A70517">
        <w:rPr>
          <w:rStyle w:val="rvts15"/>
          <w:b/>
          <w:lang w:val="uk-UA"/>
        </w:rPr>
        <w:t xml:space="preserve">ВІДОМОСТІ </w:t>
      </w:r>
      <w:r w:rsidRPr="00A70517">
        <w:rPr>
          <w:b/>
          <w:lang w:val="uk-UA"/>
        </w:rPr>
        <w:br/>
      </w:r>
      <w:r w:rsidRPr="00A70517">
        <w:rPr>
          <w:rStyle w:val="rvts15"/>
          <w:b/>
          <w:lang w:val="uk-UA"/>
        </w:rPr>
        <w:t>про кількісні та якісні показники кадрового забезпечення освітньої діяльності у сфері дошкільної освіти</w:t>
      </w:r>
      <w:r>
        <w:rPr>
          <w:rStyle w:val="rvts15"/>
          <w:b/>
          <w:lang w:val="uk-UA"/>
        </w:rPr>
        <w:t xml:space="preserve"> </w:t>
      </w:r>
      <w:bookmarkStart w:id="1" w:name="n429"/>
      <w:bookmarkEnd w:id="1"/>
      <w:r w:rsidR="00C34E6C">
        <w:rPr>
          <w:rStyle w:val="rvts15"/>
          <w:b/>
          <w:lang w:val="uk-UA"/>
        </w:rPr>
        <w:t>Дністрівського навчально-виховного комплексу</w:t>
      </w:r>
      <w:r w:rsidR="00C34E6C" w:rsidRPr="00A340AF">
        <w:rPr>
          <w:rStyle w:val="rvts15"/>
          <w:b/>
          <w:lang w:val="uk-UA"/>
        </w:rPr>
        <w:t xml:space="preserve"> «загальноосвітній навчальний заклад - дошкільний навчальний заклад»</w:t>
      </w:r>
    </w:p>
    <w:p w:rsidR="00C34E6C" w:rsidRDefault="00C34E6C" w:rsidP="00C34E6C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proofErr w:type="spellStart"/>
      <w:r>
        <w:rPr>
          <w:rStyle w:val="rvts15"/>
          <w:b/>
          <w:lang w:val="uk-UA"/>
        </w:rPr>
        <w:t>Кельменецького</w:t>
      </w:r>
      <w:proofErr w:type="spellEnd"/>
      <w:r>
        <w:rPr>
          <w:rStyle w:val="rvts15"/>
          <w:b/>
          <w:lang w:val="uk-UA"/>
        </w:rPr>
        <w:t xml:space="preserve"> району Чернівецької області</w:t>
      </w:r>
      <w:bookmarkStart w:id="2" w:name="n399"/>
      <w:bookmarkEnd w:id="2"/>
    </w:p>
    <w:p w:rsidR="00A70517" w:rsidRDefault="00A70517" w:rsidP="00C34E6C">
      <w:pPr>
        <w:pStyle w:val="rvps7"/>
        <w:jc w:val="center"/>
        <w:rPr>
          <w:lang w:val="uk-UA"/>
        </w:rPr>
      </w:pPr>
      <w:bookmarkStart w:id="3" w:name="_GoBack"/>
      <w:bookmarkEnd w:id="3"/>
      <w:r>
        <w:rPr>
          <w:lang w:val="uk-UA"/>
        </w:rPr>
        <w:t>Загальна інформація про кадрове забезпечення освітньої діяльності у сфері дошкільної освіти</w:t>
      </w:r>
    </w:p>
    <w:tbl>
      <w:tblPr>
        <w:tblStyle w:val="a3"/>
        <w:tblW w:w="5000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189"/>
        <w:gridCol w:w="3709"/>
        <w:gridCol w:w="2040"/>
        <w:gridCol w:w="2804"/>
        <w:gridCol w:w="1858"/>
      </w:tblGrid>
      <w:tr w:rsidR="00A70517" w:rsidTr="004760BA">
        <w:trPr>
          <w:trHeight w:val="15"/>
        </w:trPr>
        <w:tc>
          <w:tcPr>
            <w:tcW w:w="789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517" w:rsidRDefault="00A70517" w:rsidP="004760BA">
            <w:pPr>
              <w:pStyle w:val="rvps12"/>
              <w:spacing w:line="15" w:lineRule="atLeast"/>
              <w:jc w:val="both"/>
            </w:pPr>
            <w:bookmarkStart w:id="4" w:name="n430"/>
            <w:bookmarkEnd w:id="4"/>
            <w:r>
              <w:rPr>
                <w:lang w:val="uk-UA"/>
              </w:rPr>
              <w:t xml:space="preserve">                                   </w:t>
            </w:r>
            <w:proofErr w:type="spellStart"/>
            <w:r>
              <w:t>Працівники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517" w:rsidRDefault="00A70517" w:rsidP="004760BA">
            <w:pPr>
              <w:pStyle w:val="rvps12"/>
              <w:spacing w:line="15" w:lineRule="atLeast"/>
              <w:jc w:val="both"/>
            </w:pPr>
            <w:proofErr w:type="spellStart"/>
            <w:r>
              <w:t>Необхідно</w:t>
            </w:r>
            <w:proofErr w:type="spellEnd"/>
            <w:r>
              <w:t xml:space="preserve"> (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280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517" w:rsidRDefault="00A70517" w:rsidP="004760BA">
            <w:pPr>
              <w:pStyle w:val="rvps12"/>
              <w:spacing w:line="15" w:lineRule="atLeast"/>
              <w:jc w:val="both"/>
            </w:pPr>
            <w:proofErr w:type="spellStart"/>
            <w:r>
              <w:t>Фактичн</w:t>
            </w:r>
            <w:proofErr w:type="gramStart"/>
            <w:r>
              <w:t>о</w:t>
            </w:r>
            <w:proofErr w:type="spellEnd"/>
            <w:r>
              <w:t>(</w:t>
            </w:r>
            <w:proofErr w:type="spellStart"/>
            <w:proofErr w:type="gramEnd"/>
            <w:r>
              <w:t>осіб</w:t>
            </w:r>
            <w:proofErr w:type="spellEnd"/>
            <w:r>
              <w:t>)</w:t>
            </w:r>
          </w:p>
        </w:tc>
        <w:tc>
          <w:tcPr>
            <w:tcW w:w="185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517" w:rsidRDefault="00A70517" w:rsidP="004760BA">
            <w:pPr>
              <w:pStyle w:val="rvps12"/>
              <w:spacing w:line="15" w:lineRule="atLeast"/>
              <w:jc w:val="both"/>
            </w:pPr>
            <w:proofErr w:type="spellStart"/>
            <w:r>
              <w:t>Відсоток</w:t>
            </w:r>
            <w:proofErr w:type="spellEnd"/>
            <w:r>
              <w:t xml:space="preserve"> потреби</w:t>
            </w: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outset" w:sz="6" w:space="0" w:color="000000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pStyle w:val="rvps12"/>
              <w:spacing w:line="15" w:lineRule="atLeast"/>
              <w:rPr>
                <w:lang w:val="uk-UA"/>
              </w:rPr>
            </w:pPr>
            <w:r>
              <w:t>1.</w:t>
            </w:r>
          </w:p>
        </w:tc>
        <w:tc>
          <w:tcPr>
            <w:tcW w:w="3709" w:type="dxa"/>
            <w:tcBorders>
              <w:top w:val="outset" w:sz="6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pStyle w:val="rvps14"/>
              <w:spacing w:line="15" w:lineRule="atLeast"/>
              <w:rPr>
                <w:lang w:val="uk-UA"/>
              </w:rPr>
            </w:pPr>
            <w:proofErr w:type="spellStart"/>
            <w:r>
              <w:t>Працівники</w:t>
            </w:r>
            <w:proofErr w:type="spellEnd"/>
            <w:r>
              <w:t xml:space="preserve">,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2040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                   8</w:t>
            </w:r>
          </w:p>
        </w:tc>
        <w:tc>
          <w:tcPr>
            <w:tcW w:w="2804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58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0</w:t>
            </w: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2"/>
              <w:spacing w:line="15" w:lineRule="atLeast"/>
            </w:pPr>
            <w: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  <w:r>
              <w:t xml:space="preserve">,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253C40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253C40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0</w:t>
            </w: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ті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>: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5E19AB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відповідну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5E19AB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253C40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253C40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0</w:t>
            </w: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spellStart"/>
            <w:r>
              <w:t>працюють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spellStart"/>
            <w:r>
              <w:t>закладі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</w:t>
            </w:r>
            <w:proofErr w:type="spellStart"/>
            <w:r>
              <w:t>сумісництвом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-</w:t>
            </w:r>
          </w:p>
          <w:p w:rsidR="00A70517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-</w:t>
            </w:r>
          </w:p>
          <w:p w:rsidR="00A70517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5E19AB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-</w:t>
            </w:r>
          </w:p>
        </w:tc>
      </w:tr>
      <w:tr w:rsidR="00A70517" w:rsidTr="004760BA">
        <w:trPr>
          <w:trHeight w:val="15"/>
        </w:trPr>
        <w:tc>
          <w:tcPr>
            <w:tcW w:w="41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2"/>
              <w:spacing w:line="15" w:lineRule="atLeast"/>
            </w:pPr>
            <w:r>
              <w:t>3.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spellStart"/>
            <w:r>
              <w:t>Медичні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  <w:r>
              <w:t xml:space="preserve"> (в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 xml:space="preserve">),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5E19AB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0</w:t>
            </w:r>
          </w:p>
        </w:tc>
      </w:tr>
      <w:tr w:rsidR="00A70517" w:rsidTr="004760BA">
        <w:trPr>
          <w:trHeight w:val="1845"/>
        </w:trPr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Default="00A70517" w:rsidP="004760BA">
            <w:pPr>
              <w:pStyle w:val="rvps14"/>
              <w:spacing w:line="15" w:lineRule="atLeast"/>
            </w:pP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ті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відповідну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                   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770206" w:rsidRDefault="00A70517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517" w:rsidRPr="005E19AB" w:rsidRDefault="00666775" w:rsidP="004760BA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0</w:t>
            </w:r>
          </w:p>
        </w:tc>
      </w:tr>
      <w:tr w:rsidR="00A70517" w:rsidTr="004760BA">
        <w:trPr>
          <w:trHeight w:val="2085"/>
        </w:trPr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517" w:rsidRDefault="00A70517" w:rsidP="004760BA">
            <w:pPr>
              <w:pStyle w:val="rvps14"/>
              <w:spacing w:line="15" w:lineRule="atLeast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A70517" w:rsidRDefault="00A70517" w:rsidP="004760B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0517" w:rsidRDefault="00A70517" w:rsidP="004760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1084B" w:rsidRDefault="00C34E6C"/>
    <w:sectPr w:rsidR="0051084B" w:rsidSect="00A70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4E"/>
    <w:rsid w:val="002E5195"/>
    <w:rsid w:val="00650915"/>
    <w:rsid w:val="00666775"/>
    <w:rsid w:val="00A70517"/>
    <w:rsid w:val="00C34E6C"/>
    <w:rsid w:val="00E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A70517"/>
    <w:pPr>
      <w:spacing w:before="100" w:beforeAutospacing="1" w:after="100" w:afterAutospacing="1"/>
    </w:pPr>
  </w:style>
  <w:style w:type="table" w:customStyle="1" w:styleId="a3">
    <w:name w:val="Звичайна таблиця"/>
    <w:uiPriority w:val="99"/>
    <w:semiHidden/>
    <w:rsid w:val="00A7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A7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semiHidden/>
    <w:rsid w:val="00A70517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A70517"/>
    <w:pPr>
      <w:spacing w:before="100" w:beforeAutospacing="1" w:after="100" w:afterAutospacing="1"/>
    </w:pPr>
  </w:style>
  <w:style w:type="table" w:customStyle="1" w:styleId="a3">
    <w:name w:val="Звичайна таблиця"/>
    <w:uiPriority w:val="99"/>
    <w:semiHidden/>
    <w:rsid w:val="00A7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A7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2018-02-13T14:28:00Z</dcterms:created>
  <dcterms:modified xsi:type="dcterms:W3CDTF">2018-02-19T13:35:00Z</dcterms:modified>
</cp:coreProperties>
</file>