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C" w:rsidRDefault="006929DC" w:rsidP="006929D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29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АЛГОРИТМ ДІЙ ЯК ДІЯТИ У ВИПАДКУ ПІДОЗРИ ЧИ ПІДТВЕРДЖЕНОЇ ХВОРОБИ </w:t>
      </w:r>
      <w:r w:rsidRPr="006929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COVID-19</w:t>
      </w:r>
      <w:r w:rsidRPr="006929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УЧНЯ АБО ПРАЦІВНИКА ШКОЛИ</w:t>
      </w:r>
    </w:p>
    <w:p w:rsidR="006929DC" w:rsidRPr="006929DC" w:rsidRDefault="006929DC" w:rsidP="006929D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602B" w:rsidRPr="00EE602B" w:rsidRDefault="00EE602B" w:rsidP="006929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 учня виявлено ознаки гострого респіраторного захворювання, його необхідно ізолювати у спеціальному приміщенні школи й невідкладно зв’язатись із батьками, а якщо COVID-19 підтвердився, клас такого учня направляється на самоізоляцію і переходить на дистанційне навчання. Про це йдеться у рекомендованому алгоритмі дій у разі виявлення в учня або працівника школи ознак гострого респіраторного захворювання, </w:t>
      </w:r>
      <w:hyperlink r:id="rId4" w:history="1">
        <w:r w:rsidRPr="00EE602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оприлюдненому на сайті МОН</w:t>
        </w:r>
      </w:hyperlink>
      <w:r w:rsidRPr="00EE602B">
        <w:rPr>
          <w:rFonts w:ascii="Times New Roman" w:eastAsia="Times New Roman" w:hAnsi="Times New Roman" w:cs="Times New Roman"/>
          <w:sz w:val="28"/>
          <w:szCs w:val="28"/>
          <w:lang w:eastAsia="uk-UA"/>
        </w:rPr>
        <w:t> сьогодні, 31 серпня 2020 року. </w:t>
      </w:r>
    </w:p>
    <w:p w:rsidR="00EE602B" w:rsidRPr="00EE602B" w:rsidRDefault="00EE602B" w:rsidP="00EE60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Якщо в учня виявлено ознаки гострого респіраторного захворювання</w:t>
      </w:r>
      <w:r w:rsidRPr="00EE602B">
        <w:rPr>
          <w:rFonts w:ascii="Times New Roman" w:eastAsia="Times New Roman" w:hAnsi="Times New Roman" w:cs="Times New Roman"/>
          <w:sz w:val="28"/>
          <w:szCs w:val="28"/>
          <w:lang w:eastAsia="uk-UA"/>
        </w:rPr>
        <w:t>, його необхідно направити до спеціально відведеного приміщення школи у супроводі уповноваженої особи та невідкладно поінформувати про випадок батьків або законних представників. </w:t>
      </w:r>
    </w:p>
    <w:p w:rsidR="00EE602B" w:rsidRPr="00EE602B" w:rsidRDefault="00EE602B" w:rsidP="00EE60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разі, якщо дитина налякана, працівник закладу, який супроводжує таку дитину, має заспокоїти її та залишатись із нею в окремому приміщенні, яке добре провітрюється, не знімати маску і дотримуватись дистанції.</w:t>
      </w:r>
    </w:p>
    <w:p w:rsidR="00EE602B" w:rsidRPr="00EE602B" w:rsidRDefault="00EE602B" w:rsidP="00EE60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 працівник або уповноважена особа телефонує батькам або сімейному лікарю, за потреби викликає швидку допомогу та відправляє дитину додому з її батьками або представниками. Крім того, медичний працівник або уповноважена особа має надіслати екстрене повідомлення про підозру на захворювання до лабораторного центру, зареєструвати випадок, в подальшому співпрацювати з епідеміологами й допомогти визначити коло контактних осіб.</w:t>
      </w:r>
    </w:p>
    <w:p w:rsidR="00EE602B" w:rsidRPr="00EE602B" w:rsidRDefault="00EE602B" w:rsidP="00EE60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Якщо в учня підтвердився COVID-19</w:t>
      </w:r>
      <w:r w:rsidRPr="00EE602B">
        <w:rPr>
          <w:rFonts w:ascii="Times New Roman" w:eastAsia="Times New Roman" w:hAnsi="Times New Roman" w:cs="Times New Roman"/>
          <w:sz w:val="28"/>
          <w:szCs w:val="28"/>
          <w:lang w:eastAsia="uk-UA"/>
        </w:rPr>
        <w:t>, клас, в якому навчається такий учень, необхідно направити на самоізоляцію і організувати для нього дистанційне навчання. Якщо захворювання підтвердилось і в контактних осіб хворого учня, директор школи може ухвалити рішення про перехід на дистанційне навчання кількох класів або всієї школи залежно від кількості підтверджених випадків.</w:t>
      </w:r>
    </w:p>
    <w:p w:rsidR="00EE602B" w:rsidRPr="00EE602B" w:rsidRDefault="00EE602B" w:rsidP="00EE60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Важливо не розголошувати імені хворого учня або того, в кого підозрюють COVID-19 – це питання лікарської таємниці та убезпечення від можливого </w:t>
      </w:r>
      <w:proofErr w:type="spellStart"/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 стигматизації через </w:t>
      </w:r>
      <w:proofErr w:type="spellStart"/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коронавірусну</w:t>
      </w:r>
      <w:proofErr w:type="spellEnd"/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хворобу.</w:t>
      </w:r>
    </w:p>
    <w:p w:rsidR="00EE602B" w:rsidRPr="00EE602B" w:rsidRDefault="00EE602B" w:rsidP="00EE60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Якщо на COVID-19 захворів учитель або працівник закладу освіти</w:t>
      </w:r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працівники, які перебували в контакті з хворою особою, не виходять на роботу та невідкладно звертаються за медичною допомогою. </w:t>
      </w:r>
    </w:p>
    <w:p w:rsidR="00EE602B" w:rsidRPr="00EE602B" w:rsidRDefault="00EE602B" w:rsidP="00EE60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випадку, якщо температура або ознаки гострого респіраторного захворювання з’явились у працівника під час роботи, він має невідкладно залишити школу і звернутись до закладу охорони здоров’я за медичною допомогою. У приміщенні, де знаходився хворий вчитель, слід провести провітрювання та дезінфекцію поза графіком. </w:t>
      </w:r>
    </w:p>
    <w:p w:rsidR="00EE602B" w:rsidRPr="00EE602B" w:rsidRDefault="00EE602B" w:rsidP="00EE60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Нагадаємо, МОН спільно з Дитячим фондом ООН (ЮНІСЕФ) </w:t>
      </w:r>
      <w:hyperlink r:id="rId5" w:history="1">
        <w:r w:rsidRPr="00EE602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запускає</w:t>
        </w:r>
      </w:hyperlink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інформаційну кампанію «</w:t>
      </w:r>
      <w:proofErr w:type="spellStart"/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Школо</w:t>
      </w:r>
      <w:proofErr w:type="spellEnd"/>
      <w:r w:rsidRPr="00EE60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ми готові». Мета кампанії – проінформувати  вчителів і адміністраторів шкіл, учнів та батьків про правила та умови безпечного навчання в умовах пандемії COVID-19 у навчальному році 2020/2021.</w:t>
      </w:r>
    </w:p>
    <w:p w:rsidR="00894E2D" w:rsidRPr="00EE602B" w:rsidRDefault="00894E2D" w:rsidP="00EE60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4E2D" w:rsidRPr="00EE602B" w:rsidSect="00894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E602B"/>
    <w:rsid w:val="003449A1"/>
    <w:rsid w:val="006929DC"/>
    <w:rsid w:val="00894E2D"/>
    <w:rsid w:val="00E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0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E6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gKUxZp" TargetMode="External"/><Relationship Id="rId4" Type="http://schemas.openxmlformats.org/officeDocument/2006/relationships/hyperlink" Target="https://mon.gov.ua/ua/npa/shodo-stvorennya-bezpechnih-umov-organizaciyi-osvitnogo-procesu-u-20202021-navchalnomu-r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1905</Words>
  <Characters>1087</Characters>
  <Application>Microsoft Office Word</Application>
  <DocSecurity>0</DocSecurity>
  <Lines>9</Lines>
  <Paragraphs>5</Paragraphs>
  <ScaleCrop>false</ScaleCrop>
  <Company>Wolfish Lair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2020-10-08T12:55:00Z</dcterms:created>
  <dcterms:modified xsi:type="dcterms:W3CDTF">2020-10-08T13:01:00Z</dcterms:modified>
</cp:coreProperties>
</file>