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F5" w:rsidRDefault="003D47F5" w:rsidP="003D47F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D47F5" w:rsidRDefault="003D47F5" w:rsidP="003D47F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25.5pt;height:36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Msxml2.SAXXMLReader.5.0" ShapeID="_x0000_s1026" DrawAspect="Content" ObjectID="_1647845333" r:id="rId6"/>
        </w:pic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ДЯКІВСЬКА ЗАГАЛЬНООСВІТНЯ ШКОЛА І-ІІ СТУПЕНІВ    ДЯКІВСЬКОЇ СІЛЬСЬКОЇ РАДИ  БУРИНСЬКОГО РАЙОНУ </w:t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23850" cy="457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3D47F5" w:rsidRDefault="003D47F5" w:rsidP="003D47F5">
      <w:pPr>
        <w:pStyle w:val="1"/>
        <w:spacing w:line="360" w:lineRule="exact"/>
        <w:rPr>
          <w:sz w:val="26"/>
          <w:szCs w:val="26"/>
          <w:lang w:val="ru-RU"/>
        </w:rPr>
      </w:pPr>
      <w:r>
        <w:rPr>
          <w:sz w:val="26"/>
          <w:szCs w:val="26"/>
        </w:rPr>
        <w:t>СУМСЬКОЇ ОБЛАСТІ</w:t>
      </w:r>
    </w:p>
    <w:p w:rsidR="003D47F5" w:rsidRDefault="003D47F5" w:rsidP="003D47F5">
      <w:pPr>
        <w:pStyle w:val="1"/>
        <w:spacing w:line="360" w:lineRule="exact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 xml:space="preserve">Сумська область </w:t>
      </w:r>
      <w:r>
        <w:rPr>
          <w:b w:val="0"/>
          <w:bCs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Буринський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район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с.Дяківка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вул.Б.Хмельницького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3 ,</w:t>
      </w:r>
      <w:r>
        <w:rPr>
          <w:b w:val="0"/>
          <w:bCs w:val="0"/>
          <w:sz w:val="24"/>
          <w:szCs w:val="24"/>
          <w:u w:val="single"/>
        </w:rPr>
        <w:t xml:space="preserve"> 417</w:t>
      </w:r>
      <w:r>
        <w:rPr>
          <w:b w:val="0"/>
          <w:bCs w:val="0"/>
          <w:sz w:val="24"/>
          <w:szCs w:val="24"/>
          <w:u w:val="single"/>
          <w:lang w:val="ru-RU"/>
        </w:rPr>
        <w:t>24</w:t>
      </w:r>
      <w:r>
        <w:rPr>
          <w:b w:val="0"/>
          <w:bCs w:val="0"/>
          <w:sz w:val="24"/>
          <w:szCs w:val="24"/>
          <w:u w:val="single"/>
        </w:rPr>
        <w:t xml:space="preserve"> </w:t>
      </w:r>
    </w:p>
    <w:p w:rsidR="003D47F5" w:rsidRDefault="003D47F5" w:rsidP="003D47F5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  <w:r>
        <w:rPr>
          <w:b w:val="0"/>
          <w:bCs w:val="0"/>
          <w:color w:val="1D1B11"/>
          <w:sz w:val="28"/>
          <w:szCs w:val="28"/>
          <w:lang w:val="ru-RU"/>
        </w:rPr>
        <w:t xml:space="preserve">                              Тел:</w:t>
      </w:r>
      <w:r>
        <w:rPr>
          <w:b w:val="0"/>
          <w:bCs w:val="0"/>
          <w:color w:val="1D1B11"/>
          <w:sz w:val="28"/>
          <w:szCs w:val="28"/>
        </w:rPr>
        <w:t>5-51-46</w:t>
      </w:r>
      <w:r>
        <w:rPr>
          <w:b w:val="0"/>
          <w:bCs w:val="0"/>
          <w:color w:val="1D1B11"/>
          <w:sz w:val="28"/>
          <w:szCs w:val="28"/>
          <w:lang w:val="ru-RU"/>
        </w:rPr>
        <w:t xml:space="preserve">       </w:t>
      </w:r>
    </w:p>
    <w:p w:rsidR="003D47F5" w:rsidRDefault="003D47F5" w:rsidP="003D47F5">
      <w:pPr>
        <w:pStyle w:val="1"/>
        <w:spacing w:line="360" w:lineRule="exact"/>
        <w:rPr>
          <w:b w:val="0"/>
          <w:bCs w:val="0"/>
          <w:sz w:val="36"/>
          <w:szCs w:val="36"/>
          <w:lang w:val="ru-RU"/>
        </w:rPr>
      </w:pPr>
      <w:r>
        <w:rPr>
          <w:b w:val="0"/>
          <w:bCs w:val="0"/>
          <w:sz w:val="36"/>
          <w:szCs w:val="36"/>
        </w:rPr>
        <w:t>Н А К А З</w:t>
      </w:r>
    </w:p>
    <w:p w:rsidR="003D47F5" w:rsidRDefault="003D47F5" w:rsidP="003D47F5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</w:p>
    <w:p w:rsidR="003D47F5" w:rsidRPr="003D47F5" w:rsidRDefault="003D47F5" w:rsidP="003D47F5">
      <w:pPr>
        <w:jc w:val="both"/>
        <w:rPr>
          <w:rFonts w:ascii="Times New Roman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31 березня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20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року                                                              № 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1D1B11"/>
          <w:sz w:val="28"/>
          <w:szCs w:val="28"/>
        </w:rPr>
        <w:t>-ОД</w:t>
      </w:r>
    </w:p>
    <w:p w:rsidR="00E07A77" w:rsidRDefault="00E07A77" w:rsidP="00673FA8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43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організоване завершення </w:t>
      </w:r>
    </w:p>
    <w:p w:rsidR="00E07A77" w:rsidRDefault="00E07A77" w:rsidP="00673FA8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2019/2020 навчального року</w:t>
      </w:r>
    </w:p>
    <w:p w:rsidR="00C773CF" w:rsidRDefault="00E07A77" w:rsidP="00673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частини третьої та четвертої статті 10 Закону України «Про повну загальну середню освіту», </w:t>
      </w:r>
      <w:r w:rsidR="009D2216" w:rsidRPr="009D2216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освіту</w:t>
      </w:r>
      <w:r w:rsidR="009D2216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BB57E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E4043">
        <w:rPr>
          <w:rFonts w:ascii="Times New Roman" w:hAnsi="Times New Roman" w:cs="Times New Roman"/>
          <w:sz w:val="28"/>
          <w:szCs w:val="28"/>
          <w:lang w:val="uk-UA"/>
        </w:rPr>
        <w:t>а виконання листа Міністерства о</w:t>
      </w:r>
      <w:r w:rsidR="00BB57E6">
        <w:rPr>
          <w:rFonts w:ascii="Times New Roman" w:hAnsi="Times New Roman" w:cs="Times New Roman"/>
          <w:sz w:val="28"/>
          <w:szCs w:val="28"/>
          <w:lang w:val="uk-UA"/>
        </w:rPr>
        <w:t xml:space="preserve">світи і науки України від 31.03.2020 № 1/9-182 «Щодо організованого завершення 2019/2020 навчального року та зарахування до закладів загальної середньої освіти», </w:t>
      </w:r>
      <w:r w:rsidR="00A032AB">
        <w:rPr>
          <w:rFonts w:ascii="Times New Roman" w:hAnsi="Times New Roman" w:cs="Times New Roman"/>
          <w:sz w:val="28"/>
          <w:szCs w:val="28"/>
          <w:lang w:val="uk-UA"/>
        </w:rPr>
        <w:t xml:space="preserve">листа Міністерства освіти і науки України від 23 березня 2020 року № 1/9-173 «Щодо організації освітнього процесу в закладах середньої освіти під час карантину», </w:t>
      </w:r>
      <w:r w:rsidR="00BB57E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«Прикінцевого положення» Закону України від 17 березня 2020 року № 530-ІХ «Про внесення змін до деяких законодавчих актів України, спрямованих на запобігання виникнення і поширення </w:t>
      </w:r>
      <w:proofErr w:type="spellStart"/>
      <w:r w:rsidR="00BB57E6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BB57E6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="00BB57E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E4043" w:rsidRPr="009E4043">
        <w:rPr>
          <w:rFonts w:ascii="Times New Roman" w:hAnsi="Times New Roman" w:cs="Times New Roman"/>
          <w:sz w:val="28"/>
          <w:szCs w:val="28"/>
          <w:lang w:val="uk-UA"/>
        </w:rPr>
        <w:t>)-19</w:t>
      </w:r>
      <w:r w:rsidR="009E4043">
        <w:rPr>
          <w:rFonts w:ascii="Times New Roman" w:hAnsi="Times New Roman" w:cs="Times New Roman"/>
          <w:sz w:val="28"/>
          <w:szCs w:val="28"/>
          <w:lang w:val="uk-UA"/>
        </w:rPr>
        <w:t xml:space="preserve">», з метою дотримання </w:t>
      </w:r>
      <w:proofErr w:type="spellStart"/>
      <w:r w:rsidR="009E4043">
        <w:rPr>
          <w:rFonts w:ascii="Times New Roman" w:hAnsi="Times New Roman" w:cs="Times New Roman"/>
          <w:sz w:val="28"/>
          <w:szCs w:val="28"/>
          <w:lang w:val="uk-UA"/>
        </w:rPr>
        <w:t>протиепідеміологічних</w:t>
      </w:r>
      <w:proofErr w:type="spellEnd"/>
      <w:r w:rsidR="009E4043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A032AB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організованого завершення навчального року</w:t>
      </w:r>
      <w:r w:rsidR="003D47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2AB" w:rsidRDefault="00A032AB" w:rsidP="00673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032AB" w:rsidRDefault="00A032AB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Завершити освітній процес не пізніше 1 липня 2020 року.</w:t>
      </w:r>
    </w:p>
    <w:p w:rsidR="00A032AB" w:rsidRDefault="00A032AB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Структуру та тривалість навчального року, навчального тижня, навчального дня, занять, відпочинку між ними, форми організації освітнього процесу визначити педагогічною радою освітнього закладу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межах часу, передбаченого освітньою програмою, відповідно до обсягу навчального навантаження, встановленого відповідним навчальним планом після завершення карантину.</w:t>
      </w:r>
    </w:p>
    <w:p w:rsidR="00A032AB" w:rsidRDefault="00A032AB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матеріал має бути освоєним з використанням технологій дистанційного навчання</w:t>
      </w:r>
      <w:r w:rsidR="0075708F">
        <w:rPr>
          <w:rFonts w:ascii="Times New Roman" w:hAnsi="Times New Roman" w:cs="Times New Roman"/>
          <w:sz w:val="28"/>
          <w:szCs w:val="28"/>
          <w:lang w:val="uk-UA"/>
        </w:rPr>
        <w:t xml:space="preserve"> під час карантину, а також за рахунок ущільнення вивчення відповідного матеріалу після завершення карантину з організацією повторення окремих тем на початку наступного навчального року.</w:t>
      </w:r>
    </w:p>
    <w:p w:rsidR="00A032AB" w:rsidRDefault="0075708F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Pr="0075708F">
        <w:rPr>
          <w:rFonts w:ascii="Times New Roman" w:hAnsi="Times New Roman" w:cs="Times New Roman"/>
          <w:sz w:val="28"/>
          <w:szCs w:val="28"/>
          <w:lang w:val="uk-UA"/>
        </w:rPr>
        <w:t>аналіз виконання навчальних програм, з урахуванням фактично проведених навчальних занять (у тому числі дистанційно) та результатів навчання учнів, здобутих під час карантину.</w:t>
      </w:r>
    </w:p>
    <w:p w:rsidR="0075708F" w:rsidRDefault="0075708F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5708F">
        <w:rPr>
          <w:rFonts w:ascii="Times New Roman" w:hAnsi="Times New Roman" w:cs="Times New Roman"/>
          <w:sz w:val="28"/>
          <w:szCs w:val="28"/>
          <w:lang w:val="uk-UA"/>
        </w:rPr>
        <w:t>аповнення шкільної документації, зокрема класних журналів у друкованому вигляді, відтермінувати до нормалізації епідеміологічної ситуації.</w:t>
      </w:r>
    </w:p>
    <w:p w:rsidR="0075708F" w:rsidRDefault="0075708F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08F">
        <w:rPr>
          <w:rFonts w:ascii="Times New Roman" w:hAnsi="Times New Roman" w:cs="Times New Roman"/>
          <w:sz w:val="28"/>
          <w:szCs w:val="28"/>
          <w:lang w:val="uk-UA"/>
        </w:rPr>
        <w:t>иставлен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ня оцінок та зазначення тем</w:t>
      </w:r>
      <w:r w:rsidRPr="0075708F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відповідно до безпосередньо проведених навчальних занять у дистанційному режимі через електронні та інші наявні засоби.</w:t>
      </w:r>
    </w:p>
    <w:p w:rsidR="0075708F" w:rsidRDefault="00153569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Оздоровлення дітей влітку не проводити.</w:t>
      </w:r>
    </w:p>
    <w:p w:rsidR="00153569" w:rsidRDefault="00153569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69">
        <w:rPr>
          <w:rFonts w:ascii="Times New Roman" w:hAnsi="Times New Roman" w:cs="Times New Roman"/>
          <w:sz w:val="28"/>
          <w:szCs w:val="28"/>
          <w:lang w:val="uk-UA"/>
        </w:rPr>
        <w:t>Звільнити у 2019/2020 навчальному році від проходження державної підсумкової атестації учнів, які завершують здобуття початкової та баз</w:t>
      </w:r>
      <w:r>
        <w:rPr>
          <w:rFonts w:ascii="Times New Roman" w:hAnsi="Times New Roman" w:cs="Times New Roman"/>
          <w:sz w:val="28"/>
          <w:szCs w:val="28"/>
          <w:lang w:val="uk-UA"/>
        </w:rPr>
        <w:t>ової загальної середньої освіти (н</w:t>
      </w:r>
      <w:r w:rsidR="003D47F5">
        <w:rPr>
          <w:rFonts w:ascii="Times New Roman" w:hAnsi="Times New Roman" w:cs="Times New Roman"/>
          <w:sz w:val="28"/>
          <w:szCs w:val="28"/>
          <w:lang w:val="uk-UA"/>
        </w:rPr>
        <w:t>аказ по школі від 31.03.2020 №19</w:t>
      </w:r>
      <w:r>
        <w:rPr>
          <w:rFonts w:ascii="Times New Roman" w:hAnsi="Times New Roman" w:cs="Times New Roman"/>
          <w:sz w:val="28"/>
          <w:szCs w:val="28"/>
          <w:lang w:val="uk-UA"/>
        </w:rPr>
        <w:t>-ОД).</w:t>
      </w:r>
    </w:p>
    <w:p w:rsidR="00673FA8" w:rsidRDefault="00255416" w:rsidP="00673F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7F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наказу </w:t>
      </w:r>
      <w:bookmarkStart w:id="0" w:name="_GoBack"/>
      <w:bookmarkEnd w:id="0"/>
      <w:r w:rsidR="003D47F5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3D47F5" w:rsidRPr="003D47F5" w:rsidRDefault="003D47F5" w:rsidP="003D4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FA8" w:rsidRPr="00673FA8" w:rsidRDefault="003D47F5" w:rsidP="00673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73FA8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Юрій Кислий</w:t>
      </w:r>
    </w:p>
    <w:p w:rsidR="00255416" w:rsidRPr="00153569" w:rsidRDefault="00255416" w:rsidP="00673F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569" w:rsidRPr="00A032AB" w:rsidRDefault="00153569" w:rsidP="00673F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3569" w:rsidRPr="00A032AB" w:rsidSect="0024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223"/>
    <w:multiLevelType w:val="hybridMultilevel"/>
    <w:tmpl w:val="6C3CC746"/>
    <w:lvl w:ilvl="0" w:tplc="762CE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7355"/>
    <w:multiLevelType w:val="hybridMultilevel"/>
    <w:tmpl w:val="DD0E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77"/>
    <w:rsid w:val="00153569"/>
    <w:rsid w:val="00244351"/>
    <w:rsid w:val="00255416"/>
    <w:rsid w:val="003D47F5"/>
    <w:rsid w:val="00673FA8"/>
    <w:rsid w:val="0075708F"/>
    <w:rsid w:val="009D2216"/>
    <w:rsid w:val="009E4043"/>
    <w:rsid w:val="00A032AB"/>
    <w:rsid w:val="00BB57E6"/>
    <w:rsid w:val="00BD37E8"/>
    <w:rsid w:val="00C773CF"/>
    <w:rsid w:val="00E07A77"/>
    <w:rsid w:val="00EB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7F5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uiPriority w:val="99"/>
    <w:semiHidden/>
    <w:rsid w:val="003D47F5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2020-04-06T07:43:00Z</dcterms:created>
  <dcterms:modified xsi:type="dcterms:W3CDTF">2020-04-08T07:02:00Z</dcterms:modified>
</cp:coreProperties>
</file>