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8B" w:rsidRPr="003F748B" w:rsidRDefault="003F748B" w:rsidP="003F748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val="uk-UA" w:eastAsia="ru-RU"/>
        </w:rPr>
      </w:pPr>
    </w:p>
    <w:p w:rsidR="003F748B" w:rsidRPr="003F748B" w:rsidRDefault="003F748B" w:rsidP="003F748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74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F748B" w:rsidRPr="003F748B" w:rsidRDefault="003F748B" w:rsidP="003F748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        </w:t>
      </w:r>
      <w:r w:rsidRPr="003F74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                    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    </w:t>
      </w:r>
      <w:r w:rsidRPr="003F74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                        </w:t>
      </w:r>
      <w:r w:rsidRPr="003F74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бінет Міністрів України" style="width:24pt;height:24pt"/>
        </w:pict>
      </w:r>
      <w:r w:rsidRPr="003F74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F748B" w:rsidRPr="003F748B" w:rsidRDefault="003F748B" w:rsidP="003F74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ВІДДІЛ ОСВІТИ</w:t>
      </w:r>
    </w:p>
    <w:p w:rsidR="003F748B" w:rsidRPr="003F748B" w:rsidRDefault="003F748B" w:rsidP="003F74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БУРИНСЬКОЇ РАЙОННОЇ ДЕРЖАВНОЇ АДМІНІСТРАЦІЇ</w:t>
      </w:r>
    </w:p>
    <w:p w:rsidR="003F748B" w:rsidRPr="003F748B" w:rsidRDefault="003F748B" w:rsidP="003F74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СУМСЬКОЇ ОБЛАСТІ</w:t>
      </w:r>
    </w:p>
    <w:p w:rsidR="003F748B" w:rsidRPr="003F748B" w:rsidRDefault="003F748B" w:rsidP="003F74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748B">
        <w:rPr>
          <w:rFonts w:ascii="Times New Roman" w:eastAsia="Times New Roman" w:hAnsi="Times New Roman" w:cs="Times New Roman"/>
          <w:color w:val="333333"/>
          <w:lang w:eastAsia="ru-RU"/>
        </w:rPr>
        <w:t xml:space="preserve"> пл. </w:t>
      </w:r>
      <w:proofErr w:type="spellStart"/>
      <w:r w:rsidRPr="003F748B">
        <w:rPr>
          <w:rFonts w:ascii="Times New Roman" w:eastAsia="Times New Roman" w:hAnsi="Times New Roman" w:cs="Times New Roman"/>
          <w:color w:val="333333"/>
          <w:lang w:eastAsia="ru-RU"/>
        </w:rPr>
        <w:t>Першотравнева</w:t>
      </w:r>
      <w:proofErr w:type="spellEnd"/>
      <w:r w:rsidRPr="003F748B">
        <w:rPr>
          <w:rFonts w:ascii="Times New Roman" w:eastAsia="Times New Roman" w:hAnsi="Times New Roman" w:cs="Times New Roman"/>
          <w:color w:val="333333"/>
          <w:lang w:eastAsia="ru-RU"/>
        </w:rPr>
        <w:t xml:space="preserve">, 20, м. </w:t>
      </w:r>
      <w:proofErr w:type="spellStart"/>
      <w:r w:rsidRPr="003F748B">
        <w:rPr>
          <w:rFonts w:ascii="Times New Roman" w:eastAsia="Times New Roman" w:hAnsi="Times New Roman" w:cs="Times New Roman"/>
          <w:color w:val="333333"/>
          <w:lang w:eastAsia="ru-RU"/>
        </w:rPr>
        <w:t>Буринь</w:t>
      </w:r>
      <w:proofErr w:type="spellEnd"/>
      <w:r w:rsidRPr="003F748B">
        <w:rPr>
          <w:rFonts w:ascii="Times New Roman" w:eastAsia="Times New Roman" w:hAnsi="Times New Roman" w:cs="Times New Roman"/>
          <w:color w:val="333333"/>
          <w:lang w:eastAsia="ru-RU"/>
        </w:rPr>
        <w:t>, 41700 тел.(05454) 2-22-35, 2-20-93, факс 2-14-35</w:t>
      </w:r>
    </w:p>
    <w:p w:rsidR="003F748B" w:rsidRPr="003F748B" w:rsidRDefault="003F748B" w:rsidP="003F74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F7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E-mail:</w:t>
      </w:r>
      <w:hyperlink r:id="rId4" w:history="1">
        <w:r w:rsidRPr="003F748B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brn.rda-osvita@sm.gov.ua</w:t>
        </w:r>
        <w:proofErr w:type="spellEnd"/>
      </w:hyperlink>
      <w:r w:rsidRPr="003F74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ЄДРПОУ 02147718</w:t>
      </w:r>
      <w:r w:rsidRPr="003F74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22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7"/>
        <w:gridCol w:w="5598"/>
      </w:tblGrid>
      <w:tr w:rsidR="003F748B" w:rsidRPr="003F748B" w:rsidTr="003F748B">
        <w:tc>
          <w:tcPr>
            <w:tcW w:w="535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48B" w:rsidRPr="003F748B" w:rsidRDefault="003F748B" w:rsidP="003F7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48B" w:rsidRPr="003F748B" w:rsidRDefault="003F748B" w:rsidP="003F7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F748B" w:rsidRPr="003F748B" w:rsidRDefault="003F748B" w:rsidP="003F748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                                                                        </w:t>
      </w:r>
      <w:proofErr w:type="spellStart"/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Керівникам</w:t>
      </w:r>
      <w:proofErr w:type="spellEnd"/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закладів</w:t>
      </w:r>
      <w:proofErr w:type="spellEnd"/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загальної</w:t>
      </w:r>
      <w:proofErr w:type="spellEnd"/>
    </w:p>
    <w:p w:rsidR="003F748B" w:rsidRPr="003F748B" w:rsidRDefault="003F748B" w:rsidP="003F748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                                                                        </w:t>
      </w:r>
      <w:proofErr w:type="spellStart"/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середньої</w:t>
      </w:r>
      <w:proofErr w:type="spellEnd"/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освіти</w:t>
      </w:r>
      <w:proofErr w:type="spellEnd"/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Буринського</w:t>
      </w:r>
      <w:proofErr w:type="spellEnd"/>
    </w:p>
    <w:p w:rsidR="003F748B" w:rsidRPr="003F748B" w:rsidRDefault="003F748B" w:rsidP="003F748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                                                                       району</w:t>
      </w:r>
    </w:p>
    <w:p w:rsidR="003F748B" w:rsidRPr="003F748B" w:rsidRDefault="003F748B" w:rsidP="003F74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виконання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Постанови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Кабінету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Міні</w:t>
      </w:r>
      <w:proofErr w:type="gram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</w:t>
      </w:r>
      <w:proofErr w:type="gram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ів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11.03.2020 №211, наказу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Міністерства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науки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11.03.2020 №1/9-154,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засідання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Буринської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районної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комісії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питань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техногенно-екологічної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безпеки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надзвичайних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ситуацій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(протокол №4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12.03.2020) у закладах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загальної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середньої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району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12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березня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3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квітня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2020 року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запроваджено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карантин,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передбачає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заборону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відвідування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закладів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здобувачами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F748B" w:rsidRPr="003F748B" w:rsidRDefault="003F748B" w:rsidP="003F74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зв’язку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цим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враховуючи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необхідність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безперервного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навчального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процесу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відділ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Буринської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районної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державної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адміністрації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рекомендує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перевести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діяльність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закладів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синхронний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асинхронний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режим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дистанційного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навчання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населених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пунктах, де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відсутнє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покриття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мережею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Internet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навчання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здійснювати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телефонному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режимі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ісля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завершення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карантину,вивчення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неопрацьованого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програмового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матеріалу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здійснити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шляхом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ущільнення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самостійної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роботи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продовження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навчального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року.</w:t>
      </w:r>
    </w:p>
    <w:p w:rsidR="003F748B" w:rsidRPr="003F748B" w:rsidRDefault="003F748B" w:rsidP="003F74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Рекомендуємо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керівникам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закладів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загальної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середньої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розробити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заходи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часткового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переведення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працівників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роботу в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дистанційному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режимі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на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виконання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інших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видів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робіт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spellStart"/>
      <w:proofErr w:type="gram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організаційно-педагогічної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методичної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тощо</w:t>
      </w:r>
      <w:proofErr w:type="spellEnd"/>
      <w:r w:rsidRPr="003F7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3F748B" w:rsidRPr="003F748B" w:rsidRDefault="003F748B" w:rsidP="003F74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74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F748B" w:rsidRPr="003F748B" w:rsidRDefault="003F748B" w:rsidP="003F748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Начальник </w:t>
      </w:r>
      <w:proofErr w:type="spellStart"/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відділу</w:t>
      </w:r>
      <w:proofErr w:type="spellEnd"/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освіти</w:t>
      </w:r>
      <w:proofErr w:type="spellEnd"/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,</w:t>
      </w:r>
    </w:p>
    <w:p w:rsidR="003F748B" w:rsidRPr="003F748B" w:rsidRDefault="003F748B" w:rsidP="003F748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молод</w:t>
      </w:r>
      <w:proofErr w:type="gramEnd"/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</w:t>
      </w:r>
      <w:proofErr w:type="spellEnd"/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та спорту                                                 </w:t>
      </w:r>
      <w:proofErr w:type="spellStart"/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Микола</w:t>
      </w:r>
      <w:proofErr w:type="spellEnd"/>
      <w:r w:rsidRPr="003F748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ДИШКОВЕЦЬ</w:t>
      </w:r>
    </w:p>
    <w:p w:rsidR="003F748B" w:rsidRPr="003F748B" w:rsidRDefault="003F748B" w:rsidP="003F748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74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3F748B" w:rsidRPr="003F748B" w:rsidRDefault="003F748B" w:rsidP="003F748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74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01234" w:rsidRDefault="00F01234"/>
    <w:sectPr w:rsidR="00F01234" w:rsidSect="00F0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48B"/>
    <w:rsid w:val="003F748B"/>
    <w:rsid w:val="00F0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34"/>
  </w:style>
  <w:style w:type="paragraph" w:styleId="1">
    <w:name w:val="heading 1"/>
    <w:basedOn w:val="a"/>
    <w:link w:val="10"/>
    <w:uiPriority w:val="9"/>
    <w:qFormat/>
    <w:rsid w:val="003F7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F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48B"/>
    <w:rPr>
      <w:b/>
      <w:bCs/>
    </w:rPr>
  </w:style>
  <w:style w:type="character" w:styleId="a5">
    <w:name w:val="Hyperlink"/>
    <w:basedOn w:val="a0"/>
    <w:uiPriority w:val="99"/>
    <w:semiHidden/>
    <w:unhideWhenUsed/>
    <w:rsid w:val="003F74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7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9" w:color="000000"/>
                <w:right w:val="none" w:sz="0" w:space="0" w:color="auto"/>
              </w:divBdr>
            </w:div>
            <w:div w:id="19192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n.rda-osvita@s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2020-03-18T08:52:00Z</dcterms:created>
  <dcterms:modified xsi:type="dcterms:W3CDTF">2020-03-18T08:55:00Z</dcterms:modified>
</cp:coreProperties>
</file>