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87" w:rsidRPr="006D59FC" w:rsidRDefault="003631FA" w:rsidP="003631FA">
      <w:pPr>
        <w:spacing w:after="225" w:line="45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</w:pPr>
      <w:r w:rsidRPr="006D59FC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  <w:t xml:space="preserve">         </w:t>
      </w:r>
      <w:r w:rsidR="003E6087" w:rsidRPr="006D59FC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  <w:t xml:space="preserve">Важка поведінка </w:t>
      </w:r>
      <w:proofErr w:type="gramStart"/>
      <w:r w:rsidR="003E6087" w:rsidRPr="006D59FC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  <w:t>п</w:t>
      </w:r>
      <w:proofErr w:type="gramEnd"/>
      <w:r w:rsidR="003E6087" w:rsidRPr="006D59FC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  <w:t>ідлітка: поради батькам</w:t>
      </w:r>
    </w:p>
    <w:p w:rsidR="003631FA" w:rsidRDefault="003631FA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Виховання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ідлітка ніколи не дається батькам легко. Якщо дитина проявляє жорстокість, схильна до депресії, вживає алкоголь або наркотики, демонструє будь-яку іншу деструктивну поведінку - це потужний удар для батьків. Вони не знаходять собі місця, коли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ідліток допізна затримується невідомо де, і впадають у відчай, коли не можуть знайти з ним спільну мову. Батьки хвилюються за дитину, помічаючи її запальність, перепади настрою та гнів. Іноді здається, що з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ідлітком зовсім неможливо впоратися, але є способи полегшити </w:t>
      </w:r>
      <w:hyperlink r:id="rId5" w:tgtFrame="_blank" w:history="1">
        <w:r w:rsidR="003E6087"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перехідний вік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всієї родини. Допомагаючи важкому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ідлітку впоратися з його емоційними проблемами, ви зміцните зв'язок з ним і допоможете йому вирости більш щасливою й успішною людиною.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D5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631FA"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D59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Як ві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др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ізнити важку поведінку підлітка від нормальної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підлітки починають прагнути до незалежності й шукають своє «я», їхня поведінка здається батькам ненормальною й непередбачуваною. Ваша дитина, добра та слухняна в минулому, тепер пропадає невідомо де й на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зауваження голосно грюкає дверима. На жаль, така поведінка</w:t>
      </w:r>
      <w:r w:rsidR="006D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цілком нормально для </w:t>
      </w:r>
      <w:proofErr w:type="gramStart"/>
      <w:r w:rsidR="006D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D59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ідлітка.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поганої поведінки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ідлітка батьки зіштовхуються з великими труднощами. Особливо, якщо він вживає алкоголь або наркотики. Крім проблем, з якими зіштовхується кожен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ідліток, важкі діти переживають серйозні </w:t>
      </w:r>
      <w:hyperlink r:id="rId6" w:tgtFrame="_blank" w:history="1"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емоційні проблеми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труднощі з поведінкою й навчанням. Вони часто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іддають себе ризику, демонструючи жорстоку поведінку, прогулюючи школу, вживаючи наркотики, вступаючи в сексуальні стосунки, завдаючи собі пошкодження та здійснюючи протиправні вчинки. У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ідлітків можуть проявлятися симптоми психічних розладів: депресії, тривожності або розладів харчової поведінки (анорексії, булімії). Батькам важливо знати, яка поведінка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ідлітка нормальна для його віку, а яка </w:t>
      </w:r>
      <w:r w:rsidR="006D5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загрожує серйозними наслідками.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Зміни в зовнішньому вигляді</w:t>
      </w:r>
    </w:p>
    <w:p w:rsidR="003E6087" w:rsidRPr="003631FA" w:rsidRDefault="003E6087" w:rsidP="003E60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Нормальна поведінка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ідлітки дотримуються моди, тому можуть зухвало вдягатися або фарбувати волосся в неприродні кольори. Навіть якщо дитина заявляє про своє бажання зробити собі тату - утримайтеся від жорсткої критики,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не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найгірше, що вона може зробити.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поміняє погляди, коли зміниться мода.</w:t>
      </w:r>
    </w:p>
    <w:p w:rsidR="003E6087" w:rsidRPr="003631FA" w:rsidRDefault="003E6087" w:rsidP="00363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Тривожні сигнали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зміни в зовнішньому вигляді повинні насторожити вас у тому випадку, якщо вони супроводжуються проблемами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 або іншими проявами поганої поведінки. Звертайте особливу увагу на те, чи немає на тілі </w:t>
      </w:r>
      <w:hyperlink r:id="rId7" w:tgtFrame="_blank" w:history="1">
        <w:proofErr w:type="gramStart"/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ідлітка слідів порізів або інших каліцтв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 не змінювалася різко його вага останнім часом.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Постійні суперечки й опі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</w:t>
      </w:r>
      <w:proofErr w:type="gramEnd"/>
    </w:p>
    <w:p w:rsidR="003E6087" w:rsidRPr="003631FA" w:rsidRDefault="003E6087" w:rsidP="003E60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Нормальна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поведінка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прагнучи отримати незалежність, діти часто </w:t>
      </w:r>
      <w:hyperlink r:id="rId8" w:tgtFrame="_blank" w:history="1"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сперечаються з батьками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87" w:rsidRPr="003631FA" w:rsidRDefault="003E6087" w:rsidP="003E60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Тривожні сигнали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посилення суперечки, прояви жорстокості вдома. Дитина вплутується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бійки та вчиняє протиправні вчинки.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 ці ознаки свідчать про ненормальну поведінку підлітка.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Зміни настрою</w:t>
      </w:r>
    </w:p>
    <w:p w:rsidR="003E6087" w:rsidRPr="003631FA" w:rsidRDefault="003E6087" w:rsidP="003E6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Нормальна поведінка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гормональні зміни й особливості розвитку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призводять до того, що в нього часто змінюється настрій, він стає дратівливим і відчуває труднощі з контролем емоцій.</w:t>
      </w:r>
    </w:p>
    <w:p w:rsidR="003E6087" w:rsidRPr="003631FA" w:rsidRDefault="003E6087" w:rsidP="003E6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Тривожні сигнали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ізкі зміни в характері, погана успішність, постійне занепокоєння та смуток або проблеми зі сном можуть свідчити про депресію, буллінг або інші емоційні проблеми. Поставтеся серйозно до будь-яких згадок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про </w:t>
      </w:r>
      <w:hyperlink r:id="rId9" w:tgtFrame="_blank" w:history="1"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суїцид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Вживання алкоголю або наркотикі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</w:t>
      </w:r>
      <w:proofErr w:type="gramEnd"/>
    </w:p>
    <w:p w:rsidR="003E6087" w:rsidRPr="003631FA" w:rsidRDefault="003E6087" w:rsidP="003E60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Нормальна поведінка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більшість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ідлітків рано чи пізно пробують алкоголь і сигарети. Батькам потрібно чесно й відверто поговорити з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ідлітком, щоб переконатися, що ці експерименти не переросли в залежність.</w:t>
      </w:r>
    </w:p>
    <w:p w:rsidR="003E6087" w:rsidRPr="003631FA" w:rsidRDefault="003E6087" w:rsidP="003E60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Тривожні сигнали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якщо випадки вживання алкоголю або наркотиків повторюються або супроводжуються проблемами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 - є ризик алкогольної або наркотичної залежності.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Вплив друзі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</w:t>
      </w:r>
      <w:proofErr w:type="gramEnd"/>
    </w:p>
    <w:p w:rsidR="003E6087" w:rsidRPr="003631FA" w:rsidRDefault="003E6087" w:rsidP="003E60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Нормальна поведінка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друзі мають надзвичайно велике значення. Друзі впливають на вибі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підлітка. Орієнтуючись на думку однолітків,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ідлітки в деякій мірі віддаляються від батьків. Батьків це засмучує, але підлітки все ще потребують їхньої любові.</w:t>
      </w:r>
    </w:p>
    <w:p w:rsidR="003631FA" w:rsidRPr="006D59FC" w:rsidRDefault="003E6087" w:rsidP="003631F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Тривожні сигнали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варто насторожитися, якщо в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різко змінилося коло спілкування (особливо, якщо нові друзі схиляють його до поганої поведінки), коли він </w:t>
      </w:r>
      <w:hyperlink r:id="rId10" w:tgtFrame="_blank" w:history="1"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протестує проти справедливих правил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обмежень або бреше, щоб уникнути покарання. Також про будь-які проблеми може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ідчити те, що підліток багато часу проводить на самоті.</w:t>
      </w:r>
    </w:p>
    <w:p w:rsidR="003E6087" w:rsidRPr="003631FA" w:rsidRDefault="006D59FC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3E6087" w:rsidRPr="006D59F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Допомога фахівців при важкій поведінці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ви виявили перераховані вище ознаки в поведінці вашої дитини, проконсультуйтеся в лікаря, психолога або іншого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фахівця з роботи 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ідлітками.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Навіть якщо з важким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ідлітком уже працює фахівець, це не означає, що справа зроблена - попереду ще багато роботи. Батьки в першу чергу повинні відновит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близький зв'язок 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ідлітком.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Нижче наведено кілька порад, яких потрібно дотримуватися у взаємостосунках з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ідлітком, незалежно від «вердикту» фахівців.</w:t>
      </w:r>
    </w:p>
    <w:p w:rsidR="003E6087" w:rsidRPr="003631FA" w:rsidRDefault="003E6087" w:rsidP="003E60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Усім 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ідліткам необхідно відчувати, що їх люблять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Кожен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ідліток - це особистість з унікальним характером і уподобаннями. Але у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підлітків є щось спільне. Не важливо, наскільки ваша дитина віддалилася від вас, наскільки вона здається самостійною, яку поведінку демонструє - вона потребує вашої любові.</w:t>
      </w:r>
    </w:p>
    <w:p w:rsidR="003E6087" w:rsidRPr="003631FA" w:rsidRDefault="003E6087" w:rsidP="003E60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Постарайтеся зрозуміти, як розвивається 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ідліток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ідлітковому віці різко змінюються стосунки з оточенням. </w:t>
      </w:r>
      <w:hyperlink r:id="rId11" w:tgtFrame="_blank" w:history="1"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Мозок </w:t>
        </w:r>
        <w:proofErr w:type="gramStart"/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ідлітка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ще розвивається, і тому обробляє інформацію не так, як мозок дорослої людини. У цьому віці відбуваються зміни у фронтальній корі - ділянці головного мозку, що відповідає за управління емоціями, прийняття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 і самоконтроль. У ній формується величезна кількість нових нейронних зв'язків. У цілому </w:t>
      </w:r>
      <w:hyperlink r:id="rId12" w:tgtFrame="_blank" w:history="1">
        <w:r w:rsidRPr="00363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головний мозок</w:t>
        </w:r>
      </w:hyperlink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повністю формується тільки до 25 рокі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87" w:rsidRPr="003631FA" w:rsidRDefault="006D59FC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 один нюанс: </w:t>
      </w:r>
      <w:proofErr w:type="gramStart"/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ідлітки в усьому бачать прояви гніву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Підлітки не можуть розпізнавати емоції за обличчями тих, хто їх оточує, як це роблять дорослі. У дорослих у цьому процесі задіяна префронтальна кора головного мозку, а у підлітків - мигдалеподібне тіло - ділянка мозку, що відповідає за емоційні реакції.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ідження показують, що підлітки часто неправильно розпізнають емоції за виразом обличчя. У ході експерименту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ідліткам показували фотографії осіб, що виражають різні емоції, і більшість випробовуваних інтерпретували їх як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нів.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Злість і жорстокість у підлітків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Кожна людина має право на фізичну безпеку. Якщо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проявляє жорстокість у ставленні до вас - негайно зверніться по допомогу до родичів, друзів сім'ї або, за крайньої необхідності, в поліцію. Це не означа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ви не любите свою дитину - просто особиста безпека повинна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для вас на першому місці.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підлітковому віці гнівливими стають не тільки хлопчики, а й дівчатка. Однак вони найчастіше виявляють гні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вербально, а не фізично. Хлопчики більше схильні розбивати речі, ляскати дверима або бити кулаком в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іну, коли перебувають у гніві. Іноді діти вихлюпують свій гнів на батьків. Без сумніву, це засмучує і тривожить усіх батьків, особливо матерів, які виховують дітей без чоловіка. Однак не варто миритися з такою поведінкою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- це шкідли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як для нього, так і для вас.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поводитися з розлюченим </w:t>
      </w:r>
      <w:proofErr w:type="gramStart"/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ідлітком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Багатьом підліткам важко справлятися з гнівом, і тому вони приховують його за різними емоціями, такими як фрустрація, збентеження, смуток, страх, сором тощо. Коли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ідліток не може впоратися з почуттями, він може накинутися на опонента, піддаючи інших і себе ризику. У більшості випадків 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ідлітки не можуть усвідомити свій гнів, висловити його прийнятним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 або попросити підтримки.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батькі</w:t>
      </w:r>
      <w:proofErr w:type="gramStart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такому випадку - допомогти впоратися з емоціями й навчити висловлювати гнів більш конструктивно. Для цього дотримуйтеся таких рекомендацій:</w:t>
      </w:r>
    </w:p>
    <w:p w:rsidR="003E6087" w:rsidRPr="003631FA" w:rsidRDefault="003E6087" w:rsidP="003E60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Установіть межі, правила й покарання за їх порушення</w:t>
      </w:r>
      <w:r w:rsidRPr="006D59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ви й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дитина спокійні, поясніть їй, що відчувати гнів - це нормально, але важливо знайти прийнятний спосіб висловлювати його. Якщо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накидається на вас, він повинен понести покарання. Наприклад, позбутися будь-яких домашніх приві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леїв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навіть мати справу з поліцією. У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ідлітковому віці межі й правила потрібні більше, ніж будь-коли.</w:t>
      </w:r>
    </w:p>
    <w:p w:rsidR="003E6087" w:rsidRPr="003631FA" w:rsidRDefault="003E6087" w:rsidP="003E60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Спробуйте зрозуміти, що ховається за гнівом 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Він засмучений чи перебуває в депресії? Можливо,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ідліток так поводиться тому, що в його друзів є речі, які він не може собі дозволити? А можливо,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ідлітку просто потрібно, щоб його вислухали й не засуджували?</w:t>
      </w:r>
    </w:p>
    <w:p w:rsidR="003E6087" w:rsidRPr="003631FA" w:rsidRDefault="003E6087" w:rsidP="003E60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уважні до тривожних сигналів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Можливо, ваш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ідліток перед спалахами гніву відчуває головний біль або починає ходити по кімнаті? Або, можливо, у нього викликає злість певний шкільний предмет? Коли людина може збагнути, що викликає в неї злість - їй стає легше контролювати емоції й 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допустити, щоб вони вийшли з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контролю.</w:t>
      </w:r>
    </w:p>
    <w:p w:rsidR="003E6087" w:rsidRPr="003631FA" w:rsidRDefault="003E6087" w:rsidP="003E60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Допоможіть дитині знайти здоровий спосіб контролювати гнів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цього добре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ідійдуть фізичні вправи: біг, їзда на велосипеді, скелелазіння або командні види спорту. Побити боксерську грушу - також ефективний спосіб упоратися з нападом гніву. Щоб заспокоїтися, можна також танцювати або грати гучну музику. Деякі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ідлітки використовують для цього творчість: малюють або пишуть.</w:t>
      </w:r>
    </w:p>
    <w:p w:rsidR="003E6087" w:rsidRPr="003631FA" w:rsidRDefault="003E6087" w:rsidP="003E60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Надайте 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ідлітку простір, де він зможе заспокоїтися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ідліток відчуває гнів, йому потрібне безпечне місце, де він зможе опанувати себе. Не переслідуйте свого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ідлітка, не вимагайте негайних вибачень чи пояснень, поки напад гніву не минув - це тільки погіршить ситуацію або навіть спровокує фізичну агресію.</w:t>
      </w:r>
    </w:p>
    <w:p w:rsidR="003E6087" w:rsidRPr="003631FA" w:rsidRDefault="003E6087" w:rsidP="003E60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Учіться справлятися з власним гнівом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 не зможете допомогти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ідлітку, якщо самі втрачаєте самовладання. У будь-якій ситуації вам необхідно залишатися спокійними та врівноваженими, незважаючи на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можливі провокації підлітка. Якщо в сім'ї прийнято кричати або кидати речі,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засвоює, що так висловлювати гнів цілком допустимо.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Ознаки жорстокої поведінки в </w:t>
      </w:r>
      <w:proofErr w:type="gramStart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ідлітків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Ні для кого не таємниця, що підліткова жорстокість сьогодні - надзвичайно актуальна проблема, і її масштаби постійно зростають. Кіно й телебачення роблять з жорстокості елемент шоу, інтернет-сайти часто пропонують глядачеві відповідний контент, комп'ютерні ігри провокують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ідлітків на прояв жорстокості в реальному житті. Звичайно, не кожен підліток настільки схильний до даного впливу, але групу ризику становлять емоційно нестійкі підлітки або ті, хто страждає на різні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 розлади. Наслідки такого впливу можуть бути трагічними. Батькам потрібно звертати особливу увагу на наступні сигнали:</w:t>
      </w:r>
    </w:p>
    <w:p w:rsidR="003E6087" w:rsidRPr="003631FA" w:rsidRDefault="003E6087" w:rsidP="003E6087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грає з будь-якого роду зброєю;</w:t>
      </w:r>
    </w:p>
    <w:p w:rsidR="003E6087" w:rsidRPr="003631FA" w:rsidRDefault="003E6087" w:rsidP="003E6087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сильно захоплений жорстокими комп'ютерними іграми, фільмами або інтернет-сайтами, які пропагують жорстокість;</w:t>
      </w:r>
    </w:p>
    <w:p w:rsidR="003E6087" w:rsidRPr="003631FA" w:rsidRDefault="003E6087" w:rsidP="003E6087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загрожує тим, хто його оточує, або замішаний в буллінгу;</w:t>
      </w:r>
    </w:p>
    <w:p w:rsidR="003E6087" w:rsidRPr="003631FA" w:rsidRDefault="003E6087" w:rsidP="003E6087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уголос фантазує про те, як жорстоко він вчинив би з ким-небудь;</w:t>
      </w:r>
    </w:p>
    <w:p w:rsidR="003E6087" w:rsidRDefault="003E6087" w:rsidP="003E6087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 проявляє жорстокість у ставленні до тварин.</w:t>
      </w:r>
    </w:p>
    <w:p w:rsid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A" w:rsidRPr="003631FA" w:rsidRDefault="003631FA" w:rsidP="003631F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2D" w:rsidRPr="008D78CF" w:rsidRDefault="000D1E2D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8D78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E6087" w:rsidRPr="008D78C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Рекомендації вчителям щодо роботи з дітьми, </w:t>
      </w:r>
    </w:p>
    <w:p w:rsidR="003E6087" w:rsidRPr="008D78CF" w:rsidRDefault="008D78CF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                       </w:t>
      </w:r>
      <w:r w:rsidR="000D1E2D" w:rsidRPr="008D78C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uk-UA" w:eastAsia="ru-RU"/>
        </w:rPr>
        <w:t>які</w:t>
      </w:r>
      <w:r w:rsidR="003E6087" w:rsidRPr="008D78C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проявляють агресивну поведінку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uk-UA" w:eastAsia="ru-RU"/>
        </w:rPr>
        <w:t xml:space="preserve">    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Кращий спосіб уникнути надмірної агресивності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ідлітків 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проявляти до нього більше уваги, любові та ласки, яких він потребує. Таких дітей необхідно оточити увагою і турботою, тому що яке-небудь необережне зауваження, нетактовне звернення учителя можуть викликати непередбачені наслідки.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Безумовно, з агресивним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ідлітком важко спілкуватися по-доброму, оскільки його дії викликають гнів у відповідь та роздратування, бажання покарати його. Проаналізуйте в цьому випадку свої почуття до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ідлітка, визнайте в собі роздратування проти нього та постарайтеся позбавитися від цього почуття, висловивши його обережними, доброзичливими словами. Скажіть йому, що ви гніваєтеся, але не на нього самого, а на те, що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 вчинив. Це дуже важливий момент: можна критикувати вчинок, але не особистість в цілому.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можна використати фізичні покарання. Це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т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 закріпити агресивну поведінку. Краще викликати у дитини необхідні переживання, звертаючись до його справжніх почуттів. Це дасть дитині приклад правильної поведінки в конфліктній ситуації, та, крім того, викличе у нього почут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довіри до вас, почуття впевненості.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Допоможіть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ідліткові знайти друзів. Це сприятиме його адаптації в колективі та, можливо, збереже його від впливу поганої компанії.</w:t>
      </w:r>
    </w:p>
    <w:p w:rsidR="003E6087" w:rsidRPr="003631FA" w:rsidRDefault="000D1E2D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ідтримуйте у підлітка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розвиток позитивних аспектів агресивності -  активності, ініціативності, а також попереджайте формування її негативних якостей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ворожості, замкнутості. Це допоможе підліткові знайти своє місце в житті.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Постарайтеся роз’яснити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ідліткові наслідки його агресивної поведінки для нього самого і для оточення. Можливо, що агресивна поведінка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є для нього еквівалентом поведінки, яку він засвоїв у сім'ї. І не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обхідно пояснити дитині, що така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поведінка 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норма.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Враховуйте при вихованні і навчанні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його особисті особливості. Адже до агресивного підлітка потрібно особливий підхід. Його нервова система дещо відрізняється від нервової системи інших учнів. Вони більше запальні, більше ворожі. І для уникнення цієї поведінки, потрібне особливе поводження з підлітком.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Давайте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ідліткові можливість задовольняти потреби в самовираженні та самоствердженні. Недолік цього і є найчастіше причиною виникнення агресивної поведінки. Щоб ця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 задовольнялася, покладіт</w:t>
      </w:r>
      <w:r w:rsidR="000D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яку-небудь відповідальність, наприклад, зробіть його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старостою класу, або запропону</w:t>
      </w:r>
      <w:r w:rsidR="000D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йому організувати який-небудь захід. Це 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дозволить дитині повірити у сво</w:t>
      </w:r>
      <w:r w:rsidR="000D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сили, </w:t>
      </w:r>
      <w:r w:rsidR="000D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переконайте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його, що бути 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собою можливо і без застосування агресивної поведінки.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Постарайтеся направити енергію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 в правильне русло, на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приклад,  заняття в спортивних секціях,  участь в </w:t>
      </w:r>
      <w:r w:rsidR="000D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виховних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заходах.</w:t>
      </w:r>
    </w:p>
    <w:p w:rsidR="003E6087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Необхідно проводити бесіди з батьками дитини. Поясніть їм, що вони повинні стежити за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поведінкою в сім'ї. Кращий спосіб виховання дітей </w:t>
      </w:r>
      <w:r w:rsidR="000D1E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єдність їх дій. Крім того, вони повинні постаратися обмежити перегляд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ідлітком відеофільмів з сценами насильства. Це стосується і комп'ютерних ігор.</w:t>
      </w:r>
    </w:p>
    <w:p w:rsidR="008D78CF" w:rsidRPr="008D78CF" w:rsidRDefault="008D78CF" w:rsidP="008D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покарання </w:t>
      </w:r>
    </w:p>
    <w:p w:rsidR="008D78CF" w:rsidRPr="003631FA" w:rsidRDefault="008D78CF" w:rsidP="008D78CF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Покарання не повинне шкодити здоров'ю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 фізичному, ні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ічному. Окрім цього воно має бути корисним.</w:t>
      </w:r>
    </w:p>
    <w:p w:rsidR="008D78CF" w:rsidRPr="003631FA" w:rsidRDefault="008D78CF" w:rsidP="008D78CF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Якщо сумніваєтеся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карати або не карати, краще не карати, навіть якщо розумієте, що надмірно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м'як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 і нерішучі.</w:t>
      </w:r>
    </w:p>
    <w:p w:rsidR="008D78CF" w:rsidRPr="003631FA" w:rsidRDefault="008D78CF" w:rsidP="008D78CF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 один раз – одн</w:t>
      </w: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е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Навіть якщо провинностей багато, покарання може бути суворим, але тільки одне за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разом, а не по одному за кожну провинність. Щоб там не сталося, не обмежуйте дитину в похвалі і заохоченні, на які він заслугову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</w:p>
    <w:p w:rsidR="008D78CF" w:rsidRPr="003631FA" w:rsidRDefault="008D78CF" w:rsidP="008D78CF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Термін давності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Краще не карати, ніж карати із запізненням. Покарання із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ізненням вселяють дитині спогад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минуле, не дають можливості стати іншим.</w:t>
      </w:r>
    </w:p>
    <w:p w:rsidR="008D78CF" w:rsidRPr="003631FA" w:rsidRDefault="008D78CF" w:rsidP="008D78CF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Покарали - пробачили.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 вичерпаний. Сторінку пере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рнуто. Про старі грі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хи н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слова. Не заважайте починати нове життя спочатку.</w:t>
      </w:r>
    </w:p>
    <w:p w:rsidR="008D78CF" w:rsidRPr="003631FA" w:rsidRDefault="008D78CF" w:rsidP="008D78CF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Без принижень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. Щоб не сталося, якою б не була провина дитини, покарання не повинне їм сприйматися як перемога нашої сили над його слабкістю, як приниження. Якщо дитина вважа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ми не справедливі, покарання подіє тільки в зворотному порядку.</w:t>
      </w:r>
    </w:p>
    <w:p w:rsidR="008D78CF" w:rsidRDefault="008D78CF" w:rsidP="008D78C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78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Пам'ятайте!</w:t>
      </w:r>
      <w:r w:rsidRPr="008D7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Кращий спосіб понизити агресивну поведінку дитини - проявляти любов до нього. Лише одне ласкаве слово може зняти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озлоблен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 і дратівливість дитини.</w:t>
      </w: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CF" w:rsidRPr="008D78CF" w:rsidRDefault="008D78CF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6087" w:rsidRPr="003631FA" w:rsidRDefault="003E6087" w:rsidP="00C51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же бути? Як поводитися з агресивною дитиною? Як провчити маленького агресора? Як покарати?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можна карати та лаяти:</w:t>
      </w:r>
    </w:p>
    <w:p w:rsidR="003E6087" w:rsidRPr="003631FA" w:rsidRDefault="003E6087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хвороби або неповного одужання.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 дитини в цей час особливо уразлива, реакції непередбачені;</w:t>
      </w:r>
    </w:p>
    <w:p w:rsidR="003E6087" w:rsidRPr="003631FA" w:rsidRDefault="000D1E2D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їжі, гри, після 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E6087"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перед ним;</w:t>
      </w:r>
    </w:p>
    <w:p w:rsidR="003E6087" w:rsidRPr="003631FA" w:rsidRDefault="003E6087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Відразу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фізичної або душевної травми (падіння, бійки, нещасного випадку)</w:t>
      </w:r>
    </w:p>
    <w:p w:rsidR="003E6087" w:rsidRPr="003631FA" w:rsidRDefault="003E6087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дитина вже насправляється із страхом, неувагою, лінню, роздратуванням.</w:t>
      </w:r>
    </w:p>
    <w:p w:rsidR="003E6087" w:rsidRPr="003631FA" w:rsidRDefault="003E6087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випадках, коли у дитини щось не виходить.</w:t>
      </w:r>
    </w:p>
    <w:p w:rsidR="003E6087" w:rsidRPr="003631FA" w:rsidRDefault="003E6087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внутрішні мотиви вчинкі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незрозумілі.</w:t>
      </w:r>
    </w:p>
    <w:p w:rsidR="003E6087" w:rsidRPr="003631FA" w:rsidRDefault="003E6087" w:rsidP="003E608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ви самі втомилися, засмучені або схвильовані. У такому стані злість завжди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ідказує невірні кроки.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одна помилка: батьки карають дитину і стверджують, що він ледар, боягуз, негідник. І дитина вірить. Слова для нього означають лише те, що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означають насправді. Будь - яке твердження вони сприймають буквально, ніякого переносного значення.</w:t>
      </w:r>
    </w:p>
    <w:p w:rsidR="003E6087" w:rsidRPr="003631FA" w:rsidRDefault="003E6087" w:rsidP="003E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приймали таким, яким він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Постарайтеся знайти і зрозуміти причину протесту і агресії, по можливості усунете її.</w:t>
      </w:r>
    </w:p>
    <w:p w:rsidR="003E6087" w:rsidRPr="003631FA" w:rsidRDefault="003E6087" w:rsidP="003E608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Найважливіше - створити для дитини такі умови життя, де йому демонструвалися б зразки миролюбного відношення </w:t>
      </w:r>
      <w:proofErr w:type="gramStart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36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були б відсутні негативні приклади агресивної поведінки. Виховання на принципах співпраці - головна умова запобігання агресивності.</w:t>
      </w:r>
    </w:p>
    <w:p w:rsidR="00F875E2" w:rsidRPr="003631FA" w:rsidRDefault="00F875E2">
      <w:pPr>
        <w:rPr>
          <w:rFonts w:ascii="Times New Roman" w:hAnsi="Times New Roman" w:cs="Times New Roman"/>
          <w:sz w:val="28"/>
          <w:szCs w:val="28"/>
        </w:rPr>
      </w:pPr>
    </w:p>
    <w:sectPr w:rsidR="00F875E2" w:rsidRPr="003631FA" w:rsidSect="003631FA">
      <w:pgSz w:w="11906" w:h="16838"/>
      <w:pgMar w:top="1134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D98"/>
    <w:multiLevelType w:val="multilevel"/>
    <w:tmpl w:val="C7C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029A"/>
    <w:multiLevelType w:val="multilevel"/>
    <w:tmpl w:val="E55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10A18"/>
    <w:multiLevelType w:val="multilevel"/>
    <w:tmpl w:val="F69A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F0473"/>
    <w:multiLevelType w:val="multilevel"/>
    <w:tmpl w:val="B9B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E336A"/>
    <w:multiLevelType w:val="multilevel"/>
    <w:tmpl w:val="4FBA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F2722"/>
    <w:multiLevelType w:val="multilevel"/>
    <w:tmpl w:val="D70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73EB2"/>
    <w:multiLevelType w:val="multilevel"/>
    <w:tmpl w:val="CBF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3630E"/>
    <w:multiLevelType w:val="multilevel"/>
    <w:tmpl w:val="DDC8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B781E"/>
    <w:multiLevelType w:val="multilevel"/>
    <w:tmpl w:val="F75A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3072E"/>
    <w:multiLevelType w:val="multilevel"/>
    <w:tmpl w:val="3A86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3E6087"/>
    <w:rsid w:val="000D1E2D"/>
    <w:rsid w:val="001D6D0F"/>
    <w:rsid w:val="003631FA"/>
    <w:rsid w:val="003E6087"/>
    <w:rsid w:val="005D0BF2"/>
    <w:rsid w:val="006D59FC"/>
    <w:rsid w:val="008D78CF"/>
    <w:rsid w:val="00B66602"/>
    <w:rsid w:val="00C515DA"/>
    <w:rsid w:val="00E57195"/>
    <w:rsid w:val="00F8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2"/>
  </w:style>
  <w:style w:type="paragraph" w:styleId="1">
    <w:name w:val="heading 1"/>
    <w:basedOn w:val="a"/>
    <w:link w:val="10"/>
    <w:uiPriority w:val="9"/>
    <w:qFormat/>
    <w:rsid w:val="003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087"/>
    <w:rPr>
      <w:color w:val="0000FF"/>
      <w:u w:val="single"/>
    </w:rPr>
  </w:style>
  <w:style w:type="character" w:styleId="a5">
    <w:name w:val="Strong"/>
    <w:basedOn w:val="a0"/>
    <w:uiPriority w:val="22"/>
    <w:qFormat/>
    <w:rsid w:val="003E6087"/>
    <w:rPr>
      <w:b/>
      <w:bCs/>
    </w:rPr>
  </w:style>
  <w:style w:type="paragraph" w:styleId="a6">
    <w:name w:val="List Paragraph"/>
    <w:basedOn w:val="a"/>
    <w:uiPriority w:val="34"/>
    <w:qFormat/>
    <w:rsid w:val="0036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com.ua/articles/upbring/48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develop.com.ua/articles/psychology/3338/" TargetMode="External"/><Relationship Id="rId12" Type="http://schemas.openxmlformats.org/officeDocument/2006/relationships/hyperlink" Target="https://childdevelop.com.ua/articles/develop/28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develop.com.ua/articles/psychology/486/" TargetMode="External"/><Relationship Id="rId11" Type="http://schemas.openxmlformats.org/officeDocument/2006/relationships/hyperlink" Target="https://childdevelop.com.ua/articles/psychology/440/" TargetMode="External"/><Relationship Id="rId5" Type="http://schemas.openxmlformats.org/officeDocument/2006/relationships/hyperlink" Target="https://childdevelop.com.ua/articles/psychology/3433/" TargetMode="External"/><Relationship Id="rId10" Type="http://schemas.openxmlformats.org/officeDocument/2006/relationships/hyperlink" Target="https://childdevelop.com.ua/articles/upbring/29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develop.com.ua/articles/psychology/26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6</cp:revision>
  <dcterms:created xsi:type="dcterms:W3CDTF">2019-02-16T19:01:00Z</dcterms:created>
  <dcterms:modified xsi:type="dcterms:W3CDTF">2019-11-20T05:58:00Z</dcterms:modified>
</cp:coreProperties>
</file>