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9B" w:rsidRPr="006E08DA" w:rsidRDefault="00A3189B" w:rsidP="00F76588">
      <w:pPr>
        <w:jc w:val="center"/>
        <w:rPr>
          <w:rFonts w:ascii="Times New Roman" w:hAnsi="Times New Roman" w:cs="Times New Roman"/>
          <w:sz w:val="28"/>
          <w:szCs w:val="28"/>
        </w:rPr>
      </w:pPr>
      <w:r w:rsidRPr="006E08DA">
        <w:rPr>
          <w:rFonts w:ascii="Times New Roman" w:hAnsi="Times New Roman" w:cs="Times New Roman"/>
          <w:sz w:val="28"/>
          <w:szCs w:val="28"/>
        </w:rPr>
        <w:t>ЗВІТ ДИРЕКТОРА</w:t>
      </w:r>
    </w:p>
    <w:p w:rsidR="00A3189B" w:rsidRPr="006E08DA" w:rsidRDefault="00A3189B" w:rsidP="00F76588">
      <w:pPr>
        <w:ind w:left="-284"/>
        <w:jc w:val="center"/>
        <w:rPr>
          <w:rFonts w:ascii="Times New Roman" w:hAnsi="Times New Roman" w:cs="Times New Roman"/>
          <w:sz w:val="28"/>
          <w:szCs w:val="28"/>
        </w:rPr>
      </w:pPr>
      <w:proofErr w:type="spellStart"/>
      <w:r w:rsidRPr="006E08DA">
        <w:rPr>
          <w:rFonts w:ascii="Times New Roman" w:hAnsi="Times New Roman" w:cs="Times New Roman"/>
          <w:sz w:val="28"/>
          <w:szCs w:val="28"/>
        </w:rPr>
        <w:t>Жанни</w:t>
      </w:r>
      <w:proofErr w:type="spellEnd"/>
      <w:r w:rsidRPr="006E08DA">
        <w:rPr>
          <w:rFonts w:ascii="Times New Roman" w:hAnsi="Times New Roman" w:cs="Times New Roman"/>
          <w:sz w:val="28"/>
          <w:szCs w:val="28"/>
        </w:rPr>
        <w:t xml:space="preserve"> КОВТУНОВИЧ</w:t>
      </w:r>
    </w:p>
    <w:p w:rsidR="00A3189B" w:rsidRPr="006E08DA" w:rsidRDefault="00A3189B" w:rsidP="00F76588">
      <w:pPr>
        <w:ind w:left="-284"/>
        <w:jc w:val="center"/>
        <w:rPr>
          <w:rFonts w:ascii="Times New Roman" w:hAnsi="Times New Roman" w:cs="Times New Roman"/>
          <w:sz w:val="28"/>
          <w:szCs w:val="28"/>
        </w:rPr>
      </w:pPr>
      <w:r w:rsidRPr="006E08DA">
        <w:rPr>
          <w:rFonts w:ascii="Times New Roman" w:hAnsi="Times New Roman" w:cs="Times New Roman"/>
          <w:sz w:val="28"/>
          <w:szCs w:val="28"/>
        </w:rPr>
        <w:t xml:space="preserve">Про </w:t>
      </w:r>
      <w:proofErr w:type="spellStart"/>
      <w:r w:rsidRPr="006E08DA">
        <w:rPr>
          <w:rFonts w:ascii="Times New Roman" w:hAnsi="Times New Roman" w:cs="Times New Roman"/>
          <w:sz w:val="28"/>
          <w:szCs w:val="28"/>
        </w:rPr>
        <w:t>діяльність</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ліцею</w:t>
      </w:r>
      <w:proofErr w:type="spellEnd"/>
      <w:r w:rsidRPr="006E08DA">
        <w:rPr>
          <w:rFonts w:ascii="Times New Roman" w:hAnsi="Times New Roman" w:cs="Times New Roman"/>
          <w:sz w:val="28"/>
          <w:szCs w:val="28"/>
        </w:rPr>
        <w:t xml:space="preserve"> за 2023-2024 </w:t>
      </w:r>
      <w:proofErr w:type="spellStart"/>
      <w:r w:rsidRPr="006E08DA">
        <w:rPr>
          <w:rFonts w:ascii="Times New Roman" w:hAnsi="Times New Roman" w:cs="Times New Roman"/>
          <w:sz w:val="28"/>
          <w:szCs w:val="28"/>
        </w:rPr>
        <w:t>навчальний</w:t>
      </w:r>
      <w:proofErr w:type="spellEnd"/>
      <w:r w:rsidRPr="006E08DA">
        <w:rPr>
          <w:rFonts w:ascii="Times New Roman" w:hAnsi="Times New Roman" w:cs="Times New Roman"/>
          <w:sz w:val="28"/>
          <w:szCs w:val="28"/>
        </w:rPr>
        <w:t xml:space="preserve"> </w:t>
      </w:r>
      <w:proofErr w:type="spellStart"/>
      <w:proofErr w:type="gramStart"/>
      <w:r w:rsidRPr="006E08DA">
        <w:rPr>
          <w:rFonts w:ascii="Times New Roman" w:hAnsi="Times New Roman" w:cs="Times New Roman"/>
          <w:sz w:val="28"/>
          <w:szCs w:val="28"/>
        </w:rPr>
        <w:t>р</w:t>
      </w:r>
      <w:proofErr w:type="gramEnd"/>
      <w:r w:rsidRPr="006E08DA">
        <w:rPr>
          <w:rFonts w:ascii="Times New Roman" w:hAnsi="Times New Roman" w:cs="Times New Roman"/>
          <w:sz w:val="28"/>
          <w:szCs w:val="28"/>
        </w:rPr>
        <w:t>ік</w:t>
      </w:r>
      <w:proofErr w:type="spellEnd"/>
      <w:r w:rsidRPr="006E08DA">
        <w:rPr>
          <w:rFonts w:ascii="Times New Roman" w:hAnsi="Times New Roman" w:cs="Times New Roman"/>
          <w:sz w:val="28"/>
          <w:szCs w:val="28"/>
        </w:rPr>
        <w:t xml:space="preserve"> перед </w:t>
      </w:r>
      <w:proofErr w:type="spellStart"/>
      <w:r w:rsidRPr="006E08DA">
        <w:rPr>
          <w:rFonts w:ascii="Times New Roman" w:hAnsi="Times New Roman" w:cs="Times New Roman"/>
          <w:sz w:val="28"/>
          <w:szCs w:val="28"/>
        </w:rPr>
        <w:t>педагогічним</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колективом</w:t>
      </w:r>
      <w:proofErr w:type="spellEnd"/>
      <w:r w:rsidRPr="006E08DA">
        <w:rPr>
          <w:rFonts w:ascii="Times New Roman" w:hAnsi="Times New Roman" w:cs="Times New Roman"/>
          <w:sz w:val="28"/>
          <w:szCs w:val="28"/>
        </w:rPr>
        <w:t xml:space="preserve"> та   </w:t>
      </w:r>
      <w:proofErr w:type="spellStart"/>
      <w:r w:rsidRPr="006E08DA">
        <w:rPr>
          <w:rFonts w:ascii="Times New Roman" w:hAnsi="Times New Roman" w:cs="Times New Roman"/>
          <w:sz w:val="28"/>
          <w:szCs w:val="28"/>
        </w:rPr>
        <w:t>громадськістю</w:t>
      </w:r>
      <w:proofErr w:type="spellEnd"/>
    </w:p>
    <w:p w:rsidR="00A3189B" w:rsidRDefault="00A3189B" w:rsidP="00F76588">
      <w:pPr>
        <w:ind w:left="-284"/>
        <w:jc w:val="both"/>
        <w:rPr>
          <w:rFonts w:ascii="Times New Roman" w:hAnsi="Times New Roman" w:cs="Times New Roman"/>
          <w:sz w:val="28"/>
          <w:szCs w:val="28"/>
          <w:lang w:val="uk-UA"/>
        </w:rPr>
      </w:pPr>
      <w:proofErr w:type="spellStart"/>
      <w:r w:rsidRPr="006E08DA">
        <w:rPr>
          <w:rFonts w:ascii="Times New Roman" w:hAnsi="Times New Roman" w:cs="Times New Roman"/>
          <w:sz w:val="28"/>
          <w:szCs w:val="28"/>
        </w:rPr>
        <w:t>Шановні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присутні</w:t>
      </w:r>
      <w:proofErr w:type="spellEnd"/>
      <w:r w:rsidRPr="006E08DA">
        <w:rPr>
          <w:rFonts w:ascii="Times New Roman" w:hAnsi="Times New Roman" w:cs="Times New Roman"/>
          <w:sz w:val="28"/>
          <w:szCs w:val="28"/>
        </w:rPr>
        <w:t>!</w:t>
      </w:r>
    </w:p>
    <w:p w:rsidR="00EB3A50" w:rsidRPr="00EB3A50" w:rsidRDefault="00EB3A50" w:rsidP="00EB3A50">
      <w:pPr>
        <w:pStyle w:val="ae"/>
        <w:spacing w:before="0" w:beforeAutospacing="0" w:after="0" w:afterAutospacing="0"/>
        <w:ind w:left="-142"/>
        <w:jc w:val="both"/>
        <w:rPr>
          <w:sz w:val="28"/>
          <w:szCs w:val="28"/>
        </w:rPr>
      </w:pPr>
      <w:proofErr w:type="spellStart"/>
      <w:r w:rsidRPr="00EB3A50">
        <w:rPr>
          <w:color w:val="000000"/>
          <w:sz w:val="28"/>
          <w:szCs w:val="28"/>
        </w:rPr>
        <w:t>Звіт</w:t>
      </w:r>
      <w:proofErr w:type="spellEnd"/>
      <w:r w:rsidRPr="00EB3A50">
        <w:rPr>
          <w:color w:val="000000"/>
          <w:sz w:val="28"/>
          <w:szCs w:val="28"/>
        </w:rPr>
        <w:t xml:space="preserve"> директора є </w:t>
      </w:r>
      <w:proofErr w:type="spellStart"/>
      <w:r w:rsidRPr="00EB3A50">
        <w:rPr>
          <w:color w:val="000000"/>
          <w:sz w:val="28"/>
          <w:szCs w:val="28"/>
        </w:rPr>
        <w:t>обов’язковим</w:t>
      </w:r>
      <w:proofErr w:type="spellEnd"/>
      <w:r w:rsidRPr="00EB3A50">
        <w:rPr>
          <w:color w:val="000000"/>
          <w:sz w:val="28"/>
          <w:szCs w:val="28"/>
        </w:rPr>
        <w:t xml:space="preserve"> </w:t>
      </w:r>
      <w:proofErr w:type="spellStart"/>
      <w:r w:rsidRPr="00EB3A50">
        <w:rPr>
          <w:color w:val="000000"/>
          <w:sz w:val="28"/>
          <w:szCs w:val="28"/>
        </w:rPr>
        <w:t>щорічним</w:t>
      </w:r>
      <w:proofErr w:type="spellEnd"/>
      <w:r w:rsidRPr="00EB3A50">
        <w:rPr>
          <w:color w:val="000000"/>
          <w:sz w:val="28"/>
          <w:szCs w:val="28"/>
        </w:rPr>
        <w:t xml:space="preserve"> заходом, </w:t>
      </w:r>
      <w:proofErr w:type="spellStart"/>
      <w:r w:rsidRPr="00EB3A50">
        <w:rPr>
          <w:color w:val="000000"/>
          <w:sz w:val="28"/>
          <w:szCs w:val="28"/>
        </w:rPr>
        <w:t>що</w:t>
      </w:r>
      <w:proofErr w:type="spellEnd"/>
      <w:r w:rsidRPr="00EB3A50">
        <w:rPr>
          <w:color w:val="000000"/>
          <w:sz w:val="28"/>
          <w:szCs w:val="28"/>
        </w:rPr>
        <w:t xml:space="preserve"> </w:t>
      </w:r>
      <w:proofErr w:type="spellStart"/>
      <w:r w:rsidRPr="00EB3A50">
        <w:rPr>
          <w:color w:val="000000"/>
          <w:sz w:val="28"/>
          <w:szCs w:val="28"/>
        </w:rPr>
        <w:t>покликаний</w:t>
      </w:r>
      <w:proofErr w:type="spellEnd"/>
      <w:r w:rsidRPr="00EB3A50">
        <w:rPr>
          <w:color w:val="000000"/>
          <w:sz w:val="28"/>
          <w:szCs w:val="28"/>
        </w:rPr>
        <w:t xml:space="preserve"> </w:t>
      </w:r>
      <w:proofErr w:type="spellStart"/>
      <w:r w:rsidRPr="00EB3A50">
        <w:rPr>
          <w:color w:val="000000"/>
          <w:sz w:val="28"/>
          <w:szCs w:val="28"/>
        </w:rPr>
        <w:t>забезпечити</w:t>
      </w:r>
      <w:proofErr w:type="spellEnd"/>
      <w:r w:rsidRPr="00EB3A50">
        <w:rPr>
          <w:color w:val="000000"/>
          <w:sz w:val="28"/>
          <w:szCs w:val="28"/>
        </w:rPr>
        <w:t xml:space="preserve"> </w:t>
      </w:r>
      <w:proofErr w:type="spellStart"/>
      <w:r w:rsidRPr="00EB3A50">
        <w:rPr>
          <w:color w:val="000000"/>
          <w:sz w:val="28"/>
          <w:szCs w:val="28"/>
        </w:rPr>
        <w:t>прозорість</w:t>
      </w:r>
      <w:proofErr w:type="spellEnd"/>
      <w:r w:rsidRPr="00EB3A50">
        <w:rPr>
          <w:color w:val="000000"/>
          <w:sz w:val="28"/>
          <w:szCs w:val="28"/>
        </w:rPr>
        <w:t xml:space="preserve">, </w:t>
      </w:r>
      <w:proofErr w:type="spellStart"/>
      <w:r w:rsidRPr="00EB3A50">
        <w:rPr>
          <w:color w:val="000000"/>
          <w:sz w:val="28"/>
          <w:szCs w:val="28"/>
        </w:rPr>
        <w:t>демократичність</w:t>
      </w:r>
      <w:proofErr w:type="spellEnd"/>
      <w:r w:rsidRPr="00EB3A50">
        <w:rPr>
          <w:color w:val="000000"/>
          <w:sz w:val="28"/>
          <w:szCs w:val="28"/>
        </w:rPr>
        <w:t xml:space="preserve"> і </w:t>
      </w:r>
      <w:proofErr w:type="spellStart"/>
      <w:r w:rsidRPr="00EB3A50">
        <w:rPr>
          <w:color w:val="000000"/>
          <w:sz w:val="28"/>
          <w:szCs w:val="28"/>
        </w:rPr>
        <w:t>відкритість</w:t>
      </w:r>
      <w:proofErr w:type="spellEnd"/>
      <w:r w:rsidRPr="00EB3A50">
        <w:rPr>
          <w:color w:val="000000"/>
          <w:sz w:val="28"/>
          <w:szCs w:val="28"/>
        </w:rPr>
        <w:t xml:space="preserve"> </w:t>
      </w:r>
      <w:proofErr w:type="spellStart"/>
      <w:r w:rsidRPr="00EB3A50">
        <w:rPr>
          <w:color w:val="000000"/>
          <w:sz w:val="28"/>
          <w:szCs w:val="28"/>
        </w:rPr>
        <w:t>управління</w:t>
      </w:r>
      <w:proofErr w:type="spellEnd"/>
      <w:r w:rsidRPr="00EB3A50">
        <w:rPr>
          <w:color w:val="000000"/>
          <w:sz w:val="28"/>
          <w:szCs w:val="28"/>
        </w:rPr>
        <w:t xml:space="preserve"> закладом </w:t>
      </w:r>
      <w:proofErr w:type="spellStart"/>
      <w:r w:rsidRPr="00EB3A50">
        <w:rPr>
          <w:color w:val="000000"/>
          <w:sz w:val="28"/>
          <w:szCs w:val="28"/>
        </w:rPr>
        <w:t>освіти</w:t>
      </w:r>
      <w:proofErr w:type="spellEnd"/>
      <w:r w:rsidRPr="00EB3A50">
        <w:rPr>
          <w:color w:val="000000"/>
          <w:sz w:val="28"/>
          <w:szCs w:val="28"/>
        </w:rPr>
        <w:t>.</w:t>
      </w:r>
    </w:p>
    <w:p w:rsidR="00EB3A50" w:rsidRPr="00EB3A50" w:rsidRDefault="00EB3A50" w:rsidP="00EB3A50">
      <w:pPr>
        <w:pStyle w:val="ae"/>
        <w:spacing w:before="0" w:beforeAutospacing="0" w:after="0" w:afterAutospacing="0"/>
        <w:ind w:left="-142" w:firstLine="709"/>
        <w:jc w:val="both"/>
        <w:rPr>
          <w:sz w:val="28"/>
          <w:szCs w:val="28"/>
          <w:lang w:val="uk-UA"/>
        </w:rPr>
      </w:pPr>
      <w:r w:rsidRPr="00EB3A50">
        <w:rPr>
          <w:color w:val="000000"/>
          <w:sz w:val="28"/>
          <w:szCs w:val="28"/>
        </w:rPr>
        <w:t xml:space="preserve">Для мене, як директора, </w:t>
      </w:r>
      <w:proofErr w:type="spellStart"/>
      <w:r w:rsidRPr="00EB3A50">
        <w:rPr>
          <w:color w:val="000000"/>
          <w:sz w:val="28"/>
          <w:szCs w:val="28"/>
        </w:rPr>
        <w:t>важливо</w:t>
      </w:r>
      <w:proofErr w:type="spellEnd"/>
      <w:r w:rsidRPr="00EB3A50">
        <w:rPr>
          <w:color w:val="000000"/>
          <w:sz w:val="28"/>
          <w:szCs w:val="28"/>
        </w:rPr>
        <w:t xml:space="preserve">, </w:t>
      </w:r>
      <w:proofErr w:type="spellStart"/>
      <w:r w:rsidRPr="00EB3A50">
        <w:rPr>
          <w:color w:val="000000"/>
          <w:sz w:val="28"/>
          <w:szCs w:val="28"/>
        </w:rPr>
        <w:t>аби</w:t>
      </w:r>
      <w:proofErr w:type="spellEnd"/>
      <w:r w:rsidRPr="00EB3A50">
        <w:rPr>
          <w:color w:val="000000"/>
          <w:sz w:val="28"/>
          <w:szCs w:val="28"/>
        </w:rPr>
        <w:t xml:space="preserve"> </w:t>
      </w:r>
      <w:proofErr w:type="spellStart"/>
      <w:r w:rsidRPr="00EB3A50">
        <w:rPr>
          <w:color w:val="000000"/>
          <w:sz w:val="28"/>
          <w:szCs w:val="28"/>
        </w:rPr>
        <w:t>кожен</w:t>
      </w:r>
      <w:proofErr w:type="spellEnd"/>
      <w:r w:rsidRPr="00EB3A50">
        <w:rPr>
          <w:color w:val="000000"/>
          <w:sz w:val="28"/>
          <w:szCs w:val="28"/>
        </w:rPr>
        <w:t xml:space="preserve"> </w:t>
      </w:r>
      <w:proofErr w:type="spellStart"/>
      <w:r w:rsidRPr="00EB3A50">
        <w:rPr>
          <w:color w:val="000000"/>
          <w:sz w:val="28"/>
          <w:szCs w:val="28"/>
        </w:rPr>
        <w:t>батько</w:t>
      </w:r>
      <w:proofErr w:type="spellEnd"/>
      <w:r w:rsidRPr="00EB3A50">
        <w:rPr>
          <w:color w:val="000000"/>
          <w:sz w:val="28"/>
          <w:szCs w:val="28"/>
        </w:rPr>
        <w:t xml:space="preserve"> </w:t>
      </w:r>
      <w:proofErr w:type="spellStart"/>
      <w:r w:rsidRPr="00EB3A50">
        <w:rPr>
          <w:color w:val="000000"/>
          <w:sz w:val="28"/>
          <w:szCs w:val="28"/>
        </w:rPr>
        <w:t>чи</w:t>
      </w:r>
      <w:proofErr w:type="spellEnd"/>
      <w:r w:rsidRPr="00EB3A50">
        <w:rPr>
          <w:color w:val="000000"/>
          <w:sz w:val="28"/>
          <w:szCs w:val="28"/>
        </w:rPr>
        <w:t xml:space="preserve"> </w:t>
      </w:r>
      <w:proofErr w:type="spellStart"/>
      <w:r w:rsidRPr="00EB3A50">
        <w:rPr>
          <w:color w:val="000000"/>
          <w:sz w:val="28"/>
          <w:szCs w:val="28"/>
        </w:rPr>
        <w:t>мати</w:t>
      </w:r>
      <w:proofErr w:type="spellEnd"/>
      <w:r w:rsidRPr="00EB3A50">
        <w:rPr>
          <w:color w:val="000000"/>
          <w:sz w:val="28"/>
          <w:szCs w:val="28"/>
        </w:rPr>
        <w:t xml:space="preserve">, </w:t>
      </w:r>
      <w:proofErr w:type="spellStart"/>
      <w:r w:rsidRPr="00EB3A50">
        <w:rPr>
          <w:color w:val="000000"/>
          <w:sz w:val="28"/>
          <w:szCs w:val="28"/>
        </w:rPr>
        <w:t>здобувач</w:t>
      </w:r>
      <w:proofErr w:type="spellEnd"/>
      <w:r w:rsidRPr="00EB3A50">
        <w:rPr>
          <w:color w:val="000000"/>
          <w:sz w:val="28"/>
          <w:szCs w:val="28"/>
        </w:rPr>
        <w:t xml:space="preserve">/ка </w:t>
      </w:r>
      <w:proofErr w:type="spellStart"/>
      <w:r w:rsidRPr="00EB3A50">
        <w:rPr>
          <w:color w:val="000000"/>
          <w:sz w:val="28"/>
          <w:szCs w:val="28"/>
        </w:rPr>
        <w:t>освіти</w:t>
      </w:r>
      <w:proofErr w:type="spellEnd"/>
      <w:r w:rsidRPr="00EB3A50">
        <w:rPr>
          <w:color w:val="000000"/>
          <w:sz w:val="28"/>
          <w:szCs w:val="28"/>
        </w:rPr>
        <w:t xml:space="preserve">, педагоги, </w:t>
      </w:r>
      <w:proofErr w:type="spellStart"/>
      <w:proofErr w:type="gramStart"/>
      <w:r w:rsidRPr="00EB3A50">
        <w:rPr>
          <w:color w:val="000000"/>
          <w:sz w:val="28"/>
          <w:szCs w:val="28"/>
        </w:rPr>
        <w:t>техн</w:t>
      </w:r>
      <w:proofErr w:type="gramEnd"/>
      <w:r w:rsidRPr="00EB3A50">
        <w:rPr>
          <w:color w:val="000000"/>
          <w:sz w:val="28"/>
          <w:szCs w:val="28"/>
        </w:rPr>
        <w:t>ічні</w:t>
      </w:r>
      <w:proofErr w:type="spellEnd"/>
      <w:r w:rsidRPr="00EB3A50">
        <w:rPr>
          <w:color w:val="000000"/>
          <w:sz w:val="28"/>
          <w:szCs w:val="28"/>
        </w:rPr>
        <w:t xml:space="preserve"> </w:t>
      </w:r>
      <w:proofErr w:type="spellStart"/>
      <w:r w:rsidRPr="00EB3A50">
        <w:rPr>
          <w:color w:val="000000"/>
          <w:sz w:val="28"/>
          <w:szCs w:val="28"/>
        </w:rPr>
        <w:t>працівники</w:t>
      </w:r>
      <w:proofErr w:type="spellEnd"/>
      <w:r w:rsidRPr="00EB3A50">
        <w:rPr>
          <w:color w:val="000000"/>
          <w:sz w:val="28"/>
          <w:szCs w:val="28"/>
        </w:rPr>
        <w:t xml:space="preserve"> </w:t>
      </w:r>
      <w:proofErr w:type="spellStart"/>
      <w:r w:rsidRPr="00EB3A50">
        <w:rPr>
          <w:color w:val="000000"/>
          <w:sz w:val="28"/>
          <w:szCs w:val="28"/>
        </w:rPr>
        <w:t>були</w:t>
      </w:r>
      <w:proofErr w:type="spellEnd"/>
      <w:r w:rsidRPr="00EB3A50">
        <w:rPr>
          <w:color w:val="000000"/>
          <w:sz w:val="28"/>
          <w:szCs w:val="28"/>
        </w:rPr>
        <w:t xml:space="preserve"> </w:t>
      </w:r>
      <w:proofErr w:type="spellStart"/>
      <w:r w:rsidRPr="00EB3A50">
        <w:rPr>
          <w:color w:val="000000"/>
          <w:sz w:val="28"/>
          <w:szCs w:val="28"/>
        </w:rPr>
        <w:t>активними</w:t>
      </w:r>
      <w:proofErr w:type="spellEnd"/>
      <w:r w:rsidRPr="00EB3A50">
        <w:rPr>
          <w:color w:val="000000"/>
          <w:sz w:val="28"/>
          <w:szCs w:val="28"/>
        </w:rPr>
        <w:t xml:space="preserve"> </w:t>
      </w:r>
      <w:proofErr w:type="spellStart"/>
      <w:r w:rsidRPr="00EB3A50">
        <w:rPr>
          <w:color w:val="000000"/>
          <w:sz w:val="28"/>
          <w:szCs w:val="28"/>
        </w:rPr>
        <w:t>учасниками</w:t>
      </w:r>
      <w:proofErr w:type="spellEnd"/>
      <w:r w:rsidRPr="00EB3A50">
        <w:rPr>
          <w:color w:val="000000"/>
          <w:sz w:val="28"/>
          <w:szCs w:val="28"/>
        </w:rPr>
        <w:t xml:space="preserve"> </w:t>
      </w:r>
      <w:proofErr w:type="spellStart"/>
      <w:r w:rsidRPr="00EB3A50">
        <w:rPr>
          <w:color w:val="000000"/>
          <w:sz w:val="28"/>
          <w:szCs w:val="28"/>
        </w:rPr>
        <w:t>освітнього</w:t>
      </w:r>
      <w:proofErr w:type="spellEnd"/>
      <w:r w:rsidRPr="00EB3A50">
        <w:rPr>
          <w:color w:val="000000"/>
          <w:sz w:val="28"/>
          <w:szCs w:val="28"/>
        </w:rPr>
        <w:t xml:space="preserve"> </w:t>
      </w:r>
      <w:proofErr w:type="spellStart"/>
      <w:r w:rsidRPr="00EB3A50">
        <w:rPr>
          <w:color w:val="000000"/>
          <w:sz w:val="28"/>
          <w:szCs w:val="28"/>
        </w:rPr>
        <w:t>процесу</w:t>
      </w:r>
      <w:proofErr w:type="spellEnd"/>
      <w:r w:rsidRPr="00EB3A50">
        <w:rPr>
          <w:color w:val="000000"/>
          <w:sz w:val="28"/>
          <w:szCs w:val="28"/>
        </w:rPr>
        <w:t xml:space="preserve">: приходили </w:t>
      </w:r>
      <w:proofErr w:type="spellStart"/>
      <w:r w:rsidRPr="00EB3A50">
        <w:rPr>
          <w:color w:val="000000"/>
          <w:sz w:val="28"/>
          <w:szCs w:val="28"/>
        </w:rPr>
        <w:t>із</w:t>
      </w:r>
      <w:proofErr w:type="spellEnd"/>
      <w:r w:rsidRPr="00EB3A50">
        <w:rPr>
          <w:color w:val="000000"/>
          <w:sz w:val="28"/>
          <w:szCs w:val="28"/>
        </w:rPr>
        <w:t xml:space="preserve"> </w:t>
      </w:r>
      <w:proofErr w:type="spellStart"/>
      <w:r w:rsidRPr="00EB3A50">
        <w:rPr>
          <w:color w:val="000000"/>
          <w:sz w:val="28"/>
          <w:szCs w:val="28"/>
        </w:rPr>
        <w:t>пропозиціями</w:t>
      </w:r>
      <w:proofErr w:type="spellEnd"/>
      <w:r w:rsidRPr="00EB3A50">
        <w:rPr>
          <w:color w:val="000000"/>
          <w:sz w:val="28"/>
          <w:szCs w:val="28"/>
        </w:rPr>
        <w:t xml:space="preserve">, а не </w:t>
      </w:r>
      <w:proofErr w:type="spellStart"/>
      <w:r w:rsidRPr="00EB3A50">
        <w:rPr>
          <w:color w:val="000000"/>
          <w:sz w:val="28"/>
          <w:szCs w:val="28"/>
        </w:rPr>
        <w:t>лише</w:t>
      </w:r>
      <w:proofErr w:type="spellEnd"/>
      <w:r w:rsidRPr="00EB3A50">
        <w:rPr>
          <w:color w:val="000000"/>
          <w:sz w:val="28"/>
          <w:szCs w:val="28"/>
        </w:rPr>
        <w:t xml:space="preserve"> з проблемами, </w:t>
      </w:r>
      <w:proofErr w:type="spellStart"/>
      <w:r w:rsidRPr="00EB3A50">
        <w:rPr>
          <w:color w:val="000000"/>
          <w:sz w:val="28"/>
          <w:szCs w:val="28"/>
        </w:rPr>
        <w:t>ініціювали</w:t>
      </w:r>
      <w:proofErr w:type="spellEnd"/>
      <w:r w:rsidRPr="00EB3A50">
        <w:rPr>
          <w:color w:val="000000"/>
          <w:sz w:val="28"/>
          <w:szCs w:val="28"/>
        </w:rPr>
        <w:t xml:space="preserve"> </w:t>
      </w:r>
      <w:proofErr w:type="spellStart"/>
      <w:r w:rsidRPr="00EB3A50">
        <w:rPr>
          <w:color w:val="000000"/>
          <w:sz w:val="28"/>
          <w:szCs w:val="28"/>
        </w:rPr>
        <w:t>різні</w:t>
      </w:r>
      <w:proofErr w:type="spellEnd"/>
      <w:r w:rsidRPr="00EB3A50">
        <w:rPr>
          <w:color w:val="000000"/>
          <w:sz w:val="28"/>
          <w:szCs w:val="28"/>
        </w:rPr>
        <w:t xml:space="preserve"> </w:t>
      </w:r>
      <w:proofErr w:type="spellStart"/>
      <w:r w:rsidRPr="00EB3A50">
        <w:rPr>
          <w:color w:val="000000"/>
          <w:sz w:val="28"/>
          <w:szCs w:val="28"/>
        </w:rPr>
        <w:t>справи</w:t>
      </w:r>
      <w:proofErr w:type="spellEnd"/>
      <w:r w:rsidRPr="00EB3A50">
        <w:rPr>
          <w:color w:val="000000"/>
          <w:sz w:val="28"/>
          <w:szCs w:val="28"/>
        </w:rPr>
        <w:t xml:space="preserve"> й разом </w:t>
      </w:r>
      <w:proofErr w:type="spellStart"/>
      <w:r w:rsidRPr="00EB3A50">
        <w:rPr>
          <w:color w:val="000000"/>
          <w:sz w:val="28"/>
          <w:szCs w:val="28"/>
        </w:rPr>
        <w:t>їх</w:t>
      </w:r>
      <w:proofErr w:type="spellEnd"/>
      <w:r w:rsidRPr="00EB3A50">
        <w:rPr>
          <w:color w:val="000000"/>
          <w:sz w:val="28"/>
          <w:szCs w:val="28"/>
        </w:rPr>
        <w:t xml:space="preserve"> </w:t>
      </w:r>
      <w:proofErr w:type="spellStart"/>
      <w:r w:rsidRPr="00EB3A50">
        <w:rPr>
          <w:color w:val="000000"/>
          <w:sz w:val="28"/>
          <w:szCs w:val="28"/>
        </w:rPr>
        <w:t>реалізовували</w:t>
      </w:r>
      <w:proofErr w:type="spellEnd"/>
      <w:r w:rsidRPr="00EB3A50">
        <w:rPr>
          <w:color w:val="000000"/>
          <w:sz w:val="28"/>
          <w:szCs w:val="28"/>
        </w:rPr>
        <w:t xml:space="preserve">, а </w:t>
      </w:r>
      <w:proofErr w:type="spellStart"/>
      <w:r w:rsidRPr="00EB3A50">
        <w:rPr>
          <w:color w:val="000000"/>
          <w:sz w:val="28"/>
          <w:szCs w:val="28"/>
        </w:rPr>
        <w:t>неминучі</w:t>
      </w:r>
      <w:proofErr w:type="spellEnd"/>
      <w:r w:rsidRPr="00EB3A50">
        <w:rPr>
          <w:color w:val="000000"/>
          <w:sz w:val="28"/>
          <w:szCs w:val="28"/>
        </w:rPr>
        <w:t xml:space="preserve"> </w:t>
      </w:r>
      <w:proofErr w:type="spellStart"/>
      <w:r w:rsidRPr="00EB3A50">
        <w:rPr>
          <w:color w:val="000000"/>
          <w:sz w:val="28"/>
          <w:szCs w:val="28"/>
        </w:rPr>
        <w:t>пробеми</w:t>
      </w:r>
      <w:proofErr w:type="spellEnd"/>
      <w:r w:rsidRPr="00EB3A50">
        <w:rPr>
          <w:color w:val="000000"/>
          <w:sz w:val="28"/>
          <w:szCs w:val="28"/>
        </w:rPr>
        <w:t xml:space="preserve"> – </w:t>
      </w:r>
      <w:proofErr w:type="spellStart"/>
      <w:r w:rsidRPr="00EB3A50">
        <w:rPr>
          <w:color w:val="000000"/>
          <w:sz w:val="28"/>
          <w:szCs w:val="28"/>
        </w:rPr>
        <w:t>спільно</w:t>
      </w:r>
      <w:proofErr w:type="spellEnd"/>
      <w:r w:rsidRPr="00EB3A50">
        <w:rPr>
          <w:color w:val="000000"/>
          <w:sz w:val="28"/>
          <w:szCs w:val="28"/>
        </w:rPr>
        <w:t xml:space="preserve"> </w:t>
      </w:r>
      <w:proofErr w:type="spellStart"/>
      <w:r w:rsidRPr="00EB3A50">
        <w:rPr>
          <w:color w:val="000000"/>
          <w:sz w:val="28"/>
          <w:szCs w:val="28"/>
        </w:rPr>
        <w:t>вирішували</w:t>
      </w:r>
      <w:proofErr w:type="spellEnd"/>
      <w:r w:rsidRPr="00EB3A50">
        <w:rPr>
          <w:color w:val="000000"/>
          <w:sz w:val="28"/>
          <w:szCs w:val="28"/>
        </w:rPr>
        <w:t>.</w:t>
      </w:r>
    </w:p>
    <w:p w:rsidR="00A3189B" w:rsidRPr="00B92A60" w:rsidRDefault="00A3189B" w:rsidP="00B92A60">
      <w:pPr>
        <w:ind w:left="-284"/>
        <w:jc w:val="both"/>
        <w:rPr>
          <w:rFonts w:ascii="Times New Roman" w:hAnsi="Times New Roman" w:cs="Times New Roman"/>
          <w:sz w:val="28"/>
          <w:szCs w:val="28"/>
          <w:lang w:val="uk-UA"/>
        </w:rPr>
      </w:pPr>
      <w:r w:rsidRPr="006E08DA">
        <w:rPr>
          <w:rFonts w:ascii="Times New Roman" w:hAnsi="Times New Roman" w:cs="Times New Roman"/>
          <w:sz w:val="28"/>
          <w:szCs w:val="28"/>
        </w:rPr>
        <w:t xml:space="preserve">У </w:t>
      </w:r>
      <w:proofErr w:type="spellStart"/>
      <w:r w:rsidRPr="006E08DA">
        <w:rPr>
          <w:rFonts w:ascii="Times New Roman" w:hAnsi="Times New Roman" w:cs="Times New Roman"/>
          <w:sz w:val="28"/>
          <w:szCs w:val="28"/>
        </w:rPr>
        <w:t>своїй</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діяльності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протягом</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звітного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періоду</w:t>
      </w:r>
      <w:proofErr w:type="spellEnd"/>
      <w:r w:rsidRPr="006E08DA">
        <w:rPr>
          <w:rFonts w:ascii="Times New Roman" w:hAnsi="Times New Roman" w:cs="Times New Roman"/>
          <w:sz w:val="28"/>
          <w:szCs w:val="28"/>
        </w:rPr>
        <w:t xml:space="preserve"> я</w:t>
      </w:r>
      <w:r w:rsidR="00DF3203" w:rsidRPr="006E08DA">
        <w:rPr>
          <w:rFonts w:ascii="Times New Roman" w:hAnsi="Times New Roman" w:cs="Times New Roman"/>
          <w:sz w:val="28"/>
          <w:szCs w:val="28"/>
          <w:lang w:val="uk-UA"/>
        </w:rPr>
        <w:t>,</w:t>
      </w:r>
      <w:r w:rsidRPr="006E08DA">
        <w:rPr>
          <w:rFonts w:ascii="Times New Roman" w:hAnsi="Times New Roman" w:cs="Times New Roman"/>
          <w:sz w:val="28"/>
          <w:szCs w:val="28"/>
        </w:rPr>
        <w:t xml:space="preserve"> як директор </w:t>
      </w:r>
      <w:proofErr w:type="spellStart"/>
      <w:r w:rsidRPr="006E08DA">
        <w:rPr>
          <w:rFonts w:ascii="Times New Roman" w:hAnsi="Times New Roman" w:cs="Times New Roman"/>
          <w:sz w:val="28"/>
          <w:szCs w:val="28"/>
        </w:rPr>
        <w:t>ліцею</w:t>
      </w:r>
      <w:proofErr w:type="spellEnd"/>
      <w:r w:rsidR="00DF3203" w:rsidRPr="006E08DA">
        <w:rPr>
          <w:rFonts w:ascii="Times New Roman" w:hAnsi="Times New Roman" w:cs="Times New Roman"/>
          <w:sz w:val="28"/>
          <w:szCs w:val="28"/>
          <w:lang w:val="uk-UA"/>
        </w:rPr>
        <w:t>,</w:t>
      </w:r>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керувалася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посадовими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обов’язками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основними</w:t>
      </w:r>
      <w:proofErr w:type="spellEnd"/>
      <w:r w:rsidRPr="006E08DA">
        <w:rPr>
          <w:rFonts w:ascii="Times New Roman" w:hAnsi="Times New Roman" w:cs="Times New Roman"/>
          <w:sz w:val="28"/>
          <w:szCs w:val="28"/>
        </w:rPr>
        <w:t xml:space="preserve"> нормативно-</w:t>
      </w:r>
      <w:proofErr w:type="spellStart"/>
      <w:r w:rsidRPr="006E08DA">
        <w:rPr>
          <w:rFonts w:ascii="Times New Roman" w:hAnsi="Times New Roman" w:cs="Times New Roman"/>
          <w:sz w:val="28"/>
          <w:szCs w:val="28"/>
        </w:rPr>
        <w:t>правовими</w:t>
      </w:r>
      <w:proofErr w:type="spellEnd"/>
      <w:r w:rsidRPr="006E08DA">
        <w:rPr>
          <w:rFonts w:ascii="Times New Roman" w:hAnsi="Times New Roman" w:cs="Times New Roman"/>
          <w:sz w:val="28"/>
          <w:szCs w:val="28"/>
        </w:rPr>
        <w:t xml:space="preserve"> документами, </w:t>
      </w:r>
      <w:proofErr w:type="spellStart"/>
      <w:r w:rsidRPr="006E08DA">
        <w:rPr>
          <w:rFonts w:ascii="Times New Roman" w:hAnsi="Times New Roman" w:cs="Times New Roman"/>
          <w:sz w:val="28"/>
          <w:szCs w:val="28"/>
        </w:rPr>
        <w:t>які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регламентують</w:t>
      </w:r>
      <w:proofErr w:type="spellEnd"/>
      <w:r w:rsidRPr="006E08DA">
        <w:rPr>
          <w:rFonts w:ascii="Times New Roman" w:hAnsi="Times New Roman" w:cs="Times New Roman"/>
          <w:sz w:val="28"/>
          <w:szCs w:val="28"/>
        </w:rPr>
        <w:t xml:space="preserve"> роботу </w:t>
      </w:r>
      <w:proofErr w:type="spellStart"/>
      <w:r w:rsidRPr="006E08DA">
        <w:rPr>
          <w:rFonts w:ascii="Times New Roman" w:hAnsi="Times New Roman" w:cs="Times New Roman"/>
          <w:sz w:val="28"/>
          <w:szCs w:val="28"/>
        </w:rPr>
        <w:t>навчального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закладу</w:t>
      </w:r>
      <w:proofErr w:type="gramStart"/>
      <w:r w:rsidRPr="006E08DA">
        <w:rPr>
          <w:rFonts w:ascii="Times New Roman" w:hAnsi="Times New Roman" w:cs="Times New Roman"/>
          <w:sz w:val="28"/>
          <w:szCs w:val="28"/>
        </w:rPr>
        <w:t>:К</w:t>
      </w:r>
      <w:proofErr w:type="gramEnd"/>
      <w:r w:rsidRPr="006E08DA">
        <w:rPr>
          <w:rFonts w:ascii="Times New Roman" w:hAnsi="Times New Roman" w:cs="Times New Roman"/>
          <w:sz w:val="28"/>
          <w:szCs w:val="28"/>
        </w:rPr>
        <w:t>онституцією</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України</w:t>
      </w:r>
      <w:proofErr w:type="spellEnd"/>
      <w:r w:rsidRPr="006E08DA">
        <w:rPr>
          <w:rFonts w:ascii="Times New Roman" w:hAnsi="Times New Roman" w:cs="Times New Roman"/>
          <w:sz w:val="28"/>
          <w:szCs w:val="28"/>
        </w:rPr>
        <w:t xml:space="preserve">, Законами </w:t>
      </w:r>
      <w:proofErr w:type="spellStart"/>
      <w:r w:rsidRPr="006E08DA">
        <w:rPr>
          <w:rFonts w:ascii="Times New Roman" w:hAnsi="Times New Roman" w:cs="Times New Roman"/>
          <w:sz w:val="28"/>
          <w:szCs w:val="28"/>
        </w:rPr>
        <w:t>України</w:t>
      </w:r>
      <w:proofErr w:type="spellEnd"/>
      <w:r w:rsidRPr="006E08DA">
        <w:rPr>
          <w:rFonts w:ascii="Times New Roman" w:hAnsi="Times New Roman" w:cs="Times New Roman"/>
          <w:sz w:val="28"/>
          <w:szCs w:val="28"/>
        </w:rPr>
        <w:t xml:space="preserve">  «Про </w:t>
      </w:r>
      <w:proofErr w:type="spellStart"/>
      <w:r w:rsidRPr="006E08DA">
        <w:rPr>
          <w:rFonts w:ascii="Times New Roman" w:hAnsi="Times New Roman" w:cs="Times New Roman"/>
          <w:sz w:val="28"/>
          <w:szCs w:val="28"/>
        </w:rPr>
        <w:t>освіту</w:t>
      </w:r>
      <w:proofErr w:type="spellEnd"/>
      <w:r w:rsidRPr="006E08DA">
        <w:rPr>
          <w:rFonts w:ascii="Times New Roman" w:hAnsi="Times New Roman" w:cs="Times New Roman"/>
          <w:sz w:val="28"/>
          <w:szCs w:val="28"/>
        </w:rPr>
        <w:t xml:space="preserve">», «Про </w:t>
      </w:r>
      <w:proofErr w:type="spellStart"/>
      <w:r w:rsidRPr="006E08DA">
        <w:rPr>
          <w:rFonts w:ascii="Times New Roman" w:hAnsi="Times New Roman" w:cs="Times New Roman"/>
          <w:sz w:val="28"/>
          <w:szCs w:val="28"/>
        </w:rPr>
        <w:t>повну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загальну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середню</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освіту</w:t>
      </w:r>
      <w:proofErr w:type="spellEnd"/>
      <w:r w:rsidRPr="006E08DA">
        <w:rPr>
          <w:rFonts w:ascii="Times New Roman" w:hAnsi="Times New Roman" w:cs="Times New Roman"/>
          <w:sz w:val="28"/>
          <w:szCs w:val="28"/>
        </w:rPr>
        <w:t xml:space="preserve">», «Про </w:t>
      </w:r>
      <w:proofErr w:type="spellStart"/>
      <w:r w:rsidRPr="006E08DA">
        <w:rPr>
          <w:rFonts w:ascii="Times New Roman" w:hAnsi="Times New Roman" w:cs="Times New Roman"/>
          <w:sz w:val="28"/>
          <w:szCs w:val="28"/>
        </w:rPr>
        <w:t>основні</w:t>
      </w:r>
      <w:proofErr w:type="spellEnd"/>
      <w:r w:rsidRPr="006E08DA">
        <w:rPr>
          <w:rFonts w:ascii="Times New Roman" w:hAnsi="Times New Roman" w:cs="Times New Roman"/>
          <w:sz w:val="28"/>
          <w:szCs w:val="28"/>
        </w:rPr>
        <w:t xml:space="preserve"> засади </w:t>
      </w:r>
      <w:proofErr w:type="spellStart"/>
      <w:r w:rsidRPr="006E08DA">
        <w:rPr>
          <w:rFonts w:ascii="Times New Roman" w:hAnsi="Times New Roman" w:cs="Times New Roman"/>
          <w:sz w:val="28"/>
          <w:szCs w:val="28"/>
        </w:rPr>
        <w:t>мовної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політики</w:t>
      </w:r>
      <w:proofErr w:type="spellEnd"/>
      <w:r w:rsidRPr="006E08DA">
        <w:rPr>
          <w:rFonts w:ascii="Times New Roman" w:hAnsi="Times New Roman" w:cs="Times New Roman"/>
          <w:sz w:val="28"/>
          <w:szCs w:val="28"/>
        </w:rPr>
        <w:t xml:space="preserve"> в </w:t>
      </w:r>
      <w:proofErr w:type="spellStart"/>
      <w:r w:rsidRPr="006E08DA">
        <w:rPr>
          <w:rFonts w:ascii="Times New Roman" w:hAnsi="Times New Roman" w:cs="Times New Roman"/>
          <w:sz w:val="28"/>
          <w:szCs w:val="28"/>
        </w:rPr>
        <w:t>Україні</w:t>
      </w:r>
      <w:proofErr w:type="spellEnd"/>
      <w:r w:rsidRPr="006E08DA">
        <w:rPr>
          <w:rFonts w:ascii="Times New Roman" w:hAnsi="Times New Roman" w:cs="Times New Roman"/>
          <w:sz w:val="28"/>
          <w:szCs w:val="28"/>
        </w:rPr>
        <w:t xml:space="preserve">», Статутом </w:t>
      </w:r>
      <w:proofErr w:type="spellStart"/>
      <w:r w:rsidRPr="006E08DA">
        <w:rPr>
          <w:rFonts w:ascii="Times New Roman" w:hAnsi="Times New Roman" w:cs="Times New Roman"/>
          <w:sz w:val="28"/>
          <w:szCs w:val="28"/>
        </w:rPr>
        <w:t>ліцею</w:t>
      </w:r>
      <w:proofErr w:type="spellEnd"/>
      <w:r w:rsidRPr="006E08DA">
        <w:rPr>
          <w:rFonts w:ascii="Times New Roman" w:hAnsi="Times New Roman" w:cs="Times New Roman"/>
          <w:sz w:val="28"/>
          <w:szCs w:val="28"/>
        </w:rPr>
        <w:t xml:space="preserve"> та </w:t>
      </w:r>
      <w:proofErr w:type="spellStart"/>
      <w:r w:rsidRPr="006E08DA">
        <w:rPr>
          <w:rFonts w:ascii="Times New Roman" w:hAnsi="Times New Roman" w:cs="Times New Roman"/>
          <w:sz w:val="28"/>
          <w:szCs w:val="28"/>
        </w:rPr>
        <w:t>чинними</w:t>
      </w:r>
      <w:proofErr w:type="spellEnd"/>
      <w:r w:rsidRPr="006E08DA">
        <w:rPr>
          <w:rFonts w:ascii="Times New Roman" w:hAnsi="Times New Roman" w:cs="Times New Roman"/>
          <w:sz w:val="28"/>
          <w:szCs w:val="28"/>
        </w:rPr>
        <w:t xml:space="preserve"> нормативно-</w:t>
      </w:r>
      <w:proofErr w:type="spellStart"/>
      <w:r w:rsidRPr="006E08DA">
        <w:rPr>
          <w:rFonts w:ascii="Times New Roman" w:hAnsi="Times New Roman" w:cs="Times New Roman"/>
          <w:sz w:val="28"/>
          <w:szCs w:val="28"/>
        </w:rPr>
        <w:t>правовими</w:t>
      </w:r>
      <w:proofErr w:type="spellEnd"/>
      <w:r w:rsidRPr="006E08DA">
        <w:rPr>
          <w:rFonts w:ascii="Times New Roman" w:hAnsi="Times New Roman" w:cs="Times New Roman"/>
          <w:sz w:val="28"/>
          <w:szCs w:val="28"/>
        </w:rPr>
        <w:t xml:space="preserve"> документами у </w:t>
      </w:r>
      <w:proofErr w:type="spellStart"/>
      <w:r w:rsidRPr="006E08DA">
        <w:rPr>
          <w:rFonts w:ascii="Times New Roman" w:hAnsi="Times New Roman" w:cs="Times New Roman"/>
          <w:sz w:val="28"/>
          <w:szCs w:val="28"/>
        </w:rPr>
        <w:t>галузі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освіти</w:t>
      </w:r>
      <w:proofErr w:type="spellEnd"/>
      <w:r w:rsidRPr="006E08DA">
        <w:rPr>
          <w:rFonts w:ascii="Times New Roman" w:hAnsi="Times New Roman" w:cs="Times New Roman"/>
          <w:sz w:val="28"/>
          <w:szCs w:val="28"/>
        </w:rPr>
        <w:t>.</w:t>
      </w:r>
    </w:p>
    <w:p w:rsidR="00A3189B" w:rsidRPr="006E08DA" w:rsidRDefault="00A3189B" w:rsidP="00F76588">
      <w:pPr>
        <w:ind w:left="-284"/>
        <w:jc w:val="both"/>
        <w:rPr>
          <w:rFonts w:ascii="Times New Roman" w:hAnsi="Times New Roman" w:cs="Times New Roman"/>
          <w:sz w:val="28"/>
          <w:szCs w:val="28"/>
        </w:rPr>
      </w:pPr>
      <w:r w:rsidRPr="006E08DA">
        <w:rPr>
          <w:rFonts w:ascii="Times New Roman" w:hAnsi="Times New Roman" w:cs="Times New Roman"/>
          <w:sz w:val="28"/>
          <w:szCs w:val="28"/>
        </w:rPr>
        <w:t>ОСВІТНЄ  СЕРЕДОВИЩЕ ЗАКЛАДУ ОСВІТИ</w:t>
      </w:r>
    </w:p>
    <w:p w:rsidR="00A3189B" w:rsidRPr="006E08DA" w:rsidRDefault="00A3189B" w:rsidP="00F76588">
      <w:pPr>
        <w:ind w:left="-284"/>
        <w:jc w:val="both"/>
        <w:rPr>
          <w:rFonts w:ascii="Times New Roman" w:hAnsi="Times New Roman" w:cs="Times New Roman"/>
          <w:sz w:val="28"/>
          <w:szCs w:val="28"/>
        </w:rPr>
      </w:pPr>
      <w:proofErr w:type="spellStart"/>
      <w:r w:rsidRPr="006E08DA">
        <w:rPr>
          <w:rFonts w:ascii="Times New Roman" w:hAnsi="Times New Roman" w:cs="Times New Roman"/>
          <w:sz w:val="28"/>
          <w:szCs w:val="28"/>
        </w:rPr>
        <w:t>Освітній</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процес</w:t>
      </w:r>
      <w:proofErr w:type="spellEnd"/>
      <w:r w:rsidRPr="006E08DA">
        <w:rPr>
          <w:rFonts w:ascii="Times New Roman" w:hAnsi="Times New Roman" w:cs="Times New Roman"/>
          <w:sz w:val="28"/>
          <w:szCs w:val="28"/>
        </w:rPr>
        <w:t xml:space="preserve"> у </w:t>
      </w:r>
      <w:proofErr w:type="spellStart"/>
      <w:r w:rsidRPr="006E08DA">
        <w:rPr>
          <w:rFonts w:ascii="Times New Roman" w:hAnsi="Times New Roman" w:cs="Times New Roman"/>
          <w:sz w:val="28"/>
          <w:szCs w:val="28"/>
        </w:rPr>
        <w:t>Дібрівському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ліцеї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розпочався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відповідно</w:t>
      </w:r>
      <w:proofErr w:type="spellEnd"/>
      <w:r w:rsidRPr="006E08DA">
        <w:rPr>
          <w:rFonts w:ascii="Times New Roman" w:hAnsi="Times New Roman" w:cs="Times New Roman"/>
          <w:sz w:val="28"/>
          <w:szCs w:val="28"/>
        </w:rPr>
        <w:t xml:space="preserve"> до </w:t>
      </w:r>
      <w:proofErr w:type="spellStart"/>
      <w:r w:rsidRPr="006E08DA">
        <w:rPr>
          <w:rFonts w:ascii="Times New Roman" w:hAnsi="Times New Roman" w:cs="Times New Roman"/>
          <w:sz w:val="28"/>
          <w:szCs w:val="28"/>
        </w:rPr>
        <w:t>структури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навчального</w:t>
      </w:r>
      <w:proofErr w:type="spellEnd"/>
      <w:r w:rsidRPr="006E08DA">
        <w:rPr>
          <w:rFonts w:ascii="Times New Roman" w:hAnsi="Times New Roman" w:cs="Times New Roman"/>
          <w:sz w:val="28"/>
          <w:szCs w:val="28"/>
        </w:rPr>
        <w:t xml:space="preserve"> року з 01 </w:t>
      </w:r>
      <w:proofErr w:type="spellStart"/>
      <w:r w:rsidRPr="006E08DA">
        <w:rPr>
          <w:rFonts w:ascii="Times New Roman" w:hAnsi="Times New Roman" w:cs="Times New Roman"/>
          <w:sz w:val="28"/>
          <w:szCs w:val="28"/>
        </w:rPr>
        <w:t>вересня</w:t>
      </w:r>
      <w:proofErr w:type="spellEnd"/>
      <w:r w:rsidRPr="006E08DA">
        <w:rPr>
          <w:rFonts w:ascii="Times New Roman" w:hAnsi="Times New Roman" w:cs="Times New Roman"/>
          <w:sz w:val="28"/>
          <w:szCs w:val="28"/>
        </w:rPr>
        <w:t xml:space="preserve"> 2023 року в </w:t>
      </w:r>
      <w:proofErr w:type="spellStart"/>
      <w:r w:rsidRPr="006E08DA">
        <w:rPr>
          <w:rFonts w:ascii="Times New Roman" w:hAnsi="Times New Roman" w:cs="Times New Roman"/>
          <w:sz w:val="28"/>
          <w:szCs w:val="28"/>
        </w:rPr>
        <w:t>змішаному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режимі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згідно</w:t>
      </w:r>
      <w:proofErr w:type="spellEnd"/>
      <w:r w:rsidRPr="006E08DA">
        <w:rPr>
          <w:rFonts w:ascii="Times New Roman" w:hAnsi="Times New Roman" w:cs="Times New Roman"/>
          <w:sz w:val="28"/>
          <w:szCs w:val="28"/>
        </w:rPr>
        <w:t xml:space="preserve"> з </w:t>
      </w:r>
      <w:proofErr w:type="spellStart"/>
      <w:proofErr w:type="gramStart"/>
      <w:r w:rsidRPr="006E08DA">
        <w:rPr>
          <w:rFonts w:ascii="Times New Roman" w:hAnsi="Times New Roman" w:cs="Times New Roman"/>
          <w:sz w:val="28"/>
          <w:szCs w:val="28"/>
        </w:rPr>
        <w:t>р</w:t>
      </w:r>
      <w:proofErr w:type="gramEnd"/>
      <w:r w:rsidRPr="006E08DA">
        <w:rPr>
          <w:rFonts w:ascii="Times New Roman" w:hAnsi="Times New Roman" w:cs="Times New Roman"/>
          <w:sz w:val="28"/>
          <w:szCs w:val="28"/>
        </w:rPr>
        <w:t>ішенням</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педагогічної</w:t>
      </w:r>
      <w:proofErr w:type="spellEnd"/>
      <w:r w:rsidRPr="006E08DA">
        <w:rPr>
          <w:rFonts w:ascii="Times New Roman" w:hAnsi="Times New Roman" w:cs="Times New Roman"/>
          <w:sz w:val="28"/>
          <w:szCs w:val="28"/>
        </w:rPr>
        <w:t xml:space="preserve"> ради №1 </w:t>
      </w:r>
      <w:proofErr w:type="spellStart"/>
      <w:r w:rsidRPr="006E08DA">
        <w:rPr>
          <w:rFonts w:ascii="Times New Roman" w:hAnsi="Times New Roman" w:cs="Times New Roman"/>
          <w:sz w:val="28"/>
          <w:szCs w:val="28"/>
        </w:rPr>
        <w:t>від</w:t>
      </w:r>
      <w:proofErr w:type="spellEnd"/>
      <w:r w:rsidRPr="006E08DA">
        <w:rPr>
          <w:rFonts w:ascii="Times New Roman" w:hAnsi="Times New Roman" w:cs="Times New Roman"/>
          <w:sz w:val="28"/>
          <w:szCs w:val="28"/>
        </w:rPr>
        <w:t xml:space="preserve"> 31.08.2023 та </w:t>
      </w:r>
      <w:proofErr w:type="spellStart"/>
      <w:r w:rsidRPr="006E08DA">
        <w:rPr>
          <w:rFonts w:ascii="Times New Roman" w:hAnsi="Times New Roman" w:cs="Times New Roman"/>
          <w:sz w:val="28"/>
          <w:szCs w:val="28"/>
        </w:rPr>
        <w:t>тривав</w:t>
      </w:r>
      <w:proofErr w:type="spellEnd"/>
      <w:r w:rsidRPr="006E08DA">
        <w:rPr>
          <w:rFonts w:ascii="Times New Roman" w:hAnsi="Times New Roman" w:cs="Times New Roman"/>
          <w:sz w:val="28"/>
          <w:szCs w:val="28"/>
        </w:rPr>
        <w:t xml:space="preserve"> по 28 </w:t>
      </w:r>
      <w:proofErr w:type="spellStart"/>
      <w:r w:rsidRPr="006E08DA">
        <w:rPr>
          <w:rFonts w:ascii="Times New Roman" w:hAnsi="Times New Roman" w:cs="Times New Roman"/>
          <w:sz w:val="28"/>
          <w:szCs w:val="28"/>
        </w:rPr>
        <w:t>червня</w:t>
      </w:r>
      <w:proofErr w:type="spellEnd"/>
      <w:r w:rsidRPr="006E08DA">
        <w:rPr>
          <w:rFonts w:ascii="Times New Roman" w:hAnsi="Times New Roman" w:cs="Times New Roman"/>
          <w:sz w:val="28"/>
          <w:szCs w:val="28"/>
        </w:rPr>
        <w:t xml:space="preserve"> 2024 року. </w:t>
      </w:r>
      <w:proofErr w:type="spellStart"/>
      <w:r w:rsidRPr="006E08DA">
        <w:rPr>
          <w:rFonts w:ascii="Times New Roman" w:hAnsi="Times New Roman" w:cs="Times New Roman"/>
          <w:sz w:val="28"/>
          <w:szCs w:val="28"/>
        </w:rPr>
        <w:t>Навчальні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заняття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організовані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відповідно</w:t>
      </w:r>
      <w:proofErr w:type="spellEnd"/>
      <w:r w:rsidRPr="006E08DA">
        <w:rPr>
          <w:rFonts w:ascii="Times New Roman" w:hAnsi="Times New Roman" w:cs="Times New Roman"/>
          <w:sz w:val="28"/>
          <w:szCs w:val="28"/>
        </w:rPr>
        <w:t xml:space="preserve"> до </w:t>
      </w:r>
      <w:proofErr w:type="spellStart"/>
      <w:r w:rsidRPr="006E08DA">
        <w:rPr>
          <w:rFonts w:ascii="Times New Roman" w:hAnsi="Times New Roman" w:cs="Times New Roman"/>
          <w:sz w:val="28"/>
          <w:szCs w:val="28"/>
        </w:rPr>
        <w:t>розкладу</w:t>
      </w:r>
      <w:proofErr w:type="spellEnd"/>
      <w:r w:rsidRPr="006E08DA">
        <w:rPr>
          <w:rFonts w:ascii="Times New Roman" w:hAnsi="Times New Roman" w:cs="Times New Roman"/>
          <w:sz w:val="28"/>
          <w:szCs w:val="28"/>
        </w:rPr>
        <w:t xml:space="preserve"> занять, </w:t>
      </w:r>
      <w:proofErr w:type="spellStart"/>
      <w:r w:rsidRPr="006E08DA">
        <w:rPr>
          <w:rFonts w:ascii="Times New Roman" w:hAnsi="Times New Roman" w:cs="Times New Roman"/>
          <w:sz w:val="28"/>
          <w:szCs w:val="28"/>
        </w:rPr>
        <w:t>затвердженого</w:t>
      </w:r>
      <w:proofErr w:type="spellEnd"/>
      <w:r w:rsidRPr="006E08DA">
        <w:rPr>
          <w:rFonts w:ascii="Times New Roman" w:hAnsi="Times New Roman" w:cs="Times New Roman"/>
          <w:sz w:val="28"/>
          <w:szCs w:val="28"/>
        </w:rPr>
        <w:t xml:space="preserve">  директором </w:t>
      </w:r>
      <w:proofErr w:type="spellStart"/>
      <w:r w:rsidRPr="006E08DA">
        <w:rPr>
          <w:rFonts w:ascii="Times New Roman" w:hAnsi="Times New Roman" w:cs="Times New Roman"/>
          <w:sz w:val="28"/>
          <w:szCs w:val="28"/>
        </w:rPr>
        <w:t>освітнього</w:t>
      </w:r>
      <w:proofErr w:type="spellEnd"/>
      <w:r w:rsidRPr="006E08DA">
        <w:rPr>
          <w:rFonts w:ascii="Times New Roman" w:hAnsi="Times New Roman" w:cs="Times New Roman"/>
          <w:sz w:val="28"/>
          <w:szCs w:val="28"/>
        </w:rPr>
        <w:t xml:space="preserve"> закладу</w:t>
      </w:r>
      <w:r w:rsidR="00DF3203" w:rsidRPr="006E08DA">
        <w:rPr>
          <w:rFonts w:ascii="Times New Roman" w:hAnsi="Times New Roman" w:cs="Times New Roman"/>
          <w:sz w:val="28"/>
          <w:szCs w:val="28"/>
          <w:lang w:val="uk-UA"/>
        </w:rPr>
        <w:t>,</w:t>
      </w:r>
      <w:r w:rsidRPr="006E08DA">
        <w:rPr>
          <w:rFonts w:ascii="Times New Roman" w:hAnsi="Times New Roman" w:cs="Times New Roman"/>
          <w:sz w:val="28"/>
          <w:szCs w:val="28"/>
        </w:rPr>
        <w:t xml:space="preserve"> та семестровою системою: </w:t>
      </w:r>
    </w:p>
    <w:p w:rsidR="00A3189B" w:rsidRPr="006E08DA" w:rsidRDefault="00A3189B" w:rsidP="00F76588">
      <w:pPr>
        <w:ind w:left="-284"/>
        <w:jc w:val="both"/>
        <w:rPr>
          <w:rFonts w:ascii="Times New Roman" w:hAnsi="Times New Roman" w:cs="Times New Roman"/>
          <w:sz w:val="28"/>
          <w:szCs w:val="28"/>
        </w:rPr>
      </w:pPr>
      <w:r w:rsidRPr="006E08DA">
        <w:rPr>
          <w:rFonts w:ascii="Times New Roman" w:hAnsi="Times New Roman" w:cs="Times New Roman"/>
          <w:sz w:val="28"/>
          <w:szCs w:val="28"/>
        </w:rPr>
        <w:t xml:space="preserve">І семестр </w:t>
      </w:r>
      <w:proofErr w:type="spellStart"/>
      <w:r w:rsidRPr="006E08DA">
        <w:rPr>
          <w:rFonts w:ascii="Times New Roman" w:hAnsi="Times New Roman" w:cs="Times New Roman"/>
          <w:sz w:val="28"/>
          <w:szCs w:val="28"/>
        </w:rPr>
        <w:t>тривав</w:t>
      </w:r>
      <w:proofErr w:type="spellEnd"/>
      <w:r w:rsidRPr="006E08DA">
        <w:rPr>
          <w:rFonts w:ascii="Times New Roman" w:hAnsi="Times New Roman" w:cs="Times New Roman"/>
          <w:sz w:val="28"/>
          <w:szCs w:val="28"/>
        </w:rPr>
        <w:t xml:space="preserve"> з 01 </w:t>
      </w:r>
      <w:proofErr w:type="spellStart"/>
      <w:r w:rsidRPr="006E08DA">
        <w:rPr>
          <w:rFonts w:ascii="Times New Roman" w:hAnsi="Times New Roman" w:cs="Times New Roman"/>
          <w:sz w:val="28"/>
          <w:szCs w:val="28"/>
        </w:rPr>
        <w:t>вересня</w:t>
      </w:r>
      <w:proofErr w:type="spellEnd"/>
      <w:r w:rsidRPr="006E08DA">
        <w:rPr>
          <w:rFonts w:ascii="Times New Roman" w:hAnsi="Times New Roman" w:cs="Times New Roman"/>
          <w:sz w:val="28"/>
          <w:szCs w:val="28"/>
        </w:rPr>
        <w:t xml:space="preserve"> 2023 року по 22 </w:t>
      </w:r>
      <w:proofErr w:type="spellStart"/>
      <w:r w:rsidRPr="006E08DA">
        <w:rPr>
          <w:rFonts w:ascii="Times New Roman" w:hAnsi="Times New Roman" w:cs="Times New Roman"/>
          <w:sz w:val="28"/>
          <w:szCs w:val="28"/>
        </w:rPr>
        <w:t>грудня</w:t>
      </w:r>
      <w:proofErr w:type="spellEnd"/>
      <w:r w:rsidRPr="006E08DA">
        <w:rPr>
          <w:rFonts w:ascii="Times New Roman" w:hAnsi="Times New Roman" w:cs="Times New Roman"/>
          <w:sz w:val="28"/>
          <w:szCs w:val="28"/>
        </w:rPr>
        <w:t xml:space="preserve"> 2023 року;</w:t>
      </w:r>
    </w:p>
    <w:p w:rsidR="00A3189B" w:rsidRPr="006E08DA" w:rsidRDefault="00A3189B" w:rsidP="00F76588">
      <w:pPr>
        <w:ind w:left="-284"/>
        <w:jc w:val="both"/>
        <w:rPr>
          <w:rFonts w:ascii="Times New Roman" w:hAnsi="Times New Roman" w:cs="Times New Roman"/>
          <w:sz w:val="28"/>
          <w:szCs w:val="28"/>
        </w:rPr>
      </w:pPr>
      <w:r w:rsidRPr="006E08DA">
        <w:rPr>
          <w:rFonts w:ascii="Times New Roman" w:hAnsi="Times New Roman" w:cs="Times New Roman"/>
          <w:sz w:val="28"/>
          <w:szCs w:val="28"/>
        </w:rPr>
        <w:t xml:space="preserve"> ІІ семестр з 09 </w:t>
      </w:r>
      <w:proofErr w:type="spellStart"/>
      <w:r w:rsidRPr="006E08DA">
        <w:rPr>
          <w:rFonts w:ascii="Times New Roman" w:hAnsi="Times New Roman" w:cs="Times New Roman"/>
          <w:sz w:val="28"/>
          <w:szCs w:val="28"/>
        </w:rPr>
        <w:t>січня</w:t>
      </w:r>
      <w:proofErr w:type="spellEnd"/>
      <w:r w:rsidRPr="006E08DA">
        <w:rPr>
          <w:rFonts w:ascii="Times New Roman" w:hAnsi="Times New Roman" w:cs="Times New Roman"/>
          <w:sz w:val="28"/>
          <w:szCs w:val="28"/>
        </w:rPr>
        <w:t xml:space="preserve"> по 31 </w:t>
      </w:r>
      <w:proofErr w:type="spellStart"/>
      <w:r w:rsidRPr="006E08DA">
        <w:rPr>
          <w:rFonts w:ascii="Times New Roman" w:hAnsi="Times New Roman" w:cs="Times New Roman"/>
          <w:sz w:val="28"/>
          <w:szCs w:val="28"/>
        </w:rPr>
        <w:t>травня</w:t>
      </w:r>
      <w:proofErr w:type="spellEnd"/>
      <w:r w:rsidRPr="006E08DA">
        <w:rPr>
          <w:rFonts w:ascii="Times New Roman" w:hAnsi="Times New Roman" w:cs="Times New Roman"/>
          <w:sz w:val="28"/>
          <w:szCs w:val="28"/>
        </w:rPr>
        <w:t xml:space="preserve"> 2024 року.</w:t>
      </w:r>
    </w:p>
    <w:p w:rsidR="00A3189B" w:rsidRPr="006E08DA" w:rsidRDefault="00A3189B" w:rsidP="00F76588">
      <w:pPr>
        <w:ind w:left="-284"/>
        <w:jc w:val="both"/>
        <w:rPr>
          <w:rFonts w:ascii="Times New Roman" w:hAnsi="Times New Roman" w:cs="Times New Roman"/>
          <w:sz w:val="28"/>
          <w:szCs w:val="28"/>
        </w:rPr>
      </w:pPr>
      <w:proofErr w:type="spellStart"/>
      <w:r w:rsidRPr="006E08DA">
        <w:rPr>
          <w:rFonts w:ascii="Times New Roman" w:hAnsi="Times New Roman" w:cs="Times New Roman"/>
          <w:sz w:val="28"/>
          <w:szCs w:val="28"/>
        </w:rPr>
        <w:t>Однією</w:t>
      </w:r>
      <w:proofErr w:type="spellEnd"/>
      <w:r w:rsidRPr="006E08DA">
        <w:rPr>
          <w:rFonts w:ascii="Times New Roman" w:hAnsi="Times New Roman" w:cs="Times New Roman"/>
          <w:sz w:val="28"/>
          <w:szCs w:val="28"/>
        </w:rPr>
        <w:t xml:space="preserve"> з </w:t>
      </w:r>
      <w:proofErr w:type="spellStart"/>
      <w:r w:rsidRPr="006E08DA">
        <w:rPr>
          <w:rFonts w:ascii="Times New Roman" w:hAnsi="Times New Roman" w:cs="Times New Roman"/>
          <w:sz w:val="28"/>
          <w:szCs w:val="28"/>
        </w:rPr>
        <w:t>важливих</w:t>
      </w:r>
      <w:proofErr w:type="spellEnd"/>
      <w:r w:rsidRPr="006E08DA">
        <w:rPr>
          <w:rFonts w:ascii="Times New Roman" w:hAnsi="Times New Roman" w:cs="Times New Roman"/>
          <w:sz w:val="28"/>
          <w:szCs w:val="28"/>
        </w:rPr>
        <w:t xml:space="preserve"> умов для </w:t>
      </w:r>
      <w:proofErr w:type="spellStart"/>
      <w:r w:rsidRPr="006E08DA">
        <w:rPr>
          <w:rFonts w:ascii="Times New Roman" w:hAnsi="Times New Roman" w:cs="Times New Roman"/>
          <w:sz w:val="28"/>
          <w:szCs w:val="28"/>
        </w:rPr>
        <w:t>освітнього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процесу</w:t>
      </w:r>
      <w:proofErr w:type="spellEnd"/>
      <w:r w:rsidRPr="006E08DA">
        <w:rPr>
          <w:rFonts w:ascii="Times New Roman" w:hAnsi="Times New Roman" w:cs="Times New Roman"/>
          <w:sz w:val="28"/>
          <w:szCs w:val="28"/>
        </w:rPr>
        <w:t xml:space="preserve"> є </w:t>
      </w:r>
      <w:proofErr w:type="spellStart"/>
      <w:r w:rsidRPr="006E08DA">
        <w:rPr>
          <w:rFonts w:ascii="Times New Roman" w:hAnsi="Times New Roman" w:cs="Times New Roman"/>
          <w:sz w:val="28"/>
          <w:szCs w:val="28"/>
        </w:rPr>
        <w:t>безпечне</w:t>
      </w:r>
      <w:proofErr w:type="spellEnd"/>
      <w:r w:rsidRPr="006E08DA">
        <w:rPr>
          <w:rFonts w:ascii="Times New Roman" w:hAnsi="Times New Roman" w:cs="Times New Roman"/>
          <w:sz w:val="28"/>
          <w:szCs w:val="28"/>
        </w:rPr>
        <w:t xml:space="preserve"> та </w:t>
      </w:r>
      <w:proofErr w:type="spellStart"/>
      <w:r w:rsidRPr="006E08DA">
        <w:rPr>
          <w:rFonts w:ascii="Times New Roman" w:hAnsi="Times New Roman" w:cs="Times New Roman"/>
          <w:sz w:val="28"/>
          <w:szCs w:val="28"/>
        </w:rPr>
        <w:t>комфортне</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освітнє</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середовище</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Освітнє</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середовище</w:t>
      </w:r>
      <w:proofErr w:type="spellEnd"/>
      <w:r w:rsidRPr="006E08DA">
        <w:rPr>
          <w:rFonts w:ascii="Times New Roman" w:hAnsi="Times New Roman" w:cs="Times New Roman"/>
          <w:sz w:val="28"/>
          <w:szCs w:val="28"/>
        </w:rPr>
        <w:t xml:space="preserve"> закладу є </w:t>
      </w:r>
      <w:proofErr w:type="spellStart"/>
      <w:r w:rsidRPr="006E08DA">
        <w:rPr>
          <w:rFonts w:ascii="Times New Roman" w:hAnsi="Times New Roman" w:cs="Times New Roman"/>
          <w:sz w:val="28"/>
          <w:szCs w:val="28"/>
        </w:rPr>
        <w:t>безпечним</w:t>
      </w:r>
      <w:proofErr w:type="spellEnd"/>
      <w:r w:rsidRPr="006E08DA">
        <w:rPr>
          <w:rFonts w:ascii="Times New Roman" w:hAnsi="Times New Roman" w:cs="Times New Roman"/>
          <w:sz w:val="28"/>
          <w:szCs w:val="28"/>
        </w:rPr>
        <w:t xml:space="preserve"> та </w:t>
      </w:r>
      <w:proofErr w:type="spellStart"/>
      <w:r w:rsidRPr="006E08DA">
        <w:rPr>
          <w:rFonts w:ascii="Times New Roman" w:hAnsi="Times New Roman" w:cs="Times New Roman"/>
          <w:sz w:val="28"/>
          <w:szCs w:val="28"/>
        </w:rPr>
        <w:t>комфортним</w:t>
      </w:r>
      <w:proofErr w:type="spellEnd"/>
      <w:r w:rsidRPr="006E08DA">
        <w:rPr>
          <w:rFonts w:ascii="Times New Roman" w:hAnsi="Times New Roman" w:cs="Times New Roman"/>
          <w:sz w:val="28"/>
          <w:szCs w:val="28"/>
        </w:rPr>
        <w:t xml:space="preserve"> для </w:t>
      </w:r>
      <w:proofErr w:type="spellStart"/>
      <w:r w:rsidRPr="006E08DA">
        <w:rPr>
          <w:rFonts w:ascii="Times New Roman" w:hAnsi="Times New Roman" w:cs="Times New Roman"/>
          <w:sz w:val="28"/>
          <w:szCs w:val="28"/>
        </w:rPr>
        <w:t>учасників</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освітнього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процесу</w:t>
      </w:r>
      <w:proofErr w:type="spellEnd"/>
      <w:r w:rsidRPr="006E08DA">
        <w:rPr>
          <w:rFonts w:ascii="Times New Roman" w:hAnsi="Times New Roman" w:cs="Times New Roman"/>
          <w:sz w:val="28"/>
          <w:szCs w:val="28"/>
        </w:rPr>
        <w:t xml:space="preserve">. Ми </w:t>
      </w:r>
      <w:proofErr w:type="spellStart"/>
      <w:r w:rsidRPr="006E08DA">
        <w:rPr>
          <w:rFonts w:ascii="Times New Roman" w:hAnsi="Times New Roman" w:cs="Times New Roman"/>
          <w:sz w:val="28"/>
          <w:szCs w:val="28"/>
        </w:rPr>
        <w:t>постійно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працюємо</w:t>
      </w:r>
      <w:proofErr w:type="spellEnd"/>
      <w:r w:rsidRPr="006E08DA">
        <w:rPr>
          <w:rFonts w:ascii="Times New Roman" w:hAnsi="Times New Roman" w:cs="Times New Roman"/>
          <w:sz w:val="28"/>
          <w:szCs w:val="28"/>
        </w:rPr>
        <w:t xml:space="preserve"> над </w:t>
      </w:r>
      <w:proofErr w:type="spellStart"/>
      <w:r w:rsidRPr="006E08DA">
        <w:rPr>
          <w:rFonts w:ascii="Times New Roman" w:hAnsi="Times New Roman" w:cs="Times New Roman"/>
          <w:sz w:val="28"/>
          <w:szCs w:val="28"/>
        </w:rPr>
        <w:t>його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оновленням</w:t>
      </w:r>
      <w:proofErr w:type="spellEnd"/>
      <w:r w:rsidR="00DF3203"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rPr>
        <w:t xml:space="preserve">та </w:t>
      </w:r>
      <w:proofErr w:type="spellStart"/>
      <w:r w:rsidRPr="006E08DA">
        <w:rPr>
          <w:rFonts w:ascii="Times New Roman" w:hAnsi="Times New Roman" w:cs="Times New Roman"/>
          <w:sz w:val="28"/>
          <w:szCs w:val="28"/>
        </w:rPr>
        <w:t>покращенням</w:t>
      </w:r>
      <w:proofErr w:type="spellEnd"/>
      <w:r w:rsidRPr="006E08DA">
        <w:rPr>
          <w:rFonts w:ascii="Times New Roman" w:hAnsi="Times New Roman" w:cs="Times New Roman"/>
          <w:sz w:val="28"/>
          <w:szCs w:val="28"/>
        </w:rPr>
        <w:t>.</w:t>
      </w:r>
    </w:p>
    <w:p w:rsidR="00A3189B" w:rsidRPr="006E08DA" w:rsidRDefault="00063C54" w:rsidP="00F76588">
      <w:pPr>
        <w:ind w:left="-284"/>
        <w:jc w:val="both"/>
        <w:rPr>
          <w:rFonts w:ascii="Times New Roman" w:hAnsi="Times New Roman" w:cs="Times New Roman"/>
          <w:sz w:val="28"/>
          <w:szCs w:val="28"/>
        </w:rPr>
      </w:pPr>
      <w:proofErr w:type="spellStart"/>
      <w:r>
        <w:rPr>
          <w:rFonts w:ascii="Times New Roman" w:hAnsi="Times New Roman" w:cs="Times New Roman"/>
          <w:sz w:val="28"/>
          <w:szCs w:val="28"/>
        </w:rPr>
        <w:t>Територія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ліцею</w:t>
      </w:r>
      <w:proofErr w:type="spellEnd"/>
      <w:r>
        <w:rPr>
          <w:rFonts w:ascii="Times New Roman" w:hAnsi="Times New Roman" w:cs="Times New Roman"/>
          <w:sz w:val="28"/>
          <w:szCs w:val="28"/>
        </w:rPr>
        <w:t xml:space="preserve"> становить 2</w:t>
      </w:r>
      <w:r>
        <w:rPr>
          <w:rFonts w:ascii="Times New Roman" w:hAnsi="Times New Roman" w:cs="Times New Roman"/>
          <w:sz w:val="28"/>
          <w:szCs w:val="28"/>
          <w:lang w:val="uk-UA"/>
        </w:rPr>
        <w:t>,</w:t>
      </w:r>
      <w:r w:rsidR="00A3189B" w:rsidRPr="006E08DA">
        <w:rPr>
          <w:rFonts w:ascii="Times New Roman" w:hAnsi="Times New Roman" w:cs="Times New Roman"/>
          <w:sz w:val="28"/>
          <w:szCs w:val="28"/>
        </w:rPr>
        <w:t xml:space="preserve">3 га, </w:t>
      </w:r>
      <w:proofErr w:type="spellStart"/>
      <w:r w:rsidR="00A3189B" w:rsidRPr="006E08DA">
        <w:rPr>
          <w:rFonts w:ascii="Times New Roman" w:hAnsi="Times New Roman" w:cs="Times New Roman"/>
          <w:sz w:val="28"/>
          <w:szCs w:val="28"/>
        </w:rPr>
        <w:t>огороджена</w:t>
      </w:r>
      <w:proofErr w:type="spellEnd"/>
      <w:r w:rsidR="00A3189B" w:rsidRPr="006E08DA">
        <w:rPr>
          <w:rFonts w:ascii="Times New Roman" w:hAnsi="Times New Roman" w:cs="Times New Roman"/>
          <w:sz w:val="28"/>
          <w:szCs w:val="28"/>
        </w:rPr>
        <w:t xml:space="preserve">  і </w:t>
      </w:r>
      <w:proofErr w:type="spellStart"/>
      <w:r w:rsidR="00A3189B" w:rsidRPr="006E08DA">
        <w:rPr>
          <w:rFonts w:ascii="Times New Roman" w:hAnsi="Times New Roman" w:cs="Times New Roman"/>
          <w:sz w:val="28"/>
          <w:szCs w:val="28"/>
        </w:rPr>
        <w:t>знаходиться</w:t>
      </w:r>
      <w:proofErr w:type="spellEnd"/>
      <w:r w:rsidR="00A3189B" w:rsidRPr="006E08DA">
        <w:rPr>
          <w:rFonts w:ascii="Times New Roman" w:hAnsi="Times New Roman" w:cs="Times New Roman"/>
          <w:sz w:val="28"/>
          <w:szCs w:val="28"/>
        </w:rPr>
        <w:t xml:space="preserve">  </w:t>
      </w:r>
      <w:proofErr w:type="gramStart"/>
      <w:r w:rsidR="00A3189B" w:rsidRPr="006E08DA">
        <w:rPr>
          <w:rFonts w:ascii="Times New Roman" w:hAnsi="Times New Roman" w:cs="Times New Roman"/>
          <w:sz w:val="28"/>
          <w:szCs w:val="28"/>
        </w:rPr>
        <w:t>в</w:t>
      </w:r>
      <w:proofErr w:type="gramEnd"/>
      <w:r w:rsidR="00A3189B" w:rsidRPr="006E08DA">
        <w:rPr>
          <w:rFonts w:ascii="Times New Roman" w:hAnsi="Times New Roman" w:cs="Times New Roman"/>
          <w:sz w:val="28"/>
          <w:szCs w:val="28"/>
        </w:rPr>
        <w:t xml:space="preserve"> </w:t>
      </w:r>
      <w:proofErr w:type="gramStart"/>
      <w:r w:rsidR="00A3189B" w:rsidRPr="006E08DA">
        <w:rPr>
          <w:rFonts w:ascii="Times New Roman" w:hAnsi="Times New Roman" w:cs="Times New Roman"/>
          <w:sz w:val="28"/>
          <w:szCs w:val="28"/>
        </w:rPr>
        <w:t>основному</w:t>
      </w:r>
      <w:proofErr w:type="gramEnd"/>
      <w:r w:rsidR="00A3189B" w:rsidRPr="006E08DA">
        <w:rPr>
          <w:rFonts w:ascii="Times New Roman" w:hAnsi="Times New Roman" w:cs="Times New Roman"/>
          <w:sz w:val="28"/>
          <w:szCs w:val="28"/>
        </w:rPr>
        <w:t xml:space="preserve"> у </w:t>
      </w:r>
      <w:proofErr w:type="spellStart"/>
      <w:r w:rsidR="00A3189B" w:rsidRPr="006E08DA">
        <w:rPr>
          <w:rFonts w:ascii="Times New Roman" w:hAnsi="Times New Roman" w:cs="Times New Roman"/>
          <w:sz w:val="28"/>
          <w:szCs w:val="28"/>
        </w:rPr>
        <w:t>задовільному</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стані</w:t>
      </w:r>
      <w:proofErr w:type="spellEnd"/>
      <w:r w:rsidR="00A3189B" w:rsidRPr="006E08DA">
        <w:rPr>
          <w:rFonts w:ascii="Times New Roman" w:hAnsi="Times New Roman" w:cs="Times New Roman"/>
          <w:sz w:val="28"/>
          <w:szCs w:val="28"/>
        </w:rPr>
        <w:t xml:space="preserve">. Активно проводиться робота з </w:t>
      </w:r>
      <w:proofErr w:type="spellStart"/>
      <w:r w:rsidR="00A3189B" w:rsidRPr="006E08DA">
        <w:rPr>
          <w:rFonts w:ascii="Times New Roman" w:hAnsi="Times New Roman" w:cs="Times New Roman"/>
          <w:sz w:val="28"/>
          <w:szCs w:val="28"/>
        </w:rPr>
        <w:t>озеленення</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внутрішнього</w:t>
      </w:r>
      <w:proofErr w:type="spellEnd"/>
      <w:r w:rsidR="00A3189B" w:rsidRPr="006E08DA">
        <w:rPr>
          <w:rFonts w:ascii="Times New Roman" w:hAnsi="Times New Roman" w:cs="Times New Roman"/>
          <w:sz w:val="28"/>
          <w:szCs w:val="28"/>
        </w:rPr>
        <w:t xml:space="preserve"> двору. </w:t>
      </w:r>
      <w:proofErr w:type="spellStart"/>
      <w:r w:rsidR="00A3189B" w:rsidRPr="006E08DA">
        <w:rPr>
          <w:rFonts w:ascii="Times New Roman" w:hAnsi="Times New Roman" w:cs="Times New Roman"/>
          <w:sz w:val="28"/>
          <w:szCs w:val="28"/>
        </w:rPr>
        <w:t>Подвір’я</w:t>
      </w:r>
      <w:proofErr w:type="spellEnd"/>
      <w:r w:rsidR="00A3189B" w:rsidRPr="006E08DA">
        <w:rPr>
          <w:rFonts w:ascii="Times New Roman" w:hAnsi="Times New Roman" w:cs="Times New Roman"/>
          <w:sz w:val="28"/>
          <w:szCs w:val="28"/>
        </w:rPr>
        <w:t xml:space="preserve"> </w:t>
      </w:r>
      <w:proofErr w:type="spellStart"/>
      <w:proofErr w:type="gramStart"/>
      <w:r w:rsidR="00A3189B" w:rsidRPr="006E08DA">
        <w:rPr>
          <w:rFonts w:ascii="Times New Roman" w:hAnsi="Times New Roman" w:cs="Times New Roman"/>
          <w:sz w:val="28"/>
          <w:szCs w:val="28"/>
        </w:rPr>
        <w:t>л</w:t>
      </w:r>
      <w:proofErr w:type="gramEnd"/>
      <w:r w:rsidR="00A3189B" w:rsidRPr="006E08DA">
        <w:rPr>
          <w:rFonts w:ascii="Times New Roman" w:hAnsi="Times New Roman" w:cs="Times New Roman"/>
          <w:sz w:val="28"/>
          <w:szCs w:val="28"/>
        </w:rPr>
        <w:t>іцею</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завжди</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прибране</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доглянуте</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Обслуговуючим</w:t>
      </w:r>
      <w:proofErr w:type="spellEnd"/>
      <w:r w:rsidR="00A3189B" w:rsidRPr="006E08DA">
        <w:rPr>
          <w:rFonts w:ascii="Times New Roman" w:hAnsi="Times New Roman" w:cs="Times New Roman"/>
          <w:sz w:val="28"/>
          <w:szCs w:val="28"/>
        </w:rPr>
        <w:t xml:space="preserve"> персоналом проводиться </w:t>
      </w:r>
      <w:proofErr w:type="spellStart"/>
      <w:r w:rsidR="00A3189B" w:rsidRPr="006E08DA">
        <w:rPr>
          <w:rFonts w:ascii="Times New Roman" w:hAnsi="Times New Roman" w:cs="Times New Roman"/>
          <w:sz w:val="28"/>
          <w:szCs w:val="28"/>
        </w:rPr>
        <w:t>скошування</w:t>
      </w:r>
      <w:proofErr w:type="spellEnd"/>
      <w:r w:rsidR="00A3189B" w:rsidRPr="006E08DA">
        <w:rPr>
          <w:rFonts w:ascii="Times New Roman" w:hAnsi="Times New Roman" w:cs="Times New Roman"/>
          <w:sz w:val="28"/>
          <w:szCs w:val="28"/>
        </w:rPr>
        <w:t xml:space="preserve"> трави на газонах, </w:t>
      </w:r>
      <w:proofErr w:type="spellStart"/>
      <w:r w:rsidR="00A3189B" w:rsidRPr="006E08DA">
        <w:rPr>
          <w:rFonts w:ascii="Times New Roman" w:hAnsi="Times New Roman" w:cs="Times New Roman"/>
          <w:sz w:val="28"/>
          <w:szCs w:val="28"/>
        </w:rPr>
        <w:t>винесення</w:t>
      </w:r>
      <w:proofErr w:type="spellEnd"/>
      <w:r w:rsidR="00A3189B" w:rsidRPr="006E08DA">
        <w:rPr>
          <w:rFonts w:ascii="Times New Roman" w:hAnsi="Times New Roman" w:cs="Times New Roman"/>
          <w:sz w:val="28"/>
          <w:szCs w:val="28"/>
        </w:rPr>
        <w:t xml:space="preserve"> і </w:t>
      </w:r>
      <w:proofErr w:type="spellStart"/>
      <w:r w:rsidR="00A3189B" w:rsidRPr="006E08DA">
        <w:rPr>
          <w:rFonts w:ascii="Times New Roman" w:hAnsi="Times New Roman" w:cs="Times New Roman"/>
          <w:sz w:val="28"/>
          <w:szCs w:val="28"/>
        </w:rPr>
        <w:t>періодичне</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вивезення</w:t>
      </w:r>
      <w:proofErr w:type="spellEnd"/>
      <w:r w:rsidR="00A3189B" w:rsidRPr="006E08DA">
        <w:rPr>
          <w:rFonts w:ascii="Times New Roman" w:hAnsi="Times New Roman" w:cs="Times New Roman"/>
          <w:sz w:val="28"/>
          <w:szCs w:val="28"/>
        </w:rPr>
        <w:t xml:space="preserve"> </w:t>
      </w:r>
      <w:proofErr w:type="spellStart"/>
      <w:r w:rsidR="00A3189B" w:rsidRPr="006E08DA">
        <w:rPr>
          <w:rFonts w:ascii="Times New Roman" w:hAnsi="Times New Roman" w:cs="Times New Roman"/>
          <w:sz w:val="28"/>
          <w:szCs w:val="28"/>
        </w:rPr>
        <w:t>сміття</w:t>
      </w:r>
      <w:proofErr w:type="spellEnd"/>
      <w:r w:rsidR="00A3189B" w:rsidRPr="006E08DA">
        <w:rPr>
          <w:rFonts w:ascii="Times New Roman" w:hAnsi="Times New Roman" w:cs="Times New Roman"/>
          <w:sz w:val="28"/>
          <w:szCs w:val="28"/>
        </w:rPr>
        <w:t xml:space="preserve"> з </w:t>
      </w:r>
      <w:proofErr w:type="spellStart"/>
      <w:r w:rsidR="00A3189B" w:rsidRPr="006E08DA">
        <w:rPr>
          <w:rFonts w:ascii="Times New Roman" w:hAnsi="Times New Roman" w:cs="Times New Roman"/>
          <w:sz w:val="28"/>
          <w:szCs w:val="28"/>
        </w:rPr>
        <w:t>території</w:t>
      </w:r>
      <w:proofErr w:type="spellEnd"/>
      <w:r w:rsidR="00A3189B" w:rsidRPr="006E08DA">
        <w:rPr>
          <w:rFonts w:ascii="Times New Roman" w:hAnsi="Times New Roman" w:cs="Times New Roman"/>
          <w:sz w:val="28"/>
          <w:szCs w:val="28"/>
        </w:rPr>
        <w:t xml:space="preserve"> закладу.</w:t>
      </w:r>
    </w:p>
    <w:p w:rsidR="00A3189B" w:rsidRPr="006E08DA" w:rsidRDefault="00A3189B" w:rsidP="00F76588">
      <w:pPr>
        <w:ind w:left="-284"/>
        <w:jc w:val="both"/>
        <w:rPr>
          <w:rFonts w:ascii="Times New Roman" w:hAnsi="Times New Roman" w:cs="Times New Roman"/>
          <w:sz w:val="28"/>
          <w:szCs w:val="28"/>
        </w:rPr>
      </w:pPr>
      <w:proofErr w:type="spellStart"/>
      <w:r w:rsidRPr="006E08DA">
        <w:rPr>
          <w:rFonts w:ascii="Times New Roman" w:hAnsi="Times New Roman" w:cs="Times New Roman"/>
          <w:sz w:val="28"/>
          <w:szCs w:val="28"/>
        </w:rPr>
        <w:t>Опалювання</w:t>
      </w:r>
      <w:proofErr w:type="spellEnd"/>
      <w:r w:rsidRPr="006E08DA">
        <w:rPr>
          <w:rFonts w:ascii="Times New Roman" w:hAnsi="Times New Roman" w:cs="Times New Roman"/>
          <w:sz w:val="28"/>
          <w:szCs w:val="28"/>
        </w:rPr>
        <w:t xml:space="preserve"> в </w:t>
      </w:r>
      <w:proofErr w:type="spellStart"/>
      <w:r w:rsidRPr="006E08DA">
        <w:rPr>
          <w:rFonts w:ascii="Times New Roman" w:hAnsi="Times New Roman" w:cs="Times New Roman"/>
          <w:sz w:val="28"/>
          <w:szCs w:val="28"/>
        </w:rPr>
        <w:t>навчальному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закладі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автономне</w:t>
      </w:r>
      <w:proofErr w:type="spellEnd"/>
      <w:r w:rsidRPr="006E08DA">
        <w:rPr>
          <w:rFonts w:ascii="Times New Roman" w:hAnsi="Times New Roman" w:cs="Times New Roman"/>
          <w:sz w:val="28"/>
          <w:szCs w:val="28"/>
        </w:rPr>
        <w:t xml:space="preserve"> на </w:t>
      </w:r>
      <w:proofErr w:type="spellStart"/>
      <w:r w:rsidRPr="006E08DA">
        <w:rPr>
          <w:rFonts w:ascii="Times New Roman" w:hAnsi="Times New Roman" w:cs="Times New Roman"/>
          <w:sz w:val="28"/>
          <w:szCs w:val="28"/>
        </w:rPr>
        <w:t>твердопаливному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котлі</w:t>
      </w:r>
      <w:proofErr w:type="spellEnd"/>
      <w:r w:rsidRPr="006E08DA">
        <w:rPr>
          <w:rFonts w:ascii="Times New Roman" w:hAnsi="Times New Roman" w:cs="Times New Roman"/>
          <w:sz w:val="28"/>
          <w:szCs w:val="28"/>
        </w:rPr>
        <w:t>.</w:t>
      </w:r>
    </w:p>
    <w:p w:rsidR="00A3189B" w:rsidRPr="006E08DA" w:rsidRDefault="00A3189B" w:rsidP="00F76588">
      <w:pPr>
        <w:ind w:left="-284"/>
        <w:jc w:val="both"/>
        <w:rPr>
          <w:rFonts w:ascii="Times New Roman" w:hAnsi="Times New Roman" w:cs="Times New Roman"/>
          <w:sz w:val="28"/>
          <w:szCs w:val="28"/>
        </w:rPr>
      </w:pPr>
      <w:r w:rsidRPr="006E08DA">
        <w:rPr>
          <w:rFonts w:ascii="Times New Roman" w:hAnsi="Times New Roman" w:cs="Times New Roman"/>
          <w:sz w:val="28"/>
          <w:szCs w:val="28"/>
        </w:rPr>
        <w:t xml:space="preserve">За </w:t>
      </w:r>
      <w:proofErr w:type="spellStart"/>
      <w:proofErr w:type="gramStart"/>
      <w:r w:rsidRPr="006E08DA">
        <w:rPr>
          <w:rFonts w:ascii="Times New Roman" w:hAnsi="Times New Roman" w:cs="Times New Roman"/>
          <w:sz w:val="28"/>
          <w:szCs w:val="28"/>
        </w:rPr>
        <w:t>л</w:t>
      </w:r>
      <w:proofErr w:type="gramEnd"/>
      <w:r w:rsidRPr="006E08DA">
        <w:rPr>
          <w:rFonts w:ascii="Times New Roman" w:hAnsi="Times New Roman" w:cs="Times New Roman"/>
          <w:sz w:val="28"/>
          <w:szCs w:val="28"/>
        </w:rPr>
        <w:t>іцеєм</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закріплений</w:t>
      </w:r>
      <w:proofErr w:type="spellEnd"/>
      <w:r w:rsidRPr="006E08DA">
        <w:rPr>
          <w:rFonts w:ascii="Times New Roman" w:hAnsi="Times New Roman" w:cs="Times New Roman"/>
          <w:sz w:val="28"/>
          <w:szCs w:val="28"/>
        </w:rPr>
        <w:t xml:space="preserve"> 1 </w:t>
      </w:r>
      <w:proofErr w:type="spellStart"/>
      <w:r w:rsidRPr="006E08DA">
        <w:rPr>
          <w:rFonts w:ascii="Times New Roman" w:hAnsi="Times New Roman" w:cs="Times New Roman"/>
          <w:sz w:val="28"/>
          <w:szCs w:val="28"/>
        </w:rPr>
        <w:t>шкільний</w:t>
      </w:r>
      <w:proofErr w:type="spellEnd"/>
      <w:r w:rsidRPr="006E08DA">
        <w:rPr>
          <w:rFonts w:ascii="Times New Roman" w:hAnsi="Times New Roman" w:cs="Times New Roman"/>
          <w:sz w:val="28"/>
          <w:szCs w:val="28"/>
        </w:rPr>
        <w:t xml:space="preserve"> автобус, </w:t>
      </w:r>
      <w:proofErr w:type="spellStart"/>
      <w:r w:rsidRPr="006E08DA">
        <w:rPr>
          <w:rFonts w:ascii="Times New Roman" w:hAnsi="Times New Roman" w:cs="Times New Roman"/>
          <w:sz w:val="28"/>
          <w:szCs w:val="28"/>
        </w:rPr>
        <w:t>який</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експлуатується</w:t>
      </w:r>
      <w:proofErr w:type="spellEnd"/>
      <w:r w:rsidRPr="006E08DA">
        <w:rPr>
          <w:rFonts w:ascii="Times New Roman" w:hAnsi="Times New Roman" w:cs="Times New Roman"/>
          <w:sz w:val="28"/>
          <w:szCs w:val="28"/>
        </w:rPr>
        <w:t xml:space="preserve"> в </w:t>
      </w:r>
      <w:proofErr w:type="spellStart"/>
      <w:r w:rsidRPr="006E08DA">
        <w:rPr>
          <w:rFonts w:ascii="Times New Roman" w:hAnsi="Times New Roman" w:cs="Times New Roman"/>
          <w:sz w:val="28"/>
          <w:szCs w:val="28"/>
        </w:rPr>
        <w:t>закладі</w:t>
      </w:r>
      <w:proofErr w:type="spellEnd"/>
      <w:r w:rsidRPr="006E08DA">
        <w:rPr>
          <w:rFonts w:ascii="Times New Roman" w:hAnsi="Times New Roman" w:cs="Times New Roman"/>
          <w:sz w:val="28"/>
          <w:szCs w:val="28"/>
        </w:rPr>
        <w:t xml:space="preserve"> 15 </w:t>
      </w:r>
      <w:proofErr w:type="spellStart"/>
      <w:r w:rsidRPr="006E08DA">
        <w:rPr>
          <w:rFonts w:ascii="Times New Roman" w:hAnsi="Times New Roman" w:cs="Times New Roman"/>
          <w:sz w:val="28"/>
          <w:szCs w:val="28"/>
        </w:rPr>
        <w:t>років</w:t>
      </w:r>
      <w:proofErr w:type="spellEnd"/>
      <w:r w:rsidRPr="006E08DA">
        <w:rPr>
          <w:rFonts w:ascii="Times New Roman" w:hAnsi="Times New Roman" w:cs="Times New Roman"/>
          <w:sz w:val="28"/>
          <w:szCs w:val="28"/>
        </w:rPr>
        <w:t xml:space="preserve"> і </w:t>
      </w:r>
      <w:proofErr w:type="spellStart"/>
      <w:r w:rsidRPr="006E08DA">
        <w:rPr>
          <w:rFonts w:ascii="Times New Roman" w:hAnsi="Times New Roman" w:cs="Times New Roman"/>
          <w:sz w:val="28"/>
          <w:szCs w:val="28"/>
        </w:rPr>
        <w:t>потребує</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заміни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Неодноразово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протягом</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навчального</w:t>
      </w:r>
      <w:proofErr w:type="spellEnd"/>
      <w:r w:rsidRPr="006E08DA">
        <w:rPr>
          <w:rFonts w:ascii="Times New Roman" w:hAnsi="Times New Roman" w:cs="Times New Roman"/>
          <w:sz w:val="28"/>
          <w:szCs w:val="28"/>
        </w:rPr>
        <w:t xml:space="preserve"> року </w:t>
      </w:r>
      <w:proofErr w:type="spellStart"/>
      <w:proofErr w:type="gramStart"/>
      <w:r w:rsidRPr="006E08DA">
        <w:rPr>
          <w:rFonts w:ascii="Times New Roman" w:hAnsi="Times New Roman" w:cs="Times New Roman"/>
          <w:sz w:val="28"/>
          <w:szCs w:val="28"/>
        </w:rPr>
        <w:t>адм</w:t>
      </w:r>
      <w:proofErr w:type="gramEnd"/>
      <w:r w:rsidRPr="006E08DA">
        <w:rPr>
          <w:rFonts w:ascii="Times New Roman" w:hAnsi="Times New Roman" w:cs="Times New Roman"/>
          <w:sz w:val="28"/>
          <w:szCs w:val="28"/>
        </w:rPr>
        <w:t>іністрація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ліцею</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lastRenderedPageBreak/>
        <w:t>зверталась</w:t>
      </w:r>
      <w:proofErr w:type="spellEnd"/>
      <w:r w:rsidRPr="006E08DA">
        <w:rPr>
          <w:rFonts w:ascii="Times New Roman" w:hAnsi="Times New Roman" w:cs="Times New Roman"/>
          <w:sz w:val="28"/>
          <w:szCs w:val="28"/>
        </w:rPr>
        <w:t xml:space="preserve"> з </w:t>
      </w:r>
      <w:proofErr w:type="spellStart"/>
      <w:r w:rsidRPr="006E08DA">
        <w:rPr>
          <w:rFonts w:ascii="Times New Roman" w:hAnsi="Times New Roman" w:cs="Times New Roman"/>
          <w:sz w:val="28"/>
          <w:szCs w:val="28"/>
        </w:rPr>
        <w:t>клопотанням</w:t>
      </w:r>
      <w:proofErr w:type="spellEnd"/>
      <w:r w:rsidRPr="006E08DA">
        <w:rPr>
          <w:rFonts w:ascii="Times New Roman" w:hAnsi="Times New Roman" w:cs="Times New Roman"/>
          <w:sz w:val="28"/>
          <w:szCs w:val="28"/>
        </w:rPr>
        <w:t xml:space="preserve"> до начальника </w:t>
      </w:r>
      <w:proofErr w:type="spellStart"/>
      <w:r w:rsidRPr="006E08DA">
        <w:rPr>
          <w:rFonts w:ascii="Times New Roman" w:hAnsi="Times New Roman" w:cs="Times New Roman"/>
          <w:sz w:val="28"/>
          <w:szCs w:val="28"/>
        </w:rPr>
        <w:t>відділу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культури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молоді</w:t>
      </w:r>
      <w:proofErr w:type="spellEnd"/>
      <w:r w:rsidRPr="006E08DA">
        <w:rPr>
          <w:rFonts w:ascii="Times New Roman" w:hAnsi="Times New Roman" w:cs="Times New Roman"/>
          <w:sz w:val="28"/>
          <w:szCs w:val="28"/>
        </w:rPr>
        <w:t xml:space="preserve"> та спорту  </w:t>
      </w:r>
      <w:proofErr w:type="spellStart"/>
      <w:r w:rsidRPr="006E08DA">
        <w:rPr>
          <w:rFonts w:ascii="Times New Roman" w:hAnsi="Times New Roman" w:cs="Times New Roman"/>
          <w:sz w:val="28"/>
          <w:szCs w:val="28"/>
        </w:rPr>
        <w:t>Вікторії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Ніколайчук</w:t>
      </w:r>
      <w:proofErr w:type="spellEnd"/>
      <w:r w:rsidRPr="006E08DA">
        <w:rPr>
          <w:rFonts w:ascii="Times New Roman" w:hAnsi="Times New Roman" w:cs="Times New Roman"/>
          <w:sz w:val="28"/>
          <w:szCs w:val="28"/>
        </w:rPr>
        <w:t xml:space="preserve"> та до </w:t>
      </w:r>
      <w:proofErr w:type="spellStart"/>
      <w:r w:rsidRPr="006E08DA">
        <w:rPr>
          <w:rFonts w:ascii="Times New Roman" w:hAnsi="Times New Roman" w:cs="Times New Roman"/>
          <w:sz w:val="28"/>
          <w:szCs w:val="28"/>
        </w:rPr>
        <w:t>голови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Зарічненської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селищної</w:t>
      </w:r>
      <w:proofErr w:type="spellEnd"/>
      <w:r w:rsidRPr="006E08DA">
        <w:rPr>
          <w:rFonts w:ascii="Times New Roman" w:hAnsi="Times New Roman" w:cs="Times New Roman"/>
          <w:sz w:val="28"/>
          <w:szCs w:val="28"/>
        </w:rPr>
        <w:t xml:space="preserve">  ради Богдана  </w:t>
      </w:r>
      <w:proofErr w:type="spellStart"/>
      <w:r w:rsidRPr="006E08DA">
        <w:rPr>
          <w:rFonts w:ascii="Times New Roman" w:hAnsi="Times New Roman" w:cs="Times New Roman"/>
          <w:sz w:val="28"/>
          <w:szCs w:val="28"/>
        </w:rPr>
        <w:t>Квачука</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щодо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виділення</w:t>
      </w:r>
      <w:proofErr w:type="spellEnd"/>
      <w:r w:rsidRPr="006E08DA">
        <w:rPr>
          <w:rFonts w:ascii="Times New Roman" w:hAnsi="Times New Roman" w:cs="Times New Roman"/>
          <w:sz w:val="28"/>
          <w:szCs w:val="28"/>
        </w:rPr>
        <w:t xml:space="preserve"> на заклад нового</w:t>
      </w:r>
      <w:r w:rsidR="00DF3203" w:rsidRPr="006E08DA">
        <w:rPr>
          <w:rFonts w:ascii="Times New Roman" w:hAnsi="Times New Roman" w:cs="Times New Roman"/>
          <w:sz w:val="28"/>
          <w:szCs w:val="28"/>
        </w:rPr>
        <w:t xml:space="preserve"> автобуса для </w:t>
      </w:r>
      <w:proofErr w:type="spellStart"/>
      <w:r w:rsidR="00DF3203" w:rsidRPr="006E08DA">
        <w:rPr>
          <w:rFonts w:ascii="Times New Roman" w:hAnsi="Times New Roman" w:cs="Times New Roman"/>
          <w:sz w:val="28"/>
          <w:szCs w:val="28"/>
        </w:rPr>
        <w:t>підвозу</w:t>
      </w:r>
      <w:proofErr w:type="spellEnd"/>
      <w:r w:rsidR="00DF3203" w:rsidRPr="006E08DA">
        <w:rPr>
          <w:rFonts w:ascii="Times New Roman" w:hAnsi="Times New Roman" w:cs="Times New Roman"/>
          <w:sz w:val="28"/>
          <w:szCs w:val="28"/>
        </w:rPr>
        <w:t xml:space="preserve"> </w:t>
      </w:r>
      <w:proofErr w:type="spellStart"/>
      <w:r w:rsidR="00DF3203" w:rsidRPr="006E08DA">
        <w:rPr>
          <w:rFonts w:ascii="Times New Roman" w:hAnsi="Times New Roman" w:cs="Times New Roman"/>
          <w:sz w:val="28"/>
          <w:szCs w:val="28"/>
        </w:rPr>
        <w:t>дітей</w:t>
      </w:r>
      <w:proofErr w:type="spellEnd"/>
      <w:r w:rsidR="00DF3203" w:rsidRPr="006E08DA">
        <w:rPr>
          <w:rFonts w:ascii="Times New Roman" w:hAnsi="Times New Roman" w:cs="Times New Roman"/>
          <w:sz w:val="28"/>
          <w:szCs w:val="28"/>
        </w:rPr>
        <w:t xml:space="preserve">. </w:t>
      </w:r>
      <w:proofErr w:type="spellStart"/>
      <w:r w:rsidR="00DF3203" w:rsidRPr="006E08DA">
        <w:rPr>
          <w:rFonts w:ascii="Times New Roman" w:hAnsi="Times New Roman" w:cs="Times New Roman"/>
          <w:sz w:val="28"/>
          <w:szCs w:val="28"/>
        </w:rPr>
        <w:t>На</w:t>
      </w:r>
      <w:r w:rsidRPr="006E08DA">
        <w:rPr>
          <w:rFonts w:ascii="Times New Roman" w:hAnsi="Times New Roman" w:cs="Times New Roman"/>
          <w:sz w:val="28"/>
          <w:szCs w:val="28"/>
        </w:rPr>
        <w:t>разі</w:t>
      </w:r>
      <w:proofErr w:type="spellEnd"/>
      <w:r w:rsidRPr="006E08DA">
        <w:rPr>
          <w:rFonts w:ascii="Times New Roman" w:hAnsi="Times New Roman" w:cs="Times New Roman"/>
          <w:sz w:val="28"/>
          <w:szCs w:val="28"/>
        </w:rPr>
        <w:t xml:space="preserve"> наша проблема </w:t>
      </w:r>
      <w:proofErr w:type="spellStart"/>
      <w:r w:rsidRPr="006E08DA">
        <w:rPr>
          <w:rFonts w:ascii="Times New Roman" w:hAnsi="Times New Roman" w:cs="Times New Roman"/>
          <w:sz w:val="28"/>
          <w:szCs w:val="28"/>
        </w:rPr>
        <w:t>вирішується</w:t>
      </w:r>
      <w:proofErr w:type="spellEnd"/>
      <w:r w:rsidRPr="006E08DA">
        <w:rPr>
          <w:rFonts w:ascii="Times New Roman" w:hAnsi="Times New Roman" w:cs="Times New Roman"/>
          <w:sz w:val="28"/>
          <w:szCs w:val="28"/>
        </w:rPr>
        <w:t xml:space="preserve"> і </w:t>
      </w:r>
      <w:proofErr w:type="spellStart"/>
      <w:r w:rsidRPr="006E08DA">
        <w:rPr>
          <w:rFonts w:ascii="Times New Roman" w:hAnsi="Times New Roman" w:cs="Times New Roman"/>
          <w:sz w:val="28"/>
          <w:szCs w:val="28"/>
        </w:rPr>
        <w:t>чекаємо</w:t>
      </w:r>
      <w:proofErr w:type="spellEnd"/>
      <w:r w:rsidRPr="006E08DA">
        <w:rPr>
          <w:rFonts w:ascii="Times New Roman" w:hAnsi="Times New Roman" w:cs="Times New Roman"/>
          <w:sz w:val="28"/>
          <w:szCs w:val="28"/>
        </w:rPr>
        <w:t xml:space="preserve"> на </w:t>
      </w:r>
      <w:proofErr w:type="spellStart"/>
      <w:proofErr w:type="gramStart"/>
      <w:r w:rsidRPr="006E08DA">
        <w:rPr>
          <w:rFonts w:ascii="Times New Roman" w:hAnsi="Times New Roman" w:cs="Times New Roman"/>
          <w:sz w:val="28"/>
          <w:szCs w:val="28"/>
        </w:rPr>
        <w:t>р</w:t>
      </w:r>
      <w:proofErr w:type="gramEnd"/>
      <w:r w:rsidRPr="006E08DA">
        <w:rPr>
          <w:rFonts w:ascii="Times New Roman" w:hAnsi="Times New Roman" w:cs="Times New Roman"/>
          <w:sz w:val="28"/>
          <w:szCs w:val="28"/>
        </w:rPr>
        <w:t>ішення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облдержадміністрації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щодо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виділення</w:t>
      </w:r>
      <w:proofErr w:type="spellEnd"/>
      <w:r w:rsidRPr="006E08DA">
        <w:rPr>
          <w:rFonts w:ascii="Times New Roman" w:hAnsi="Times New Roman" w:cs="Times New Roman"/>
          <w:sz w:val="28"/>
          <w:szCs w:val="28"/>
        </w:rPr>
        <w:t xml:space="preserve"> на наш заклад нового автобуса.</w:t>
      </w:r>
    </w:p>
    <w:p w:rsidR="00A3189B" w:rsidRPr="006E08DA" w:rsidRDefault="00A3189B" w:rsidP="00F76588">
      <w:pPr>
        <w:ind w:left="-284"/>
        <w:jc w:val="both"/>
        <w:rPr>
          <w:rFonts w:ascii="Times New Roman" w:hAnsi="Times New Roman" w:cs="Times New Roman"/>
          <w:sz w:val="28"/>
          <w:szCs w:val="28"/>
        </w:rPr>
      </w:pPr>
      <w:proofErr w:type="spellStart"/>
      <w:r w:rsidRPr="006E08DA">
        <w:rPr>
          <w:rFonts w:ascii="Times New Roman" w:hAnsi="Times New Roman" w:cs="Times New Roman"/>
          <w:sz w:val="28"/>
          <w:szCs w:val="28"/>
        </w:rPr>
        <w:t>Територія</w:t>
      </w:r>
      <w:proofErr w:type="spellEnd"/>
      <w:r w:rsidRPr="006E08DA">
        <w:rPr>
          <w:rFonts w:ascii="Times New Roman" w:hAnsi="Times New Roman" w:cs="Times New Roman"/>
          <w:sz w:val="28"/>
          <w:szCs w:val="28"/>
        </w:rPr>
        <w:t xml:space="preserve"> закладу </w:t>
      </w:r>
      <w:proofErr w:type="spellStart"/>
      <w:r w:rsidRPr="006E08DA">
        <w:rPr>
          <w:rFonts w:ascii="Times New Roman" w:hAnsi="Times New Roman" w:cs="Times New Roman"/>
          <w:sz w:val="28"/>
          <w:szCs w:val="28"/>
        </w:rPr>
        <w:t>облаштована</w:t>
      </w:r>
      <w:proofErr w:type="spellEnd"/>
      <w:r w:rsidRPr="006E08DA">
        <w:rPr>
          <w:rFonts w:ascii="Times New Roman" w:hAnsi="Times New Roman" w:cs="Times New Roman"/>
          <w:sz w:val="28"/>
          <w:szCs w:val="28"/>
        </w:rPr>
        <w:t xml:space="preserve"> з </w:t>
      </w:r>
      <w:proofErr w:type="spellStart"/>
      <w:r w:rsidRPr="006E08DA">
        <w:rPr>
          <w:rFonts w:ascii="Times New Roman" w:hAnsi="Times New Roman" w:cs="Times New Roman"/>
          <w:sz w:val="28"/>
          <w:szCs w:val="28"/>
        </w:rPr>
        <w:t>урахуванням</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універсального</w:t>
      </w:r>
      <w:proofErr w:type="spellEnd"/>
      <w:r w:rsidRPr="006E08DA">
        <w:rPr>
          <w:rFonts w:ascii="Times New Roman" w:hAnsi="Times New Roman" w:cs="Times New Roman"/>
          <w:sz w:val="28"/>
          <w:szCs w:val="28"/>
        </w:rPr>
        <w:t xml:space="preserve"> дизайну та </w:t>
      </w:r>
      <w:proofErr w:type="spellStart"/>
      <w:r w:rsidRPr="006E08DA">
        <w:rPr>
          <w:rFonts w:ascii="Times New Roman" w:hAnsi="Times New Roman" w:cs="Times New Roman"/>
          <w:sz w:val="28"/>
          <w:szCs w:val="28"/>
        </w:rPr>
        <w:t>доступності</w:t>
      </w:r>
      <w:proofErr w:type="spellEnd"/>
      <w:r w:rsidRPr="006E08DA">
        <w:rPr>
          <w:rFonts w:ascii="Times New Roman" w:hAnsi="Times New Roman" w:cs="Times New Roman"/>
          <w:sz w:val="28"/>
          <w:szCs w:val="28"/>
        </w:rPr>
        <w:t xml:space="preserve"> для </w:t>
      </w:r>
      <w:proofErr w:type="spellStart"/>
      <w:r w:rsidRPr="006E08DA">
        <w:rPr>
          <w:rFonts w:ascii="Times New Roman" w:hAnsi="Times New Roman" w:cs="Times New Roman"/>
          <w:sz w:val="28"/>
          <w:szCs w:val="28"/>
        </w:rPr>
        <w:t>здобувачів</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освіти</w:t>
      </w:r>
      <w:proofErr w:type="spellEnd"/>
      <w:r w:rsidRPr="006E08DA">
        <w:rPr>
          <w:rFonts w:ascii="Times New Roman" w:hAnsi="Times New Roman" w:cs="Times New Roman"/>
          <w:sz w:val="28"/>
          <w:szCs w:val="28"/>
        </w:rPr>
        <w:t xml:space="preserve"> з </w:t>
      </w:r>
      <w:proofErr w:type="spellStart"/>
      <w:r w:rsidRPr="006E08DA">
        <w:rPr>
          <w:rFonts w:ascii="Times New Roman" w:hAnsi="Times New Roman" w:cs="Times New Roman"/>
          <w:sz w:val="28"/>
          <w:szCs w:val="28"/>
        </w:rPr>
        <w:t>обмеженими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фізичними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можливостями</w:t>
      </w:r>
      <w:proofErr w:type="spellEnd"/>
      <w:r w:rsidRPr="006E08DA">
        <w:rPr>
          <w:rFonts w:ascii="Times New Roman" w:hAnsi="Times New Roman" w:cs="Times New Roman"/>
          <w:sz w:val="28"/>
          <w:szCs w:val="28"/>
        </w:rPr>
        <w:t>.</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rPr>
        <w:t xml:space="preserve">У </w:t>
      </w:r>
      <w:proofErr w:type="spellStart"/>
      <w:r w:rsidRPr="006E08DA">
        <w:rPr>
          <w:rFonts w:ascii="Times New Roman" w:hAnsi="Times New Roman" w:cs="Times New Roman"/>
          <w:sz w:val="28"/>
          <w:szCs w:val="28"/>
        </w:rPr>
        <w:t>кабінетах</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створені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умови</w:t>
      </w:r>
      <w:proofErr w:type="spellEnd"/>
      <w:r w:rsidRPr="006E08DA">
        <w:rPr>
          <w:rFonts w:ascii="Times New Roman" w:hAnsi="Times New Roman" w:cs="Times New Roman"/>
          <w:sz w:val="28"/>
          <w:szCs w:val="28"/>
        </w:rPr>
        <w:t xml:space="preserve"> для </w:t>
      </w:r>
      <w:proofErr w:type="spellStart"/>
      <w:r w:rsidRPr="006E08DA">
        <w:rPr>
          <w:rFonts w:ascii="Times New Roman" w:hAnsi="Times New Roman" w:cs="Times New Roman"/>
          <w:sz w:val="28"/>
          <w:szCs w:val="28"/>
        </w:rPr>
        <w:t>реалізації</w:t>
      </w:r>
      <w:proofErr w:type="spellEnd"/>
      <w:r w:rsidRPr="006E08DA">
        <w:rPr>
          <w:rFonts w:ascii="Times New Roman" w:hAnsi="Times New Roman" w:cs="Times New Roman"/>
          <w:sz w:val="28"/>
          <w:szCs w:val="28"/>
        </w:rPr>
        <w:t xml:space="preserve"> практично-</w:t>
      </w:r>
      <w:proofErr w:type="spellStart"/>
      <w:r w:rsidRPr="006E08DA">
        <w:rPr>
          <w:rFonts w:ascii="Times New Roman" w:hAnsi="Times New Roman" w:cs="Times New Roman"/>
          <w:sz w:val="28"/>
          <w:szCs w:val="28"/>
        </w:rPr>
        <w:t>дійової</w:t>
      </w:r>
      <w:proofErr w:type="spellEnd"/>
      <w:r w:rsidRPr="006E08DA">
        <w:rPr>
          <w:rFonts w:ascii="Times New Roman" w:hAnsi="Times New Roman" w:cs="Times New Roman"/>
          <w:sz w:val="28"/>
          <w:szCs w:val="28"/>
        </w:rPr>
        <w:t xml:space="preserve"> і </w:t>
      </w:r>
      <w:proofErr w:type="spellStart"/>
      <w:r w:rsidRPr="006E08DA">
        <w:rPr>
          <w:rFonts w:ascii="Times New Roman" w:hAnsi="Times New Roman" w:cs="Times New Roman"/>
          <w:sz w:val="28"/>
          <w:szCs w:val="28"/>
        </w:rPr>
        <w:t>творчої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складових</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змісту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навчання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проведення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засідань</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шкільних</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методичних</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об’єднань</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індивідуальної</w:t>
      </w:r>
      <w:proofErr w:type="spellEnd"/>
      <w:r w:rsidRPr="006E08DA">
        <w:rPr>
          <w:rFonts w:ascii="Times New Roman" w:hAnsi="Times New Roman" w:cs="Times New Roman"/>
          <w:sz w:val="28"/>
          <w:szCs w:val="28"/>
        </w:rPr>
        <w:t xml:space="preserve"> </w:t>
      </w:r>
      <w:proofErr w:type="spellStart"/>
      <w:proofErr w:type="gramStart"/>
      <w:r w:rsidRPr="006E08DA">
        <w:rPr>
          <w:rFonts w:ascii="Times New Roman" w:hAnsi="Times New Roman" w:cs="Times New Roman"/>
          <w:sz w:val="28"/>
          <w:szCs w:val="28"/>
        </w:rPr>
        <w:t>п</w:t>
      </w:r>
      <w:proofErr w:type="gramEnd"/>
      <w:r w:rsidRPr="006E08DA">
        <w:rPr>
          <w:rFonts w:ascii="Times New Roman" w:hAnsi="Times New Roman" w:cs="Times New Roman"/>
          <w:sz w:val="28"/>
          <w:szCs w:val="28"/>
        </w:rPr>
        <w:t>ідготовки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вчителя</w:t>
      </w:r>
      <w:proofErr w:type="spellEnd"/>
      <w:r w:rsidRPr="006E08DA">
        <w:rPr>
          <w:rFonts w:ascii="Times New Roman" w:hAnsi="Times New Roman" w:cs="Times New Roman"/>
          <w:sz w:val="28"/>
          <w:szCs w:val="28"/>
        </w:rPr>
        <w:t xml:space="preserve"> до занять та </w:t>
      </w:r>
      <w:proofErr w:type="spellStart"/>
      <w:r w:rsidRPr="006E08DA">
        <w:rPr>
          <w:rFonts w:ascii="Times New Roman" w:hAnsi="Times New Roman" w:cs="Times New Roman"/>
          <w:sz w:val="28"/>
          <w:szCs w:val="28"/>
        </w:rPr>
        <w:t>підвищення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його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науково</w:t>
      </w:r>
      <w:proofErr w:type="spellEnd"/>
      <w:r w:rsidRPr="006E08DA">
        <w:rPr>
          <w:rFonts w:ascii="Times New Roman" w:hAnsi="Times New Roman" w:cs="Times New Roman"/>
          <w:sz w:val="28"/>
          <w:szCs w:val="28"/>
        </w:rPr>
        <w:t xml:space="preserve">- методичного </w:t>
      </w:r>
      <w:proofErr w:type="spellStart"/>
      <w:r w:rsidRPr="006E08DA">
        <w:rPr>
          <w:rFonts w:ascii="Times New Roman" w:hAnsi="Times New Roman" w:cs="Times New Roman"/>
          <w:sz w:val="28"/>
          <w:szCs w:val="28"/>
        </w:rPr>
        <w:t>рівня</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Завдяки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впровадженню</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Нової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української</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школи</w:t>
      </w:r>
      <w:proofErr w:type="spellEnd"/>
      <w:r w:rsidRPr="006E08DA">
        <w:rPr>
          <w:rFonts w:ascii="Times New Roman" w:hAnsi="Times New Roman" w:cs="Times New Roman"/>
          <w:sz w:val="28"/>
          <w:szCs w:val="28"/>
        </w:rPr>
        <w:t>,</w:t>
      </w:r>
      <w:r w:rsidRPr="006E08DA">
        <w:rPr>
          <w:rFonts w:ascii="Times New Roman" w:hAnsi="Times New Roman" w:cs="Times New Roman"/>
          <w:sz w:val="28"/>
          <w:szCs w:val="28"/>
          <w:lang w:val="uk-UA"/>
        </w:rPr>
        <w:t xml:space="preserve"> учні 1-4 класів здобувають освіту у якісно новому освітньому середовищі. Всі класні кімнати укомплектовано новими меблями, а саме: одномісними ортопедичними учнівськими столами зі </w:t>
      </w:r>
      <w:proofErr w:type="gramStart"/>
      <w:r w:rsidRPr="006E08DA">
        <w:rPr>
          <w:rFonts w:ascii="Times New Roman" w:hAnsi="Times New Roman" w:cs="Times New Roman"/>
          <w:sz w:val="28"/>
          <w:szCs w:val="28"/>
          <w:lang w:val="uk-UA"/>
        </w:rPr>
        <w:t>ст</w:t>
      </w:r>
      <w:proofErr w:type="gramEnd"/>
      <w:r w:rsidRPr="006E08DA">
        <w:rPr>
          <w:rFonts w:ascii="Times New Roman" w:hAnsi="Times New Roman" w:cs="Times New Roman"/>
          <w:sz w:val="28"/>
          <w:szCs w:val="28"/>
          <w:lang w:val="uk-UA"/>
        </w:rPr>
        <w:t xml:space="preserve">ільцями, столами та стільцями для вчителів, шафами для зберігання наочності та сучасними аудиторними дошками. Придбано комп’ютерну техніку: персональні комп’ютери для вчителів, принтери, </w:t>
      </w:r>
      <w:proofErr w:type="spellStart"/>
      <w:r w:rsidRPr="006E08DA">
        <w:rPr>
          <w:rFonts w:ascii="Times New Roman" w:hAnsi="Times New Roman" w:cs="Times New Roman"/>
          <w:sz w:val="28"/>
          <w:szCs w:val="28"/>
          <w:lang w:val="uk-UA"/>
        </w:rPr>
        <w:t>ламінатори</w:t>
      </w:r>
      <w:proofErr w:type="spellEnd"/>
      <w:r w:rsidRPr="006E08DA">
        <w:rPr>
          <w:rFonts w:ascii="Times New Roman" w:hAnsi="Times New Roman" w:cs="Times New Roman"/>
          <w:sz w:val="28"/>
          <w:szCs w:val="28"/>
          <w:lang w:val="uk-UA"/>
        </w:rPr>
        <w:t>, встановлено плазмові телевізори. Всі класи забезпечено сучасним дидактичним матеріалом, перелік якого містить більше 50-ти позицій.  Водночас матеріально-технічне забезпечення 5-6 класів, які навчалися за програмою НУШ</w:t>
      </w:r>
      <w:r w:rsidR="00DF3203" w:rsidRPr="006E08DA">
        <w:rPr>
          <w:rFonts w:ascii="Times New Roman" w:hAnsi="Times New Roman" w:cs="Times New Roman"/>
          <w:sz w:val="28"/>
          <w:szCs w:val="28"/>
          <w:lang w:val="uk-UA"/>
        </w:rPr>
        <w:t>,</w:t>
      </w:r>
      <w:r w:rsidR="006B0113"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 не проводилось.  Кожен навчальний кабінет  5-11 класів в основному  укомплектований партами, стільцями для кожного учня; столами і стільцями для обладнання кожного робочого місця педагогічного працівника в класних кімнатах, навчальних кабінетах, класними дошками для кожної класної кімнати.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Однак в окремих класах є потреба у заміні частини парт і стільців, більшість шаф  у кабінетах 5-11 класів потребує заміни.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Для реалізації освітнього процесу в ліцеї задіяно:</w:t>
      </w:r>
    </w:p>
    <w:p w:rsidR="00A3189B" w:rsidRPr="006E08DA" w:rsidRDefault="00A3189B" w:rsidP="000402AA">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24 класних кімнати (включаючи навчальні кабінети), їдальня,</w:t>
      </w:r>
      <w:r w:rsidR="000402A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учительська, кабінет </w:t>
      </w:r>
      <w:r w:rsidR="00E46A97" w:rsidRPr="006E08DA">
        <w:rPr>
          <w:rFonts w:ascii="Times New Roman" w:hAnsi="Times New Roman" w:cs="Times New Roman"/>
          <w:sz w:val="28"/>
          <w:szCs w:val="28"/>
          <w:lang w:val="uk-UA"/>
        </w:rPr>
        <w:t xml:space="preserve">директора, методичний кабінет; </w:t>
      </w:r>
      <w:r w:rsidRPr="006E08DA">
        <w:rPr>
          <w:rFonts w:ascii="Times New Roman" w:hAnsi="Times New Roman" w:cs="Times New Roman"/>
          <w:sz w:val="28"/>
          <w:szCs w:val="28"/>
          <w:lang w:val="uk-UA"/>
        </w:rPr>
        <w:t xml:space="preserve"> кабінет психологічної служби,  2 кабінети інформатики (комп’ютери підключені до мережі Internet), кабінет фізики ( частково забезпечений необхідним обладнанням для вик</w:t>
      </w:r>
      <w:r w:rsidR="00E46A97" w:rsidRPr="006E08DA">
        <w:rPr>
          <w:rFonts w:ascii="Times New Roman" w:hAnsi="Times New Roman" w:cs="Times New Roman"/>
          <w:sz w:val="28"/>
          <w:szCs w:val="28"/>
          <w:lang w:val="uk-UA"/>
        </w:rPr>
        <w:t>онання демонстраційних дослідів</w:t>
      </w:r>
      <w:r w:rsidRPr="006E08DA">
        <w:rPr>
          <w:rFonts w:ascii="Times New Roman" w:hAnsi="Times New Roman" w:cs="Times New Roman"/>
          <w:sz w:val="28"/>
          <w:szCs w:val="28"/>
          <w:lang w:val="uk-UA"/>
        </w:rPr>
        <w:t>, лабораторних робіт та фізичного практикуму</w:t>
      </w:r>
      <w:r w:rsidR="00E46A97" w:rsidRPr="006E08DA">
        <w:rPr>
          <w:rFonts w:ascii="Times New Roman" w:hAnsi="Times New Roman" w:cs="Times New Roman"/>
          <w:sz w:val="28"/>
          <w:szCs w:val="28"/>
          <w:lang w:val="uk-UA"/>
        </w:rPr>
        <w:t>)</w:t>
      </w:r>
      <w:r w:rsidRPr="006E08DA">
        <w:rPr>
          <w:rFonts w:ascii="Times New Roman" w:hAnsi="Times New Roman" w:cs="Times New Roman"/>
          <w:sz w:val="28"/>
          <w:szCs w:val="28"/>
          <w:lang w:val="uk-UA"/>
        </w:rPr>
        <w:t>, кабінети математики, біології, іноземної мови, географії, 1 навчальна майстерня  (з обробки деревини та металу), спортивний зал, актовий зал з проектором  (150 посадкових місць).</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Коридори, вестибюль ліцею поступово поповнюються новими сучасними стендами.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 цьому році силами учнівського та педагогічного колективів  було облаштовано  осеред</w:t>
      </w:r>
      <w:r w:rsidR="00B45589" w:rsidRPr="006E08DA">
        <w:rPr>
          <w:rFonts w:ascii="Times New Roman" w:hAnsi="Times New Roman" w:cs="Times New Roman"/>
          <w:sz w:val="28"/>
          <w:szCs w:val="28"/>
          <w:lang w:val="uk-UA"/>
        </w:rPr>
        <w:t>ок учнівського самоврядування, в</w:t>
      </w:r>
      <w:r w:rsidRPr="006E08DA">
        <w:rPr>
          <w:rFonts w:ascii="Times New Roman" w:hAnsi="Times New Roman" w:cs="Times New Roman"/>
          <w:sz w:val="28"/>
          <w:szCs w:val="28"/>
          <w:lang w:val="uk-UA"/>
        </w:rPr>
        <w:t xml:space="preserve"> якому діти можуть активно </w:t>
      </w:r>
      <w:proofErr w:type="spellStart"/>
      <w:r w:rsidRPr="006E08DA">
        <w:rPr>
          <w:rFonts w:ascii="Times New Roman" w:hAnsi="Times New Roman" w:cs="Times New Roman"/>
          <w:sz w:val="28"/>
          <w:szCs w:val="28"/>
          <w:lang w:val="uk-UA"/>
        </w:rPr>
        <w:t>кому</w:t>
      </w:r>
      <w:r w:rsidR="00995BD6" w:rsidRPr="006E08DA">
        <w:rPr>
          <w:rFonts w:ascii="Times New Roman" w:hAnsi="Times New Roman" w:cs="Times New Roman"/>
          <w:sz w:val="28"/>
          <w:szCs w:val="28"/>
          <w:lang w:val="uk-UA"/>
        </w:rPr>
        <w:t>нікувати</w:t>
      </w:r>
      <w:proofErr w:type="spellEnd"/>
      <w:r w:rsidR="00995BD6" w:rsidRPr="006E08DA">
        <w:rPr>
          <w:rFonts w:ascii="Times New Roman" w:hAnsi="Times New Roman" w:cs="Times New Roman"/>
          <w:sz w:val="28"/>
          <w:szCs w:val="28"/>
          <w:lang w:val="uk-UA"/>
        </w:rPr>
        <w:t>, грати в шахи, шашки.  Д</w:t>
      </w:r>
      <w:r w:rsidRPr="006E08DA">
        <w:rPr>
          <w:rFonts w:ascii="Times New Roman" w:hAnsi="Times New Roman" w:cs="Times New Roman"/>
          <w:sz w:val="28"/>
          <w:szCs w:val="28"/>
          <w:lang w:val="uk-UA"/>
        </w:rPr>
        <w:t xml:space="preserve">аний осередок є місцем проведення виховних заходів. </w:t>
      </w:r>
    </w:p>
    <w:p w:rsidR="00A3189B" w:rsidRPr="006E08DA" w:rsidRDefault="00A3189B" w:rsidP="000402AA">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У ліцеї експлуатуються 6 внутрішніх туалетів. Утримання туалетних</w:t>
      </w:r>
      <w:r w:rsidRPr="006E08DA">
        <w:rPr>
          <w:rFonts w:ascii="Times New Roman" w:hAnsi="Times New Roman" w:cs="Times New Roman"/>
          <w:sz w:val="28"/>
          <w:szCs w:val="28"/>
          <w:lang w:val="uk-UA"/>
        </w:rPr>
        <w:tab/>
        <w:t>кімнат відповідає санітарним умовам.</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Технічний стан приміщень закладу задовільний, освітлення відповідає санітарно-гігієнічним нормам. Протягом 2023-2024 </w:t>
      </w:r>
      <w:proofErr w:type="spellStart"/>
      <w:r w:rsidRPr="006E08DA">
        <w:rPr>
          <w:rFonts w:ascii="Times New Roman" w:hAnsi="Times New Roman" w:cs="Times New Roman"/>
          <w:sz w:val="28"/>
          <w:szCs w:val="28"/>
          <w:lang w:val="uk-UA"/>
        </w:rPr>
        <w:t>н.р</w:t>
      </w:r>
      <w:proofErr w:type="spellEnd"/>
      <w:r w:rsidRPr="006E08DA">
        <w:rPr>
          <w:rFonts w:ascii="Times New Roman" w:hAnsi="Times New Roman" w:cs="Times New Roman"/>
          <w:sz w:val="28"/>
          <w:szCs w:val="28"/>
          <w:lang w:val="uk-UA"/>
        </w:rPr>
        <w:t xml:space="preserve">. було проведено власними силами за фінансової підтримки відділу освіти, культури, молоді та спорту ремонт даху приміщення, в якому розташована спортивна кімната початкової школи. Облаштування приміщень закладу </w:t>
      </w:r>
      <w:r w:rsidR="0007604C" w:rsidRPr="006E08DA">
        <w:rPr>
          <w:rFonts w:ascii="Times New Roman" w:hAnsi="Times New Roman" w:cs="Times New Roman"/>
          <w:sz w:val="28"/>
          <w:szCs w:val="28"/>
          <w:lang w:val="uk-UA"/>
        </w:rPr>
        <w:t>не становить загрози травмуванню</w:t>
      </w:r>
      <w:r w:rsidRPr="006E08DA">
        <w:rPr>
          <w:rFonts w:ascii="Times New Roman" w:hAnsi="Times New Roman" w:cs="Times New Roman"/>
          <w:sz w:val="28"/>
          <w:szCs w:val="28"/>
          <w:lang w:val="uk-UA"/>
        </w:rPr>
        <w:t xml:space="preserve"> учнів та працівників (неслизька підлога,належним чином встановлені меблі у навчальних кабінетах, не загромаджені коридори, сходові клітки та рекреація).</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Режим прибирання забезпечує чистоту та охайність місць спільного користування, коридорів та навчальних приміщень, спортивної зали. Заклад освіти дотримується режиму провітрювання.</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Для безпечних та комфортних умов перебування учасників освітнього процесу під час надзвичайних ситуацій, повітряної тривоги у закладі облаштовано укриття.</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З початком повномасштабного вторгнення </w:t>
      </w:r>
      <w:proofErr w:type="spellStart"/>
      <w:r w:rsidRPr="006E08DA">
        <w:rPr>
          <w:rFonts w:ascii="Times New Roman" w:hAnsi="Times New Roman" w:cs="Times New Roman"/>
          <w:sz w:val="28"/>
          <w:szCs w:val="28"/>
          <w:lang w:val="uk-UA"/>
        </w:rPr>
        <w:t>росії</w:t>
      </w:r>
      <w:proofErr w:type="spellEnd"/>
      <w:r w:rsidRPr="006E08DA">
        <w:rPr>
          <w:rFonts w:ascii="Times New Roman" w:hAnsi="Times New Roman" w:cs="Times New Roman"/>
          <w:sz w:val="28"/>
          <w:szCs w:val="28"/>
          <w:lang w:val="uk-UA"/>
        </w:rPr>
        <w:t xml:space="preserve"> зросла потреба у вивченні основ безпеки життєдіяльності та цивільного захисту. В нинішній</w:t>
      </w:r>
      <w:r w:rsidR="0007604C"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тривожний час діти повинні знати, як правильно діяти в надзвичайних</w:t>
      </w:r>
      <w:r w:rsidR="0007604C"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ситуаціях, аби зберегти здоров’я своє та рідних.  В умовах воєнного стану, введеного в Україні з початком повномасштабного військового вторгнення на т</w:t>
      </w:r>
      <w:r w:rsidR="00E96421" w:rsidRPr="006E08DA">
        <w:rPr>
          <w:rFonts w:ascii="Times New Roman" w:hAnsi="Times New Roman" w:cs="Times New Roman"/>
          <w:sz w:val="28"/>
          <w:szCs w:val="28"/>
          <w:lang w:val="uk-UA"/>
        </w:rPr>
        <w:t xml:space="preserve">ериторію нашої держави </w:t>
      </w:r>
      <w:proofErr w:type="spellStart"/>
      <w:r w:rsidR="00E96421" w:rsidRPr="006E08DA">
        <w:rPr>
          <w:rFonts w:ascii="Times New Roman" w:hAnsi="Times New Roman" w:cs="Times New Roman"/>
          <w:sz w:val="28"/>
          <w:szCs w:val="28"/>
          <w:lang w:val="uk-UA"/>
        </w:rPr>
        <w:t>збройних</w:t>
      </w:r>
      <w:r w:rsidRPr="006E08DA">
        <w:rPr>
          <w:rFonts w:ascii="Times New Roman" w:hAnsi="Times New Roman" w:cs="Times New Roman"/>
          <w:sz w:val="28"/>
          <w:szCs w:val="28"/>
          <w:lang w:val="uk-UA"/>
        </w:rPr>
        <w:t>сил</w:t>
      </w:r>
      <w:proofErr w:type="spellEnd"/>
      <w:r w:rsidRPr="006E08DA">
        <w:rPr>
          <w:rFonts w:ascii="Times New Roman" w:hAnsi="Times New Roman" w:cs="Times New Roman"/>
          <w:sz w:val="28"/>
          <w:szCs w:val="28"/>
          <w:lang w:val="uk-UA"/>
        </w:rPr>
        <w:t xml:space="preserve"> російської федерації, з метою надання пс</w:t>
      </w:r>
      <w:r w:rsidR="0007604C" w:rsidRPr="006E08DA">
        <w:rPr>
          <w:rFonts w:ascii="Times New Roman" w:hAnsi="Times New Roman" w:cs="Times New Roman"/>
          <w:sz w:val="28"/>
          <w:szCs w:val="28"/>
          <w:lang w:val="uk-UA"/>
        </w:rPr>
        <w:t>ихологічної підтримки здобувач</w:t>
      </w:r>
      <w:r w:rsidR="00E96421" w:rsidRPr="006E08DA">
        <w:rPr>
          <w:rFonts w:ascii="Times New Roman" w:hAnsi="Times New Roman" w:cs="Times New Roman"/>
          <w:sz w:val="28"/>
          <w:szCs w:val="28"/>
          <w:lang w:val="uk-UA"/>
        </w:rPr>
        <w:t>ам освіти, батькам і вчителям</w:t>
      </w:r>
      <w:r w:rsidRPr="006E08DA">
        <w:rPr>
          <w:rFonts w:ascii="Times New Roman" w:hAnsi="Times New Roman" w:cs="Times New Roman"/>
          <w:sz w:val="28"/>
          <w:szCs w:val="28"/>
          <w:lang w:val="uk-UA"/>
        </w:rPr>
        <w:t xml:space="preserve"> т</w:t>
      </w:r>
      <w:r w:rsidR="00E96421" w:rsidRPr="006E08DA">
        <w:rPr>
          <w:rFonts w:ascii="Times New Roman" w:hAnsi="Times New Roman" w:cs="Times New Roman"/>
          <w:sz w:val="28"/>
          <w:szCs w:val="28"/>
          <w:lang w:val="uk-UA"/>
        </w:rPr>
        <w:t>а</w:t>
      </w:r>
      <w:r w:rsidRPr="006E08DA">
        <w:rPr>
          <w:rFonts w:ascii="Times New Roman" w:hAnsi="Times New Roman" w:cs="Times New Roman"/>
          <w:sz w:val="28"/>
          <w:szCs w:val="28"/>
          <w:lang w:val="uk-UA"/>
        </w:rPr>
        <w:t xml:space="preserve"> формування у них навичок первинної психологічної допомоги і самодопомоги під час війни працівники психологічної служби ліцею розміщували відповідну інформацію на сайті закладу та у </w:t>
      </w:r>
      <w:proofErr w:type="spellStart"/>
      <w:r w:rsidRPr="006E08DA">
        <w:rPr>
          <w:rFonts w:ascii="Times New Roman" w:hAnsi="Times New Roman" w:cs="Times New Roman"/>
          <w:sz w:val="28"/>
          <w:szCs w:val="28"/>
          <w:lang w:val="uk-UA"/>
        </w:rPr>
        <w:t>вайбер</w:t>
      </w:r>
      <w:proofErr w:type="spellEnd"/>
      <w:r w:rsidRPr="006E08DA">
        <w:rPr>
          <w:rFonts w:ascii="Times New Roman" w:hAnsi="Times New Roman" w:cs="Times New Roman"/>
          <w:sz w:val="28"/>
          <w:szCs w:val="28"/>
          <w:lang w:val="uk-UA"/>
        </w:rPr>
        <w:t xml:space="preserve"> групах. Дописи на теми «Як підтримати дітей у цей непростий час війни?”, «Психологічна допомога під час війни», «Стрес і психічна травма. Що з нами відбувається зараз і як собі допом</w:t>
      </w:r>
      <w:r w:rsidR="00E96421" w:rsidRPr="006E08DA">
        <w:rPr>
          <w:rFonts w:ascii="Times New Roman" w:hAnsi="Times New Roman" w:cs="Times New Roman"/>
          <w:sz w:val="28"/>
          <w:szCs w:val="28"/>
          <w:lang w:val="uk-UA"/>
        </w:rPr>
        <w:t>огти», відеоролики «Ігри для зня</w:t>
      </w:r>
      <w:r w:rsidRPr="006E08DA">
        <w:rPr>
          <w:rFonts w:ascii="Times New Roman" w:hAnsi="Times New Roman" w:cs="Times New Roman"/>
          <w:sz w:val="28"/>
          <w:szCs w:val="28"/>
          <w:lang w:val="uk-UA"/>
        </w:rPr>
        <w:t>ття напруги», «Методи саморегуляції». Також на сайті школи були розміщені контакти гарячих ліній щодо цілодобової психологічної підтримки та адресу безкоштовної інтернет-платформи психологічної допомоги "Розкажи мені".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ab/>
        <w:t xml:space="preserve">10 жовтня 2023 року  в День психічного або ментального здоров’я у світі та в Україні здобувачі освіти були залучені до ряду заходів,  мета яких -  привернути увагу кожної людини до важливості підтримання ментального здоров’я, навчити зберігати стійкість та душевну рівновагу в найскладніших ситуаціях, а за потреби – звертатися по допомогу до фахівців.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ab/>
        <w:t xml:space="preserve">У День психічного здоров’я учні нашого ліцею за підтримки працівників психологічної служби активно долучились до </w:t>
      </w:r>
      <w:proofErr w:type="spellStart"/>
      <w:r w:rsidRPr="006E08DA">
        <w:rPr>
          <w:rFonts w:ascii="Times New Roman" w:hAnsi="Times New Roman" w:cs="Times New Roman"/>
          <w:sz w:val="28"/>
          <w:szCs w:val="28"/>
          <w:lang w:val="uk-UA"/>
        </w:rPr>
        <w:t>руханки</w:t>
      </w:r>
      <w:proofErr w:type="spellEnd"/>
      <w:r w:rsidRPr="006E08DA">
        <w:rPr>
          <w:rFonts w:ascii="Times New Roman" w:hAnsi="Times New Roman" w:cs="Times New Roman"/>
          <w:sz w:val="28"/>
          <w:szCs w:val="28"/>
          <w:lang w:val="uk-UA"/>
        </w:rPr>
        <w:t xml:space="preserve">  «Як подбати про власне психічне здоров’я», практичні заняття з психологом були спрямовані на </w:t>
      </w:r>
      <w:r w:rsidRPr="006E08DA">
        <w:rPr>
          <w:rFonts w:ascii="Times New Roman" w:hAnsi="Times New Roman" w:cs="Times New Roman"/>
          <w:sz w:val="28"/>
          <w:szCs w:val="28"/>
          <w:lang w:val="uk-UA"/>
        </w:rPr>
        <w:lastRenderedPageBreak/>
        <w:t>відпрацювання вправ на зняття напруги в тілі та заспокоєння. Соціальний педагог поінформувала учнів про програму підтримки ментального здоров’я “Ти як?”</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ab/>
        <w:t>Отже, ментальне здоров’я є важливою складовою психофізичного розвитку наших учнів, що поєднує здоровий дух, гарне фізичне та психічне самопочуття.</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Здобувачі освіти та працівники ліцею обізнані з вимогами охорони праці,безпеки життєдіяльності. У вестибюлях, коридорах та класних кімнатах наявні інструкції з охорони праці та безпеки життєдіяльності, правила поведінки в умовах надзвичайних ситуацій, плани евакуацій під час пожежі.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Педагогічні працівники протягом навчального року проводили інструктажі з безпеки життєдіяльності зі здобувачами освіти. Більшість  педагогічних працівників пройшли курси з </w:t>
      </w:r>
      <w:proofErr w:type="spellStart"/>
      <w:r w:rsidRPr="006E08DA">
        <w:rPr>
          <w:rFonts w:ascii="Times New Roman" w:hAnsi="Times New Roman" w:cs="Times New Roman"/>
          <w:sz w:val="28"/>
          <w:szCs w:val="28"/>
          <w:lang w:val="uk-UA"/>
        </w:rPr>
        <w:t>домедичної</w:t>
      </w:r>
      <w:proofErr w:type="spellEnd"/>
      <w:r w:rsidRPr="006E08DA">
        <w:rPr>
          <w:rFonts w:ascii="Times New Roman" w:hAnsi="Times New Roman" w:cs="Times New Roman"/>
          <w:sz w:val="28"/>
          <w:szCs w:val="28"/>
          <w:lang w:val="uk-UA"/>
        </w:rPr>
        <w:t xml:space="preserve"> допомоги.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доповненнями,затвердженими Постановою Кабінету Міністрів України від 24.03.2021 №305«Про затвердження норм та Порядку організації харчування у закладах освіти та дитячих закладах оздоровлення та відпочинку», іншими нормативними документами.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Гаряче харчування учнів відбувається згідно графіку у їдальні. Щоденний контроль за організацією харчування учнів 1-11 класів здійснюється медичною сестрою та черговими  класними керівниками.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Необхідними складовими процесу контролю за організацією харчування у закладі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є:</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−видання відповідних наказів;</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−затвердження списку дітей пільгової категорії;</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−відпрацювання режиму і графіка харчування дітей;</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−ведення обліку дітей,</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які отримують безкоштовне гаряче харчування,</w:t>
      </w:r>
      <w:r w:rsidRPr="006E08DA">
        <w:rPr>
          <w:rFonts w:ascii="Times New Roman" w:hAnsi="Times New Roman" w:cs="Times New Roman"/>
          <w:sz w:val="28"/>
          <w:szCs w:val="28"/>
          <w:lang w:val="uk-UA"/>
        </w:rPr>
        <w:tab/>
      </w:r>
      <w:r w:rsidR="00E9642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w:t>
      </w:r>
      <w:r w:rsidR="00E9642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контроль за харчуванням з боку адміністрації, класних керівників, батьків учнів;</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інформування батьків під час проведення батьківських зборів про організацію харчування дітей у закладі.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Наказом по ліцею від 01.09.2023 року №</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98 «Про організацію контролю за організацією харчування здобувачів освіти у 2023-2024 навчальному році в </w:t>
      </w:r>
      <w:proofErr w:type="spellStart"/>
      <w:r w:rsidRPr="006E08DA">
        <w:rPr>
          <w:rFonts w:ascii="Times New Roman" w:hAnsi="Times New Roman" w:cs="Times New Roman"/>
          <w:sz w:val="28"/>
          <w:szCs w:val="28"/>
          <w:lang w:val="uk-UA"/>
        </w:rPr>
        <w:lastRenderedPageBreak/>
        <w:t>Дібрівському</w:t>
      </w:r>
      <w:proofErr w:type="spellEnd"/>
      <w:r w:rsidRPr="006E08DA">
        <w:rPr>
          <w:rFonts w:ascii="Times New Roman" w:hAnsi="Times New Roman" w:cs="Times New Roman"/>
          <w:sz w:val="28"/>
          <w:szCs w:val="28"/>
          <w:lang w:val="uk-UA"/>
        </w:rPr>
        <w:t xml:space="preserve"> ліцеї» призначено відповідальною за організацію харчування заступника директора   Галушко Марію Василівну.</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Облік дітей, охоплених безкоштовним харчуванням</w:t>
      </w:r>
      <w:r w:rsidR="00E96421" w:rsidRPr="006E08DA">
        <w:rPr>
          <w:rFonts w:ascii="Times New Roman" w:hAnsi="Times New Roman" w:cs="Times New Roman"/>
          <w:sz w:val="28"/>
          <w:szCs w:val="28"/>
          <w:lang w:val="uk-UA"/>
        </w:rPr>
        <w:t>,</w:t>
      </w:r>
      <w:r w:rsidRPr="006E08DA">
        <w:rPr>
          <w:rFonts w:ascii="Times New Roman" w:hAnsi="Times New Roman" w:cs="Times New Roman"/>
          <w:sz w:val="28"/>
          <w:szCs w:val="28"/>
          <w:lang w:val="uk-UA"/>
        </w:rPr>
        <w:t xml:space="preserve"> здійснюється класними керівниками.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Протягом останніх 5 років випадки харчових отруєнь</w:t>
      </w:r>
      <w:r w:rsidR="00E96421" w:rsidRPr="006E08DA">
        <w:rPr>
          <w:rFonts w:ascii="Times New Roman" w:hAnsi="Times New Roman" w:cs="Times New Roman"/>
          <w:sz w:val="28"/>
          <w:szCs w:val="28"/>
          <w:lang w:val="uk-UA"/>
        </w:rPr>
        <w:t xml:space="preserve"> дітьми в їдальні не зафіксовані</w:t>
      </w:r>
      <w:r w:rsidRPr="006E08DA">
        <w:rPr>
          <w:rFonts w:ascii="Times New Roman" w:hAnsi="Times New Roman" w:cs="Times New Roman"/>
          <w:sz w:val="28"/>
          <w:szCs w:val="28"/>
          <w:lang w:val="uk-UA"/>
        </w:rPr>
        <w:t>. За цей самий період скарг від батьків, вчителів, приписів щодо</w:t>
      </w:r>
      <w:r w:rsidR="00E9642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якості харчування від контролюючих органів не було.</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Заклад освіти забезпечений безлімітним високошвидкісним доступом до мережі Інтернет, що значно покращує освітній процес у ліцеї і дозволяє використовувати</w:t>
      </w:r>
      <w:r w:rsidR="00303648"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всі можливості глобальної мережі Інтернет.</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Відповідно до Закону України «Про Національну програму інформатизації», Указів Президента</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Державної цільової програми впровадження у навчально-виховний процес ЗНЗ інформаційно-комунікаційних технологій «Сто відсотків» пріоритетними напрямками діяльності ліцею в 2023- 2024 навчальному році щодо впровадження нових освітніх технологій були: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упровадження інформаційних та комунікаційних мультимедійних технологій у освітній процес;</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−формування інформаційної культури учнів та педагогічних працівників,забезпечення їх інформаційних потреб;</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−удосконалення інформаційно-методичного забезпечення освітнього процесу;</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−оптимізація освітнього менеджменту на основі використання сучасних інформаційних технології в управлінській діяльності;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−використання інформаційних технологій для розвитку дистанційного навчання.</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своїй діяльності комп’ютер використовують адміністрація та всі педагогічні працівники.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Що стосується безпосередньо освітнього процесу, то комп’ютеризація та інформатизація закладу на сьогодні в основному</w:t>
      </w:r>
      <w:r w:rsidR="00303648" w:rsidRPr="006E08DA">
        <w:rPr>
          <w:rFonts w:ascii="Times New Roman" w:hAnsi="Times New Roman" w:cs="Times New Roman"/>
          <w:sz w:val="28"/>
          <w:szCs w:val="28"/>
          <w:lang w:val="uk-UA"/>
        </w:rPr>
        <w:t xml:space="preserve"> задовольняє потреби освітнього </w:t>
      </w:r>
      <w:r w:rsidRPr="006E08DA">
        <w:rPr>
          <w:rFonts w:ascii="Times New Roman" w:hAnsi="Times New Roman" w:cs="Times New Roman"/>
          <w:sz w:val="28"/>
          <w:szCs w:val="28"/>
          <w:lang w:val="uk-UA"/>
        </w:rPr>
        <w:t>процесу. У ліцеї функціонує два комп’ютерні класи,  майже у всіх кабінетах ліцею є плазмові телевізори, в актовій залі є проектор.</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Протягом року в ліцеї проводилися інформаційні заходи із попередження </w:t>
      </w:r>
      <w:proofErr w:type="spellStart"/>
      <w:r w:rsidRPr="006E08DA">
        <w:rPr>
          <w:rFonts w:ascii="Times New Roman" w:hAnsi="Times New Roman" w:cs="Times New Roman"/>
          <w:sz w:val="28"/>
          <w:szCs w:val="28"/>
          <w:lang w:val="uk-UA"/>
        </w:rPr>
        <w:t>кібербулінгу</w:t>
      </w:r>
      <w:proofErr w:type="spellEnd"/>
      <w:r w:rsidRPr="006E08DA">
        <w:rPr>
          <w:rFonts w:ascii="Times New Roman" w:hAnsi="Times New Roman" w:cs="Times New Roman"/>
          <w:sz w:val="28"/>
          <w:szCs w:val="28"/>
          <w:lang w:val="uk-UA"/>
        </w:rPr>
        <w:t xml:space="preserve">  та безпечного поводження у мережі Інтернет.</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Відкритість та прозорість інформації про діяльність закладу забезпечує функціонування веб-сайту ліцею https://dibrivsk-znz.e-schools.info/ та сторінки ліцею у соціальній мережі </w:t>
      </w:r>
      <w:proofErr w:type="spellStart"/>
      <w:r w:rsidRPr="006E08DA">
        <w:rPr>
          <w:rFonts w:ascii="Times New Roman" w:hAnsi="Times New Roman" w:cs="Times New Roman"/>
          <w:sz w:val="28"/>
          <w:szCs w:val="28"/>
          <w:lang w:val="uk-UA"/>
        </w:rPr>
        <w:t>Facebook</w:t>
      </w:r>
      <w:proofErr w:type="spellEnd"/>
      <w:r w:rsidRPr="006E08DA">
        <w:rPr>
          <w:rFonts w:ascii="Times New Roman" w:hAnsi="Times New Roman" w:cs="Times New Roman"/>
          <w:sz w:val="28"/>
          <w:szCs w:val="28"/>
          <w:lang w:val="uk-UA"/>
        </w:rPr>
        <w:t>.</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Проводиться цілеспрямована робота з систематизації, оновлення та поповнення інформаційних ресурсів освітнього процесу, розширення використання мультимедійного контенту. Для забезпечення дистанційної форми навчання ліцеїстів в умовах карантину і воєнного стану освітній процес для усіх учасників освітнього процесу здійснюється через </w:t>
      </w:r>
      <w:proofErr w:type="spellStart"/>
      <w:r w:rsidRPr="006E08DA">
        <w:rPr>
          <w:rFonts w:ascii="Times New Roman" w:hAnsi="Times New Roman" w:cs="Times New Roman"/>
          <w:sz w:val="28"/>
          <w:szCs w:val="28"/>
          <w:lang w:val="uk-UA"/>
        </w:rPr>
        <w:t>GoogleMeet</w:t>
      </w:r>
      <w:proofErr w:type="spellEnd"/>
      <w:r w:rsidRPr="006E08DA">
        <w:rPr>
          <w:rFonts w:ascii="Times New Roman" w:hAnsi="Times New Roman" w:cs="Times New Roman"/>
          <w:sz w:val="28"/>
          <w:szCs w:val="28"/>
          <w:lang w:val="uk-UA"/>
        </w:rPr>
        <w:t xml:space="preserve">, </w:t>
      </w:r>
      <w:proofErr w:type="spellStart"/>
      <w:r w:rsidRPr="006E08DA">
        <w:rPr>
          <w:rFonts w:ascii="Times New Roman" w:hAnsi="Times New Roman" w:cs="Times New Roman"/>
          <w:sz w:val="28"/>
          <w:szCs w:val="28"/>
          <w:lang w:val="uk-UA"/>
        </w:rPr>
        <w:t>Zoom</w:t>
      </w:r>
      <w:proofErr w:type="spellEnd"/>
      <w:r w:rsidRPr="006E08DA">
        <w:rPr>
          <w:rFonts w:ascii="Times New Roman" w:hAnsi="Times New Roman" w:cs="Times New Roman"/>
          <w:sz w:val="28"/>
          <w:szCs w:val="28"/>
          <w:lang w:val="uk-UA"/>
        </w:rPr>
        <w:t xml:space="preserve"> , </w:t>
      </w:r>
      <w:proofErr w:type="spellStart"/>
      <w:r w:rsidRPr="006E08DA">
        <w:rPr>
          <w:rFonts w:ascii="Times New Roman" w:hAnsi="Times New Roman" w:cs="Times New Roman"/>
          <w:sz w:val="28"/>
          <w:szCs w:val="28"/>
          <w:lang w:val="uk-UA"/>
        </w:rPr>
        <w:t>вайбер</w:t>
      </w:r>
      <w:proofErr w:type="spellEnd"/>
      <w:r w:rsidRPr="006E08DA">
        <w:rPr>
          <w:rFonts w:ascii="Times New Roman" w:hAnsi="Times New Roman" w:cs="Times New Roman"/>
          <w:sz w:val="28"/>
          <w:szCs w:val="28"/>
          <w:lang w:val="uk-UA"/>
        </w:rPr>
        <w:t>.</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Адміністрацією ліцею за допомогою комп'ютерних технологій здійснюється вивчення нормативних документів відділу освіти, спрямованих на</w:t>
      </w:r>
      <w:r w:rsidR="00303648"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вдосконалення освітнього процесу; психолого-педагогічних проблем навчання і виховання школярів; актуального педагогічного досвіду роботи педагогів з інших навчальних закладів. На початок навчального року для учнів з особливими освітніми потребами розроблено індивідуальні програми розвитку за участю батьків,</w:t>
      </w:r>
      <w:r w:rsidR="00303648" w:rsidRPr="006E08DA">
        <w:rPr>
          <w:rFonts w:ascii="Times New Roman" w:hAnsi="Times New Roman" w:cs="Times New Roman"/>
          <w:sz w:val="28"/>
          <w:szCs w:val="28"/>
          <w:lang w:val="uk-UA"/>
        </w:rPr>
        <w:t>класного керівника, психолога, я</w:t>
      </w:r>
      <w:r w:rsidRPr="006E08DA">
        <w:rPr>
          <w:rFonts w:ascii="Times New Roman" w:hAnsi="Times New Roman" w:cs="Times New Roman"/>
          <w:sz w:val="28"/>
          <w:szCs w:val="28"/>
          <w:lang w:val="uk-UA"/>
        </w:rPr>
        <w:t>кі  протягом року переглядалися, доповнювалися відповідно до можливостей та розвитку дітей. За висновками ІРЦ введено корекційно-розвиткові заняття з розвитку мовлення, ЛФК.У закладі освіти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інклюзивно-ресурсного центру. У червні 2023 року проведено підсумкові засідання команд психолого-педагогічного супр</w:t>
      </w:r>
      <w:r w:rsidR="00771A2E" w:rsidRPr="006E08DA">
        <w:rPr>
          <w:rFonts w:ascii="Times New Roman" w:hAnsi="Times New Roman" w:cs="Times New Roman"/>
          <w:sz w:val="28"/>
          <w:szCs w:val="28"/>
          <w:lang w:val="uk-UA"/>
        </w:rPr>
        <w:t>оводу за участі фахівця ІРЦ</w:t>
      </w:r>
      <w:r w:rsidRPr="006E08DA">
        <w:rPr>
          <w:rFonts w:ascii="Times New Roman" w:hAnsi="Times New Roman" w:cs="Times New Roman"/>
          <w:sz w:val="28"/>
          <w:szCs w:val="28"/>
          <w:lang w:val="uk-UA"/>
        </w:rPr>
        <w:t>, на яких підведено підсумки</w:t>
      </w:r>
      <w:r w:rsidR="00303648" w:rsidRPr="006E08DA">
        <w:rPr>
          <w:rFonts w:ascii="Times New Roman" w:hAnsi="Times New Roman" w:cs="Times New Roman"/>
          <w:sz w:val="28"/>
          <w:szCs w:val="28"/>
          <w:lang w:val="uk-UA"/>
        </w:rPr>
        <w:t>,</w:t>
      </w:r>
      <w:r w:rsidRPr="006E08DA">
        <w:rPr>
          <w:rFonts w:ascii="Times New Roman" w:hAnsi="Times New Roman" w:cs="Times New Roman"/>
          <w:sz w:val="28"/>
          <w:szCs w:val="28"/>
          <w:lang w:val="uk-UA"/>
        </w:rPr>
        <w:t xml:space="preserve"> проаналізовано досягнення цілей в ІП та визначено завдання на літній період.</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Протягом 2023-2024 </w:t>
      </w:r>
      <w:proofErr w:type="spellStart"/>
      <w:r w:rsidRPr="006E08DA">
        <w:rPr>
          <w:rFonts w:ascii="Times New Roman" w:hAnsi="Times New Roman" w:cs="Times New Roman"/>
          <w:sz w:val="28"/>
          <w:szCs w:val="28"/>
          <w:lang w:val="uk-UA"/>
        </w:rPr>
        <w:t>н.р</w:t>
      </w:r>
      <w:proofErr w:type="spellEnd"/>
      <w:r w:rsidRPr="006E08DA">
        <w:rPr>
          <w:rFonts w:ascii="Times New Roman" w:hAnsi="Times New Roman" w:cs="Times New Roman"/>
          <w:sz w:val="28"/>
          <w:szCs w:val="28"/>
          <w:lang w:val="uk-UA"/>
        </w:rPr>
        <w:t>. в ліцеї навчалось 4 дітей з числа внутрішньо переміщених осіб. У закладі освіти створені всі необхідні умови для адаптації новоприбулих учнів. Усі вони успішно адаптувались у новому колективі,</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почуваються комфортно, опанували навчальні програми за рік.</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Цілеспрямована робота в закладі спрямована на за</w:t>
      </w:r>
      <w:r w:rsidR="00303648" w:rsidRPr="006E08DA">
        <w:rPr>
          <w:rFonts w:ascii="Times New Roman" w:hAnsi="Times New Roman" w:cs="Times New Roman"/>
          <w:sz w:val="28"/>
          <w:szCs w:val="28"/>
          <w:lang w:val="uk-UA"/>
        </w:rPr>
        <w:t>побігання жорстокості та насилля</w:t>
      </w:r>
      <w:r w:rsidRPr="006E08DA">
        <w:rPr>
          <w:rFonts w:ascii="Times New Roman" w:hAnsi="Times New Roman" w:cs="Times New Roman"/>
          <w:sz w:val="28"/>
          <w:szCs w:val="28"/>
          <w:lang w:val="uk-UA"/>
        </w:rPr>
        <w:t xml:space="preserve"> в шкільному середовищі.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У </w:t>
      </w:r>
      <w:proofErr w:type="spellStart"/>
      <w:r w:rsidRPr="006E08DA">
        <w:rPr>
          <w:rFonts w:ascii="Times New Roman" w:hAnsi="Times New Roman" w:cs="Times New Roman"/>
          <w:sz w:val="28"/>
          <w:szCs w:val="28"/>
          <w:lang w:val="uk-UA"/>
        </w:rPr>
        <w:t>Дібрівському</w:t>
      </w:r>
      <w:proofErr w:type="spellEnd"/>
      <w:r w:rsidRPr="006E08DA">
        <w:rPr>
          <w:rFonts w:ascii="Times New Roman" w:hAnsi="Times New Roman" w:cs="Times New Roman"/>
          <w:sz w:val="28"/>
          <w:szCs w:val="28"/>
          <w:lang w:val="uk-UA"/>
        </w:rPr>
        <w:t xml:space="preserve"> ліцеї з 25 по 29 вересня проходив тиждень з протидії </w:t>
      </w:r>
      <w:proofErr w:type="spellStart"/>
      <w:r w:rsidRPr="006E08DA">
        <w:rPr>
          <w:rFonts w:ascii="Times New Roman" w:hAnsi="Times New Roman" w:cs="Times New Roman"/>
          <w:sz w:val="28"/>
          <w:szCs w:val="28"/>
          <w:lang w:val="uk-UA"/>
        </w:rPr>
        <w:t>булінгу</w:t>
      </w:r>
      <w:proofErr w:type="spellEnd"/>
      <w:r w:rsidRPr="006E08DA">
        <w:rPr>
          <w:rFonts w:ascii="Times New Roman" w:hAnsi="Times New Roman" w:cs="Times New Roman"/>
          <w:sz w:val="28"/>
          <w:szCs w:val="28"/>
          <w:lang w:val="uk-UA"/>
        </w:rPr>
        <w:t xml:space="preserve"> "Зупинимо </w:t>
      </w:r>
      <w:proofErr w:type="spellStart"/>
      <w:r w:rsidRPr="006E08DA">
        <w:rPr>
          <w:rFonts w:ascii="Times New Roman" w:hAnsi="Times New Roman" w:cs="Times New Roman"/>
          <w:sz w:val="28"/>
          <w:szCs w:val="28"/>
          <w:lang w:val="uk-UA"/>
        </w:rPr>
        <w:t>булінг</w:t>
      </w:r>
      <w:proofErr w:type="spellEnd"/>
      <w:r w:rsidRPr="006E08DA">
        <w:rPr>
          <w:rFonts w:ascii="Times New Roman" w:hAnsi="Times New Roman" w:cs="Times New Roman"/>
          <w:sz w:val="28"/>
          <w:szCs w:val="28"/>
          <w:lang w:val="uk-UA"/>
        </w:rPr>
        <w:t xml:space="preserve"> разом!". Заходи, проведені психологічною службою, були </w:t>
      </w:r>
      <w:r w:rsidRPr="006E08DA">
        <w:rPr>
          <w:rFonts w:ascii="Times New Roman" w:hAnsi="Times New Roman" w:cs="Times New Roman"/>
          <w:sz w:val="28"/>
          <w:szCs w:val="28"/>
          <w:lang w:val="uk-UA"/>
        </w:rPr>
        <w:lastRenderedPageBreak/>
        <w:t>спрямовані на інформування учасників освітнього процесу про поняття «</w:t>
      </w:r>
      <w:proofErr w:type="spellStart"/>
      <w:r w:rsidRPr="006E08DA">
        <w:rPr>
          <w:rFonts w:ascii="Times New Roman" w:hAnsi="Times New Roman" w:cs="Times New Roman"/>
          <w:sz w:val="28"/>
          <w:szCs w:val="28"/>
          <w:lang w:val="uk-UA"/>
        </w:rPr>
        <w:t>булінг</w:t>
      </w:r>
      <w:proofErr w:type="spellEnd"/>
      <w:r w:rsidRPr="006E08DA">
        <w:rPr>
          <w:rFonts w:ascii="Times New Roman" w:hAnsi="Times New Roman" w:cs="Times New Roman"/>
          <w:sz w:val="28"/>
          <w:szCs w:val="28"/>
          <w:lang w:val="uk-UA"/>
        </w:rPr>
        <w:t>», його різновиди та профілактику цього явища в закладі освіти.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ab/>
        <w:t>Наш ліцей долучився до цієї акції, спрямованої на захист прав дитини. Кожен повинен почувати себе захищеним. Потрібно поважати права іншого і вчитись співіснувати разом. Навчальний заклад має бути безпечним місцем, де панує доброзичливе ставлення один до одного.</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Протягом тижня працівники психологічної служби проводили просвітницькі, заходи, тренінги, анкетування, ігри, </w:t>
      </w:r>
      <w:proofErr w:type="spellStart"/>
      <w:r w:rsidRPr="006E08DA">
        <w:rPr>
          <w:rFonts w:ascii="Times New Roman" w:hAnsi="Times New Roman" w:cs="Times New Roman"/>
          <w:sz w:val="28"/>
          <w:szCs w:val="28"/>
          <w:lang w:val="uk-UA"/>
        </w:rPr>
        <w:t>квести</w:t>
      </w:r>
      <w:proofErr w:type="spellEnd"/>
      <w:r w:rsidRPr="006E08DA">
        <w:rPr>
          <w:rFonts w:ascii="Times New Roman" w:hAnsi="Times New Roman" w:cs="Times New Roman"/>
          <w:sz w:val="28"/>
          <w:szCs w:val="28"/>
          <w:lang w:val="uk-UA"/>
        </w:rPr>
        <w:t xml:space="preserve">, спрямовані на профілактику </w:t>
      </w:r>
      <w:proofErr w:type="spellStart"/>
      <w:r w:rsidRPr="006E08DA">
        <w:rPr>
          <w:rFonts w:ascii="Times New Roman" w:hAnsi="Times New Roman" w:cs="Times New Roman"/>
          <w:sz w:val="28"/>
          <w:szCs w:val="28"/>
          <w:lang w:val="uk-UA"/>
        </w:rPr>
        <w:t>булінгу</w:t>
      </w:r>
      <w:proofErr w:type="spellEnd"/>
      <w:r w:rsidRPr="006E08DA">
        <w:rPr>
          <w:rFonts w:ascii="Times New Roman" w:hAnsi="Times New Roman" w:cs="Times New Roman"/>
          <w:sz w:val="28"/>
          <w:szCs w:val="28"/>
          <w:lang w:val="uk-UA"/>
        </w:rPr>
        <w:t xml:space="preserve"> в навчальному закладі. Учні 7 класу були активними учасниками </w:t>
      </w:r>
      <w:proofErr w:type="spellStart"/>
      <w:r w:rsidRPr="006E08DA">
        <w:rPr>
          <w:rFonts w:ascii="Times New Roman" w:hAnsi="Times New Roman" w:cs="Times New Roman"/>
          <w:sz w:val="28"/>
          <w:szCs w:val="28"/>
          <w:lang w:val="uk-UA"/>
        </w:rPr>
        <w:t>квест-гри</w:t>
      </w:r>
      <w:proofErr w:type="spellEnd"/>
      <w:r w:rsidRPr="006E08DA">
        <w:rPr>
          <w:rFonts w:ascii="Times New Roman" w:hAnsi="Times New Roman" w:cs="Times New Roman"/>
          <w:sz w:val="28"/>
          <w:szCs w:val="28"/>
          <w:lang w:val="uk-UA"/>
        </w:rPr>
        <w:t xml:space="preserve">  «Друзі проти </w:t>
      </w:r>
      <w:proofErr w:type="spellStart"/>
      <w:r w:rsidRPr="006E08DA">
        <w:rPr>
          <w:rFonts w:ascii="Times New Roman" w:hAnsi="Times New Roman" w:cs="Times New Roman"/>
          <w:sz w:val="28"/>
          <w:szCs w:val="28"/>
          <w:lang w:val="uk-UA"/>
        </w:rPr>
        <w:t>булінгу</w:t>
      </w:r>
      <w:proofErr w:type="spellEnd"/>
      <w:r w:rsidRPr="006E08DA">
        <w:rPr>
          <w:rFonts w:ascii="Times New Roman" w:hAnsi="Times New Roman" w:cs="Times New Roman"/>
          <w:sz w:val="28"/>
          <w:szCs w:val="28"/>
          <w:lang w:val="uk-UA"/>
        </w:rPr>
        <w:t xml:space="preserve">!», а учні 6 класів - гри “Стоп </w:t>
      </w:r>
      <w:proofErr w:type="spellStart"/>
      <w:r w:rsidRPr="006E08DA">
        <w:rPr>
          <w:rFonts w:ascii="Times New Roman" w:hAnsi="Times New Roman" w:cs="Times New Roman"/>
          <w:sz w:val="28"/>
          <w:szCs w:val="28"/>
          <w:lang w:val="uk-UA"/>
        </w:rPr>
        <w:t>булінг</w:t>
      </w:r>
      <w:proofErr w:type="spellEnd"/>
      <w:r w:rsidRPr="006E08DA">
        <w:rPr>
          <w:rFonts w:ascii="Times New Roman" w:hAnsi="Times New Roman" w:cs="Times New Roman"/>
          <w:sz w:val="28"/>
          <w:szCs w:val="28"/>
          <w:lang w:val="uk-UA"/>
        </w:rPr>
        <w:t xml:space="preserve">!”, ліцеїсти також мали змогу переглянути та обговорити спільно з працівниками психологічної служби тематичні соціальні  ролики «Безпечна школа. </w:t>
      </w:r>
      <w:proofErr w:type="spellStart"/>
      <w:r w:rsidRPr="006E08DA">
        <w:rPr>
          <w:rFonts w:ascii="Times New Roman" w:hAnsi="Times New Roman" w:cs="Times New Roman"/>
          <w:sz w:val="28"/>
          <w:szCs w:val="28"/>
          <w:lang w:val="uk-UA"/>
        </w:rPr>
        <w:t>Stopbulling</w:t>
      </w:r>
      <w:proofErr w:type="spellEnd"/>
      <w:r w:rsidRPr="006E08DA">
        <w:rPr>
          <w:rFonts w:ascii="Times New Roman" w:hAnsi="Times New Roman" w:cs="Times New Roman"/>
          <w:sz w:val="28"/>
          <w:szCs w:val="28"/>
          <w:lang w:val="uk-UA"/>
        </w:rPr>
        <w:t>», серед учнів 8-11класів було проведено анкетування «</w:t>
      </w:r>
      <w:proofErr w:type="spellStart"/>
      <w:r w:rsidRPr="006E08DA">
        <w:rPr>
          <w:rFonts w:ascii="Times New Roman" w:hAnsi="Times New Roman" w:cs="Times New Roman"/>
          <w:sz w:val="28"/>
          <w:szCs w:val="28"/>
          <w:lang w:val="uk-UA"/>
        </w:rPr>
        <w:t>Булінг</w:t>
      </w:r>
      <w:proofErr w:type="spellEnd"/>
      <w:r w:rsidRPr="006E08DA">
        <w:rPr>
          <w:rFonts w:ascii="Times New Roman" w:hAnsi="Times New Roman" w:cs="Times New Roman"/>
          <w:sz w:val="28"/>
          <w:szCs w:val="28"/>
          <w:lang w:val="uk-UA"/>
        </w:rPr>
        <w:t xml:space="preserve"> у шкільному просторі», учні 1 класу виконували вправи на згуртування класного колективу, учні 5 класу виконали проективну малюнкову методику «Я в ліцеї».</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Важливо й надалі вчити дітей розпізнавати ситуації </w:t>
      </w:r>
      <w:proofErr w:type="spellStart"/>
      <w:r w:rsidRPr="006E08DA">
        <w:rPr>
          <w:rFonts w:ascii="Times New Roman" w:hAnsi="Times New Roman" w:cs="Times New Roman"/>
          <w:sz w:val="28"/>
          <w:szCs w:val="28"/>
          <w:lang w:val="uk-UA"/>
        </w:rPr>
        <w:t>булінгу</w:t>
      </w:r>
      <w:proofErr w:type="spellEnd"/>
      <w:r w:rsidRPr="006E08DA">
        <w:rPr>
          <w:rFonts w:ascii="Times New Roman" w:hAnsi="Times New Roman" w:cs="Times New Roman"/>
          <w:sz w:val="28"/>
          <w:szCs w:val="28"/>
          <w:lang w:val="uk-UA"/>
        </w:rPr>
        <w:t xml:space="preserve">, запобігати їм, розвивати навички конструктивного вирішення конфліктних ситуацій,толерантного спілкування, формувати розуміння </w:t>
      </w:r>
      <w:proofErr w:type="spellStart"/>
      <w:r w:rsidRPr="006E08DA">
        <w:rPr>
          <w:rFonts w:ascii="Times New Roman" w:hAnsi="Times New Roman" w:cs="Times New Roman"/>
          <w:sz w:val="28"/>
          <w:szCs w:val="28"/>
          <w:lang w:val="uk-UA"/>
        </w:rPr>
        <w:t>булінгу</w:t>
      </w:r>
      <w:proofErr w:type="spellEnd"/>
      <w:r w:rsidRPr="006E08DA">
        <w:rPr>
          <w:rFonts w:ascii="Times New Roman" w:hAnsi="Times New Roman" w:cs="Times New Roman"/>
          <w:sz w:val="28"/>
          <w:szCs w:val="28"/>
          <w:lang w:val="uk-UA"/>
        </w:rPr>
        <w:t xml:space="preserve"> як прояву насильства.      Щорічно в Україні з 25 листопада до 10 грудня включно проводиться Всеукраїнська акція «16 днів проти насильства». Мета акції – привернення уваги суспільства до проблем подолання насильства у сім’ї, жорстокого поводження з дітьми, протидії торгівлі людьми та захисту прав жінок.</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Протягом двох тижнів у </w:t>
      </w:r>
      <w:proofErr w:type="spellStart"/>
      <w:r w:rsidRPr="006E08DA">
        <w:rPr>
          <w:rFonts w:ascii="Times New Roman" w:hAnsi="Times New Roman" w:cs="Times New Roman"/>
          <w:sz w:val="28"/>
          <w:szCs w:val="28"/>
          <w:lang w:val="uk-UA"/>
        </w:rPr>
        <w:t>Дібрівському</w:t>
      </w:r>
      <w:proofErr w:type="spellEnd"/>
      <w:r w:rsidRPr="006E08DA">
        <w:rPr>
          <w:rFonts w:ascii="Times New Roman" w:hAnsi="Times New Roman" w:cs="Times New Roman"/>
          <w:sz w:val="28"/>
          <w:szCs w:val="28"/>
          <w:lang w:val="uk-UA"/>
        </w:rPr>
        <w:t xml:space="preserve"> ліцеї психологі</w:t>
      </w:r>
      <w:r w:rsidR="00383EF7" w:rsidRPr="006E08DA">
        <w:rPr>
          <w:rFonts w:ascii="Times New Roman" w:hAnsi="Times New Roman" w:cs="Times New Roman"/>
          <w:sz w:val="28"/>
          <w:szCs w:val="28"/>
          <w:lang w:val="uk-UA"/>
        </w:rPr>
        <w:t>чною службою проводились заходи</w:t>
      </w:r>
      <w:r w:rsidRPr="006E08DA">
        <w:rPr>
          <w:rFonts w:ascii="Times New Roman" w:hAnsi="Times New Roman" w:cs="Times New Roman"/>
          <w:sz w:val="28"/>
          <w:szCs w:val="28"/>
          <w:lang w:val="uk-UA"/>
        </w:rPr>
        <w:t xml:space="preserve"> відповідно до плану. Інформація щодо проведення Всеукраїнської акції “16 днів проти насильства” була розміщена у </w:t>
      </w:r>
      <w:proofErr w:type="spellStart"/>
      <w:r w:rsidRPr="006E08DA">
        <w:rPr>
          <w:rFonts w:ascii="Times New Roman" w:hAnsi="Times New Roman" w:cs="Times New Roman"/>
          <w:sz w:val="28"/>
          <w:szCs w:val="28"/>
          <w:lang w:val="uk-UA"/>
        </w:rPr>
        <w:t>вайбер</w:t>
      </w:r>
      <w:proofErr w:type="spellEnd"/>
      <w:r w:rsidRPr="006E08DA">
        <w:rPr>
          <w:rFonts w:ascii="Times New Roman" w:hAnsi="Times New Roman" w:cs="Times New Roman"/>
          <w:sz w:val="28"/>
          <w:szCs w:val="28"/>
          <w:lang w:val="uk-UA"/>
        </w:rPr>
        <w:t xml:space="preserve"> групах класів.</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ab/>
        <w:t xml:space="preserve">Ліцеїсти мали змогу переглянути </w:t>
      </w:r>
      <w:proofErr w:type="spellStart"/>
      <w:r w:rsidRPr="006E08DA">
        <w:rPr>
          <w:rFonts w:ascii="Times New Roman" w:hAnsi="Times New Roman" w:cs="Times New Roman"/>
          <w:sz w:val="28"/>
          <w:szCs w:val="28"/>
          <w:lang w:val="uk-UA"/>
        </w:rPr>
        <w:t>відеопрезент</w:t>
      </w:r>
      <w:r w:rsidR="00383EF7" w:rsidRPr="006E08DA">
        <w:rPr>
          <w:rFonts w:ascii="Times New Roman" w:hAnsi="Times New Roman" w:cs="Times New Roman"/>
          <w:sz w:val="28"/>
          <w:szCs w:val="28"/>
          <w:lang w:val="uk-UA"/>
        </w:rPr>
        <w:t>ацію</w:t>
      </w:r>
      <w:proofErr w:type="spellEnd"/>
      <w:r w:rsidR="00383EF7" w:rsidRPr="006E08DA">
        <w:rPr>
          <w:rFonts w:ascii="Times New Roman" w:hAnsi="Times New Roman" w:cs="Times New Roman"/>
          <w:sz w:val="28"/>
          <w:szCs w:val="28"/>
          <w:lang w:val="uk-UA"/>
        </w:rPr>
        <w:t xml:space="preserve"> “Зупинімо насильство разом. </w:t>
      </w:r>
      <w:r w:rsidRPr="006E08DA">
        <w:rPr>
          <w:rFonts w:ascii="Times New Roman" w:hAnsi="Times New Roman" w:cs="Times New Roman"/>
          <w:sz w:val="28"/>
          <w:szCs w:val="28"/>
          <w:lang w:val="uk-UA"/>
        </w:rPr>
        <w:t>25 листопада</w:t>
      </w:r>
      <w:r w:rsidR="00383EF7"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 Міжнародний день боротьби з насильством щодо жінок</w:t>
      </w:r>
      <w:r w:rsidR="00383EF7"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 та взяти участь в акціях “Панянки у спідницях” та “Біла стрічка: ми солідарні”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ab/>
        <w:t xml:space="preserve">До Всесвітнього дня боротьби зі СНІДом 2 грудня діти взяли участь у </w:t>
      </w:r>
      <w:proofErr w:type="spellStart"/>
      <w:r w:rsidRPr="006E08DA">
        <w:rPr>
          <w:rFonts w:ascii="Times New Roman" w:hAnsi="Times New Roman" w:cs="Times New Roman"/>
          <w:sz w:val="28"/>
          <w:szCs w:val="28"/>
          <w:lang w:val="uk-UA"/>
        </w:rPr>
        <w:t>флешмобі</w:t>
      </w:r>
      <w:proofErr w:type="spellEnd"/>
      <w:r w:rsidRPr="006E08DA">
        <w:rPr>
          <w:rFonts w:ascii="Times New Roman" w:hAnsi="Times New Roman" w:cs="Times New Roman"/>
          <w:sz w:val="28"/>
          <w:szCs w:val="28"/>
          <w:lang w:val="uk-UA"/>
        </w:rPr>
        <w:t xml:space="preserve"> “Пов’яжи#червону стрічку, підтримай </w:t>
      </w:r>
      <w:proofErr w:type="spellStart"/>
      <w:r w:rsidRPr="006E08DA">
        <w:rPr>
          <w:rFonts w:ascii="Times New Roman" w:hAnsi="Times New Roman" w:cs="Times New Roman"/>
          <w:sz w:val="28"/>
          <w:szCs w:val="28"/>
          <w:lang w:val="uk-UA"/>
        </w:rPr>
        <w:t>ВІЛпозитивних</w:t>
      </w:r>
      <w:proofErr w:type="spellEnd"/>
      <w:r w:rsidRPr="006E08DA">
        <w:rPr>
          <w:rFonts w:ascii="Times New Roman" w:hAnsi="Times New Roman" w:cs="Times New Roman"/>
          <w:sz w:val="28"/>
          <w:szCs w:val="28"/>
          <w:lang w:val="uk-UA"/>
        </w:rPr>
        <w:t xml:space="preserve"> людей”, переглянули інформаційні відеоролики онлайн “1 грудня</w:t>
      </w:r>
      <w:r w:rsidR="00CD2910" w:rsidRPr="006E08DA">
        <w:rPr>
          <w:rFonts w:ascii="Times New Roman" w:hAnsi="Times New Roman" w:cs="Times New Roman"/>
          <w:sz w:val="28"/>
          <w:szCs w:val="28"/>
          <w:lang w:val="uk-UA"/>
        </w:rPr>
        <w:t>-</w:t>
      </w:r>
      <w:r w:rsidRPr="006E08DA">
        <w:rPr>
          <w:rFonts w:ascii="Times New Roman" w:hAnsi="Times New Roman" w:cs="Times New Roman"/>
          <w:sz w:val="28"/>
          <w:szCs w:val="28"/>
          <w:lang w:val="uk-UA"/>
        </w:rPr>
        <w:t xml:space="preserve"> Всесвітній день боротьби зі СНІДом”. Ліцеїстам 9-11 класів було запропоновано пройти </w:t>
      </w:r>
      <w:proofErr w:type="spellStart"/>
      <w:r w:rsidRPr="006E08DA">
        <w:rPr>
          <w:rFonts w:ascii="Times New Roman" w:hAnsi="Times New Roman" w:cs="Times New Roman"/>
          <w:sz w:val="28"/>
          <w:szCs w:val="28"/>
          <w:lang w:val="uk-UA"/>
        </w:rPr>
        <w:t>вебквест</w:t>
      </w:r>
      <w:proofErr w:type="spellEnd"/>
      <w:r w:rsidRPr="006E08DA">
        <w:rPr>
          <w:rFonts w:ascii="Times New Roman" w:hAnsi="Times New Roman" w:cs="Times New Roman"/>
          <w:sz w:val="28"/>
          <w:szCs w:val="28"/>
          <w:lang w:val="uk-UA"/>
        </w:rPr>
        <w:t xml:space="preserve"> “Що ти знаєш про СНІД?”, а учні 8 класів мали змогу перевірити свої знання із цієї теми, пройшовши </w:t>
      </w:r>
      <w:proofErr w:type="spellStart"/>
      <w:r w:rsidRPr="006E08DA">
        <w:rPr>
          <w:rFonts w:ascii="Times New Roman" w:hAnsi="Times New Roman" w:cs="Times New Roman"/>
          <w:sz w:val="28"/>
          <w:szCs w:val="28"/>
          <w:lang w:val="uk-UA"/>
        </w:rPr>
        <w:t>квест-гру</w:t>
      </w:r>
      <w:proofErr w:type="spellEnd"/>
      <w:r w:rsidRPr="006E08DA">
        <w:rPr>
          <w:rFonts w:ascii="Times New Roman" w:hAnsi="Times New Roman" w:cs="Times New Roman"/>
          <w:sz w:val="28"/>
          <w:szCs w:val="28"/>
          <w:lang w:val="uk-UA"/>
        </w:rPr>
        <w:t xml:space="preserve"> “Зупини СНІД, щоб він не зупинив тебе”.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Учні 5 класів переглянули відеоролик “Як боротися з </w:t>
      </w:r>
      <w:proofErr w:type="spellStart"/>
      <w:r w:rsidRPr="006E08DA">
        <w:rPr>
          <w:rFonts w:ascii="Times New Roman" w:hAnsi="Times New Roman" w:cs="Times New Roman"/>
          <w:sz w:val="28"/>
          <w:szCs w:val="28"/>
          <w:lang w:val="uk-UA"/>
        </w:rPr>
        <w:t>булінгом</w:t>
      </w:r>
      <w:proofErr w:type="spellEnd"/>
      <w:r w:rsidRPr="006E08DA">
        <w:rPr>
          <w:rFonts w:ascii="Times New Roman" w:hAnsi="Times New Roman" w:cs="Times New Roman"/>
          <w:sz w:val="28"/>
          <w:szCs w:val="28"/>
          <w:lang w:val="uk-UA"/>
        </w:rPr>
        <w:t>. Поради для дітей”, а також взяли участь у обговоренні його змісту.</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 xml:space="preserve">До Міжнародного дня боротьби з рабством ліцеїсти 9 класів мали змогу взяти участь в </w:t>
      </w:r>
      <w:proofErr w:type="spellStart"/>
      <w:r w:rsidRPr="006E08DA">
        <w:rPr>
          <w:rFonts w:ascii="Times New Roman" w:hAnsi="Times New Roman" w:cs="Times New Roman"/>
          <w:sz w:val="28"/>
          <w:szCs w:val="28"/>
          <w:lang w:val="uk-UA"/>
        </w:rPr>
        <w:t>онлайн-квесті</w:t>
      </w:r>
      <w:proofErr w:type="spellEnd"/>
      <w:r w:rsidRPr="006E08DA">
        <w:rPr>
          <w:rFonts w:ascii="Times New Roman" w:hAnsi="Times New Roman" w:cs="Times New Roman"/>
          <w:sz w:val="28"/>
          <w:szCs w:val="28"/>
          <w:lang w:val="uk-UA"/>
        </w:rPr>
        <w:t xml:space="preserve"> з безпечного працевлаштування та переглянути відеоролики про торгівлю людьми. </w:t>
      </w:r>
      <w:r w:rsidRPr="006E08DA">
        <w:rPr>
          <w:rFonts w:ascii="Times New Roman" w:hAnsi="Times New Roman" w:cs="Times New Roman"/>
          <w:sz w:val="28"/>
          <w:szCs w:val="28"/>
          <w:lang w:val="uk-UA"/>
        </w:rPr>
        <w:tab/>
        <w:t xml:space="preserve">Учні 7 класів переглянули фільм “Торгівля людьми. Максим”. </w:t>
      </w:r>
      <w:proofErr w:type="spellStart"/>
      <w:r w:rsidRPr="006E08DA">
        <w:rPr>
          <w:rFonts w:ascii="Times New Roman" w:hAnsi="Times New Roman" w:cs="Times New Roman"/>
          <w:sz w:val="28"/>
          <w:szCs w:val="28"/>
          <w:lang w:val="uk-UA"/>
        </w:rPr>
        <w:t>Проєкт</w:t>
      </w:r>
      <w:proofErr w:type="spellEnd"/>
      <w:r w:rsidRPr="006E08DA">
        <w:rPr>
          <w:rFonts w:ascii="Times New Roman" w:hAnsi="Times New Roman" w:cs="Times New Roman"/>
          <w:sz w:val="28"/>
          <w:szCs w:val="28"/>
          <w:lang w:val="uk-UA"/>
        </w:rPr>
        <w:t xml:space="preserve"> “Попередження кіберзлочинності та   торгівлі людьми” з подальшим обговоренням отриманої інформації.</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У закладі затверджено «Положення про порядок розгляду випадків </w:t>
      </w:r>
      <w:proofErr w:type="spellStart"/>
      <w:r w:rsidRPr="006E08DA">
        <w:rPr>
          <w:rFonts w:ascii="Times New Roman" w:hAnsi="Times New Roman" w:cs="Times New Roman"/>
          <w:sz w:val="28"/>
          <w:szCs w:val="28"/>
          <w:lang w:val="uk-UA"/>
        </w:rPr>
        <w:t>булінгу</w:t>
      </w:r>
      <w:proofErr w:type="spellEnd"/>
      <w:r w:rsidRPr="006E08DA">
        <w:rPr>
          <w:rFonts w:ascii="Times New Roman" w:hAnsi="Times New Roman" w:cs="Times New Roman"/>
          <w:sz w:val="28"/>
          <w:szCs w:val="28"/>
          <w:lang w:val="uk-UA"/>
        </w:rPr>
        <w:t xml:space="preserve"> (цькування), яке вст</w:t>
      </w:r>
      <w:r w:rsidR="00CD2910" w:rsidRPr="006E08DA">
        <w:rPr>
          <w:rFonts w:ascii="Times New Roman" w:hAnsi="Times New Roman" w:cs="Times New Roman"/>
          <w:sz w:val="28"/>
          <w:szCs w:val="28"/>
          <w:lang w:val="uk-UA"/>
        </w:rPr>
        <w:t xml:space="preserve">ановлює норми та правила етичної </w:t>
      </w:r>
      <w:r w:rsidRPr="006E08DA">
        <w:rPr>
          <w:rFonts w:ascii="Times New Roman" w:hAnsi="Times New Roman" w:cs="Times New Roman"/>
          <w:sz w:val="28"/>
          <w:szCs w:val="28"/>
          <w:lang w:val="uk-UA"/>
        </w:rPr>
        <w:t>поведінки, професійного спілкування у відносинах між учасниками освітнього процесу.</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Робота навчального закладу із запобігання дитячому травматизму упродовж 2023-2024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підчас навчально-виховного процесу в навчальних закладах», від 01.08.2001 №563«Про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від26.05.2014 №1/9- 266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знань,проведення інструктажів з питань охорони праці, безпеки життєдіяльності в загальн</w:t>
      </w:r>
      <w:r w:rsidR="00142C0D" w:rsidRPr="006E08DA">
        <w:rPr>
          <w:rFonts w:ascii="Times New Roman" w:hAnsi="Times New Roman" w:cs="Times New Roman"/>
          <w:sz w:val="28"/>
          <w:szCs w:val="28"/>
          <w:lang w:val="uk-UA"/>
        </w:rPr>
        <w:t>оосвітніх навчальних закладах». Питання з з</w:t>
      </w:r>
      <w:r w:rsidRPr="006E08DA">
        <w:rPr>
          <w:rFonts w:ascii="Times New Roman" w:hAnsi="Times New Roman" w:cs="Times New Roman"/>
          <w:sz w:val="28"/>
          <w:szCs w:val="28"/>
          <w:lang w:val="uk-UA"/>
        </w:rPr>
        <w:t>а</w:t>
      </w:r>
      <w:r w:rsidR="00B941B3" w:rsidRPr="006E08DA">
        <w:rPr>
          <w:rFonts w:ascii="Times New Roman" w:hAnsi="Times New Roman" w:cs="Times New Roman"/>
          <w:sz w:val="28"/>
          <w:szCs w:val="28"/>
          <w:lang w:val="uk-UA"/>
        </w:rPr>
        <w:t>побігання випадків</w:t>
      </w:r>
      <w:r w:rsidRPr="006E08DA">
        <w:rPr>
          <w:rFonts w:ascii="Times New Roman" w:hAnsi="Times New Roman" w:cs="Times New Roman"/>
          <w:sz w:val="28"/>
          <w:szCs w:val="28"/>
          <w:lang w:val="uk-UA"/>
        </w:rPr>
        <w:t xml:space="preserve"> дитячого травматизму розглядалося на інструктивно-мет</w:t>
      </w:r>
      <w:r w:rsidR="00142C0D" w:rsidRPr="006E08DA">
        <w:rPr>
          <w:rFonts w:ascii="Times New Roman" w:hAnsi="Times New Roman" w:cs="Times New Roman"/>
          <w:sz w:val="28"/>
          <w:szCs w:val="28"/>
          <w:lang w:val="uk-UA"/>
        </w:rPr>
        <w:t>одичних нарадах при директорові,</w:t>
      </w:r>
      <w:r w:rsidRPr="006E08DA">
        <w:rPr>
          <w:rFonts w:ascii="Times New Roman" w:hAnsi="Times New Roman" w:cs="Times New Roman"/>
          <w:sz w:val="28"/>
          <w:szCs w:val="28"/>
          <w:lang w:val="uk-UA"/>
        </w:rPr>
        <w:t xml:space="preserve">  засіданнях шкільних методичних об’єднань класних керівників тощо.</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У нашому закладі наявна система профілактичної роботи з цих питань,яка включає в себе комплекси занять за розділами, які учні вивчають на уроках з «Основ здоров’я», «ЗБД» та на годинах спілкування. Упродовж навчального року проводились  Тижні безпеки життєдіяльності, лекції, турніри та інші заходи з питань запобігання різних видів дитячого травматизму згідно з планами виховної роботи.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w:t>
      </w:r>
      <w:r w:rsidRPr="006E08DA">
        <w:rPr>
          <w:rFonts w:ascii="Times New Roman" w:hAnsi="Times New Roman" w:cs="Times New Roman"/>
          <w:sz w:val="28"/>
          <w:szCs w:val="28"/>
          <w:lang w:val="uk-UA"/>
        </w:rPr>
        <w:lastRenderedPageBreak/>
        <w:t>під час освітнього процесу в ліцеї у 2023-2024 навчальному році знаходився під щоденним контролем адміністрації ліцею.</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Учителями проводилися інструктажі з безпеки життєдіяльності, що</w:t>
      </w:r>
      <w:r w:rsidR="00377C1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зафіксовано в окремих журналах на уроках фізичної культури, фізики, хімії, інформатики, біології, бесіди з попередження усіх видів дитячого травматизму</w:t>
      </w:r>
      <w:r w:rsidR="00377C1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перед виходом на осінні, зимові та літні канікули.</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2024-2025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 та мінній безпеці.</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Протягом 2023-2024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загальну середню</w:t>
      </w:r>
      <w:r w:rsidR="00E6172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освіту», «Про охорону дитинства», «Про дорожній рух», «Про пожежну</w:t>
      </w:r>
      <w:r w:rsidR="00E6172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безпеку», «Положення про організацію роботи з охорони праці учасників навчально-виховного процесу», комплексних заходів по закладу щодо збереження життя та здоров’я учнів, запобігання травматизму серед учнів.</w:t>
      </w:r>
      <w:r w:rsidR="00771A2E"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Класні керівники вчасно проводили з учнями інструктажі з ТБ, заходи в рамках тематичних тижнів з безпеки життєдіяльності, щотижневі бесіди </w:t>
      </w:r>
      <w:r w:rsidR="00E61720" w:rsidRPr="006E08DA">
        <w:rPr>
          <w:rFonts w:ascii="Times New Roman" w:hAnsi="Times New Roman" w:cs="Times New Roman"/>
          <w:sz w:val="28"/>
          <w:szCs w:val="28"/>
          <w:lang w:val="uk-UA"/>
        </w:rPr>
        <w:t>про</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збереження життя та здоров’я, про що робили записи встановленої форми в журналах з ТБ, планах класних керівників, класних журналах.</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Питання безпеки життєдіяльності учнів під час освітнього процесу та в побуті обговор</w:t>
      </w:r>
      <w:r w:rsidR="00E61720" w:rsidRPr="006E08DA">
        <w:rPr>
          <w:rFonts w:ascii="Times New Roman" w:hAnsi="Times New Roman" w:cs="Times New Roman"/>
          <w:sz w:val="28"/>
          <w:szCs w:val="28"/>
          <w:lang w:val="uk-UA"/>
        </w:rPr>
        <w:t>ювалися на нарадах при директору</w:t>
      </w:r>
      <w:r w:rsidRPr="006E08DA">
        <w:rPr>
          <w:rFonts w:ascii="Times New Roman" w:hAnsi="Times New Roman" w:cs="Times New Roman"/>
          <w:sz w:val="28"/>
          <w:szCs w:val="28"/>
          <w:lang w:val="uk-UA"/>
        </w:rPr>
        <w:t>, на класних батьківських зборах.</w:t>
      </w:r>
    </w:p>
    <w:p w:rsidR="0052353E"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Проведена соціальна паспортизація класів, ліцею. Складені і опрацьовані списки дітей-напівсиріт, дітей з інвалідністю, дітей, які знаходяться під опікою та позбавлені батьківського піклування, дітей з багатодітних сімей, і з малозабезпечених сімей, із неповних сімей, дітей учасників війни. Успішно вирішено на рівні </w:t>
      </w:r>
      <w:proofErr w:type="spellStart"/>
      <w:r w:rsidRPr="006E08DA">
        <w:rPr>
          <w:rFonts w:ascii="Times New Roman" w:hAnsi="Times New Roman" w:cs="Times New Roman"/>
          <w:sz w:val="28"/>
          <w:szCs w:val="28"/>
          <w:lang w:val="uk-UA"/>
        </w:rPr>
        <w:t>Зарічненсь</w:t>
      </w:r>
      <w:r w:rsidR="005F206F" w:rsidRPr="006E08DA">
        <w:rPr>
          <w:rFonts w:ascii="Times New Roman" w:hAnsi="Times New Roman" w:cs="Times New Roman"/>
          <w:sz w:val="28"/>
          <w:szCs w:val="28"/>
          <w:lang w:val="uk-UA"/>
        </w:rPr>
        <w:t>к</w:t>
      </w:r>
      <w:r w:rsidRPr="006E08DA">
        <w:rPr>
          <w:rFonts w:ascii="Times New Roman" w:hAnsi="Times New Roman" w:cs="Times New Roman"/>
          <w:sz w:val="28"/>
          <w:szCs w:val="28"/>
          <w:lang w:val="uk-UA"/>
        </w:rPr>
        <w:t>ої</w:t>
      </w:r>
      <w:proofErr w:type="spellEnd"/>
      <w:r w:rsidRPr="006E08DA">
        <w:rPr>
          <w:rFonts w:ascii="Times New Roman" w:hAnsi="Times New Roman" w:cs="Times New Roman"/>
          <w:sz w:val="28"/>
          <w:szCs w:val="28"/>
          <w:lang w:val="uk-UA"/>
        </w:rPr>
        <w:t xml:space="preserve"> селищної ради пит</w:t>
      </w:r>
      <w:r w:rsidR="005F206F" w:rsidRPr="006E08DA">
        <w:rPr>
          <w:rFonts w:ascii="Times New Roman" w:hAnsi="Times New Roman" w:cs="Times New Roman"/>
          <w:sz w:val="28"/>
          <w:szCs w:val="28"/>
          <w:lang w:val="uk-UA"/>
        </w:rPr>
        <w:t>ання</w:t>
      </w:r>
      <w:r w:rsidRPr="006E08DA">
        <w:rPr>
          <w:rFonts w:ascii="Times New Roman" w:hAnsi="Times New Roman" w:cs="Times New Roman"/>
          <w:sz w:val="28"/>
          <w:szCs w:val="28"/>
          <w:lang w:val="uk-UA"/>
        </w:rPr>
        <w:t xml:space="preserve"> безкоштовного харчування за кошти громади внутрішньо</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переміщених осіб з числа здобувачів ліцею.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Класні керівники та вчителі постійно тримають під контролем своїх учнів. На кожному поверсі є чергові вчителі, класні керівники супроводжують</w:t>
      </w:r>
      <w:r w:rsidR="005F206F"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та знаходяться разом з дітьми в їдальні. Володіють інформацією про місцезнаходження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r w:rsidR="005F206F" w:rsidRPr="006E08DA">
        <w:rPr>
          <w:rFonts w:ascii="Times New Roman" w:hAnsi="Times New Roman" w:cs="Times New Roman"/>
          <w:sz w:val="28"/>
          <w:szCs w:val="28"/>
          <w:lang w:val="uk-UA"/>
        </w:rPr>
        <w:t xml:space="preserve">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 xml:space="preserve">З метою запобігання травматизму та підтримання порядку на перервах,під час повітряних тривог протягом навчального року організовується чергування по ліцею вчителями. Але цей напрямок роботи ще потребує корекції і сумісних зусиль щодо покращення, а саме: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вчителям закладу відповідально ставитись до обов’язків «Чергового вчителя» згідно «Графіка чергування вчителів по ліцею»;</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класним керівникам привчати учнів до культурної поведінки у ліцеї. </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Головні завдання підготовки у сфері циві</w:t>
      </w:r>
      <w:r w:rsidR="00771A2E" w:rsidRPr="006E08DA">
        <w:rPr>
          <w:rFonts w:ascii="Times New Roman" w:hAnsi="Times New Roman" w:cs="Times New Roman"/>
          <w:sz w:val="28"/>
          <w:szCs w:val="28"/>
          <w:lang w:val="uk-UA"/>
        </w:rPr>
        <w:t>льного захисту ліцею у 2023-202</w:t>
      </w:r>
      <w:r w:rsidRPr="006E08DA">
        <w:rPr>
          <w:rFonts w:ascii="Times New Roman" w:hAnsi="Times New Roman" w:cs="Times New Roman"/>
          <w:sz w:val="28"/>
          <w:szCs w:val="28"/>
          <w:lang w:val="uk-UA"/>
        </w:rPr>
        <w:t>4 навчальному році в основному виконані. У навчальному закладі були  затверджені плани основних заходів підготовки цивільного захисту на 2023-2024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«Основи здоров‘я»;  предмета – Захист України у 10-11-х класах.</w:t>
      </w:r>
    </w:p>
    <w:p w:rsidR="00A3189B" w:rsidRPr="006E08DA" w:rsidRDefault="00A3189B" w:rsidP="00F76588">
      <w:pPr>
        <w:ind w:left="-284"/>
        <w:jc w:val="both"/>
        <w:rPr>
          <w:rFonts w:ascii="Times New Roman" w:hAnsi="Times New Roman" w:cs="Times New Roman"/>
          <w:sz w:val="28"/>
          <w:szCs w:val="28"/>
          <w:lang w:val="uk-UA"/>
        </w:rPr>
      </w:pPr>
      <w:r w:rsidRPr="006E08DA">
        <w:rPr>
          <w:rFonts w:ascii="Times New Roman" w:hAnsi="Times New Roman" w:cs="Times New Roman"/>
          <w:b/>
          <w:sz w:val="28"/>
          <w:szCs w:val="28"/>
          <w:lang w:val="uk-UA"/>
        </w:rPr>
        <w:t>Заходи щодо забезпечення закладу освіти педагогічними кадрами та доцільність їх роз</w:t>
      </w:r>
      <w:r w:rsidR="004F454A" w:rsidRPr="006E08DA">
        <w:rPr>
          <w:rFonts w:ascii="Times New Roman" w:hAnsi="Times New Roman" w:cs="Times New Roman"/>
          <w:b/>
          <w:sz w:val="28"/>
          <w:szCs w:val="28"/>
          <w:lang w:val="uk-UA"/>
        </w:rPr>
        <w:t>становки</w:t>
      </w:r>
      <w:r w:rsidR="004F454A" w:rsidRPr="006E08DA">
        <w:rPr>
          <w:rFonts w:ascii="Times New Roman" w:hAnsi="Times New Roman" w:cs="Times New Roman"/>
          <w:sz w:val="28"/>
          <w:szCs w:val="28"/>
          <w:lang w:val="uk-UA"/>
        </w:rPr>
        <w:t xml:space="preserve">. </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Кадрова політика адміністрації закладу спрямована на реалізацію основних напрямків модернізації системи освіти, розвиток та вдосконалення творчого потенціалу педагогічних працівників, оволодіння сучасними інформаційними технологіями, періодичне оновлення і взаємоузгодження змісту підготовки, перепідготовки та підвищення кваліфікації педагогічних працівників.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2023-2024 навчальному році якісний склад педагогічного колективу становив 56 вчител</w:t>
      </w:r>
      <w:r w:rsidR="0008501A" w:rsidRPr="006E08DA">
        <w:rPr>
          <w:rFonts w:ascii="Times New Roman" w:hAnsi="Times New Roman" w:cs="Times New Roman"/>
          <w:sz w:val="28"/>
          <w:szCs w:val="28"/>
          <w:lang w:val="uk-UA"/>
        </w:rPr>
        <w:t>ів</w:t>
      </w:r>
      <w:r w:rsidRPr="006E08DA">
        <w:rPr>
          <w:rFonts w:ascii="Times New Roman" w:hAnsi="Times New Roman" w:cs="Times New Roman"/>
          <w:sz w:val="28"/>
          <w:szCs w:val="28"/>
          <w:lang w:val="uk-UA"/>
        </w:rPr>
        <w:t>. Освітньо-кваліфікаційний</w:t>
      </w:r>
      <w:r w:rsidR="00AF60CD"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рівень</w:t>
      </w:r>
      <w:r w:rsidR="00AF60CD"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педагогічних</w:t>
      </w:r>
      <w:r w:rsidR="00AF60CD"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працівників: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спеціаліст вищої категорії - 15, спеціаліст І категорії -12 ,спеціаліст II категорії - 9,спеціаліст - 15,бакалавр -5, 6 вчителів ліцею мають звання  "Старший учитель".</w:t>
      </w:r>
    </w:p>
    <w:p w:rsidR="000A5DEC" w:rsidRPr="006E08DA" w:rsidRDefault="0008501A"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Кадрове забезпечення в </w:t>
      </w:r>
      <w:r w:rsidR="000A5DEC" w:rsidRPr="006E08DA">
        <w:rPr>
          <w:rFonts w:ascii="Times New Roman" w:hAnsi="Times New Roman" w:cs="Times New Roman"/>
          <w:sz w:val="28"/>
          <w:szCs w:val="28"/>
          <w:lang w:val="uk-UA"/>
        </w:rPr>
        <w:t>закладі здійснено в повній відповідності з штатним розписом, навчальним робочим планом та п’ятиденним робочим тижнем. Розподіл навчального навантаження між учителями проведено відповідно до фаху та кваліфікації за погодженням з профспілковим комітетом. При розстановці педагогічних кадрів адміністрація дотримується п</w:t>
      </w:r>
      <w:r w:rsidRPr="006E08DA">
        <w:rPr>
          <w:rFonts w:ascii="Times New Roman" w:hAnsi="Times New Roman" w:cs="Times New Roman"/>
          <w:sz w:val="28"/>
          <w:szCs w:val="28"/>
          <w:lang w:val="uk-UA"/>
        </w:rPr>
        <w:t>ринципу наступності у викладанні</w:t>
      </w:r>
      <w:r w:rsidR="000A5DEC" w:rsidRPr="006E08DA">
        <w:rPr>
          <w:rFonts w:ascii="Times New Roman" w:hAnsi="Times New Roman" w:cs="Times New Roman"/>
          <w:sz w:val="28"/>
          <w:szCs w:val="28"/>
          <w:lang w:val="uk-UA"/>
        </w:rPr>
        <w:t xml:space="preserve"> предметів. Учите</w:t>
      </w:r>
      <w:r w:rsidRPr="006E08DA">
        <w:rPr>
          <w:rFonts w:ascii="Times New Roman" w:hAnsi="Times New Roman" w:cs="Times New Roman"/>
          <w:sz w:val="28"/>
          <w:szCs w:val="28"/>
          <w:lang w:val="uk-UA"/>
        </w:rPr>
        <w:t>лі проводять позаурочну роботу на</w:t>
      </w:r>
      <w:r w:rsidR="000A5DEC" w:rsidRPr="006E08DA">
        <w:rPr>
          <w:rFonts w:ascii="Times New Roman" w:hAnsi="Times New Roman" w:cs="Times New Roman"/>
          <w:sz w:val="28"/>
          <w:szCs w:val="28"/>
          <w:lang w:val="uk-UA"/>
        </w:rPr>
        <w:t xml:space="preserve"> факультативах та індивідуально-групових заняттях та забезпечують позакласну роботу в гуртках.</w:t>
      </w:r>
    </w:p>
    <w:p w:rsidR="000A5DEC" w:rsidRPr="000402AA" w:rsidRDefault="000A5DEC" w:rsidP="00F76588">
      <w:pPr>
        <w:ind w:left="-284"/>
        <w:jc w:val="both"/>
        <w:rPr>
          <w:rFonts w:ascii="Times New Roman" w:hAnsi="Times New Roman" w:cs="Times New Roman"/>
          <w:i/>
          <w:sz w:val="28"/>
          <w:szCs w:val="28"/>
          <w:lang w:val="uk-UA"/>
        </w:rPr>
      </w:pPr>
      <w:r w:rsidRPr="000402AA">
        <w:rPr>
          <w:rFonts w:ascii="Times New Roman" w:hAnsi="Times New Roman" w:cs="Times New Roman"/>
          <w:i/>
          <w:sz w:val="28"/>
          <w:szCs w:val="28"/>
          <w:lang w:val="uk-UA"/>
        </w:rPr>
        <w:t>Атестація педагогічних працівників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Атестація педагогічних працівників у 2023-2024 н. р.</w:t>
      </w:r>
      <w:r w:rsidR="0008501A"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проводилася на виконання законів України «Про освіту», «Про повну загальну середню освіту», Положення про атестацію педагогічних працівників, затвердженого наказом Міністерства освіти і науки України від 09.09.2022 № 805, зареєстрованого в Міністерстві юстиції України 21</w:t>
      </w:r>
      <w:r w:rsidR="0008501A" w:rsidRPr="006E08DA">
        <w:rPr>
          <w:rFonts w:ascii="Times New Roman" w:hAnsi="Times New Roman" w:cs="Times New Roman"/>
          <w:sz w:val="28"/>
          <w:szCs w:val="28"/>
          <w:lang w:val="uk-UA"/>
        </w:rPr>
        <w:t xml:space="preserve"> грудня 2022 р. за № 1649/38985</w:t>
      </w:r>
      <w:r w:rsidRPr="006E08DA">
        <w:rPr>
          <w:rFonts w:ascii="Times New Roman" w:hAnsi="Times New Roman" w:cs="Times New Roman"/>
          <w:sz w:val="28"/>
          <w:szCs w:val="28"/>
          <w:lang w:val="uk-UA"/>
        </w:rPr>
        <w:t xml:space="preserve"> та планом заходів з проведення атестації вчителів закладу, який передбачає: перевірку строків проходження курсів підвищення кваліфікації педпрацівників; закріплення вчителів за членам</w:t>
      </w:r>
      <w:r w:rsidR="0008501A" w:rsidRPr="006E08DA">
        <w:rPr>
          <w:rFonts w:ascii="Times New Roman" w:hAnsi="Times New Roman" w:cs="Times New Roman"/>
          <w:sz w:val="28"/>
          <w:szCs w:val="28"/>
          <w:lang w:val="uk-UA"/>
        </w:rPr>
        <w:t>и адміністрації; визначе</w:t>
      </w:r>
      <w:r w:rsidRPr="006E08DA">
        <w:rPr>
          <w:rFonts w:ascii="Times New Roman" w:hAnsi="Times New Roman" w:cs="Times New Roman"/>
          <w:sz w:val="28"/>
          <w:szCs w:val="28"/>
          <w:lang w:val="uk-UA"/>
        </w:rPr>
        <w:t>ння кількості уроків, необхідних для відвідування представниками адміністрації, профкому, членами атестаційної комісії; склада</w:t>
      </w:r>
      <w:r w:rsidR="000B0A35" w:rsidRPr="006E08DA">
        <w:rPr>
          <w:rFonts w:ascii="Times New Roman" w:hAnsi="Times New Roman" w:cs="Times New Roman"/>
          <w:sz w:val="28"/>
          <w:szCs w:val="28"/>
          <w:lang w:val="uk-UA"/>
        </w:rPr>
        <w:t>ння графіку проведення показових уроків учителями</w:t>
      </w:r>
      <w:r w:rsidRPr="006E08DA">
        <w:rPr>
          <w:rFonts w:ascii="Times New Roman" w:hAnsi="Times New Roman" w:cs="Times New Roman"/>
          <w:sz w:val="28"/>
          <w:szCs w:val="28"/>
          <w:lang w:val="uk-UA"/>
        </w:rPr>
        <w:t>, які атестуються, а також позакласних заходів; вивчення рівня кваліфікації, професійної діяльності та загальної культури в педколективі та серед учнів.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період атестації вчителями на високому рівні були проведені показові уроки, виховні заходи, організована робота щодо вивчення і впровадження педагогічного досвіду кращих вчителів.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За результатами атестації у 2023-2024 </w:t>
      </w:r>
      <w:proofErr w:type="spellStart"/>
      <w:r w:rsidRPr="006E08DA">
        <w:rPr>
          <w:rFonts w:ascii="Times New Roman" w:hAnsi="Times New Roman" w:cs="Times New Roman"/>
          <w:sz w:val="28"/>
          <w:szCs w:val="28"/>
          <w:lang w:val="uk-UA"/>
        </w:rPr>
        <w:t>н.р</w:t>
      </w:r>
      <w:proofErr w:type="spellEnd"/>
      <w:r w:rsidRPr="006E08DA">
        <w:rPr>
          <w:rFonts w:ascii="Times New Roman" w:hAnsi="Times New Roman" w:cs="Times New Roman"/>
          <w:sz w:val="28"/>
          <w:szCs w:val="28"/>
          <w:lang w:val="uk-UA"/>
        </w:rPr>
        <w:t xml:space="preserve">.  10 педагогічних працівників були </w:t>
      </w:r>
      <w:proofErr w:type="spellStart"/>
      <w:r w:rsidRPr="006E08DA">
        <w:rPr>
          <w:rFonts w:ascii="Times New Roman" w:hAnsi="Times New Roman" w:cs="Times New Roman"/>
          <w:sz w:val="28"/>
          <w:szCs w:val="28"/>
          <w:lang w:val="uk-UA"/>
        </w:rPr>
        <w:t>проатестовані</w:t>
      </w:r>
      <w:proofErr w:type="spellEnd"/>
      <w:r w:rsidRPr="006E08DA">
        <w:rPr>
          <w:rFonts w:ascii="Times New Roman" w:hAnsi="Times New Roman" w:cs="Times New Roman"/>
          <w:sz w:val="28"/>
          <w:szCs w:val="28"/>
          <w:lang w:val="uk-UA"/>
        </w:rPr>
        <w:t>. З них: 1- відповідає займаній посаді: заступник директора з НВР,  3- відповідає раніше присвоєній кваліфікаційній категорії «спеціаліст вищої категорії», 1- присвоєне педагогічне звання «Вчитель-методист», 1 - відповідає  раніше присвоєній кваліфікаційній категорії «спеціаліст І категорії»,1- присвоєна кваліфікаційна категорія «спеціаліст І категорії», 4- присвоєна кваліфікаційна категорія «спеціаліст ІІ категорії, 1- присвоєна кваліфікаційна категорія «спеціаліст».</w:t>
      </w:r>
      <w:r w:rsidRPr="006E08DA">
        <w:rPr>
          <w:rFonts w:ascii="Times New Roman" w:hAnsi="Times New Roman" w:cs="Times New Roman"/>
          <w:sz w:val="28"/>
          <w:szCs w:val="28"/>
          <w:lang w:val="uk-UA"/>
        </w:rPr>
        <w:tab/>
        <w:t xml:space="preserve"> </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Розроблено перспективний план атестації педагогічних працівників до 2027 року. Щорічна атестація педагогічних кадрів проводиться відповідно до цього плану роботи. Атестація проводиться в умовах демократичності, відкритості і гласності, організовано, у визначені терміни. При проходженні атестації враховується наступність у категоріях, званнях та нагородах. Діяльність учителів із педагогічними званнями та нагородами сприяє підвищенню іміджу закладу, позитивно впливає на створення творчого мікроклімату в педагогічному колективі, спонукає молодих учителів до постійного професійного самовдосконалення, впливає на вибір випускниками педагогічної професії.</w:t>
      </w:r>
    </w:p>
    <w:p w:rsidR="000A5DEC" w:rsidRPr="006E08DA" w:rsidRDefault="000A5DEC" w:rsidP="00F76588">
      <w:pPr>
        <w:ind w:left="-284"/>
        <w:jc w:val="both"/>
        <w:rPr>
          <w:rFonts w:ascii="Times New Roman" w:hAnsi="Times New Roman" w:cs="Times New Roman"/>
          <w:b/>
          <w:sz w:val="28"/>
          <w:szCs w:val="28"/>
          <w:lang w:val="uk-UA"/>
        </w:rPr>
      </w:pPr>
      <w:r w:rsidRPr="006E08DA">
        <w:rPr>
          <w:rFonts w:ascii="Times New Roman" w:hAnsi="Times New Roman" w:cs="Times New Roman"/>
          <w:b/>
          <w:sz w:val="28"/>
          <w:szCs w:val="28"/>
          <w:lang w:val="uk-UA"/>
        </w:rPr>
        <w:t xml:space="preserve">Забезпечення обов’язковою освітою </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Проектна потужність</w:t>
      </w:r>
      <w:r w:rsidRPr="006E08DA">
        <w:rPr>
          <w:rFonts w:ascii="Times New Roman" w:hAnsi="Times New Roman" w:cs="Times New Roman"/>
          <w:sz w:val="28"/>
          <w:szCs w:val="28"/>
          <w:lang w:val="uk-UA"/>
        </w:rPr>
        <w:tab/>
      </w:r>
      <w:proofErr w:type="spellStart"/>
      <w:r w:rsidRPr="006E08DA">
        <w:rPr>
          <w:rFonts w:ascii="Times New Roman" w:hAnsi="Times New Roman" w:cs="Times New Roman"/>
          <w:sz w:val="28"/>
          <w:szCs w:val="28"/>
          <w:lang w:val="uk-UA"/>
        </w:rPr>
        <w:t>Дібрівського</w:t>
      </w:r>
      <w:proofErr w:type="spellEnd"/>
      <w:r w:rsidRPr="006E08DA">
        <w:rPr>
          <w:rFonts w:ascii="Times New Roman" w:hAnsi="Times New Roman" w:cs="Times New Roman"/>
          <w:sz w:val="28"/>
          <w:szCs w:val="28"/>
          <w:lang w:val="uk-UA"/>
        </w:rPr>
        <w:t xml:space="preserve">  ліцею - 540 учнів. Фактична кількість учнів станом на 31.05.2024 - 483. Кількість класів – 22.</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закладі створені необхідні умови для обов’язкового здобуття початкової, базової та повної загальної середньої освіти.</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Переведено на наступний рік навчання  439 учнів: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Переведено на</w:t>
      </w:r>
      <w:r w:rsidR="007359BE" w:rsidRPr="006E08DA">
        <w:rPr>
          <w:rFonts w:ascii="Times New Roman" w:hAnsi="Times New Roman" w:cs="Times New Roman"/>
          <w:sz w:val="28"/>
          <w:szCs w:val="28"/>
          <w:lang w:val="uk-UA"/>
        </w:rPr>
        <w:t xml:space="preserve"> наступний рік навчання 42 учні</w:t>
      </w:r>
      <w:r w:rsidRPr="006E08DA">
        <w:rPr>
          <w:rFonts w:ascii="Times New Roman" w:hAnsi="Times New Roman" w:cs="Times New Roman"/>
          <w:sz w:val="28"/>
          <w:szCs w:val="28"/>
          <w:lang w:val="uk-UA"/>
        </w:rPr>
        <w:t xml:space="preserve"> 9-х класів. 44 здобувачі освіти відраховано із закладу та видано свідоцтва про повну загальну середню освіту, з них 2 учні нагороджені золотою медаллю «За високі досягнення у навчанні» </w:t>
      </w:r>
    </w:p>
    <w:p w:rsidR="000A5DEC" w:rsidRPr="006E08DA" w:rsidRDefault="000A5DEC" w:rsidP="00F76588">
      <w:pPr>
        <w:ind w:left="-284"/>
        <w:jc w:val="both"/>
        <w:rPr>
          <w:rFonts w:ascii="Times New Roman" w:hAnsi="Times New Roman" w:cs="Times New Roman"/>
          <w:sz w:val="28"/>
          <w:szCs w:val="28"/>
          <w:lang w:val="uk-UA"/>
        </w:rPr>
      </w:pPr>
      <w:proofErr w:type="spellStart"/>
      <w:r w:rsidRPr="006E08DA">
        <w:rPr>
          <w:rFonts w:ascii="Times New Roman" w:hAnsi="Times New Roman" w:cs="Times New Roman"/>
          <w:sz w:val="28"/>
          <w:szCs w:val="28"/>
          <w:lang w:val="uk-UA"/>
        </w:rPr>
        <w:t>Відповіднодо</w:t>
      </w:r>
      <w:proofErr w:type="spellEnd"/>
      <w:r w:rsidRPr="006E08DA">
        <w:rPr>
          <w:rFonts w:ascii="Times New Roman" w:hAnsi="Times New Roman" w:cs="Times New Roman"/>
          <w:sz w:val="28"/>
          <w:szCs w:val="28"/>
          <w:lang w:val="uk-UA"/>
        </w:rPr>
        <w:t xml:space="preserve"> Законів України «Про правовий режим воєнного стану», «Про освіту»,  «Про повну загальну середню освіту», Указу Президента України від 24 лютого 2022 року № 64/2022 «Про введення воєнного стану в Україні», від 16.03.2022 №143 «Про загальнонаціональну хвилину мовчання за</w:t>
      </w:r>
      <w:r w:rsidR="007359BE"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загиблими внаслідок агресії російської федерації проти України», Постанови Кабінету Міністрів від 24.06.2022 №711«Про  початок навчального року під час дії Правового режиму воєнного стану в Україні», 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w:t>
      </w:r>
      <w:r w:rsidR="007359BE"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 xml:space="preserve">в Україні», листа Міністерства освіти і науки України від 16 серпня 2023 р. №1/12186-23 «Про організацію 2023/2024 навчального року в закладах загальної середньої освіти», Санітарного регламенту для закладів загальної середньої освіти, затвердженого наказом Міністерства охорони здоров’я України </w:t>
      </w:r>
      <w:r w:rsidR="007359BE" w:rsidRPr="006E08DA">
        <w:rPr>
          <w:rFonts w:ascii="Times New Roman" w:hAnsi="Times New Roman" w:cs="Times New Roman"/>
          <w:sz w:val="28"/>
          <w:szCs w:val="28"/>
          <w:lang w:val="uk-UA"/>
        </w:rPr>
        <w:t xml:space="preserve">від 25 вересня 2020 року № 2205 </w:t>
      </w:r>
      <w:r w:rsidRPr="006E08DA">
        <w:rPr>
          <w:rFonts w:ascii="Times New Roman" w:hAnsi="Times New Roman" w:cs="Times New Roman"/>
          <w:sz w:val="28"/>
          <w:szCs w:val="28"/>
          <w:lang w:val="uk-UA"/>
        </w:rPr>
        <w:t xml:space="preserve">та Статуту закладу організація освітнього процесу у </w:t>
      </w:r>
      <w:proofErr w:type="spellStart"/>
      <w:r w:rsidRPr="006E08DA">
        <w:rPr>
          <w:rFonts w:ascii="Times New Roman" w:hAnsi="Times New Roman" w:cs="Times New Roman"/>
          <w:sz w:val="28"/>
          <w:szCs w:val="28"/>
          <w:lang w:val="uk-UA"/>
        </w:rPr>
        <w:t>Дібрівському</w:t>
      </w:r>
      <w:proofErr w:type="spellEnd"/>
      <w:r w:rsidRPr="006E08DA">
        <w:rPr>
          <w:rFonts w:ascii="Times New Roman" w:hAnsi="Times New Roman" w:cs="Times New Roman"/>
          <w:sz w:val="28"/>
          <w:szCs w:val="28"/>
          <w:lang w:val="uk-UA"/>
        </w:rPr>
        <w:t xml:space="preserve"> ліцеї з 01.09.2024 здійснювалася в змішаному режимі.</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З метою вдосконалення управлінської діяльності, планування та організації освітнього процесу із застосуванням інформаційних технологій, на виконання рішення  педагогічної ради (протокол №1 від 31.08.2023  року), наказом по закладу «Про введення електронного журналу у 2023-2024 навчальному році» від 31.08.2023 № 46» з 01 вересня 2023року розпочато впровадження в освітню діяльність педагогічного колективу електронного журналу для учнів 1-11 класів закладу. Модуль ( освітня платформа  E-Journal є частиною модернізованої державної системи АІКОМ. </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Виконання освітніх програм, навчальних програм та навчальних планів здійснювалося за рахунок заміни уроків, ущільнення навчального матеріалу, організації самостійної навчальної діяльності учнів, додаткових консультацій з використанням технологій дистанційного навчання, було внесено відповідні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кількості днів.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У зв’язку з введенням воєнного стану виїхало за кордон 2 учнів закладу, 1 вчитель. Учителями підтримувався зв'язок з учнями, які вибули за межі України.  У 2023-2024 н. р. 21 учень навчався на індивідуальній формі: 2 учні – на сімейній, 17 – на екстернаті. Семестрове та річне оцінювання,консультування учнів, які навчалися на індивідуальній формі, здійснювалося згідно графіків, затверджених директором </w:t>
      </w:r>
      <w:r w:rsidRPr="006E08DA">
        <w:rPr>
          <w:rFonts w:ascii="Times New Roman" w:hAnsi="Times New Roman" w:cs="Times New Roman"/>
          <w:sz w:val="28"/>
          <w:szCs w:val="28"/>
          <w:lang w:val="uk-UA"/>
        </w:rPr>
        <w:lastRenderedPageBreak/>
        <w:t>закладу. Батьки учнів були вчасно ознайомлені з графіками проведення консультацій та оцінювання.</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Профільне навчання</w:t>
      </w:r>
      <w:r w:rsidR="007359BE"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в 10–11-х класах за вибором учнів та батьків, з врахуванням матеріально-технічної бази закладу, на виконання рішення педагогічної ради здійснювалось шляхом диференціації освітнього</w:t>
      </w:r>
      <w:r w:rsidR="007359BE" w:rsidRPr="006E08DA">
        <w:rPr>
          <w:rFonts w:ascii="Times New Roman" w:hAnsi="Times New Roman" w:cs="Times New Roman"/>
          <w:sz w:val="28"/>
          <w:szCs w:val="28"/>
          <w:lang w:val="uk-UA"/>
        </w:rPr>
        <w:t xml:space="preserve"> </w:t>
      </w:r>
      <w:proofErr w:type="spellStart"/>
      <w:r w:rsidRPr="006E08DA">
        <w:rPr>
          <w:rFonts w:ascii="Times New Roman" w:hAnsi="Times New Roman" w:cs="Times New Roman"/>
          <w:sz w:val="28"/>
          <w:szCs w:val="28"/>
          <w:lang w:val="uk-UA"/>
        </w:rPr>
        <w:t>процесу.У</w:t>
      </w:r>
      <w:proofErr w:type="spellEnd"/>
      <w:r w:rsidRPr="006E08DA">
        <w:rPr>
          <w:rFonts w:ascii="Times New Roman" w:hAnsi="Times New Roman" w:cs="Times New Roman"/>
          <w:sz w:val="28"/>
          <w:szCs w:val="28"/>
          <w:lang w:val="uk-UA"/>
        </w:rPr>
        <w:t xml:space="preserve"> 10-х, 11-х  класах вивчалася українська мова як профільний предмет.</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Навчальні плани  </w:t>
      </w:r>
      <w:proofErr w:type="spellStart"/>
      <w:r w:rsidRPr="006E08DA">
        <w:rPr>
          <w:rFonts w:ascii="Times New Roman" w:hAnsi="Times New Roman" w:cs="Times New Roman"/>
          <w:sz w:val="28"/>
          <w:szCs w:val="28"/>
          <w:lang w:val="uk-UA"/>
        </w:rPr>
        <w:t>Дібрівського</w:t>
      </w:r>
      <w:proofErr w:type="spellEnd"/>
      <w:r w:rsidRPr="006E08DA">
        <w:rPr>
          <w:rFonts w:ascii="Times New Roman" w:hAnsi="Times New Roman" w:cs="Times New Roman"/>
          <w:sz w:val="28"/>
          <w:szCs w:val="28"/>
          <w:lang w:val="uk-UA"/>
        </w:rPr>
        <w:t xml:space="preserve"> ліцею на 2023-2024 навчальний рік розроблені на виконання законів України «Про освіту», «Про загальну середню освіту», чинних</w:t>
      </w:r>
      <w:r w:rsidR="007359BE"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Державних стандартів початкової, базової та повної загальної середньої освіти, Положення про загальноосвітній навчальний заклад, Концепції профільного навчання в старшій школі, на основі освітніх програм закладу.</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Відповідно до Порядку організації інклюзивного навчання у загальноосвітніх навчальних закладах, затвердженого постановою Кабінету Міністрів України від 15.08.2011 року №872 (із змінами, внесеними згідно з Постановою КМ №588 від 09.08.2017 р.), враховуючи лист Міністерства освіти і науки України від 31.08.2023 №1-13094-23 «Про організацію освітнього процесу дітей з особливими освітніми потребами у 2023/2024 навчальному році»,з метою реалізації права дітей з особливими освітніми потребами на освіту, їх соціалізації та інтеграції в суспільство у закладі було організовано 7 класів з інклюзивним навчанням, у яких навчалося 8   учнів з ООП.</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У 2023-2024 н. р. у </w:t>
      </w:r>
      <w:proofErr w:type="spellStart"/>
      <w:r w:rsidRPr="006E08DA">
        <w:rPr>
          <w:rFonts w:ascii="Times New Roman" w:hAnsi="Times New Roman" w:cs="Times New Roman"/>
          <w:sz w:val="28"/>
          <w:szCs w:val="28"/>
          <w:lang w:val="uk-UA"/>
        </w:rPr>
        <w:t>Дібрівському</w:t>
      </w:r>
      <w:proofErr w:type="spellEnd"/>
      <w:r w:rsidRPr="006E08DA">
        <w:rPr>
          <w:rFonts w:ascii="Times New Roman" w:hAnsi="Times New Roman" w:cs="Times New Roman"/>
          <w:sz w:val="28"/>
          <w:szCs w:val="28"/>
          <w:lang w:val="uk-UA"/>
        </w:rPr>
        <w:t xml:space="preserve"> ліцеї функціонували 7 класів з інклюзивним навчанням, у яких навчалося 8 дітей з особливими освітніми потребами. Згідно нозологій та відповідно до рівня підтримки учні отримують додаткові </w:t>
      </w:r>
      <w:r w:rsidR="009C5670" w:rsidRPr="006E08DA">
        <w:rPr>
          <w:rFonts w:ascii="Times New Roman" w:hAnsi="Times New Roman" w:cs="Times New Roman"/>
          <w:sz w:val="28"/>
          <w:szCs w:val="28"/>
          <w:lang w:val="uk-UA"/>
        </w:rPr>
        <w:t>корекційно-розвиткові заняття з</w:t>
      </w:r>
      <w:r w:rsidRPr="006E08DA">
        <w:rPr>
          <w:rFonts w:ascii="Times New Roman" w:hAnsi="Times New Roman" w:cs="Times New Roman"/>
          <w:sz w:val="28"/>
          <w:szCs w:val="28"/>
          <w:lang w:val="uk-UA"/>
        </w:rPr>
        <w:t>гідно навчального плану: «Лікувальна фізкультура» «Корекція розвитку»,«Корекція мовлення»,«Розвиток мовлення»,</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«Соціально-побутове орієнтування».</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Створення умов для варіативності навчання та вжиті заходи щодо упровадження інноваційних педагогічних технологій у освітній процес</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Освітня програма початкової освіти </w:t>
      </w:r>
      <w:proofErr w:type="spellStart"/>
      <w:r w:rsidRPr="006E08DA">
        <w:rPr>
          <w:rFonts w:ascii="Times New Roman" w:hAnsi="Times New Roman" w:cs="Times New Roman"/>
          <w:sz w:val="28"/>
          <w:szCs w:val="28"/>
          <w:lang w:val="uk-UA"/>
        </w:rPr>
        <w:t>Дібрівського</w:t>
      </w:r>
      <w:proofErr w:type="spellEnd"/>
      <w:r w:rsidRPr="006E08DA">
        <w:rPr>
          <w:rFonts w:ascii="Times New Roman" w:hAnsi="Times New Roman" w:cs="Times New Roman"/>
          <w:sz w:val="28"/>
          <w:szCs w:val="28"/>
          <w:lang w:val="uk-UA"/>
        </w:rPr>
        <w:t xml:space="preserve"> ліцею розроблена на виконання Закону України «Про освіту» та постанови Кабінету Міністрів України від 21.02.2018р. №87</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«Про затвердження Державного стандарту початкової освіти»,Типової освітньої програми, розробленої під керівництвом </w:t>
      </w:r>
      <w:proofErr w:type="spellStart"/>
      <w:r w:rsidRPr="006E08DA">
        <w:rPr>
          <w:rFonts w:ascii="Times New Roman" w:hAnsi="Times New Roman" w:cs="Times New Roman"/>
          <w:sz w:val="28"/>
          <w:szCs w:val="28"/>
          <w:lang w:val="uk-UA"/>
        </w:rPr>
        <w:t>СавченкоО.Я</w:t>
      </w:r>
      <w:proofErr w:type="spellEnd"/>
      <w:r w:rsidRPr="006E08DA">
        <w:rPr>
          <w:rFonts w:ascii="Times New Roman" w:hAnsi="Times New Roman" w:cs="Times New Roman"/>
          <w:sz w:val="28"/>
          <w:szCs w:val="28"/>
          <w:lang w:val="uk-UA"/>
        </w:rPr>
        <w:t xml:space="preserve">., затвердженої наказом Міністерства освіти і науки України від08.10.2019 року№ 1272 (для 1-2-х класів), Типової освітньої програми, розробленої під керівництвом </w:t>
      </w:r>
      <w:proofErr w:type="spellStart"/>
      <w:r w:rsidRPr="006E08DA">
        <w:rPr>
          <w:rFonts w:ascii="Times New Roman" w:hAnsi="Times New Roman" w:cs="Times New Roman"/>
          <w:sz w:val="28"/>
          <w:szCs w:val="28"/>
          <w:lang w:val="uk-UA"/>
        </w:rPr>
        <w:t>СавченкоО.Я</w:t>
      </w:r>
      <w:proofErr w:type="spellEnd"/>
      <w:r w:rsidRPr="006E08DA">
        <w:rPr>
          <w:rFonts w:ascii="Times New Roman" w:hAnsi="Times New Roman" w:cs="Times New Roman"/>
          <w:sz w:val="28"/>
          <w:szCs w:val="28"/>
          <w:lang w:val="uk-UA"/>
        </w:rPr>
        <w:t>., затвердженої наказом Міністерства освіти і науки України від 08.10.2019 року № 1273 (для 3-4-х класів).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 xml:space="preserve">У відповідності до чинного законодавства </w:t>
      </w:r>
      <w:proofErr w:type="spellStart"/>
      <w:r w:rsidRPr="006E08DA">
        <w:rPr>
          <w:rFonts w:ascii="Times New Roman" w:hAnsi="Times New Roman" w:cs="Times New Roman"/>
          <w:sz w:val="28"/>
          <w:szCs w:val="28"/>
          <w:lang w:val="uk-UA"/>
        </w:rPr>
        <w:t>Дібрівський</w:t>
      </w:r>
      <w:proofErr w:type="spellEnd"/>
      <w:r w:rsidRPr="006E08DA">
        <w:rPr>
          <w:rFonts w:ascii="Times New Roman" w:hAnsi="Times New Roman" w:cs="Times New Roman"/>
          <w:sz w:val="28"/>
          <w:szCs w:val="28"/>
          <w:lang w:val="uk-UA"/>
        </w:rPr>
        <w:t xml:space="preserve"> ліцей здійснює освітній процес відповідно до Державних стандартів повної загальної середньої освіти на рівні базової середньої освіти:</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 5-6 класах – Державного стандарту базової середньої освіти (затвердженого постановою Кабінету Міністрів України від 30.09.2020 р. № 898);</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 7 – 9 класах – Державного стандарту базової та повної загальної середньої освіти (затвердженого Постановою КМУ від 23 листопада 2011 року №1392);</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Типових освітніх програм для закладів загальної середньої освіти – на рівні</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базової середньої освіти:</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5-6 класах – Типової освітньої програми для 5 – 9 класів закладів загальної</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середньої освіти (затвердженої наказом Міністерства освіти</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і науки</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Укра</w:t>
      </w:r>
      <w:r w:rsidR="009C5670" w:rsidRPr="006E08DA">
        <w:rPr>
          <w:rFonts w:ascii="Times New Roman" w:hAnsi="Times New Roman" w:cs="Times New Roman"/>
          <w:sz w:val="28"/>
          <w:szCs w:val="28"/>
          <w:lang w:val="uk-UA"/>
        </w:rPr>
        <w:t xml:space="preserve">їни від 19.02. 2021 </w:t>
      </w:r>
      <w:r w:rsidRPr="006E08DA">
        <w:rPr>
          <w:rFonts w:ascii="Times New Roman" w:hAnsi="Times New Roman" w:cs="Times New Roman"/>
          <w:sz w:val="28"/>
          <w:szCs w:val="28"/>
          <w:lang w:val="uk-UA"/>
        </w:rPr>
        <w:t>№235),</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у 7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для учнів 10-11 класів, розробленої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наказу МОН України від</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20.04.2018 № 408 «Про затвердження типової</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освітньої</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програми</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закладів загальної середньої освіти</w:t>
      </w:r>
      <w:r w:rsidR="009C5670"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ІІІ ступеня».</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Навчальний план </w:t>
      </w:r>
      <w:proofErr w:type="spellStart"/>
      <w:r w:rsidRPr="006E08DA">
        <w:rPr>
          <w:rFonts w:ascii="Times New Roman" w:hAnsi="Times New Roman" w:cs="Times New Roman"/>
          <w:sz w:val="28"/>
          <w:szCs w:val="28"/>
          <w:lang w:val="uk-UA"/>
        </w:rPr>
        <w:t>Дібрівського</w:t>
      </w:r>
      <w:proofErr w:type="spellEnd"/>
      <w:r w:rsidRPr="006E08DA">
        <w:rPr>
          <w:rFonts w:ascii="Times New Roman" w:hAnsi="Times New Roman" w:cs="Times New Roman"/>
          <w:sz w:val="28"/>
          <w:szCs w:val="28"/>
          <w:lang w:val="uk-UA"/>
        </w:rPr>
        <w:t xml:space="preserve"> ліцею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курсів за вибором, факультативів та індивідуальних занять.</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Варіативна складова навчального плану закладу використовується,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закладу освіти.</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Відповідно до постанови Кабінету Міністрів України від 23 листопада 2011 року № 1392 «Про затвердження Державного стандарту базової </w:t>
      </w:r>
      <w:r w:rsidR="005971D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і</w:t>
      </w:r>
      <w:r w:rsidR="005971D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повно</w:t>
      </w:r>
      <w:r w:rsidR="005971D1" w:rsidRPr="006E08DA">
        <w:rPr>
          <w:rFonts w:ascii="Times New Roman" w:hAnsi="Times New Roman" w:cs="Times New Roman"/>
          <w:sz w:val="28"/>
          <w:szCs w:val="28"/>
          <w:lang w:val="uk-UA"/>
        </w:rPr>
        <w:t xml:space="preserve">ї </w:t>
      </w:r>
      <w:r w:rsidRPr="006E08DA">
        <w:rPr>
          <w:rFonts w:ascii="Times New Roman" w:hAnsi="Times New Roman" w:cs="Times New Roman"/>
          <w:sz w:val="28"/>
          <w:szCs w:val="28"/>
          <w:lang w:val="uk-UA"/>
        </w:rPr>
        <w:t>загальної</w:t>
      </w:r>
      <w:r w:rsidR="005971D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середньої</w:t>
      </w:r>
      <w:r w:rsidR="005971D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освіти» години фізичної культури не враховуються при визначенні гранично допустимого навантаження учнів.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Змістове</w:t>
      </w:r>
      <w:r w:rsidR="009122D9"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наповнення</w:t>
      </w:r>
      <w:r w:rsidR="009122D9"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предмета</w:t>
      </w:r>
      <w:r w:rsidR="009122D9"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«Фізична</w:t>
      </w:r>
      <w:r w:rsidR="009122D9"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культура»,«Трудове</w:t>
      </w:r>
      <w:r w:rsidR="00B824C7"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навчання»,</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«Технології»</w:t>
      </w:r>
      <w:r w:rsidR="00B824C7"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у закладі сформовано з варіативних модулів відповідно до статево-вікових особливостей учнів, їх інтересів, матеріально-технічної бази закладу та кадрового забезпечення.</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Предмети інваріантної складової, сформованої на державному рівні, викладаються згідно з державними програмами для шкіл з українською мовою навчання, затвердженими Міністерством освіти і науки України.</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Години варіативної складової передбачено на:</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1) збільшення годин на вивчення окремих предметів інваріантної складової;</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2) упровадження курсів за вибором, спецкурсів;</w:t>
      </w:r>
    </w:p>
    <w:p w:rsidR="000A5DEC" w:rsidRPr="006E08DA" w:rsidRDefault="000A5DEC"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3) факультативи.</w:t>
      </w:r>
    </w:p>
    <w:tbl>
      <w:tblPr>
        <w:tblStyle w:val="a3"/>
        <w:tblW w:w="0" w:type="auto"/>
        <w:tblInd w:w="-284" w:type="dxa"/>
        <w:tblLook w:val="04A0" w:firstRow="1" w:lastRow="0" w:firstColumn="1" w:lastColumn="0" w:noHBand="0" w:noVBand="1"/>
      </w:tblPr>
      <w:tblGrid>
        <w:gridCol w:w="3653"/>
        <w:gridCol w:w="1984"/>
        <w:gridCol w:w="1701"/>
        <w:gridCol w:w="1134"/>
        <w:gridCol w:w="1418"/>
      </w:tblGrid>
      <w:tr w:rsidR="006E08DA" w:rsidRPr="006E08DA" w:rsidTr="00F35FFC">
        <w:tc>
          <w:tcPr>
            <w:tcW w:w="3653" w:type="dxa"/>
          </w:tcPr>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Додаткові години для вивчення предметів освітніх галузей,вибіркових освітніх компонентів, проведення індивідуальних консультацій та групових занять:  </w:t>
            </w: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Факультатив «Християнська етика»</w:t>
            </w: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Факультатив «Вчимося жити разом»</w:t>
            </w:r>
          </w:p>
        </w:tc>
        <w:tc>
          <w:tcPr>
            <w:tcW w:w="1984" w:type="dxa"/>
          </w:tcPr>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5- А</w:t>
            </w: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0,5</w:t>
            </w: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0,5</w:t>
            </w:r>
          </w:p>
        </w:tc>
        <w:tc>
          <w:tcPr>
            <w:tcW w:w="1701" w:type="dxa"/>
          </w:tcPr>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5-Б</w:t>
            </w: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0,5</w:t>
            </w: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0,5</w:t>
            </w:r>
          </w:p>
        </w:tc>
        <w:tc>
          <w:tcPr>
            <w:tcW w:w="1134" w:type="dxa"/>
          </w:tcPr>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6-Б</w:t>
            </w: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0,5</w:t>
            </w:r>
          </w:p>
          <w:p w:rsidR="00F35FFC" w:rsidRPr="006E08DA" w:rsidRDefault="00F35FFC" w:rsidP="00F76588">
            <w:pPr>
              <w:jc w:val="both"/>
              <w:rPr>
                <w:rFonts w:ascii="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0,5</w:t>
            </w:r>
          </w:p>
        </w:tc>
        <w:tc>
          <w:tcPr>
            <w:tcW w:w="1418" w:type="dxa"/>
          </w:tcPr>
          <w:p w:rsidR="00F35FFC" w:rsidRPr="006E08DA" w:rsidRDefault="00F35FFC" w:rsidP="00F76588">
            <w:pPr>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6-Б</w:t>
            </w:r>
          </w:p>
          <w:p w:rsidR="00F35FFC" w:rsidRPr="006E08DA" w:rsidRDefault="00F35FFC" w:rsidP="00F76588">
            <w:pPr>
              <w:jc w:val="both"/>
              <w:rPr>
                <w:rFonts w:ascii="Times New Roman" w:eastAsia="Calibri" w:hAnsi="Times New Roman" w:cs="Times New Roman"/>
                <w:sz w:val="28"/>
                <w:szCs w:val="28"/>
                <w:lang w:val="uk-UA"/>
              </w:rPr>
            </w:pPr>
          </w:p>
          <w:p w:rsidR="00F35FFC" w:rsidRPr="006E08DA" w:rsidRDefault="00F35FFC" w:rsidP="00F76588">
            <w:pPr>
              <w:jc w:val="both"/>
              <w:rPr>
                <w:rFonts w:ascii="Times New Roman" w:eastAsia="Calibri" w:hAnsi="Times New Roman" w:cs="Times New Roman"/>
                <w:sz w:val="28"/>
                <w:szCs w:val="28"/>
                <w:lang w:val="uk-UA"/>
              </w:rPr>
            </w:pPr>
          </w:p>
          <w:p w:rsidR="00F35FFC" w:rsidRPr="006E08DA" w:rsidRDefault="00F35FFC" w:rsidP="00F76588">
            <w:pPr>
              <w:jc w:val="both"/>
              <w:rPr>
                <w:rFonts w:ascii="Times New Roman" w:eastAsia="Calibri" w:hAnsi="Times New Roman" w:cs="Times New Roman"/>
                <w:sz w:val="28"/>
                <w:szCs w:val="28"/>
                <w:lang w:val="uk-UA"/>
              </w:rPr>
            </w:pPr>
          </w:p>
          <w:p w:rsidR="00F35FFC" w:rsidRPr="006E08DA" w:rsidRDefault="00F35FFC" w:rsidP="00F76588">
            <w:pPr>
              <w:jc w:val="both"/>
              <w:rPr>
                <w:rFonts w:ascii="Times New Roman" w:eastAsia="Calibri" w:hAnsi="Times New Roman" w:cs="Times New Roman"/>
                <w:sz w:val="28"/>
                <w:szCs w:val="28"/>
                <w:lang w:val="uk-UA"/>
              </w:rPr>
            </w:pPr>
          </w:p>
          <w:p w:rsidR="00F35FFC" w:rsidRPr="006E08DA" w:rsidRDefault="00F35FFC" w:rsidP="00F76588">
            <w:pPr>
              <w:jc w:val="both"/>
              <w:rPr>
                <w:rFonts w:ascii="Times New Roman" w:eastAsia="Calibri" w:hAnsi="Times New Roman" w:cs="Times New Roman"/>
                <w:sz w:val="28"/>
                <w:szCs w:val="28"/>
                <w:lang w:val="uk-UA"/>
              </w:rPr>
            </w:pPr>
          </w:p>
          <w:p w:rsidR="00F35FFC" w:rsidRPr="006E08DA" w:rsidRDefault="00F35FFC" w:rsidP="00F76588">
            <w:pPr>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p w:rsidR="00F35FFC" w:rsidRPr="006E08DA" w:rsidRDefault="00F35FFC" w:rsidP="00F76588">
            <w:pPr>
              <w:jc w:val="both"/>
              <w:rPr>
                <w:rFonts w:ascii="Times New Roman" w:eastAsia="Times New Roman" w:hAnsi="Times New Roman" w:cs="Times New Roman"/>
                <w:sz w:val="28"/>
                <w:szCs w:val="28"/>
                <w:lang w:val="uk-UA"/>
              </w:rPr>
            </w:pPr>
          </w:p>
          <w:p w:rsidR="00F35FFC" w:rsidRPr="006E08DA" w:rsidRDefault="00F35FFC" w:rsidP="00F76588">
            <w:pPr>
              <w:jc w:val="both"/>
              <w:rPr>
                <w:rFonts w:ascii="Times New Roman" w:hAnsi="Times New Roman" w:cs="Times New Roman"/>
                <w:sz w:val="28"/>
                <w:szCs w:val="28"/>
                <w:lang w:val="uk-UA"/>
              </w:rPr>
            </w:pPr>
            <w:r w:rsidRPr="006E08DA">
              <w:rPr>
                <w:rFonts w:ascii="Times New Roman" w:eastAsia="Times New Roman" w:hAnsi="Times New Roman" w:cs="Times New Roman"/>
                <w:sz w:val="28"/>
                <w:szCs w:val="28"/>
                <w:lang w:val="uk-UA"/>
              </w:rPr>
              <w:t>0,5</w:t>
            </w:r>
          </w:p>
        </w:tc>
      </w:tr>
    </w:tbl>
    <w:p w:rsidR="004F454A" w:rsidRPr="006E08DA" w:rsidRDefault="004F454A" w:rsidP="00F76588">
      <w:pPr>
        <w:ind w:left="-284"/>
        <w:jc w:val="both"/>
        <w:rPr>
          <w:rFonts w:ascii="Times New Roman" w:hAnsi="Times New Roman" w:cs="Times New Roman"/>
          <w:sz w:val="28"/>
          <w:szCs w:val="28"/>
          <w:lang w:val="uk-UA"/>
        </w:rPr>
      </w:pPr>
    </w:p>
    <w:p w:rsidR="00CC36C7" w:rsidRPr="006E08DA" w:rsidRDefault="00CC36C7" w:rsidP="00F76588">
      <w:pPr>
        <w:ind w:left="-284"/>
        <w:jc w:val="both"/>
        <w:rPr>
          <w:rFonts w:ascii="Times New Roman" w:hAnsi="Times New Roman" w:cs="Times New Roman"/>
          <w:sz w:val="28"/>
          <w:szCs w:val="28"/>
          <w:lang w:val="uk-UA"/>
        </w:rPr>
      </w:pPr>
    </w:p>
    <w:p w:rsidR="00F35FFC" w:rsidRPr="006E08DA" w:rsidRDefault="00F35FFC" w:rsidP="00F76588">
      <w:pPr>
        <w:ind w:left="-284"/>
        <w:jc w:val="both"/>
        <w:rPr>
          <w:rFonts w:ascii="Times New Roman" w:hAnsi="Times New Roman" w:cs="Times New Roman"/>
          <w:sz w:val="28"/>
          <w:szCs w:val="28"/>
          <w:lang w:val="uk-UA"/>
        </w:rPr>
      </w:pPr>
    </w:p>
    <w:p w:rsidR="00CC36C7" w:rsidRPr="006E08DA" w:rsidRDefault="00CC36C7" w:rsidP="00F76588">
      <w:pPr>
        <w:ind w:left="-284"/>
        <w:jc w:val="both"/>
        <w:rPr>
          <w:rFonts w:ascii="Times New Roman" w:hAnsi="Times New Roman" w:cs="Times New Roman"/>
          <w:sz w:val="28"/>
          <w:szCs w:val="28"/>
          <w:lang w:val="uk-UA"/>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330"/>
        <w:gridCol w:w="1330"/>
        <w:gridCol w:w="1214"/>
        <w:gridCol w:w="1214"/>
        <w:gridCol w:w="1214"/>
        <w:gridCol w:w="1214"/>
      </w:tblGrid>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Факультативи</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7-А</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7-Б</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8-А</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8-Б</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9-А</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9-Б</w:t>
            </w: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Рідний край</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Основи   християнської   етики</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Креслення</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Футбол</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Індивідуальні  та  групові   заняття</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Історія</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Українська  мова</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Географія</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Математика</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A82A99">
        <w:tc>
          <w:tcPr>
            <w:tcW w:w="3275"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Біологія</w:t>
            </w: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409"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93" w:type="dxa"/>
            <w:shd w:val="clear" w:color="auto" w:fill="auto"/>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bl>
    <w:p w:rsidR="00CC36C7" w:rsidRPr="006E08DA" w:rsidRDefault="00CC36C7" w:rsidP="00F76588">
      <w:pPr>
        <w:ind w:left="-284"/>
        <w:jc w:val="both"/>
        <w:rPr>
          <w:rFonts w:ascii="Times New Roman" w:hAnsi="Times New Roman" w:cs="Times New Roman"/>
          <w:sz w:val="28"/>
          <w:szCs w:val="28"/>
          <w:lang w:val="uk-UA"/>
        </w:rPr>
      </w:pPr>
    </w:p>
    <w:tbl>
      <w:tblPr>
        <w:tblW w:w="967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763"/>
        <w:gridCol w:w="1225"/>
        <w:gridCol w:w="1134"/>
        <w:gridCol w:w="1330"/>
        <w:gridCol w:w="1221"/>
      </w:tblGrid>
      <w:tr w:rsidR="006E08DA" w:rsidRPr="006E08DA" w:rsidTr="00DF3203">
        <w:trPr>
          <w:cantSplit/>
          <w:trHeight w:val="1055"/>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lastRenderedPageBreak/>
              <w:t>Додаткові години</w:t>
            </w:r>
            <w:r w:rsidRPr="006E08DA">
              <w:rPr>
                <w:rFonts w:ascii="Times New Roman" w:eastAsia="Calibri" w:hAnsi="Times New Roman" w:cs="Times New Roman"/>
                <w:bCs/>
                <w:sz w:val="28"/>
                <w:szCs w:val="28"/>
                <w:lang w:val="uk-UA"/>
              </w:rPr>
              <w:t xml:space="preserve"> на </w:t>
            </w:r>
            <w:r w:rsidRPr="006E08DA">
              <w:rPr>
                <w:rFonts w:ascii="Times New Roman" w:eastAsia="Calibri" w:hAnsi="Times New Roman" w:cs="Times New Roman"/>
                <w:sz w:val="28"/>
                <w:szCs w:val="28"/>
                <w:lang w:val="uk-UA"/>
              </w:rPr>
              <w:t>профільні предмети, окремі базові предмети, спеціальні курси, факультативні курси та індивідуальні заняття</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10А     </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4</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10Б    </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4</w:t>
            </w:r>
          </w:p>
          <w:p w:rsidR="00CC36C7" w:rsidRPr="006E08DA" w:rsidRDefault="00CC36C7" w:rsidP="00F76588">
            <w:pPr>
              <w:spacing w:after="0" w:line="240" w:lineRule="auto"/>
              <w:jc w:val="both"/>
              <w:rPr>
                <w:rFonts w:ascii="Times New Roman" w:eastAsia="Calibri" w:hAnsi="Times New Roman" w:cs="Times New Roman"/>
                <w:sz w:val="28"/>
                <w:szCs w:val="28"/>
                <w:shd w:val="clear" w:color="auto" w:fill="FF0000"/>
                <w:lang w:val="uk-UA"/>
              </w:rPr>
            </w:pP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11А</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p>
          <w:p w:rsidR="00CC36C7" w:rsidRPr="006E08DA" w:rsidRDefault="00CC36C7" w:rsidP="00F76588">
            <w:pPr>
              <w:spacing w:after="0" w:line="240" w:lineRule="auto"/>
              <w:jc w:val="both"/>
              <w:rPr>
                <w:rFonts w:ascii="Times New Roman" w:eastAsia="Calibri" w:hAnsi="Times New Roman" w:cs="Times New Roman"/>
                <w:sz w:val="28"/>
                <w:szCs w:val="28"/>
                <w:shd w:val="clear" w:color="auto" w:fill="FF0000"/>
                <w:lang w:val="uk-UA"/>
              </w:rPr>
            </w:pP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11Б</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DF3203">
        <w:trPr>
          <w:cantSplit/>
          <w:trHeight w:val="266"/>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Індивідуально-групові  заняття:</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DF3203">
        <w:trPr>
          <w:cantSplit/>
          <w:trHeight w:val="266"/>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Українська   мова</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DF3203">
        <w:trPr>
          <w:cantSplit/>
          <w:trHeight w:val="266"/>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Хімія</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DF3203">
        <w:trPr>
          <w:cantSplit/>
          <w:trHeight w:val="268"/>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Біологія</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DF3203">
        <w:trPr>
          <w:cantSplit/>
          <w:trHeight w:val="239"/>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Історія</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0,5</w:t>
            </w: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DF3203">
        <w:trPr>
          <w:cantSplit/>
          <w:trHeight w:val="259"/>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Географія </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r w:rsidR="006E08DA" w:rsidRPr="006E08DA" w:rsidTr="00DF3203">
        <w:trPr>
          <w:cantSplit/>
          <w:trHeight w:val="259"/>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Математика</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1</w:t>
            </w:r>
          </w:p>
        </w:tc>
      </w:tr>
      <w:tr w:rsidR="006E08DA" w:rsidRPr="006E08DA" w:rsidTr="00DF3203">
        <w:trPr>
          <w:cantSplit/>
          <w:trHeight w:val="259"/>
        </w:trPr>
        <w:tc>
          <w:tcPr>
            <w:tcW w:w="4763"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Громадянська освіта</w:t>
            </w:r>
          </w:p>
        </w:tc>
        <w:tc>
          <w:tcPr>
            <w:tcW w:w="1225" w:type="dxa"/>
            <w:tcBorders>
              <w:top w:val="single" w:sz="6" w:space="0" w:color="auto"/>
              <w:left w:val="single" w:sz="4" w:space="0" w:color="auto"/>
              <w:bottom w:val="single" w:sz="6" w:space="0" w:color="auto"/>
              <w:right w:val="single" w:sz="6"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1</w:t>
            </w:r>
          </w:p>
        </w:tc>
        <w:tc>
          <w:tcPr>
            <w:tcW w:w="1134" w:type="dxa"/>
            <w:tcBorders>
              <w:top w:val="single" w:sz="6" w:space="0" w:color="auto"/>
              <w:left w:val="single" w:sz="6"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330"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221" w:type="dxa"/>
            <w:tcBorders>
              <w:top w:val="single" w:sz="6" w:space="0" w:color="auto"/>
              <w:left w:val="single" w:sz="4" w:space="0" w:color="auto"/>
              <w:bottom w:val="single" w:sz="6" w:space="0" w:color="auto"/>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r>
    </w:tbl>
    <w:p w:rsidR="00CC36C7" w:rsidRPr="006E08DA" w:rsidRDefault="00CC36C7" w:rsidP="00F76588">
      <w:pPr>
        <w:ind w:left="-284"/>
        <w:jc w:val="both"/>
        <w:rPr>
          <w:rFonts w:ascii="Times New Roman" w:hAnsi="Times New Roman" w:cs="Times New Roman"/>
          <w:sz w:val="28"/>
          <w:szCs w:val="28"/>
          <w:lang w:val="uk-UA"/>
        </w:rPr>
      </w:pP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Для реалізації змісту освіти загальної середньої освіти ІІІ ступеня (10,11 класи), визначеного Державним стандартом,  забезпечується вибірково-обов’язковими предметами «Інформатика» по 1,5 години на тиждень та  «Технології» по 1,5 години на тиждень,  що вивчаються на рівні стандарту.</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rPr>
        <w:t>    Враховуючи освітні потреби учнів, кадрове забезпечення та бажання учнів і батьків в старшій школі  (10,11 класи) обрано профільний предмет - українська мова. Рішення про розподіл годин для формування відповідного профілю навчання приймає заклад освіти, враховуючи освітні потреби учнів, кадрове забезпечення, матеріально-технічну базу.</w:t>
      </w:r>
    </w:p>
    <w:p w:rsidR="00CC36C7" w:rsidRPr="006E08DA" w:rsidRDefault="00CC36C7" w:rsidP="00F76588">
      <w:pPr>
        <w:spacing w:after="0" w:line="240" w:lineRule="auto"/>
        <w:jc w:val="both"/>
        <w:rPr>
          <w:rFonts w:ascii="Times New Roman" w:eastAsia="Calibri" w:hAnsi="Times New Roman" w:cs="Times New Roman"/>
          <w:sz w:val="28"/>
          <w:szCs w:val="28"/>
          <w:lang w:eastAsia="ru-RU"/>
        </w:rPr>
      </w:pPr>
      <w:r w:rsidRPr="006E08DA">
        <w:rPr>
          <w:rFonts w:ascii="Times New Roman" w:eastAsia="Calibri" w:hAnsi="Times New Roman" w:cs="Times New Roman"/>
          <w:sz w:val="28"/>
          <w:szCs w:val="28"/>
          <w:lang w:eastAsia="ru-RU"/>
        </w:rPr>
        <w:t xml:space="preserve">При </w:t>
      </w:r>
      <w:proofErr w:type="spellStart"/>
      <w:r w:rsidRPr="006E08DA">
        <w:rPr>
          <w:rFonts w:ascii="Times New Roman" w:eastAsia="Calibri" w:hAnsi="Times New Roman" w:cs="Times New Roman"/>
          <w:sz w:val="28"/>
          <w:szCs w:val="28"/>
          <w:lang w:eastAsia="ru-RU"/>
        </w:rPr>
        <w:t>розподілі</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варіативної</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складової</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враховано</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щогранично</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допустиме</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навантаження</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розраховано</w:t>
      </w:r>
      <w:proofErr w:type="spellEnd"/>
      <w:r w:rsidRPr="006E08DA">
        <w:rPr>
          <w:rFonts w:ascii="Times New Roman" w:eastAsia="Calibri" w:hAnsi="Times New Roman" w:cs="Times New Roman"/>
          <w:sz w:val="28"/>
          <w:szCs w:val="28"/>
          <w:lang w:eastAsia="ru-RU"/>
        </w:rPr>
        <w:t xml:space="preserve"> на одного </w:t>
      </w:r>
      <w:proofErr w:type="spellStart"/>
      <w:r w:rsidRPr="006E08DA">
        <w:rPr>
          <w:rFonts w:ascii="Times New Roman" w:eastAsia="Calibri" w:hAnsi="Times New Roman" w:cs="Times New Roman"/>
          <w:sz w:val="28"/>
          <w:szCs w:val="28"/>
          <w:lang w:eastAsia="ru-RU"/>
        </w:rPr>
        <w:t>учня</w:t>
      </w:r>
      <w:proofErr w:type="spellEnd"/>
      <w:r w:rsidRPr="006E08DA">
        <w:rPr>
          <w:rFonts w:ascii="Times New Roman" w:eastAsia="Calibri" w:hAnsi="Times New Roman" w:cs="Times New Roman"/>
          <w:sz w:val="28"/>
          <w:szCs w:val="28"/>
          <w:lang w:eastAsia="ru-RU"/>
        </w:rPr>
        <w:t xml:space="preserve">, а уроки </w:t>
      </w:r>
      <w:proofErr w:type="spellStart"/>
      <w:r w:rsidRPr="006E08DA">
        <w:rPr>
          <w:rFonts w:ascii="Times New Roman" w:eastAsia="Calibri" w:hAnsi="Times New Roman" w:cs="Times New Roman"/>
          <w:sz w:val="28"/>
          <w:szCs w:val="28"/>
          <w:lang w:eastAsia="ru-RU"/>
        </w:rPr>
        <w:t>фізичної</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культури</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факультативи</w:t>
      </w:r>
      <w:proofErr w:type="spellEnd"/>
      <w:r w:rsidRPr="006E08DA">
        <w:rPr>
          <w:rFonts w:ascii="Times New Roman" w:eastAsia="Calibri" w:hAnsi="Times New Roman" w:cs="Times New Roman"/>
          <w:sz w:val="28"/>
          <w:szCs w:val="28"/>
          <w:lang w:eastAsia="ru-RU"/>
        </w:rPr>
        <w:t xml:space="preserve"> та </w:t>
      </w:r>
      <w:proofErr w:type="spellStart"/>
      <w:r w:rsidRPr="006E08DA">
        <w:rPr>
          <w:rFonts w:ascii="Times New Roman" w:eastAsia="Calibri" w:hAnsi="Times New Roman" w:cs="Times New Roman"/>
          <w:sz w:val="28"/>
          <w:szCs w:val="28"/>
          <w:lang w:eastAsia="ru-RU"/>
        </w:rPr>
        <w:t>індивідуальні</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заняття</w:t>
      </w:r>
      <w:proofErr w:type="spellEnd"/>
      <w:r w:rsidRPr="006E08DA">
        <w:rPr>
          <w:rFonts w:ascii="Times New Roman" w:eastAsia="Calibri" w:hAnsi="Times New Roman" w:cs="Times New Roman"/>
          <w:sz w:val="28"/>
          <w:szCs w:val="28"/>
          <w:lang w:eastAsia="ru-RU"/>
        </w:rPr>
        <w:t xml:space="preserve"> та </w:t>
      </w:r>
      <w:proofErr w:type="spellStart"/>
      <w:r w:rsidRPr="006E08DA">
        <w:rPr>
          <w:rFonts w:ascii="Times New Roman" w:eastAsia="Calibri" w:hAnsi="Times New Roman" w:cs="Times New Roman"/>
          <w:sz w:val="28"/>
          <w:szCs w:val="28"/>
          <w:lang w:eastAsia="ru-RU"/>
        </w:rPr>
        <w:t>консультації</w:t>
      </w:r>
      <w:proofErr w:type="spellEnd"/>
      <w:r w:rsidRPr="006E08DA">
        <w:rPr>
          <w:rFonts w:ascii="Times New Roman" w:eastAsia="Calibri" w:hAnsi="Times New Roman" w:cs="Times New Roman"/>
          <w:sz w:val="28"/>
          <w:szCs w:val="28"/>
          <w:lang w:eastAsia="ru-RU"/>
        </w:rPr>
        <w:t xml:space="preserve"> не </w:t>
      </w:r>
      <w:proofErr w:type="spellStart"/>
      <w:r w:rsidRPr="006E08DA">
        <w:rPr>
          <w:rFonts w:ascii="Times New Roman" w:eastAsia="Calibri" w:hAnsi="Times New Roman" w:cs="Times New Roman"/>
          <w:sz w:val="28"/>
          <w:szCs w:val="28"/>
          <w:lang w:eastAsia="ru-RU"/>
        </w:rPr>
        <w:t>враховуються</w:t>
      </w:r>
      <w:proofErr w:type="spellEnd"/>
      <w:r w:rsidRPr="006E08DA">
        <w:rPr>
          <w:rFonts w:ascii="Times New Roman" w:eastAsia="Calibri" w:hAnsi="Times New Roman" w:cs="Times New Roman"/>
          <w:sz w:val="28"/>
          <w:szCs w:val="28"/>
          <w:lang w:eastAsia="ru-RU"/>
        </w:rPr>
        <w:t xml:space="preserve"> при </w:t>
      </w:r>
      <w:proofErr w:type="spellStart"/>
      <w:r w:rsidRPr="006E08DA">
        <w:rPr>
          <w:rFonts w:ascii="Times New Roman" w:eastAsia="Calibri" w:hAnsi="Times New Roman" w:cs="Times New Roman"/>
          <w:sz w:val="28"/>
          <w:szCs w:val="28"/>
          <w:lang w:eastAsia="ru-RU"/>
        </w:rPr>
        <w:t>визначенні</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цього</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показника</w:t>
      </w:r>
      <w:proofErr w:type="spellEnd"/>
      <w:r w:rsidRPr="006E08DA">
        <w:rPr>
          <w:rFonts w:ascii="Times New Roman" w:eastAsia="Calibri" w:hAnsi="Times New Roman" w:cs="Times New Roman"/>
          <w:sz w:val="28"/>
          <w:szCs w:val="28"/>
          <w:lang w:eastAsia="ru-RU"/>
        </w:rPr>
        <w:t>.</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proofErr w:type="spellStart"/>
      <w:r w:rsidRPr="006E08DA">
        <w:rPr>
          <w:rFonts w:ascii="Times New Roman" w:eastAsia="Calibri" w:hAnsi="Times New Roman" w:cs="Times New Roman"/>
          <w:sz w:val="28"/>
          <w:szCs w:val="28"/>
          <w:lang w:eastAsia="ru-RU"/>
        </w:rPr>
        <w:t>Індивідуальні</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заняття</w:t>
      </w:r>
      <w:proofErr w:type="spellEnd"/>
      <w:r w:rsidRPr="006E08DA">
        <w:rPr>
          <w:rFonts w:ascii="Times New Roman" w:eastAsia="Calibri" w:hAnsi="Times New Roman" w:cs="Times New Roman"/>
          <w:sz w:val="28"/>
          <w:szCs w:val="28"/>
          <w:lang w:eastAsia="ru-RU"/>
        </w:rPr>
        <w:t xml:space="preserve">  та </w:t>
      </w:r>
      <w:proofErr w:type="spellStart"/>
      <w:r w:rsidRPr="006E08DA">
        <w:rPr>
          <w:rFonts w:ascii="Times New Roman" w:eastAsia="Calibri" w:hAnsi="Times New Roman" w:cs="Times New Roman"/>
          <w:sz w:val="28"/>
          <w:szCs w:val="28"/>
          <w:lang w:eastAsia="ru-RU"/>
        </w:rPr>
        <w:t>консультації</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проводяться</w:t>
      </w:r>
      <w:proofErr w:type="spellEnd"/>
      <w:r w:rsidRPr="006E08DA">
        <w:rPr>
          <w:rFonts w:ascii="Times New Roman" w:eastAsia="Calibri" w:hAnsi="Times New Roman" w:cs="Times New Roman"/>
          <w:sz w:val="28"/>
          <w:szCs w:val="28"/>
          <w:lang w:eastAsia="ru-RU"/>
        </w:rPr>
        <w:t xml:space="preserve"> для </w:t>
      </w:r>
      <w:proofErr w:type="spellStart"/>
      <w:r w:rsidRPr="006E08DA">
        <w:rPr>
          <w:rFonts w:ascii="Times New Roman" w:eastAsia="Calibri" w:hAnsi="Times New Roman" w:cs="Times New Roman"/>
          <w:sz w:val="28"/>
          <w:szCs w:val="28"/>
          <w:lang w:eastAsia="ru-RU"/>
        </w:rPr>
        <w:t>окремих</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учнів</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чи</w:t>
      </w:r>
      <w:proofErr w:type="spellEnd"/>
      <w:r w:rsidRPr="006E08DA">
        <w:rPr>
          <w:rFonts w:ascii="Times New Roman" w:eastAsia="Calibri" w:hAnsi="Times New Roman" w:cs="Times New Roman"/>
          <w:sz w:val="28"/>
          <w:szCs w:val="28"/>
          <w:lang w:eastAsia="ru-RU"/>
        </w:rPr>
        <w:t xml:space="preserve"> групп </w:t>
      </w:r>
      <w:proofErr w:type="spellStart"/>
      <w:r w:rsidRPr="006E08DA">
        <w:rPr>
          <w:rFonts w:ascii="Times New Roman" w:eastAsia="Calibri" w:hAnsi="Times New Roman" w:cs="Times New Roman"/>
          <w:sz w:val="28"/>
          <w:szCs w:val="28"/>
          <w:lang w:eastAsia="ru-RU"/>
        </w:rPr>
        <w:t>учнів</w:t>
      </w:r>
      <w:proofErr w:type="spellEnd"/>
      <w:r w:rsidRPr="006E08DA">
        <w:rPr>
          <w:rFonts w:ascii="Times New Roman" w:eastAsia="Calibri" w:hAnsi="Times New Roman" w:cs="Times New Roman"/>
          <w:sz w:val="28"/>
          <w:szCs w:val="28"/>
          <w:lang w:eastAsia="ru-RU"/>
        </w:rPr>
        <w:t xml:space="preserve">. </w:t>
      </w:r>
      <w:proofErr w:type="spellStart"/>
      <w:proofErr w:type="gramStart"/>
      <w:r w:rsidRPr="006E08DA">
        <w:rPr>
          <w:rFonts w:ascii="Times New Roman" w:eastAsia="Calibri" w:hAnsi="Times New Roman" w:cs="Times New Roman"/>
          <w:sz w:val="28"/>
          <w:szCs w:val="28"/>
          <w:lang w:eastAsia="ru-RU"/>
        </w:rPr>
        <w:t>Обл</w:t>
      </w:r>
      <w:proofErr w:type="gramEnd"/>
      <w:r w:rsidRPr="006E08DA">
        <w:rPr>
          <w:rFonts w:ascii="Times New Roman" w:eastAsia="Calibri" w:hAnsi="Times New Roman" w:cs="Times New Roman"/>
          <w:sz w:val="28"/>
          <w:szCs w:val="28"/>
          <w:lang w:eastAsia="ru-RU"/>
        </w:rPr>
        <w:t>ік</w:t>
      </w:r>
      <w:proofErr w:type="spellEnd"/>
      <w:r w:rsidRPr="006E08DA">
        <w:rPr>
          <w:rFonts w:ascii="Times New Roman" w:eastAsia="Calibri" w:hAnsi="Times New Roman" w:cs="Times New Roman"/>
          <w:sz w:val="28"/>
          <w:szCs w:val="28"/>
          <w:lang w:eastAsia="ru-RU"/>
        </w:rPr>
        <w:t xml:space="preserve"> занять проводиться в </w:t>
      </w:r>
      <w:proofErr w:type="spellStart"/>
      <w:r w:rsidRPr="006E08DA">
        <w:rPr>
          <w:rFonts w:ascii="Times New Roman" w:eastAsia="Calibri" w:hAnsi="Times New Roman" w:cs="Times New Roman"/>
          <w:sz w:val="28"/>
          <w:szCs w:val="28"/>
          <w:lang w:eastAsia="ru-RU"/>
        </w:rPr>
        <w:t>класному</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журналі</w:t>
      </w:r>
      <w:proofErr w:type="spellEnd"/>
      <w:r w:rsidRPr="006E08DA">
        <w:rPr>
          <w:rFonts w:ascii="Times New Roman" w:eastAsia="Calibri" w:hAnsi="Times New Roman" w:cs="Times New Roman"/>
          <w:sz w:val="28"/>
          <w:szCs w:val="28"/>
          <w:lang w:eastAsia="ru-RU"/>
        </w:rPr>
        <w:t xml:space="preserve"> з </w:t>
      </w:r>
      <w:proofErr w:type="spellStart"/>
      <w:r w:rsidRPr="006E08DA">
        <w:rPr>
          <w:rFonts w:ascii="Times New Roman" w:eastAsia="Calibri" w:hAnsi="Times New Roman" w:cs="Times New Roman"/>
          <w:sz w:val="28"/>
          <w:szCs w:val="28"/>
          <w:lang w:eastAsia="ru-RU"/>
        </w:rPr>
        <w:t>зазначенням</w:t>
      </w:r>
      <w:proofErr w:type="spellEnd"/>
      <w:r w:rsidRPr="006E08DA">
        <w:rPr>
          <w:rFonts w:ascii="Times New Roman" w:eastAsia="Calibri" w:hAnsi="Times New Roman" w:cs="Times New Roman"/>
          <w:sz w:val="28"/>
          <w:szCs w:val="28"/>
          <w:lang w:eastAsia="ru-RU"/>
        </w:rPr>
        <w:t xml:space="preserve"> складу </w:t>
      </w:r>
      <w:proofErr w:type="spellStart"/>
      <w:r w:rsidRPr="006E08DA">
        <w:rPr>
          <w:rFonts w:ascii="Times New Roman" w:eastAsia="Calibri" w:hAnsi="Times New Roman" w:cs="Times New Roman"/>
          <w:sz w:val="28"/>
          <w:szCs w:val="28"/>
          <w:lang w:eastAsia="ru-RU"/>
        </w:rPr>
        <w:t>групи</w:t>
      </w:r>
      <w:proofErr w:type="spellEnd"/>
      <w:r w:rsidRPr="006E08DA">
        <w:rPr>
          <w:rFonts w:ascii="Times New Roman" w:eastAsia="Calibri" w:hAnsi="Times New Roman" w:cs="Times New Roman"/>
          <w:sz w:val="28"/>
          <w:szCs w:val="28"/>
          <w:lang w:eastAsia="ru-RU"/>
        </w:rPr>
        <w:t xml:space="preserve">, яка </w:t>
      </w:r>
      <w:proofErr w:type="spellStart"/>
      <w:r w:rsidRPr="006E08DA">
        <w:rPr>
          <w:rFonts w:ascii="Times New Roman" w:eastAsia="Calibri" w:hAnsi="Times New Roman" w:cs="Times New Roman"/>
          <w:sz w:val="28"/>
          <w:szCs w:val="28"/>
          <w:lang w:eastAsia="ru-RU"/>
        </w:rPr>
        <w:t>відвідує</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заняття</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Оцінювання</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навчальних</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досягнень</w:t>
      </w:r>
      <w:proofErr w:type="spellEnd"/>
      <w:r w:rsidRPr="006E08DA">
        <w:rPr>
          <w:rFonts w:ascii="Times New Roman" w:eastAsia="Calibri" w:hAnsi="Times New Roman" w:cs="Times New Roman"/>
          <w:sz w:val="28"/>
          <w:szCs w:val="28"/>
          <w:lang w:eastAsia="ru-RU"/>
        </w:rPr>
        <w:t xml:space="preserve"> </w:t>
      </w:r>
      <w:proofErr w:type="spellStart"/>
      <w:r w:rsidRPr="006E08DA">
        <w:rPr>
          <w:rFonts w:ascii="Times New Roman" w:eastAsia="Calibri" w:hAnsi="Times New Roman" w:cs="Times New Roman"/>
          <w:sz w:val="28"/>
          <w:szCs w:val="28"/>
          <w:lang w:eastAsia="ru-RU"/>
        </w:rPr>
        <w:t>учнів</w:t>
      </w:r>
      <w:proofErr w:type="spellEnd"/>
      <w:r w:rsidRPr="006E08DA">
        <w:rPr>
          <w:rFonts w:ascii="Times New Roman" w:eastAsia="Calibri" w:hAnsi="Times New Roman" w:cs="Times New Roman"/>
          <w:sz w:val="28"/>
          <w:szCs w:val="28"/>
          <w:lang w:eastAsia="ru-RU"/>
        </w:rPr>
        <w:t xml:space="preserve"> не проводиться.</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Моніторинг рівня навчальних досягнень здобувачів освіти, підвищення якості освітнього процесу</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 xml:space="preserve">Згідно з річним планом роботи закладу у 2023-2024 н. р. заступниками директора з навчально-виховної роботи </w:t>
      </w:r>
      <w:proofErr w:type="spellStart"/>
      <w:r w:rsidRPr="006E08DA">
        <w:rPr>
          <w:rFonts w:ascii="Times New Roman" w:eastAsia="Calibri" w:hAnsi="Times New Roman" w:cs="Times New Roman"/>
          <w:sz w:val="28"/>
          <w:szCs w:val="28"/>
          <w:lang w:val="uk-UA" w:eastAsia="ru-RU"/>
        </w:rPr>
        <w:t>Мельникович</w:t>
      </w:r>
      <w:proofErr w:type="spellEnd"/>
      <w:r w:rsidRPr="006E08DA">
        <w:rPr>
          <w:rFonts w:ascii="Times New Roman" w:eastAsia="Calibri" w:hAnsi="Times New Roman" w:cs="Times New Roman"/>
          <w:sz w:val="28"/>
          <w:szCs w:val="28"/>
          <w:lang w:val="uk-UA" w:eastAsia="ru-RU"/>
        </w:rPr>
        <w:t xml:space="preserve"> Н.М., </w:t>
      </w:r>
      <w:proofErr w:type="spellStart"/>
      <w:r w:rsidRPr="006E08DA">
        <w:rPr>
          <w:rFonts w:ascii="Times New Roman" w:eastAsia="Calibri" w:hAnsi="Times New Roman" w:cs="Times New Roman"/>
          <w:sz w:val="28"/>
          <w:szCs w:val="28"/>
          <w:lang w:val="uk-UA" w:eastAsia="ru-RU"/>
        </w:rPr>
        <w:t>Червінською</w:t>
      </w:r>
      <w:proofErr w:type="spellEnd"/>
      <w:r w:rsidRPr="006E08DA">
        <w:rPr>
          <w:rFonts w:ascii="Times New Roman" w:eastAsia="Calibri" w:hAnsi="Times New Roman" w:cs="Times New Roman"/>
          <w:sz w:val="28"/>
          <w:szCs w:val="28"/>
          <w:lang w:val="uk-UA" w:eastAsia="ru-RU"/>
        </w:rPr>
        <w:t xml:space="preserve"> О.П. було проведено аналіз досягнень учнів 1-11-хкласів за 2023-2024 навчальний рік. </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 xml:space="preserve">Вчителі 1-4 класів  здійснювали своєчасний контроль за рівнем </w:t>
      </w:r>
      <w:proofErr w:type="spellStart"/>
      <w:r w:rsidRPr="006E08DA">
        <w:rPr>
          <w:rFonts w:ascii="Times New Roman" w:eastAsia="Calibri" w:hAnsi="Times New Roman" w:cs="Times New Roman"/>
          <w:sz w:val="28"/>
          <w:szCs w:val="28"/>
          <w:lang w:val="uk-UA" w:eastAsia="ru-RU"/>
        </w:rPr>
        <w:t>компетентностей</w:t>
      </w:r>
      <w:proofErr w:type="spellEnd"/>
      <w:r w:rsidRPr="006E08DA">
        <w:rPr>
          <w:rFonts w:ascii="Times New Roman" w:eastAsia="Calibri" w:hAnsi="Times New Roman" w:cs="Times New Roman"/>
          <w:sz w:val="28"/>
          <w:szCs w:val="28"/>
          <w:lang w:val="uk-UA" w:eastAsia="ru-RU"/>
        </w:rPr>
        <w:t xml:space="preserve"> учнів. Записи у класних журналах відповідають навчальним програмам і календарному плануванню. </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 xml:space="preserve">     Результати оцінювання особистісних надбань учнів 1-4 класів виражались вербальною оцінкою, а об’єктивних результатів навчання: в 1-2 класах – вербальною оцінкою, у 3-4 класах – </w:t>
      </w:r>
      <w:proofErr w:type="spellStart"/>
      <w:r w:rsidRPr="006E08DA">
        <w:rPr>
          <w:rFonts w:ascii="Times New Roman" w:eastAsia="Calibri" w:hAnsi="Times New Roman" w:cs="Times New Roman"/>
          <w:sz w:val="28"/>
          <w:szCs w:val="28"/>
          <w:lang w:val="uk-UA" w:eastAsia="ru-RU"/>
        </w:rPr>
        <w:t>рівневою</w:t>
      </w:r>
      <w:proofErr w:type="spellEnd"/>
      <w:r w:rsidRPr="006E08DA">
        <w:rPr>
          <w:rFonts w:ascii="Times New Roman" w:eastAsia="Calibri" w:hAnsi="Times New Roman" w:cs="Times New Roman"/>
          <w:sz w:val="28"/>
          <w:szCs w:val="28"/>
          <w:lang w:val="uk-UA" w:eastAsia="ru-RU"/>
        </w:rPr>
        <w:t>.</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 xml:space="preserve">    Формувальне оцінювання здійснювалося шляхом педагогічного спостереження за динамікою розвитку особистісних надбань учнів, рівня сформованості у них певних навчальних дій, що співвідносяться з очікуваними результатами. Вчителями ведуться бланки  спостережень, в яких фіксуються результати </w:t>
      </w:r>
      <w:proofErr w:type="spellStart"/>
      <w:r w:rsidRPr="006E08DA">
        <w:rPr>
          <w:rFonts w:ascii="Times New Roman" w:eastAsia="Calibri" w:hAnsi="Times New Roman" w:cs="Times New Roman"/>
          <w:sz w:val="28"/>
          <w:szCs w:val="28"/>
          <w:lang w:val="uk-UA" w:eastAsia="ru-RU"/>
        </w:rPr>
        <w:t>діагностувальних</w:t>
      </w:r>
      <w:proofErr w:type="spellEnd"/>
      <w:r w:rsidRPr="006E08DA">
        <w:rPr>
          <w:rFonts w:ascii="Times New Roman" w:eastAsia="Calibri" w:hAnsi="Times New Roman" w:cs="Times New Roman"/>
          <w:sz w:val="28"/>
          <w:szCs w:val="28"/>
          <w:lang w:val="uk-UA" w:eastAsia="ru-RU"/>
        </w:rPr>
        <w:t xml:space="preserve"> робіт. </w:t>
      </w:r>
      <w:proofErr w:type="spellStart"/>
      <w:r w:rsidRPr="006E08DA">
        <w:rPr>
          <w:rFonts w:ascii="Times New Roman" w:eastAsia="Calibri" w:hAnsi="Times New Roman" w:cs="Times New Roman"/>
          <w:sz w:val="28"/>
          <w:szCs w:val="28"/>
          <w:lang w:val="uk-UA" w:eastAsia="ru-RU"/>
        </w:rPr>
        <w:t>Діагностувальні</w:t>
      </w:r>
      <w:proofErr w:type="spellEnd"/>
      <w:r w:rsidRPr="006E08DA">
        <w:rPr>
          <w:rFonts w:ascii="Times New Roman" w:eastAsia="Calibri" w:hAnsi="Times New Roman" w:cs="Times New Roman"/>
          <w:sz w:val="28"/>
          <w:szCs w:val="28"/>
          <w:lang w:val="uk-UA" w:eastAsia="ru-RU"/>
        </w:rPr>
        <w:t xml:space="preserve"> роботи проводяться в зошиті для </w:t>
      </w:r>
      <w:proofErr w:type="spellStart"/>
      <w:r w:rsidRPr="006E08DA">
        <w:rPr>
          <w:rFonts w:ascii="Times New Roman" w:eastAsia="Calibri" w:hAnsi="Times New Roman" w:cs="Times New Roman"/>
          <w:sz w:val="28"/>
          <w:szCs w:val="28"/>
          <w:lang w:val="uk-UA" w:eastAsia="ru-RU"/>
        </w:rPr>
        <w:t>діагностувальних</w:t>
      </w:r>
      <w:proofErr w:type="spellEnd"/>
      <w:r w:rsidRPr="006E08DA">
        <w:rPr>
          <w:rFonts w:ascii="Times New Roman" w:eastAsia="Calibri" w:hAnsi="Times New Roman" w:cs="Times New Roman"/>
          <w:sz w:val="28"/>
          <w:szCs w:val="28"/>
          <w:lang w:val="uk-UA" w:eastAsia="ru-RU"/>
        </w:rPr>
        <w:t xml:space="preserve"> робіт або на окремих аркушах, які зберігаються в учнівських портфоліо. </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lastRenderedPageBreak/>
        <w:t xml:space="preserve">     Керуючись методичними рекомендаціями, вчителями заплановано і розроблено на засіданні МО вчителів початкових класів кількість та види перевірок, які протягом року мають провести (наказ МОН від 13.07.2021      № 813). Систему тематичних </w:t>
      </w:r>
      <w:proofErr w:type="spellStart"/>
      <w:r w:rsidRPr="006E08DA">
        <w:rPr>
          <w:rFonts w:ascii="Times New Roman" w:eastAsia="Calibri" w:hAnsi="Times New Roman" w:cs="Times New Roman"/>
          <w:sz w:val="28"/>
          <w:szCs w:val="28"/>
          <w:lang w:val="uk-UA" w:eastAsia="ru-RU"/>
        </w:rPr>
        <w:t>діагностувальних</w:t>
      </w:r>
      <w:proofErr w:type="spellEnd"/>
      <w:r w:rsidRPr="006E08DA">
        <w:rPr>
          <w:rFonts w:ascii="Times New Roman" w:eastAsia="Calibri" w:hAnsi="Times New Roman" w:cs="Times New Roman"/>
          <w:sz w:val="28"/>
          <w:szCs w:val="28"/>
          <w:lang w:val="uk-UA" w:eastAsia="ru-RU"/>
        </w:rPr>
        <w:t xml:space="preserve"> робіт розподіляють у календарно-тематичному плануванні, відповідно до очікуваних результатів навчальної програми, водночас з урахуванням готовності учнів до їх виконання. Кількість запланованих </w:t>
      </w:r>
      <w:proofErr w:type="spellStart"/>
      <w:r w:rsidRPr="006E08DA">
        <w:rPr>
          <w:rFonts w:ascii="Times New Roman" w:eastAsia="Calibri" w:hAnsi="Times New Roman" w:cs="Times New Roman"/>
          <w:sz w:val="28"/>
          <w:szCs w:val="28"/>
          <w:lang w:val="uk-UA" w:eastAsia="ru-RU"/>
        </w:rPr>
        <w:t>діагностувальних</w:t>
      </w:r>
      <w:proofErr w:type="spellEnd"/>
      <w:r w:rsidRPr="006E08DA">
        <w:rPr>
          <w:rFonts w:ascii="Times New Roman" w:eastAsia="Calibri" w:hAnsi="Times New Roman" w:cs="Times New Roman"/>
          <w:sz w:val="28"/>
          <w:szCs w:val="28"/>
          <w:lang w:val="uk-UA" w:eastAsia="ru-RU"/>
        </w:rPr>
        <w:t xml:space="preserve"> робіт у ІІ семестрі дорівнює кількості проведених та відповідає орієнтовному переліку </w:t>
      </w:r>
      <w:proofErr w:type="spellStart"/>
      <w:r w:rsidRPr="006E08DA">
        <w:rPr>
          <w:rFonts w:ascii="Times New Roman" w:eastAsia="Calibri" w:hAnsi="Times New Roman" w:cs="Times New Roman"/>
          <w:sz w:val="28"/>
          <w:szCs w:val="28"/>
          <w:lang w:val="uk-UA" w:eastAsia="ru-RU"/>
        </w:rPr>
        <w:t>відповіднодо</w:t>
      </w:r>
      <w:proofErr w:type="spellEnd"/>
      <w:r w:rsidRPr="006E08DA">
        <w:rPr>
          <w:rFonts w:ascii="Times New Roman" w:eastAsia="Calibri" w:hAnsi="Times New Roman" w:cs="Times New Roman"/>
          <w:sz w:val="28"/>
          <w:szCs w:val="28"/>
          <w:lang w:val="uk-UA" w:eastAsia="ru-RU"/>
        </w:rPr>
        <w:t xml:space="preserve"> наказу МОН України №813.(додаток 1)</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Результати підсумкового (річного) оцінювання фіксуються у журналі та свідоцтві досягнень. Оригінали свідоцтв отримують батьки, а завірені копії зберігаються у особовій справі. За результатами підсумкового оцінювання маємо відповідні успіхи (додаток 2)</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 xml:space="preserve">Через складні та надзвичайні обставини випускників початкової школи в нашій країні вже кілька років поспіль звільняють від проходження державної підсумкової атестації. Але навіть у цих обставинах ми вже другий рік поспіль проводимо </w:t>
      </w:r>
      <w:proofErr w:type="spellStart"/>
      <w:r w:rsidRPr="006E08DA">
        <w:rPr>
          <w:rFonts w:ascii="Times New Roman" w:eastAsia="Calibri" w:hAnsi="Times New Roman" w:cs="Times New Roman"/>
          <w:sz w:val="28"/>
          <w:szCs w:val="28"/>
          <w:lang w:val="uk-UA" w:eastAsia="ru-RU"/>
        </w:rPr>
        <w:t>внутрішньошкільний</w:t>
      </w:r>
      <w:proofErr w:type="spellEnd"/>
      <w:r w:rsidRPr="006E08DA">
        <w:rPr>
          <w:rFonts w:ascii="Times New Roman" w:eastAsia="Calibri" w:hAnsi="Times New Roman" w:cs="Times New Roman"/>
          <w:sz w:val="28"/>
          <w:szCs w:val="28"/>
          <w:lang w:val="uk-UA" w:eastAsia="ru-RU"/>
        </w:rPr>
        <w:t xml:space="preserve"> моніторинг за завданнями, що пропонує УЦОЯО</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 xml:space="preserve">Результати моніторингу </w:t>
      </w:r>
    </w:p>
    <w:p w:rsidR="00CC36C7" w:rsidRPr="006E08DA" w:rsidRDefault="00CC36C7"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lang w:val="uk-UA" w:eastAsia="ru-RU"/>
        </w:rPr>
        <w:t>Математична компетентність</w:t>
      </w:r>
    </w:p>
    <w:tbl>
      <w:tblPr>
        <w:tblW w:w="9147"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3724"/>
        <w:gridCol w:w="3828"/>
      </w:tblGrid>
      <w:tr w:rsidR="006E08DA" w:rsidRPr="006E08DA" w:rsidTr="00DF3203">
        <w:tc>
          <w:tcPr>
            <w:tcW w:w="9147" w:type="dxa"/>
            <w:gridSpan w:val="3"/>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                        Моніторинг</w:t>
            </w:r>
          </w:p>
        </w:tc>
      </w:tr>
      <w:tr w:rsidR="006E08DA" w:rsidRPr="006E08DA" w:rsidTr="00DF3203">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proofErr w:type="spellStart"/>
            <w:r w:rsidRPr="006E08DA">
              <w:rPr>
                <w:rFonts w:ascii="Times New Roman" w:eastAsia="Times New Roman" w:hAnsi="Times New Roman" w:cs="Times New Roman"/>
                <w:sz w:val="28"/>
                <w:szCs w:val="28"/>
                <w:lang w:val="uk-UA"/>
              </w:rPr>
              <w:t>К-сть</w:t>
            </w:r>
            <w:proofErr w:type="spellEnd"/>
            <w:r w:rsidRPr="006E08DA">
              <w:rPr>
                <w:rFonts w:ascii="Times New Roman" w:eastAsia="Times New Roman" w:hAnsi="Times New Roman" w:cs="Times New Roman"/>
                <w:sz w:val="28"/>
                <w:szCs w:val="28"/>
                <w:lang w:val="uk-UA"/>
              </w:rPr>
              <w:t xml:space="preserve"> балів</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4-А(21 учень)</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4-Б (20учень)</w:t>
            </w:r>
          </w:p>
        </w:tc>
      </w:tr>
      <w:tr w:rsidR="006E08DA" w:rsidRPr="006E08DA" w:rsidTr="00DF3203">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 26</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w:t>
            </w:r>
          </w:p>
        </w:tc>
      </w:tr>
      <w:tr w:rsidR="006E08DA" w:rsidRPr="006E08DA" w:rsidTr="00DF3203">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22-25</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5</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i/>
                <w:sz w:val="28"/>
                <w:szCs w:val="28"/>
                <w:lang w:val="uk-UA"/>
              </w:rPr>
              <w:t>2</w:t>
            </w:r>
          </w:p>
        </w:tc>
      </w:tr>
      <w:tr w:rsidR="006E08DA" w:rsidRPr="006E08DA" w:rsidTr="00DF3203">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15-21</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11</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13</w:t>
            </w:r>
          </w:p>
        </w:tc>
      </w:tr>
      <w:tr w:rsidR="006E08DA" w:rsidRPr="006E08DA" w:rsidTr="00DF3203">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10-15</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5</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5</w:t>
            </w:r>
          </w:p>
        </w:tc>
      </w:tr>
      <w:tr w:rsidR="006E08DA" w:rsidRPr="006E08DA" w:rsidTr="00DF3203">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0-9</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w:t>
            </w:r>
          </w:p>
        </w:tc>
      </w:tr>
    </w:tbl>
    <w:p w:rsidR="00CC36C7" w:rsidRPr="006E08DA" w:rsidRDefault="00CC36C7" w:rsidP="00F76588">
      <w:pPr>
        <w:spacing w:after="0" w:line="240" w:lineRule="auto"/>
        <w:jc w:val="both"/>
        <w:rPr>
          <w:rFonts w:ascii="Times New Roman" w:eastAsia="Calibri" w:hAnsi="Times New Roman" w:cs="Times New Roman"/>
          <w:sz w:val="28"/>
          <w:szCs w:val="28"/>
          <w:lang w:val="uk-UA"/>
        </w:rPr>
      </w:pPr>
    </w:p>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Результати моніторингу </w:t>
      </w:r>
      <w:proofErr w:type="spellStart"/>
      <w:r w:rsidRPr="006E08DA">
        <w:rPr>
          <w:rFonts w:ascii="Times New Roman" w:eastAsia="Times New Roman" w:hAnsi="Times New Roman" w:cs="Times New Roman"/>
          <w:sz w:val="28"/>
          <w:szCs w:val="28"/>
        </w:rPr>
        <w:t>Читацька</w:t>
      </w:r>
      <w:proofErr w:type="spellEnd"/>
      <w:r w:rsidRPr="006E08DA">
        <w:rPr>
          <w:rFonts w:ascii="Times New Roman" w:eastAsia="Times New Roman" w:hAnsi="Times New Roman" w:cs="Times New Roman"/>
          <w:sz w:val="28"/>
          <w:szCs w:val="28"/>
          <w:lang w:val="uk-UA"/>
        </w:rPr>
        <w:t xml:space="preserve"> компетентність</w:t>
      </w:r>
    </w:p>
    <w:tbl>
      <w:tblPr>
        <w:tblW w:w="9147"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3724"/>
        <w:gridCol w:w="3828"/>
      </w:tblGrid>
      <w:tr w:rsidR="006E08DA" w:rsidRPr="006E08DA" w:rsidTr="00CC36C7">
        <w:tc>
          <w:tcPr>
            <w:tcW w:w="9147" w:type="dxa"/>
            <w:gridSpan w:val="3"/>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                        Моніторинг</w:t>
            </w:r>
          </w:p>
        </w:tc>
      </w:tr>
      <w:tr w:rsidR="006E08DA" w:rsidRPr="006E08DA" w:rsidTr="00CC36C7">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proofErr w:type="spellStart"/>
            <w:r w:rsidRPr="006E08DA">
              <w:rPr>
                <w:rFonts w:ascii="Times New Roman" w:eastAsia="Times New Roman" w:hAnsi="Times New Roman" w:cs="Times New Roman"/>
                <w:sz w:val="28"/>
                <w:szCs w:val="28"/>
                <w:lang w:val="uk-UA"/>
              </w:rPr>
              <w:t>К-сть</w:t>
            </w:r>
            <w:proofErr w:type="spellEnd"/>
            <w:r w:rsidRPr="006E08DA">
              <w:rPr>
                <w:rFonts w:ascii="Times New Roman" w:eastAsia="Times New Roman" w:hAnsi="Times New Roman" w:cs="Times New Roman"/>
                <w:sz w:val="28"/>
                <w:szCs w:val="28"/>
                <w:lang w:val="uk-UA"/>
              </w:rPr>
              <w:t xml:space="preserve"> балів</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4-А(21 учень)</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4-Б (20учень)</w:t>
            </w:r>
          </w:p>
        </w:tc>
      </w:tr>
      <w:tr w:rsidR="006E08DA" w:rsidRPr="006E08DA" w:rsidTr="00CC36C7">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sz w:val="28"/>
                <w:szCs w:val="28"/>
              </w:rPr>
              <w:t>22</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lang w:val="uk-UA"/>
              </w:rPr>
            </w:pPr>
            <w:r w:rsidRPr="006E08DA">
              <w:rPr>
                <w:rFonts w:ascii="Times New Roman" w:eastAsia="Times New Roman" w:hAnsi="Times New Roman" w:cs="Times New Roman"/>
                <w:i/>
                <w:sz w:val="28"/>
                <w:szCs w:val="28"/>
                <w:lang w:val="uk-UA"/>
              </w:rPr>
              <w:t>-</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w:t>
            </w:r>
          </w:p>
        </w:tc>
      </w:tr>
      <w:tr w:rsidR="006E08DA" w:rsidRPr="006E08DA" w:rsidTr="00CC36C7">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sz w:val="28"/>
                <w:szCs w:val="28"/>
              </w:rPr>
              <w:t>19-21</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rPr>
            </w:pPr>
            <w:r w:rsidRPr="006E08DA">
              <w:rPr>
                <w:rFonts w:ascii="Times New Roman" w:eastAsia="Times New Roman" w:hAnsi="Times New Roman" w:cs="Times New Roman"/>
                <w:i/>
                <w:sz w:val="28"/>
                <w:szCs w:val="28"/>
              </w:rPr>
              <w:t>6</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i/>
                <w:sz w:val="28"/>
                <w:szCs w:val="28"/>
              </w:rPr>
              <w:t>1</w:t>
            </w:r>
          </w:p>
        </w:tc>
      </w:tr>
      <w:tr w:rsidR="006E08DA" w:rsidRPr="006E08DA" w:rsidTr="00CC36C7">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sz w:val="28"/>
                <w:szCs w:val="28"/>
                <w:lang w:val="uk-UA"/>
              </w:rPr>
              <w:t>1</w:t>
            </w:r>
            <w:r w:rsidRPr="006E08DA">
              <w:rPr>
                <w:rFonts w:ascii="Times New Roman" w:eastAsia="Times New Roman" w:hAnsi="Times New Roman" w:cs="Times New Roman"/>
                <w:sz w:val="28"/>
                <w:szCs w:val="28"/>
              </w:rPr>
              <w:t>3</w:t>
            </w:r>
            <w:r w:rsidRPr="006E08DA">
              <w:rPr>
                <w:rFonts w:ascii="Times New Roman" w:eastAsia="Times New Roman" w:hAnsi="Times New Roman" w:cs="Times New Roman"/>
                <w:sz w:val="28"/>
                <w:szCs w:val="28"/>
                <w:lang w:val="uk-UA"/>
              </w:rPr>
              <w:t>-1</w:t>
            </w:r>
            <w:r w:rsidRPr="006E08DA">
              <w:rPr>
                <w:rFonts w:ascii="Times New Roman" w:eastAsia="Times New Roman" w:hAnsi="Times New Roman" w:cs="Times New Roman"/>
                <w:sz w:val="28"/>
                <w:szCs w:val="28"/>
              </w:rPr>
              <w:t>8</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rPr>
            </w:pPr>
            <w:r w:rsidRPr="006E08DA">
              <w:rPr>
                <w:rFonts w:ascii="Times New Roman" w:eastAsia="Times New Roman" w:hAnsi="Times New Roman" w:cs="Times New Roman"/>
                <w:i/>
                <w:sz w:val="28"/>
                <w:szCs w:val="28"/>
              </w:rPr>
              <w:t>8</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i/>
                <w:sz w:val="28"/>
                <w:szCs w:val="28"/>
              </w:rPr>
            </w:pPr>
            <w:r w:rsidRPr="006E08DA">
              <w:rPr>
                <w:rFonts w:ascii="Times New Roman" w:eastAsia="Times New Roman" w:hAnsi="Times New Roman" w:cs="Times New Roman"/>
                <w:i/>
                <w:sz w:val="28"/>
                <w:szCs w:val="28"/>
                <w:lang w:val="uk-UA"/>
              </w:rPr>
              <w:t>1</w:t>
            </w:r>
            <w:r w:rsidRPr="006E08DA">
              <w:rPr>
                <w:rFonts w:ascii="Times New Roman" w:eastAsia="Times New Roman" w:hAnsi="Times New Roman" w:cs="Times New Roman"/>
                <w:i/>
                <w:sz w:val="28"/>
                <w:szCs w:val="28"/>
              </w:rPr>
              <w:t>1</w:t>
            </w:r>
          </w:p>
        </w:tc>
      </w:tr>
      <w:tr w:rsidR="006E08DA" w:rsidRPr="006E08DA" w:rsidTr="00CC36C7">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sz w:val="28"/>
                <w:szCs w:val="28"/>
              </w:rPr>
              <w:t>9</w:t>
            </w:r>
            <w:r w:rsidRPr="006E08DA">
              <w:rPr>
                <w:rFonts w:ascii="Times New Roman" w:eastAsia="Times New Roman" w:hAnsi="Times New Roman" w:cs="Times New Roman"/>
                <w:sz w:val="28"/>
                <w:szCs w:val="28"/>
                <w:lang w:val="uk-UA"/>
              </w:rPr>
              <w:t>-1</w:t>
            </w:r>
            <w:r w:rsidRPr="006E08DA">
              <w:rPr>
                <w:rFonts w:ascii="Times New Roman" w:eastAsia="Times New Roman" w:hAnsi="Times New Roman" w:cs="Times New Roman"/>
                <w:sz w:val="28"/>
                <w:szCs w:val="28"/>
              </w:rPr>
              <w:t>2</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rPr>
            </w:pPr>
            <w:r w:rsidRPr="006E08DA">
              <w:rPr>
                <w:rFonts w:ascii="Times New Roman" w:eastAsia="Times New Roman" w:hAnsi="Times New Roman" w:cs="Times New Roman"/>
                <w:i/>
                <w:sz w:val="28"/>
                <w:szCs w:val="28"/>
              </w:rPr>
              <w:t>3</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i/>
                <w:sz w:val="28"/>
                <w:szCs w:val="28"/>
              </w:rPr>
            </w:pPr>
            <w:r w:rsidRPr="006E08DA">
              <w:rPr>
                <w:rFonts w:ascii="Times New Roman" w:eastAsia="Times New Roman" w:hAnsi="Times New Roman" w:cs="Times New Roman"/>
                <w:i/>
                <w:sz w:val="28"/>
                <w:szCs w:val="28"/>
              </w:rPr>
              <w:t>6</w:t>
            </w:r>
          </w:p>
        </w:tc>
      </w:tr>
      <w:tr w:rsidR="006E08DA" w:rsidRPr="006E08DA" w:rsidTr="00CC36C7">
        <w:tc>
          <w:tcPr>
            <w:tcW w:w="1595"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sz w:val="28"/>
                <w:szCs w:val="28"/>
                <w:lang w:val="uk-UA"/>
              </w:rPr>
              <w:t>0-</w:t>
            </w:r>
            <w:r w:rsidRPr="006E08DA">
              <w:rPr>
                <w:rFonts w:ascii="Times New Roman" w:eastAsia="Times New Roman" w:hAnsi="Times New Roman" w:cs="Times New Roman"/>
                <w:sz w:val="28"/>
                <w:szCs w:val="28"/>
              </w:rPr>
              <w:t>8</w:t>
            </w:r>
          </w:p>
        </w:tc>
        <w:tc>
          <w:tcPr>
            <w:tcW w:w="3724" w:type="dxa"/>
          </w:tcPr>
          <w:p w:rsidR="00CC36C7" w:rsidRPr="006E08DA" w:rsidRDefault="00CC36C7" w:rsidP="00F76588">
            <w:pPr>
              <w:spacing w:after="0" w:line="240" w:lineRule="auto"/>
              <w:jc w:val="both"/>
              <w:rPr>
                <w:rFonts w:ascii="Times New Roman" w:eastAsia="Times New Roman" w:hAnsi="Times New Roman" w:cs="Times New Roman"/>
                <w:i/>
                <w:sz w:val="28"/>
                <w:szCs w:val="28"/>
              </w:rPr>
            </w:pPr>
            <w:r w:rsidRPr="006E08DA">
              <w:rPr>
                <w:rFonts w:ascii="Times New Roman" w:eastAsia="Times New Roman" w:hAnsi="Times New Roman" w:cs="Times New Roman"/>
                <w:i/>
                <w:sz w:val="28"/>
                <w:szCs w:val="28"/>
              </w:rPr>
              <w:t>4</w:t>
            </w:r>
          </w:p>
        </w:tc>
        <w:tc>
          <w:tcPr>
            <w:tcW w:w="3828" w:type="dxa"/>
          </w:tcPr>
          <w:p w:rsidR="00CC36C7" w:rsidRPr="006E08DA" w:rsidRDefault="00CC36C7" w:rsidP="00F76588">
            <w:pPr>
              <w:spacing w:after="0" w:line="240" w:lineRule="auto"/>
              <w:jc w:val="both"/>
              <w:rPr>
                <w:rFonts w:ascii="Times New Roman" w:eastAsia="Times New Roman" w:hAnsi="Times New Roman" w:cs="Times New Roman"/>
                <w:sz w:val="28"/>
                <w:szCs w:val="28"/>
              </w:rPr>
            </w:pPr>
            <w:r w:rsidRPr="006E08DA">
              <w:rPr>
                <w:rFonts w:ascii="Times New Roman" w:eastAsia="Times New Roman" w:hAnsi="Times New Roman" w:cs="Times New Roman"/>
                <w:sz w:val="28"/>
                <w:szCs w:val="28"/>
              </w:rPr>
              <w:t>2</w:t>
            </w:r>
          </w:p>
        </w:tc>
      </w:tr>
    </w:tbl>
    <w:p w:rsidR="00CC36C7" w:rsidRPr="006E08DA" w:rsidRDefault="00CC36C7" w:rsidP="00F76588">
      <w:pPr>
        <w:spacing w:after="0" w:line="240" w:lineRule="auto"/>
        <w:jc w:val="both"/>
        <w:rPr>
          <w:rFonts w:ascii="Times New Roman" w:eastAsia="Calibri" w:hAnsi="Times New Roman" w:cs="Times New Roman"/>
          <w:sz w:val="28"/>
          <w:szCs w:val="28"/>
          <w:lang w:val="uk-UA"/>
        </w:rPr>
      </w:pP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Оцінювання результатів навчання учнів 5-11 класів урегульовано та здійснювалося згідно з такими документами:</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Закон України «Про повну загальну середню освіту» (стаття 17);</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 xml:space="preserve">    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 6 класів);</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7 – 11 класів);</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7 – 11 класів).</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з навчального предмета. На початку вивчення теми вчитель повинен ознайомити учнів з системою та критеріями оцінювання.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Для врахування думки учнів щодо якості та об’єктивності системи оцінювання проводяться щорічні опитування учнів і випускників.</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Результати  оцінювання  здобувачів    освіти  обговорюються  на засіданні педагогічної  ради ліцею.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Оцінки</w:t>
      </w:r>
      <w:r w:rsidR="008839C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слугують для аналізу</w:t>
      </w:r>
      <w:r w:rsidR="008839C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індивідуального</w:t>
      </w:r>
      <w:r w:rsidR="008839C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прогресу і плануванню</w:t>
      </w:r>
      <w:r w:rsidR="008839C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індивідуального темпу навчання. Оцінки</w:t>
      </w:r>
      <w:r w:rsidR="008839C1" w:rsidRPr="006E08D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розглядаються як рекомендація до дії, а не присуд.</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Рішення про розподіл годин для формування відповідного профілю навчання приймав заклад освіти, враховуючи освітні потреби учнів, кадрове забезпечення, матеріально-технічну базу.</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Години варіативної складової робочого навчального плану передбачаються на проведення індивідуальних занять та консультацій.</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При розподілі варіативної складової враховано, що гранично допустиме навантаження розраховано на одного учня, а уроки фізичної культури, факультативи, індивідуальні заняття та консультації не враховуються при визначенні цього показника.</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 xml:space="preserve">     Індивідуальні заняття та консультації проводилися для окремих учнів чи груп учнів. Облік занять проводився в класному журналі з зазначенням складу групи, яка відвідує заняття. Оцінювання навчальних досягнень учнів не проводилось. . Фіксація досягнень учнів здійснювалася в паперових та електронних журналах, щоденниках. Оцінки за І семестр виставлялися з урахуванням результатів поточного, тематичного оцінювання, отриманих учнями, а в 5-6 ще й з урахуванням ГЗР. Кількість тематичних оцінок відповідає вимогам навчальних програм. Якщо з навчального предмета не передбачено тематичних підсумкових робіт, підсумкова оцінка виставлялася за результатами поточного оцінювання.  Семестрове та підсумкове оцінювання навчальних досягнень учнів Нової української школи 5 -6 класів здійснювалося у балах (1-12). Оцінювання груп результатів НУШ у першому семестрі здійснювалося за 12-бальною шкалою. Облік результатів завершального (підсумкового) оцінювання зафіксовано в свідоцтві досягнень.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Двоє учнів </w:t>
      </w:r>
      <w:proofErr w:type="spellStart"/>
      <w:r w:rsidRPr="006E08DA">
        <w:rPr>
          <w:rFonts w:ascii="Times New Roman" w:hAnsi="Times New Roman" w:cs="Times New Roman"/>
          <w:sz w:val="28"/>
          <w:szCs w:val="28"/>
          <w:lang w:val="uk-UA"/>
        </w:rPr>
        <w:t>Ковтунович</w:t>
      </w:r>
      <w:proofErr w:type="spellEnd"/>
      <w:r w:rsidRPr="006E08DA">
        <w:rPr>
          <w:rFonts w:ascii="Times New Roman" w:hAnsi="Times New Roman" w:cs="Times New Roman"/>
          <w:sz w:val="28"/>
          <w:szCs w:val="28"/>
          <w:lang w:val="uk-UA"/>
        </w:rPr>
        <w:t xml:space="preserve"> Аліна 5А клас та </w:t>
      </w:r>
      <w:proofErr w:type="spellStart"/>
      <w:r w:rsidRPr="006E08DA">
        <w:rPr>
          <w:rFonts w:ascii="Times New Roman" w:hAnsi="Times New Roman" w:cs="Times New Roman"/>
          <w:sz w:val="28"/>
          <w:szCs w:val="28"/>
          <w:lang w:val="uk-UA"/>
        </w:rPr>
        <w:t>Кліпацький</w:t>
      </w:r>
      <w:proofErr w:type="spellEnd"/>
      <w:r w:rsidRPr="006E08DA">
        <w:rPr>
          <w:rFonts w:ascii="Times New Roman" w:hAnsi="Times New Roman" w:cs="Times New Roman"/>
          <w:sz w:val="28"/>
          <w:szCs w:val="28"/>
          <w:lang w:val="uk-UA"/>
        </w:rPr>
        <w:t xml:space="preserve"> Данило 7А клас виїхали  за кордон і, не маючи змоги навчатися очно, здобували освіту екстерном. На кінець року 17 учнів 10-11 класів навчалися  на </w:t>
      </w:r>
      <w:proofErr w:type="spellStart"/>
      <w:r w:rsidRPr="006E08DA">
        <w:rPr>
          <w:rFonts w:ascii="Times New Roman" w:hAnsi="Times New Roman" w:cs="Times New Roman"/>
          <w:sz w:val="28"/>
          <w:szCs w:val="28"/>
          <w:lang w:val="uk-UA"/>
        </w:rPr>
        <w:t>екстернатній</w:t>
      </w:r>
      <w:proofErr w:type="spellEnd"/>
      <w:r w:rsidRPr="006E08DA">
        <w:rPr>
          <w:rFonts w:ascii="Times New Roman" w:hAnsi="Times New Roman" w:cs="Times New Roman"/>
          <w:sz w:val="28"/>
          <w:szCs w:val="28"/>
          <w:lang w:val="uk-UA"/>
        </w:rPr>
        <w:t xml:space="preserve"> формі навчання, двоє учнів </w:t>
      </w:r>
      <w:proofErr w:type="spellStart"/>
      <w:r w:rsidRPr="006E08DA">
        <w:rPr>
          <w:rFonts w:ascii="Times New Roman" w:hAnsi="Times New Roman" w:cs="Times New Roman"/>
          <w:sz w:val="28"/>
          <w:szCs w:val="28"/>
          <w:lang w:val="uk-UA"/>
        </w:rPr>
        <w:t>Ковтунович</w:t>
      </w:r>
      <w:proofErr w:type="spellEnd"/>
      <w:r w:rsidRPr="006E08DA">
        <w:rPr>
          <w:rFonts w:ascii="Times New Roman" w:hAnsi="Times New Roman" w:cs="Times New Roman"/>
          <w:sz w:val="28"/>
          <w:szCs w:val="28"/>
          <w:lang w:val="uk-UA"/>
        </w:rPr>
        <w:t xml:space="preserve"> Михайло 8Б клас та </w:t>
      </w:r>
      <w:proofErr w:type="spellStart"/>
      <w:r w:rsidRPr="006E08DA">
        <w:rPr>
          <w:rFonts w:ascii="Times New Roman" w:hAnsi="Times New Roman" w:cs="Times New Roman"/>
          <w:sz w:val="28"/>
          <w:szCs w:val="28"/>
          <w:lang w:val="uk-UA"/>
        </w:rPr>
        <w:t>Ковтунович</w:t>
      </w:r>
      <w:proofErr w:type="spellEnd"/>
      <w:r w:rsidRPr="006E08DA">
        <w:rPr>
          <w:rFonts w:ascii="Times New Roman" w:hAnsi="Times New Roman" w:cs="Times New Roman"/>
          <w:sz w:val="28"/>
          <w:szCs w:val="28"/>
          <w:lang w:val="uk-UA"/>
        </w:rPr>
        <w:t xml:space="preserve"> Світлана 11А клас - за сімейною формою навчання. Їх оцінювання проводилося згідно Положення про екстернат у загальноосвітніх навчальних закладах, затвердженим наказом МОН України від 13.03.17 №369.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Відповідно  наказу ліцею від 01.09.2023 №182 та від 04.09.2023 №193 «Про організацію індивідуального навчання окремим учням з метою забезпечення рівного доступу до якісної освіти, з урахуванням індивідуальних здібностей та стану здоров’я учнів у  2023/2024 навчальному році четверо учнів </w:t>
      </w:r>
      <w:proofErr w:type="spellStart"/>
      <w:r w:rsidRPr="006E08DA">
        <w:rPr>
          <w:rFonts w:ascii="Times New Roman" w:hAnsi="Times New Roman" w:cs="Times New Roman"/>
          <w:sz w:val="28"/>
          <w:szCs w:val="28"/>
          <w:lang w:val="uk-UA"/>
        </w:rPr>
        <w:t>Ковтунович</w:t>
      </w:r>
      <w:proofErr w:type="spellEnd"/>
      <w:r w:rsidRPr="006E08DA">
        <w:rPr>
          <w:rFonts w:ascii="Times New Roman" w:hAnsi="Times New Roman" w:cs="Times New Roman"/>
          <w:sz w:val="28"/>
          <w:szCs w:val="28"/>
          <w:lang w:val="uk-UA"/>
        </w:rPr>
        <w:t xml:space="preserve"> Вероніка 6Б клас, </w:t>
      </w:r>
      <w:proofErr w:type="spellStart"/>
      <w:r w:rsidRPr="006E08DA">
        <w:rPr>
          <w:rFonts w:ascii="Times New Roman" w:hAnsi="Times New Roman" w:cs="Times New Roman"/>
          <w:sz w:val="28"/>
          <w:szCs w:val="28"/>
          <w:lang w:val="uk-UA"/>
        </w:rPr>
        <w:t>Ковтунович</w:t>
      </w:r>
      <w:proofErr w:type="spellEnd"/>
      <w:r w:rsidRPr="006E08DA">
        <w:rPr>
          <w:rFonts w:ascii="Times New Roman" w:hAnsi="Times New Roman" w:cs="Times New Roman"/>
          <w:sz w:val="28"/>
          <w:szCs w:val="28"/>
          <w:lang w:val="uk-UA"/>
        </w:rPr>
        <w:t xml:space="preserve"> Сергій 7Б клас,  </w:t>
      </w:r>
      <w:proofErr w:type="spellStart"/>
      <w:r w:rsidRPr="006E08DA">
        <w:rPr>
          <w:rFonts w:ascii="Times New Roman" w:hAnsi="Times New Roman" w:cs="Times New Roman"/>
          <w:sz w:val="28"/>
          <w:szCs w:val="28"/>
          <w:lang w:val="uk-UA"/>
        </w:rPr>
        <w:t>Ковтунович</w:t>
      </w:r>
      <w:proofErr w:type="spellEnd"/>
      <w:r w:rsidRPr="006E08DA">
        <w:rPr>
          <w:rFonts w:ascii="Times New Roman" w:hAnsi="Times New Roman" w:cs="Times New Roman"/>
          <w:sz w:val="28"/>
          <w:szCs w:val="28"/>
          <w:lang w:val="uk-UA"/>
        </w:rPr>
        <w:t xml:space="preserve"> Павло 9Б клас та Смаглюк Марія 10А клас навчалися на педагогічному патронажі, облік занять проводився в окремому о журналі.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На підставі   наказу ліцею № 170 від 01.09.2023 «Про організацію інклюзивного навчання у 2023- 2024 н. р.», виданого на основі висновків про комплексну психолого-педагогічну оцінку розвитку дитини та з метою реалізації права дітей з особливими освітніми потребами на освіту за місцем проживання, їх соціалізацію та інтеграцію в суспільство організовано 4 класи з інклюзивною формою навчання: </w:t>
      </w:r>
      <w:proofErr w:type="spellStart"/>
      <w:r w:rsidRPr="006E08DA">
        <w:rPr>
          <w:rFonts w:ascii="Times New Roman" w:hAnsi="Times New Roman" w:cs="Times New Roman"/>
          <w:sz w:val="28"/>
          <w:szCs w:val="28"/>
          <w:lang w:val="uk-UA"/>
        </w:rPr>
        <w:t>Менько</w:t>
      </w:r>
      <w:proofErr w:type="spellEnd"/>
      <w:r w:rsidRPr="006E08DA">
        <w:rPr>
          <w:rFonts w:ascii="Times New Roman" w:hAnsi="Times New Roman" w:cs="Times New Roman"/>
          <w:sz w:val="28"/>
          <w:szCs w:val="28"/>
          <w:lang w:val="uk-UA"/>
        </w:rPr>
        <w:t xml:space="preserve"> Юрій 5А клас, </w:t>
      </w:r>
      <w:proofErr w:type="spellStart"/>
      <w:r w:rsidRPr="006E08DA">
        <w:rPr>
          <w:rFonts w:ascii="Times New Roman" w:hAnsi="Times New Roman" w:cs="Times New Roman"/>
          <w:sz w:val="28"/>
          <w:szCs w:val="28"/>
          <w:lang w:val="uk-UA"/>
        </w:rPr>
        <w:t>Менько</w:t>
      </w:r>
      <w:proofErr w:type="spellEnd"/>
      <w:r w:rsidRPr="006E08DA">
        <w:rPr>
          <w:rFonts w:ascii="Times New Roman" w:hAnsi="Times New Roman" w:cs="Times New Roman"/>
          <w:sz w:val="28"/>
          <w:szCs w:val="28"/>
          <w:lang w:val="uk-UA"/>
        </w:rPr>
        <w:t xml:space="preserve"> Віктор 6А клас, </w:t>
      </w:r>
      <w:proofErr w:type="spellStart"/>
      <w:r w:rsidRPr="006E08DA">
        <w:rPr>
          <w:rFonts w:ascii="Times New Roman" w:hAnsi="Times New Roman" w:cs="Times New Roman"/>
          <w:sz w:val="28"/>
          <w:szCs w:val="28"/>
          <w:lang w:val="uk-UA"/>
        </w:rPr>
        <w:t>Ребдеу</w:t>
      </w:r>
      <w:proofErr w:type="spellEnd"/>
      <w:r w:rsidRPr="006E08DA">
        <w:rPr>
          <w:rFonts w:ascii="Times New Roman" w:hAnsi="Times New Roman" w:cs="Times New Roman"/>
          <w:sz w:val="28"/>
          <w:szCs w:val="28"/>
          <w:lang w:val="uk-UA"/>
        </w:rPr>
        <w:t xml:space="preserve"> Микола 8Б клас,  Лаптєва Ангеліна 10Б клас. Затверджено проведення </w:t>
      </w:r>
      <w:proofErr w:type="spellStart"/>
      <w:r w:rsidRPr="006E08DA">
        <w:rPr>
          <w:rFonts w:ascii="Times New Roman" w:hAnsi="Times New Roman" w:cs="Times New Roman"/>
          <w:sz w:val="28"/>
          <w:szCs w:val="28"/>
          <w:lang w:val="uk-UA"/>
        </w:rPr>
        <w:t>корекційно</w:t>
      </w:r>
      <w:proofErr w:type="spellEnd"/>
      <w:r w:rsidRPr="006E08DA">
        <w:rPr>
          <w:rFonts w:ascii="Times New Roman" w:hAnsi="Times New Roman" w:cs="Times New Roman"/>
          <w:sz w:val="28"/>
          <w:szCs w:val="28"/>
          <w:lang w:val="uk-UA"/>
        </w:rPr>
        <w:t xml:space="preserve"> – </w:t>
      </w:r>
      <w:proofErr w:type="spellStart"/>
      <w:r w:rsidRPr="006E08DA">
        <w:rPr>
          <w:rFonts w:ascii="Times New Roman" w:hAnsi="Times New Roman" w:cs="Times New Roman"/>
          <w:sz w:val="28"/>
          <w:szCs w:val="28"/>
          <w:lang w:val="uk-UA"/>
        </w:rPr>
        <w:t>розвиткових</w:t>
      </w:r>
      <w:proofErr w:type="spellEnd"/>
      <w:r w:rsidRPr="006E08DA">
        <w:rPr>
          <w:rFonts w:ascii="Times New Roman" w:hAnsi="Times New Roman" w:cs="Times New Roman"/>
          <w:sz w:val="28"/>
          <w:szCs w:val="28"/>
          <w:lang w:val="uk-UA"/>
        </w:rPr>
        <w:t xml:space="preserve"> занять в індивідуальному плані учнів інклюзивних класів.</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За результатами навчального року учні 5-11 класів мають належний рівень навчальних досягнень, що відповідає вимогам навчальних програм з усіх предметів, тобто було досягнуто запрограмованого результату. У 10-х та 11-х класах запроваджено філологічні профілі.</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lastRenderedPageBreak/>
        <w:t xml:space="preserve">    Визначено теми для </w:t>
      </w:r>
      <w:proofErr w:type="spellStart"/>
      <w:r w:rsidRPr="006E08DA">
        <w:rPr>
          <w:rFonts w:ascii="Times New Roman" w:hAnsi="Times New Roman" w:cs="Times New Roman"/>
          <w:sz w:val="28"/>
          <w:szCs w:val="28"/>
          <w:lang w:val="uk-UA"/>
        </w:rPr>
        <w:t>самоопрацювання</w:t>
      </w:r>
      <w:proofErr w:type="spellEnd"/>
      <w:r w:rsidRPr="006E08DA">
        <w:rPr>
          <w:rFonts w:ascii="Times New Roman" w:hAnsi="Times New Roman" w:cs="Times New Roman"/>
          <w:sz w:val="28"/>
          <w:szCs w:val="28"/>
          <w:lang w:val="uk-UA"/>
        </w:rPr>
        <w:t xml:space="preserve">, теми для </w:t>
      </w:r>
      <w:proofErr w:type="spellStart"/>
      <w:r w:rsidRPr="006E08DA">
        <w:rPr>
          <w:rFonts w:ascii="Times New Roman" w:hAnsi="Times New Roman" w:cs="Times New Roman"/>
          <w:sz w:val="28"/>
          <w:szCs w:val="28"/>
          <w:lang w:val="uk-UA"/>
        </w:rPr>
        <w:t>відеоуроків</w:t>
      </w:r>
      <w:proofErr w:type="spellEnd"/>
      <w:r w:rsidRPr="006E08DA">
        <w:rPr>
          <w:rFonts w:ascii="Times New Roman" w:hAnsi="Times New Roman" w:cs="Times New Roman"/>
          <w:sz w:val="28"/>
          <w:szCs w:val="28"/>
          <w:lang w:val="uk-UA"/>
        </w:rPr>
        <w:t xml:space="preserve"> чи телевізійних відео-уроків. Вносились зміни у розклад проведення уроків з метою уникнення перевантаження учнів та корективи щодо обсягу класних та домашніх завдань.</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Систематично здійснювалась перевірка знань учнів з використанням платформи ZOOM, MEET, VIBER. З метою підготовки до НМТ учні 11 класів пройшли демонстраційний варіант на веб-сайті УЦОЯО.</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З усіх предметів здійснюється тематичне оцінювання навчальних досягнень, умінь та навичок учнів. Кількість тематичних оцінювань відповідає вимогам навчальних програм. Отже, законодавством визначено, що оцінювання результатів навчання учнів 5 класів здійснюється з використанням 12 бальної системи (шкали), а його результати позначають цифрами від 1 до 12.</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Нашим закладом було прийнято ухвалу першою педрадою від   31.08.2023 року, що адаптаційний період триватиме першу чверть, упродовж якої поточне та тематичне оцінювання не здійснюватиметься, а, починаючи з ІІ чверті,  </w:t>
      </w:r>
      <w:r w:rsidR="009810F9" w:rsidRPr="006E08DA">
        <w:rPr>
          <w:rFonts w:ascii="Times New Roman" w:hAnsi="Times New Roman" w:cs="Times New Roman"/>
          <w:sz w:val="28"/>
          <w:szCs w:val="28"/>
          <w:lang w:val="uk-UA"/>
        </w:rPr>
        <w:t>здійснювати поточне оцінювання.</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На  уроках проводилися методи </w:t>
      </w:r>
      <w:proofErr w:type="spellStart"/>
      <w:r w:rsidRPr="006E08DA">
        <w:rPr>
          <w:rFonts w:ascii="Times New Roman" w:hAnsi="Times New Roman" w:cs="Times New Roman"/>
          <w:sz w:val="28"/>
          <w:szCs w:val="28"/>
          <w:lang w:val="uk-UA"/>
        </w:rPr>
        <w:t>самооцінювання</w:t>
      </w:r>
      <w:proofErr w:type="spellEnd"/>
      <w:r w:rsidRPr="006E08DA">
        <w:rPr>
          <w:rFonts w:ascii="Times New Roman" w:hAnsi="Times New Roman" w:cs="Times New Roman"/>
          <w:sz w:val="28"/>
          <w:szCs w:val="28"/>
          <w:lang w:val="uk-UA"/>
        </w:rPr>
        <w:t xml:space="preserve">, </w:t>
      </w:r>
      <w:proofErr w:type="spellStart"/>
      <w:r w:rsidRPr="006E08DA">
        <w:rPr>
          <w:rFonts w:ascii="Times New Roman" w:hAnsi="Times New Roman" w:cs="Times New Roman"/>
          <w:sz w:val="28"/>
          <w:szCs w:val="28"/>
          <w:lang w:val="uk-UA"/>
        </w:rPr>
        <w:t>взаємооцінювання</w:t>
      </w:r>
      <w:proofErr w:type="spellEnd"/>
      <w:r w:rsidRPr="006E08DA">
        <w:rPr>
          <w:rFonts w:ascii="Times New Roman" w:hAnsi="Times New Roman" w:cs="Times New Roman"/>
          <w:sz w:val="28"/>
          <w:szCs w:val="28"/>
          <w:lang w:val="uk-UA"/>
        </w:rPr>
        <w:t xml:space="preserve"> учнів, оцінювання вчителем із використанням окремих інструментів (карток,  щоденника спостереження вчителя, портфоліо результатів навчальної діяльності учнів тощо). Здійснення зворотного зв’язку з учнями в процесі оцінювання виконаних робіт орієнтує їх на успіх, підтримує й надихає на саморозвиток і вдосконалення.</w:t>
      </w:r>
    </w:p>
    <w:p w:rsidR="00CC36C7" w:rsidRPr="006E08DA" w:rsidRDefault="00CC36C7" w:rsidP="000402AA">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За підсумками річного оцінювання 2023/2024н.р.</w:t>
      </w:r>
      <w:r w:rsidR="000402AA">
        <w:rPr>
          <w:rFonts w:ascii="Times New Roman" w:hAnsi="Times New Roman" w:cs="Times New Roman"/>
          <w:sz w:val="28"/>
          <w:szCs w:val="28"/>
          <w:lang w:val="uk-UA"/>
        </w:rPr>
        <w:t xml:space="preserve">  </w:t>
      </w:r>
      <w:r w:rsidRPr="006E08DA">
        <w:rPr>
          <w:rFonts w:ascii="Times New Roman" w:hAnsi="Times New Roman" w:cs="Times New Roman"/>
          <w:sz w:val="28"/>
          <w:szCs w:val="28"/>
          <w:lang w:val="uk-UA"/>
        </w:rPr>
        <w:t>312 учні 5-11-х класів - атестовані; закінчили на високому і достатньому рівнях -106 учнів, що складає 34 % від загальної кількості, з них 22 учні (7%) - на високому рівні. В минулому навчальному році високий і достатній рівень складав 130 учнів 35,6%, високий - 24 учні 7,8 %.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За результатами навчального року учні 5-11 класів мають належний рівень навчальних досягнень, що відповідає вимогам навчальних програм з усіх предметів, тобто було досягнуто запрограмованого результату. </w:t>
      </w:r>
    </w:p>
    <w:p w:rsidR="00CC36C7" w:rsidRPr="006E08DA" w:rsidRDefault="00CC36C7" w:rsidP="00F76588">
      <w:pPr>
        <w:ind w:left="-284"/>
        <w:jc w:val="both"/>
        <w:rPr>
          <w:rFonts w:ascii="Times New Roman" w:hAnsi="Times New Roman" w:cs="Times New Roman"/>
          <w:sz w:val="28"/>
          <w:szCs w:val="28"/>
          <w:lang w:val="uk-UA"/>
        </w:rPr>
      </w:pPr>
      <w:r w:rsidRPr="006E08DA">
        <w:rPr>
          <w:rFonts w:ascii="Times New Roman" w:hAnsi="Times New Roman" w:cs="Times New Roman"/>
          <w:sz w:val="28"/>
          <w:szCs w:val="28"/>
          <w:lang w:val="uk-UA"/>
        </w:rPr>
        <w:t xml:space="preserve">   Загальні результати навчальних досягнень учнів школи ІІ ступеня становлять </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959"/>
        <w:gridCol w:w="1337"/>
        <w:gridCol w:w="367"/>
        <w:gridCol w:w="26"/>
        <w:gridCol w:w="410"/>
        <w:gridCol w:w="450"/>
        <w:gridCol w:w="463"/>
        <w:gridCol w:w="33"/>
        <w:gridCol w:w="471"/>
        <w:gridCol w:w="484"/>
        <w:gridCol w:w="496"/>
        <w:gridCol w:w="375"/>
        <w:gridCol w:w="448"/>
        <w:gridCol w:w="524"/>
        <w:gridCol w:w="489"/>
        <w:gridCol w:w="641"/>
      </w:tblGrid>
      <w:tr w:rsidR="006E08DA" w:rsidRPr="006E08DA" w:rsidTr="00DF3203">
        <w:trPr>
          <w:trHeight w:val="195"/>
        </w:trPr>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337"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Кількість</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Учнів</w:t>
            </w:r>
          </w:p>
        </w:tc>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Рівні навчальних досягнень</w:t>
            </w:r>
          </w:p>
        </w:tc>
      </w:tr>
      <w:tr w:rsidR="006E08DA" w:rsidRPr="006E08DA" w:rsidTr="00DF3203">
        <w:trPr>
          <w:trHeight w:val="375"/>
        </w:trPr>
        <w:tc>
          <w:tcPr>
            <w:tcW w:w="959" w:type="dxa"/>
            <w:vMerge w:val="restart"/>
            <w:tcBorders>
              <w:top w:val="single" w:sz="4" w:space="0" w:color="000000"/>
              <w:left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Клас</w:t>
            </w:r>
          </w:p>
        </w:tc>
        <w:tc>
          <w:tcPr>
            <w:tcW w:w="1337" w:type="dxa"/>
            <w:vMerge/>
            <w:tcBorders>
              <w:left w:val="single" w:sz="4" w:space="0" w:color="000000"/>
              <w:right w:val="single" w:sz="4" w:space="0" w:color="000000"/>
            </w:tcBorders>
            <w:vAlign w:val="cente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0" w:type="auto"/>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Високий</w:t>
            </w:r>
          </w:p>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0" w:type="auto"/>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Достатній</w:t>
            </w:r>
          </w:p>
        </w:tc>
        <w:tc>
          <w:tcPr>
            <w:tcW w:w="0" w:type="auto"/>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Середній</w:t>
            </w:r>
          </w:p>
        </w:tc>
        <w:tc>
          <w:tcPr>
            <w:tcW w:w="0" w:type="auto"/>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Початковий</w:t>
            </w:r>
          </w:p>
        </w:tc>
      </w:tr>
      <w:tr w:rsidR="006E08DA" w:rsidRPr="006E08DA" w:rsidTr="00DF3203">
        <w:trPr>
          <w:trHeight w:val="297"/>
        </w:trPr>
        <w:tc>
          <w:tcPr>
            <w:tcW w:w="959" w:type="dxa"/>
            <w:vMerge/>
            <w:tcBorders>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1337" w:type="dxa"/>
            <w:vMerge/>
            <w:tcBorders>
              <w:left w:val="single" w:sz="4" w:space="0" w:color="000000"/>
              <w:bottom w:val="single" w:sz="4" w:space="0" w:color="000000"/>
              <w:right w:val="single" w:sz="4" w:space="0" w:color="000000"/>
            </w:tcBorders>
            <w:vAlign w:val="cente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p>
        </w:tc>
        <w:tc>
          <w:tcPr>
            <w:tcW w:w="393"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w:t>
            </w:r>
          </w:p>
        </w:tc>
        <w:tc>
          <w:tcPr>
            <w:tcW w:w="410" w:type="dxa"/>
            <w:tcBorders>
              <w:top w:val="single" w:sz="4" w:space="0" w:color="auto"/>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ІІ</w:t>
            </w:r>
          </w:p>
        </w:tc>
        <w:tc>
          <w:tcPr>
            <w:tcW w:w="450" w:type="dxa"/>
            <w:tcBorders>
              <w:top w:val="single" w:sz="4" w:space="0" w:color="auto"/>
              <w:left w:val="single" w:sz="4" w:space="0" w:color="auto"/>
              <w:bottom w:val="single" w:sz="4" w:space="0" w:color="auto"/>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Р.</w:t>
            </w:r>
          </w:p>
        </w:tc>
        <w:tc>
          <w:tcPr>
            <w:tcW w:w="496"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w:t>
            </w:r>
          </w:p>
        </w:tc>
        <w:tc>
          <w:tcPr>
            <w:tcW w:w="471" w:type="dxa"/>
            <w:tcBorders>
              <w:top w:val="single" w:sz="4" w:space="0" w:color="auto"/>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ІІ</w:t>
            </w:r>
          </w:p>
        </w:tc>
        <w:tc>
          <w:tcPr>
            <w:tcW w:w="484" w:type="dxa"/>
            <w:tcBorders>
              <w:top w:val="single" w:sz="4" w:space="0" w:color="auto"/>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Р.</w:t>
            </w:r>
          </w:p>
        </w:tc>
        <w:tc>
          <w:tcPr>
            <w:tcW w:w="49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w:t>
            </w:r>
          </w:p>
        </w:tc>
        <w:tc>
          <w:tcPr>
            <w:tcW w:w="375" w:type="dxa"/>
            <w:tcBorders>
              <w:top w:val="single" w:sz="4" w:space="0" w:color="auto"/>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ІІ</w:t>
            </w:r>
          </w:p>
        </w:tc>
        <w:tc>
          <w:tcPr>
            <w:tcW w:w="448" w:type="dxa"/>
            <w:tcBorders>
              <w:top w:val="single" w:sz="4" w:space="0" w:color="auto"/>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Р.</w:t>
            </w:r>
          </w:p>
        </w:tc>
        <w:tc>
          <w:tcPr>
            <w:tcW w:w="52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w:t>
            </w:r>
          </w:p>
        </w:tc>
        <w:tc>
          <w:tcPr>
            <w:tcW w:w="489" w:type="dxa"/>
            <w:tcBorders>
              <w:top w:val="single" w:sz="4" w:space="0" w:color="auto"/>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ІІ</w:t>
            </w:r>
          </w:p>
        </w:tc>
        <w:tc>
          <w:tcPr>
            <w:tcW w:w="641" w:type="dxa"/>
            <w:tcBorders>
              <w:top w:val="single" w:sz="4" w:space="0" w:color="auto"/>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Р.</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 А</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20 +1екс</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50" w:type="dxa"/>
            <w:tcBorders>
              <w:top w:val="single" w:sz="4" w:space="0" w:color="auto"/>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9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w:t>
            </w:r>
          </w:p>
        </w:tc>
        <w:tc>
          <w:tcPr>
            <w:tcW w:w="471"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13</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 Б</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21</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9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w:t>
            </w:r>
          </w:p>
        </w:tc>
        <w:tc>
          <w:tcPr>
            <w:tcW w:w="471"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13</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 А</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27</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9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71"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13</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13</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6 Б</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26</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496"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471"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 А</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19+1 екс</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3</w:t>
            </w:r>
          </w:p>
        </w:tc>
        <w:tc>
          <w:tcPr>
            <w:tcW w:w="504"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3</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3</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lastRenderedPageBreak/>
              <w:t xml:space="preserve">   7 Б</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19</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c>
          <w:tcPr>
            <w:tcW w:w="504"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10</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8 А</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22</w:t>
            </w:r>
          </w:p>
        </w:tc>
        <w:tc>
          <w:tcPr>
            <w:tcW w:w="393"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10"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504"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11</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11</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11</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 Б</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21</w:t>
            </w:r>
          </w:p>
        </w:tc>
        <w:tc>
          <w:tcPr>
            <w:tcW w:w="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36"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504"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9</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9</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9 А</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20</w:t>
            </w:r>
          </w:p>
        </w:tc>
        <w:tc>
          <w:tcPr>
            <w:tcW w:w="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36"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504"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12</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14</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14</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4</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r>
      <w:tr w:rsidR="006E08DA" w:rsidRPr="006E08DA" w:rsidTr="00DF3203">
        <w:tc>
          <w:tcPr>
            <w:tcW w:w="959" w:type="dxa"/>
            <w:tcBorders>
              <w:top w:val="single" w:sz="4" w:space="0" w:color="000000"/>
              <w:left w:val="single" w:sz="4" w:space="0" w:color="000000"/>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9 Б</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21</w:t>
            </w:r>
          </w:p>
        </w:tc>
        <w:tc>
          <w:tcPr>
            <w:tcW w:w="36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36"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50"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0</w:t>
            </w:r>
          </w:p>
        </w:tc>
        <w:tc>
          <w:tcPr>
            <w:tcW w:w="4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504" w:type="dxa"/>
            <w:gridSpan w:val="2"/>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84"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49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8</w:t>
            </w:r>
          </w:p>
        </w:tc>
        <w:tc>
          <w:tcPr>
            <w:tcW w:w="375"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w:t>
            </w:r>
          </w:p>
        </w:tc>
        <w:tc>
          <w:tcPr>
            <w:tcW w:w="448"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7</w:t>
            </w:r>
          </w:p>
        </w:tc>
        <w:tc>
          <w:tcPr>
            <w:tcW w:w="52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5</w:t>
            </w:r>
          </w:p>
        </w:tc>
        <w:tc>
          <w:tcPr>
            <w:tcW w:w="489" w:type="dxa"/>
            <w:tcBorders>
              <w:top w:val="single" w:sz="4" w:space="0" w:color="000000"/>
              <w:left w:val="single" w:sz="4" w:space="0" w:color="auto"/>
              <w:bottom w:val="single" w:sz="4" w:space="0" w:color="000000"/>
              <w:right w:val="single" w:sz="4" w:space="0" w:color="auto"/>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c>
          <w:tcPr>
            <w:tcW w:w="641" w:type="dxa"/>
            <w:tcBorders>
              <w:top w:val="single" w:sz="4" w:space="0" w:color="000000"/>
              <w:left w:val="single" w:sz="4" w:space="0" w:color="auto"/>
              <w:bottom w:val="single" w:sz="4" w:space="0" w:color="000000"/>
              <w:right w:val="single" w:sz="4" w:space="0" w:color="000000"/>
            </w:tcBorders>
          </w:tcPr>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6</w:t>
            </w:r>
          </w:p>
        </w:tc>
      </w:tr>
    </w:tbl>
    <w:p w:rsidR="00CC36C7" w:rsidRPr="006E08DA" w:rsidRDefault="00CC36C7" w:rsidP="00F76588">
      <w:pPr>
        <w:ind w:left="-284"/>
        <w:jc w:val="both"/>
        <w:rPr>
          <w:rFonts w:ascii="Times New Roman" w:hAnsi="Times New Roman" w:cs="Times New Roman"/>
          <w:sz w:val="28"/>
          <w:szCs w:val="28"/>
          <w:lang w:val="uk-UA"/>
        </w:rPr>
      </w:pPr>
    </w:p>
    <w:p w:rsidR="00CC36C7" w:rsidRPr="006E08DA" w:rsidRDefault="00CC36C7"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Загальні результати навчальних досягнень учнів школи ІІІ ступеня становлять:</w:t>
      </w:r>
    </w:p>
    <w:p w:rsidR="00CC36C7" w:rsidRPr="006E08DA" w:rsidRDefault="00CC36C7" w:rsidP="00F76588">
      <w:pPr>
        <w:ind w:left="-284"/>
        <w:jc w:val="both"/>
        <w:rPr>
          <w:rFonts w:ascii="Times New Roman" w:hAnsi="Times New Roman" w:cs="Times New Roman"/>
          <w:sz w:val="28"/>
          <w:szCs w:val="28"/>
          <w:lang w:val="uk-UA"/>
        </w:rPr>
      </w:pPr>
    </w:p>
    <w:tbl>
      <w:tblPr>
        <w:tblpPr w:leftFromText="180" w:rightFromText="180" w:vertAnchor="text" w:horzAnchor="margin" w:tblpXSpec="center" w:tblpY="113"/>
        <w:tblW w:w="0" w:type="auto"/>
        <w:tblLayout w:type="fixed"/>
        <w:tblCellMar>
          <w:top w:w="15" w:type="dxa"/>
          <w:left w:w="15" w:type="dxa"/>
          <w:bottom w:w="15" w:type="dxa"/>
          <w:right w:w="15" w:type="dxa"/>
        </w:tblCellMar>
        <w:tblLook w:val="04A0" w:firstRow="1" w:lastRow="0" w:firstColumn="1" w:lastColumn="0" w:noHBand="0" w:noVBand="1"/>
      </w:tblPr>
      <w:tblGrid>
        <w:gridCol w:w="1008"/>
        <w:gridCol w:w="992"/>
        <w:gridCol w:w="709"/>
        <w:gridCol w:w="708"/>
        <w:gridCol w:w="851"/>
        <w:gridCol w:w="363"/>
        <w:gridCol w:w="614"/>
        <w:gridCol w:w="440"/>
        <w:gridCol w:w="64"/>
        <w:gridCol w:w="503"/>
        <w:gridCol w:w="629"/>
        <w:gridCol w:w="710"/>
        <w:gridCol w:w="6"/>
        <w:gridCol w:w="1050"/>
        <w:gridCol w:w="992"/>
        <w:gridCol w:w="993"/>
      </w:tblGrid>
      <w:tr w:rsidR="006E08DA" w:rsidRPr="006E08DA" w:rsidTr="00DF3203">
        <w:trPr>
          <w:trHeight w:val="195"/>
        </w:trPr>
        <w:tc>
          <w:tcPr>
            <w:tcW w:w="1008" w:type="dxa"/>
            <w:tcBorders>
              <w:top w:val="single" w:sz="4" w:space="0" w:color="000000"/>
              <w:left w:val="single" w:sz="4" w:space="0" w:color="000000"/>
              <w:bottom w:val="single" w:sz="4" w:space="0" w:color="000000"/>
              <w:right w:val="single" w:sz="4" w:space="0" w:color="000000"/>
            </w:tcBorders>
          </w:tcPr>
          <w:p w:rsidR="008F44A4" w:rsidRPr="006E08DA" w:rsidRDefault="008F44A4" w:rsidP="00F76588"/>
        </w:tc>
        <w:tc>
          <w:tcPr>
            <w:tcW w:w="9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8F44A4" w:rsidRPr="006E08DA" w:rsidRDefault="008F44A4" w:rsidP="00F76588">
            <w:proofErr w:type="spellStart"/>
            <w:r w:rsidRPr="006E08DA">
              <w:t>Кількість</w:t>
            </w:r>
            <w:proofErr w:type="spellEnd"/>
          </w:p>
          <w:p w:rsidR="008F44A4" w:rsidRPr="006E08DA" w:rsidRDefault="008F44A4" w:rsidP="00F76588">
            <w:proofErr w:type="spellStart"/>
            <w:proofErr w:type="gramStart"/>
            <w:r w:rsidRPr="006E08DA">
              <w:t>Р</w:t>
            </w:r>
            <w:proofErr w:type="gramEnd"/>
            <w:r w:rsidRPr="006E08DA">
              <w:t>івні</w:t>
            </w:r>
            <w:proofErr w:type="spellEnd"/>
            <w:r w:rsidRPr="006E08DA">
              <w:t xml:space="preserve"> </w:t>
            </w:r>
            <w:proofErr w:type="spellStart"/>
            <w:r w:rsidRPr="006E08DA">
              <w:t>навчальних</w:t>
            </w:r>
            <w:proofErr w:type="spellEnd"/>
            <w:r w:rsidRPr="006E08DA">
              <w:t xml:space="preserve"> </w:t>
            </w:r>
            <w:proofErr w:type="spellStart"/>
            <w:r w:rsidRPr="006E08DA">
              <w:t>досягнень</w:t>
            </w:r>
            <w:proofErr w:type="spellEnd"/>
          </w:p>
          <w:p w:rsidR="008F44A4" w:rsidRPr="006E08DA" w:rsidRDefault="008F44A4" w:rsidP="00F76588"/>
        </w:tc>
        <w:tc>
          <w:tcPr>
            <w:tcW w:w="8632"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4A4" w:rsidRPr="006E08DA" w:rsidRDefault="008F44A4" w:rsidP="00F76588"/>
        </w:tc>
      </w:tr>
      <w:tr w:rsidR="006E08DA" w:rsidRPr="006E08DA" w:rsidTr="00DF3203">
        <w:trPr>
          <w:trHeight w:val="392"/>
        </w:trPr>
        <w:tc>
          <w:tcPr>
            <w:tcW w:w="1008" w:type="dxa"/>
            <w:vMerge w:val="restart"/>
            <w:tcBorders>
              <w:top w:val="single" w:sz="4" w:space="0" w:color="000000"/>
              <w:left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t>учнів</w:t>
            </w:r>
          </w:p>
          <w:p w:rsidR="008F44A4" w:rsidRPr="006E08DA" w:rsidRDefault="008F44A4" w:rsidP="00F76588">
            <w:pPr>
              <w:pStyle w:val="a8"/>
              <w:jc w:val="both"/>
              <w:rPr>
                <w:rFonts w:ascii="Times New Roman" w:hAnsi="Times New Roman" w:cs="Times New Roman"/>
                <w:sz w:val="28"/>
                <w:szCs w:val="28"/>
              </w:rPr>
            </w:pPr>
            <w:r w:rsidRPr="006E08DA">
              <w:t>Клас</w:t>
            </w:r>
          </w:p>
        </w:tc>
        <w:tc>
          <w:tcPr>
            <w:tcW w:w="992" w:type="dxa"/>
            <w:vMerge/>
            <w:tcBorders>
              <w:left w:val="single" w:sz="4" w:space="0" w:color="000000"/>
              <w:right w:val="single" w:sz="4" w:space="0" w:color="000000"/>
            </w:tcBorders>
            <w:hideMark/>
          </w:tcPr>
          <w:p w:rsidR="008F44A4" w:rsidRPr="006E08DA" w:rsidRDefault="008F44A4" w:rsidP="00F76588">
            <w:pPr>
              <w:pStyle w:val="a8"/>
              <w:jc w:val="both"/>
              <w:rPr>
                <w:rFonts w:ascii="Times New Roman" w:hAnsi="Times New Roman" w:cs="Times New Roman"/>
                <w:sz w:val="28"/>
                <w:szCs w:val="28"/>
              </w:rPr>
            </w:pPr>
          </w:p>
        </w:tc>
        <w:tc>
          <w:tcPr>
            <w:tcW w:w="2268"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p>
        </w:tc>
        <w:tc>
          <w:tcPr>
            <w:tcW w:w="1481"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Достатній</w:t>
            </w:r>
          </w:p>
        </w:tc>
        <w:tc>
          <w:tcPr>
            <w:tcW w:w="184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Середній</w:t>
            </w:r>
          </w:p>
        </w:tc>
        <w:tc>
          <w:tcPr>
            <w:tcW w:w="3041"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Початковий</w:t>
            </w:r>
          </w:p>
        </w:tc>
      </w:tr>
      <w:tr w:rsidR="006E08DA" w:rsidRPr="006E08DA" w:rsidTr="00DF3203">
        <w:trPr>
          <w:trHeight w:val="236"/>
        </w:trPr>
        <w:tc>
          <w:tcPr>
            <w:tcW w:w="1008" w:type="dxa"/>
            <w:vMerge/>
            <w:tcBorders>
              <w:left w:val="single" w:sz="4" w:space="0" w:color="000000"/>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tc>
        <w:tc>
          <w:tcPr>
            <w:tcW w:w="992" w:type="dxa"/>
            <w:vMerge/>
            <w:tcBorders>
              <w:left w:val="single" w:sz="4" w:space="0" w:color="000000"/>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tc>
        <w:tc>
          <w:tcPr>
            <w:tcW w:w="709"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t>Високий</w:t>
            </w:r>
          </w:p>
        </w:tc>
        <w:tc>
          <w:tcPr>
            <w:tcW w:w="708" w:type="dxa"/>
            <w:tcBorders>
              <w:top w:val="single" w:sz="4" w:space="0" w:color="auto"/>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ІІ</w:t>
            </w:r>
          </w:p>
        </w:tc>
        <w:tc>
          <w:tcPr>
            <w:tcW w:w="851" w:type="dxa"/>
            <w:tcBorders>
              <w:top w:val="single" w:sz="4" w:space="0" w:color="auto"/>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w:t>
            </w:r>
          </w:p>
        </w:tc>
        <w:tc>
          <w:tcPr>
            <w:tcW w:w="363"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w:t>
            </w:r>
          </w:p>
        </w:tc>
        <w:tc>
          <w:tcPr>
            <w:tcW w:w="614" w:type="dxa"/>
            <w:tcBorders>
              <w:top w:val="single" w:sz="4" w:space="0" w:color="auto"/>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ІІ</w:t>
            </w:r>
          </w:p>
        </w:tc>
        <w:tc>
          <w:tcPr>
            <w:tcW w:w="440" w:type="dxa"/>
            <w:tcBorders>
              <w:top w:val="single" w:sz="4" w:space="0" w:color="auto"/>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w:t>
            </w:r>
          </w:p>
        </w:tc>
        <w:tc>
          <w:tcPr>
            <w:tcW w:w="567"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w:t>
            </w:r>
          </w:p>
        </w:tc>
        <w:tc>
          <w:tcPr>
            <w:tcW w:w="629" w:type="dxa"/>
            <w:tcBorders>
              <w:top w:val="single" w:sz="4" w:space="0" w:color="auto"/>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ІІ</w:t>
            </w:r>
          </w:p>
        </w:tc>
        <w:tc>
          <w:tcPr>
            <w:tcW w:w="716" w:type="dxa"/>
            <w:gridSpan w:val="2"/>
            <w:tcBorders>
              <w:top w:val="single" w:sz="4" w:space="0" w:color="auto"/>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w:t>
            </w:r>
          </w:p>
        </w:tc>
        <w:tc>
          <w:tcPr>
            <w:tcW w:w="105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w:t>
            </w:r>
          </w:p>
        </w:tc>
        <w:tc>
          <w:tcPr>
            <w:tcW w:w="992" w:type="dxa"/>
            <w:tcBorders>
              <w:top w:val="single" w:sz="4" w:space="0" w:color="auto"/>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ІІ</w:t>
            </w:r>
          </w:p>
        </w:tc>
        <w:tc>
          <w:tcPr>
            <w:tcW w:w="993" w:type="dxa"/>
            <w:tcBorders>
              <w:top w:val="single" w:sz="4" w:space="0" w:color="auto"/>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w:t>
            </w:r>
          </w:p>
        </w:tc>
      </w:tr>
      <w:tr w:rsidR="006E08DA" w:rsidRPr="006E08DA" w:rsidTr="00DF3203">
        <w:tc>
          <w:tcPr>
            <w:tcW w:w="1008" w:type="dxa"/>
            <w:tcBorders>
              <w:top w:val="single" w:sz="4" w:space="0" w:color="000000"/>
              <w:left w:val="single" w:sz="4" w:space="0" w:color="000000"/>
              <w:bottom w:val="single" w:sz="4" w:space="0" w:color="000000"/>
              <w:right w:val="single" w:sz="4" w:space="0" w:color="000000"/>
            </w:tcBorders>
          </w:tcPr>
          <w:p w:rsidR="008F44A4" w:rsidRPr="006E08DA" w:rsidRDefault="008F44A4" w:rsidP="00F76588"/>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44A4" w:rsidRPr="006E08DA" w:rsidRDefault="008F44A4" w:rsidP="00F76588"/>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F44A4" w:rsidRPr="006E08DA" w:rsidRDefault="008F44A4" w:rsidP="00F76588">
            <w:r w:rsidRPr="006E08DA">
              <w:t>І</w:t>
            </w:r>
          </w:p>
        </w:tc>
        <w:tc>
          <w:tcPr>
            <w:tcW w:w="708"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2</w:t>
            </w:r>
          </w:p>
        </w:tc>
        <w:tc>
          <w:tcPr>
            <w:tcW w:w="851"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2</w:t>
            </w:r>
          </w:p>
        </w:tc>
        <w:tc>
          <w:tcPr>
            <w:tcW w:w="3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5</w:t>
            </w:r>
          </w:p>
        </w:tc>
        <w:tc>
          <w:tcPr>
            <w:tcW w:w="614"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440"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56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11</w:t>
            </w:r>
          </w:p>
        </w:tc>
        <w:tc>
          <w:tcPr>
            <w:tcW w:w="629"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12</w:t>
            </w:r>
          </w:p>
        </w:tc>
        <w:tc>
          <w:tcPr>
            <w:tcW w:w="716" w:type="dxa"/>
            <w:gridSpan w:val="2"/>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12</w:t>
            </w:r>
          </w:p>
        </w:tc>
        <w:tc>
          <w:tcPr>
            <w:tcW w:w="10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992"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4</w:t>
            </w:r>
          </w:p>
        </w:tc>
        <w:tc>
          <w:tcPr>
            <w:tcW w:w="993"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4+3</w:t>
            </w:r>
          </w:p>
        </w:tc>
      </w:tr>
      <w:tr w:rsidR="006E08DA" w:rsidRPr="006E08DA" w:rsidTr="00DF3203">
        <w:tc>
          <w:tcPr>
            <w:tcW w:w="1008" w:type="dxa"/>
            <w:tcBorders>
              <w:top w:val="single" w:sz="4" w:space="0" w:color="000000"/>
              <w:left w:val="single" w:sz="4" w:space="0" w:color="000000"/>
              <w:bottom w:val="single" w:sz="4" w:space="0" w:color="000000"/>
              <w:right w:val="single" w:sz="4" w:space="0" w:color="000000"/>
            </w:tcBorders>
          </w:tcPr>
          <w:p w:rsidR="008F44A4" w:rsidRPr="006E08DA" w:rsidRDefault="008F44A4" w:rsidP="00F76588">
            <w:r w:rsidRPr="006E08DA">
              <w:t>10</w:t>
            </w:r>
            <w:proofErr w:type="gramStart"/>
            <w:r w:rsidRPr="006E08DA">
              <w:t xml:space="preserve"> А</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4A4" w:rsidRPr="006E08DA" w:rsidRDefault="008F44A4" w:rsidP="00F76588">
            <w:r w:rsidRPr="006E08DA">
              <w:t>21+3екст</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r w:rsidRPr="006E08DA">
              <w:t>2</w:t>
            </w:r>
          </w:p>
        </w:tc>
        <w:tc>
          <w:tcPr>
            <w:tcW w:w="708"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851"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3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7</w:t>
            </w:r>
          </w:p>
        </w:tc>
        <w:tc>
          <w:tcPr>
            <w:tcW w:w="614"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440"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56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11</w:t>
            </w:r>
          </w:p>
        </w:tc>
        <w:tc>
          <w:tcPr>
            <w:tcW w:w="629"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14</w:t>
            </w:r>
          </w:p>
        </w:tc>
        <w:tc>
          <w:tcPr>
            <w:tcW w:w="716" w:type="dxa"/>
            <w:gridSpan w:val="2"/>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14</w:t>
            </w:r>
          </w:p>
        </w:tc>
        <w:tc>
          <w:tcPr>
            <w:tcW w:w="10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4</w:t>
            </w:r>
          </w:p>
        </w:tc>
        <w:tc>
          <w:tcPr>
            <w:tcW w:w="992"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4</w:t>
            </w:r>
          </w:p>
        </w:tc>
        <w:tc>
          <w:tcPr>
            <w:tcW w:w="993"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4</w:t>
            </w:r>
          </w:p>
        </w:tc>
      </w:tr>
      <w:tr w:rsidR="006E08DA" w:rsidRPr="006E08DA" w:rsidTr="00DF3203">
        <w:tc>
          <w:tcPr>
            <w:tcW w:w="1008" w:type="dxa"/>
            <w:tcBorders>
              <w:top w:val="single" w:sz="4" w:space="0" w:color="000000"/>
              <w:left w:val="single" w:sz="4" w:space="0" w:color="000000"/>
              <w:bottom w:val="single" w:sz="4" w:space="0" w:color="000000"/>
              <w:right w:val="single" w:sz="4" w:space="0" w:color="000000"/>
            </w:tcBorders>
          </w:tcPr>
          <w:p w:rsidR="008F44A4" w:rsidRPr="006E08DA" w:rsidRDefault="008F44A4" w:rsidP="00F76588">
            <w:r w:rsidRPr="006E08DA">
              <w:t>10</w:t>
            </w:r>
            <w:proofErr w:type="gramStart"/>
            <w:r w:rsidRPr="006E08DA">
              <w:t xml:space="preserve"> Б</w:t>
            </w:r>
            <w:proofErr w:type="gram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4A4" w:rsidRPr="006E08DA" w:rsidRDefault="008F44A4" w:rsidP="00F76588">
            <w:r w:rsidRPr="006E08DA">
              <w:t>24+2екст</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r w:rsidRPr="006E08DA">
              <w:t>2</w:t>
            </w:r>
          </w:p>
        </w:tc>
        <w:tc>
          <w:tcPr>
            <w:tcW w:w="708"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0</w:t>
            </w:r>
          </w:p>
        </w:tc>
        <w:tc>
          <w:tcPr>
            <w:tcW w:w="851"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0</w:t>
            </w:r>
          </w:p>
        </w:tc>
        <w:tc>
          <w:tcPr>
            <w:tcW w:w="3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614"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w:t>
            </w:r>
          </w:p>
        </w:tc>
        <w:tc>
          <w:tcPr>
            <w:tcW w:w="440"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3+1</w:t>
            </w:r>
          </w:p>
        </w:tc>
        <w:tc>
          <w:tcPr>
            <w:tcW w:w="56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8</w:t>
            </w:r>
          </w:p>
        </w:tc>
        <w:tc>
          <w:tcPr>
            <w:tcW w:w="629"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8</w:t>
            </w:r>
          </w:p>
        </w:tc>
        <w:tc>
          <w:tcPr>
            <w:tcW w:w="716" w:type="dxa"/>
            <w:gridSpan w:val="2"/>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8</w:t>
            </w:r>
          </w:p>
        </w:tc>
        <w:tc>
          <w:tcPr>
            <w:tcW w:w="10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4</w:t>
            </w:r>
          </w:p>
        </w:tc>
        <w:tc>
          <w:tcPr>
            <w:tcW w:w="992"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5+6</w:t>
            </w:r>
          </w:p>
        </w:tc>
        <w:tc>
          <w:tcPr>
            <w:tcW w:w="993"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tc>
      </w:tr>
      <w:tr w:rsidR="006E08DA" w:rsidRPr="006E08DA" w:rsidTr="00DF3203">
        <w:tc>
          <w:tcPr>
            <w:tcW w:w="1008" w:type="dxa"/>
            <w:tcBorders>
              <w:top w:val="single" w:sz="4" w:space="0" w:color="000000"/>
              <w:left w:val="single" w:sz="4" w:space="0" w:color="000000"/>
              <w:bottom w:val="single" w:sz="4" w:space="0" w:color="000000"/>
              <w:right w:val="single" w:sz="4" w:space="0" w:color="000000"/>
            </w:tcBorders>
          </w:tcPr>
          <w:p w:rsidR="008F44A4" w:rsidRPr="006E08DA" w:rsidRDefault="008F44A4" w:rsidP="00F76588">
            <w:r w:rsidRPr="006E08DA">
              <w:t>11</w:t>
            </w:r>
            <w:proofErr w:type="gramStart"/>
            <w:r w:rsidRPr="006E08DA">
              <w:t xml:space="preserve"> А</w:t>
            </w:r>
            <w:proofErr w:type="gramEnd"/>
            <w:r w:rsidRPr="006E08DA">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44A4" w:rsidRPr="006E08DA" w:rsidRDefault="008F44A4" w:rsidP="00F76588">
            <w:r w:rsidRPr="006E08DA">
              <w:t>15+8екст</w:t>
            </w:r>
          </w:p>
        </w:tc>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tc>
        <w:tc>
          <w:tcPr>
            <w:tcW w:w="708"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2</w:t>
            </w:r>
          </w:p>
        </w:tc>
        <w:tc>
          <w:tcPr>
            <w:tcW w:w="851"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2</w:t>
            </w:r>
          </w:p>
        </w:tc>
        <w:tc>
          <w:tcPr>
            <w:tcW w:w="36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5</w:t>
            </w:r>
          </w:p>
        </w:tc>
        <w:tc>
          <w:tcPr>
            <w:tcW w:w="614"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8</w:t>
            </w:r>
          </w:p>
        </w:tc>
        <w:tc>
          <w:tcPr>
            <w:tcW w:w="440"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8</w:t>
            </w:r>
          </w:p>
        </w:tc>
        <w:tc>
          <w:tcPr>
            <w:tcW w:w="567"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7</w:t>
            </w:r>
          </w:p>
        </w:tc>
        <w:tc>
          <w:tcPr>
            <w:tcW w:w="629"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5</w:t>
            </w:r>
          </w:p>
        </w:tc>
        <w:tc>
          <w:tcPr>
            <w:tcW w:w="716" w:type="dxa"/>
            <w:gridSpan w:val="2"/>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5</w:t>
            </w:r>
          </w:p>
        </w:tc>
        <w:tc>
          <w:tcPr>
            <w:tcW w:w="10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0</w:t>
            </w:r>
          </w:p>
        </w:tc>
        <w:tc>
          <w:tcPr>
            <w:tcW w:w="992" w:type="dxa"/>
            <w:tcBorders>
              <w:top w:val="single" w:sz="4" w:space="0" w:color="000000"/>
              <w:left w:val="single" w:sz="4" w:space="0" w:color="auto"/>
              <w:bottom w:val="single" w:sz="4" w:space="0" w:color="000000"/>
              <w:right w:val="single" w:sz="4" w:space="0" w:color="auto"/>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6</w:t>
            </w:r>
          </w:p>
        </w:tc>
        <w:tc>
          <w:tcPr>
            <w:tcW w:w="993" w:type="dxa"/>
            <w:tcBorders>
              <w:top w:val="single" w:sz="4" w:space="0" w:color="000000"/>
              <w:left w:val="single" w:sz="4" w:space="0" w:color="auto"/>
              <w:bottom w:val="single" w:sz="4" w:space="0" w:color="000000"/>
              <w:right w:val="single" w:sz="4" w:space="0" w:color="000000"/>
            </w:tcBorders>
          </w:tcPr>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6</w:t>
            </w:r>
          </w:p>
        </w:tc>
      </w:tr>
    </w:tbl>
    <w:p w:rsidR="008F44A4" w:rsidRPr="006E08DA" w:rsidRDefault="008F44A4" w:rsidP="00F76588">
      <w:pPr>
        <w:ind w:left="-284"/>
        <w:jc w:val="both"/>
        <w:rPr>
          <w:rFonts w:ascii="Times New Roman" w:hAnsi="Times New Roman" w:cs="Times New Roman"/>
          <w:sz w:val="28"/>
          <w:szCs w:val="28"/>
          <w:lang w:val="uk-UA"/>
        </w:rPr>
      </w:pPr>
    </w:p>
    <w:p w:rsidR="008F44A4" w:rsidRPr="006E08DA" w:rsidRDefault="008F44A4" w:rsidP="00F76588">
      <w:pPr>
        <w:spacing w:after="0" w:line="240" w:lineRule="auto"/>
        <w:jc w:val="both"/>
        <w:rPr>
          <w:rFonts w:ascii="Times New Roman" w:eastAsia="Calibri" w:hAnsi="Times New Roman" w:cs="Times New Roman"/>
          <w:b/>
          <w:bCs/>
          <w:sz w:val="28"/>
          <w:szCs w:val="28"/>
          <w:bdr w:val="none" w:sz="0" w:space="0" w:color="auto" w:frame="1"/>
          <w:lang w:val="uk-UA" w:eastAsia="ru-RU"/>
        </w:rPr>
      </w:pPr>
      <w:r w:rsidRPr="006E08DA">
        <w:rPr>
          <w:rFonts w:ascii="Times New Roman" w:eastAsia="Calibri" w:hAnsi="Times New Roman" w:cs="Times New Roman"/>
          <w:b/>
          <w:bCs/>
          <w:sz w:val="28"/>
          <w:szCs w:val="28"/>
          <w:bdr w:val="none" w:sz="0" w:space="0" w:color="auto" w:frame="1"/>
          <w:lang w:eastAsia="ru-RU"/>
        </w:rPr>
        <w:t xml:space="preserve">Робота з </w:t>
      </w:r>
      <w:proofErr w:type="spellStart"/>
      <w:r w:rsidRPr="006E08DA">
        <w:rPr>
          <w:rFonts w:ascii="Times New Roman" w:eastAsia="Calibri" w:hAnsi="Times New Roman" w:cs="Times New Roman"/>
          <w:b/>
          <w:bCs/>
          <w:sz w:val="28"/>
          <w:szCs w:val="28"/>
          <w:bdr w:val="none" w:sz="0" w:space="0" w:color="auto" w:frame="1"/>
          <w:lang w:eastAsia="ru-RU"/>
        </w:rPr>
        <w:t>обдарованими</w:t>
      </w:r>
      <w:proofErr w:type="spellEnd"/>
      <w:r w:rsidRPr="006E08DA">
        <w:rPr>
          <w:rFonts w:ascii="Times New Roman" w:eastAsia="Calibri" w:hAnsi="Times New Roman" w:cs="Times New Roman"/>
          <w:b/>
          <w:bCs/>
          <w:sz w:val="28"/>
          <w:szCs w:val="28"/>
          <w:bdr w:val="none" w:sz="0" w:space="0" w:color="auto" w:frame="1"/>
          <w:lang w:eastAsia="ru-RU"/>
        </w:rPr>
        <w:t xml:space="preserve"> </w:t>
      </w:r>
      <w:proofErr w:type="spellStart"/>
      <w:r w:rsidRPr="006E08DA">
        <w:rPr>
          <w:rFonts w:ascii="Times New Roman" w:eastAsia="Calibri" w:hAnsi="Times New Roman" w:cs="Times New Roman"/>
          <w:b/>
          <w:bCs/>
          <w:sz w:val="28"/>
          <w:szCs w:val="28"/>
          <w:bdr w:val="none" w:sz="0" w:space="0" w:color="auto" w:frame="1"/>
          <w:lang w:eastAsia="ru-RU"/>
        </w:rPr>
        <w:t>дітьми</w:t>
      </w:r>
      <w:proofErr w:type="spellEnd"/>
    </w:p>
    <w:p w:rsidR="009810F9" w:rsidRPr="006E08DA" w:rsidRDefault="009810F9" w:rsidP="00F76588">
      <w:pPr>
        <w:spacing w:after="0" w:line="240" w:lineRule="auto"/>
        <w:jc w:val="both"/>
        <w:rPr>
          <w:rFonts w:ascii="Times New Roman" w:eastAsia="Calibri" w:hAnsi="Times New Roman" w:cs="Times New Roman"/>
          <w:b/>
          <w:sz w:val="28"/>
          <w:szCs w:val="28"/>
          <w:lang w:val="uk-UA" w:eastAsia="ru-RU"/>
        </w:rPr>
      </w:pPr>
    </w:p>
    <w:p w:rsidR="008F44A4" w:rsidRPr="006E08DA" w:rsidRDefault="008F44A4" w:rsidP="00F76588">
      <w:pPr>
        <w:spacing w:after="0" w:line="240" w:lineRule="auto"/>
        <w:jc w:val="both"/>
        <w:rPr>
          <w:rFonts w:ascii="Times New Roman" w:eastAsia="Calibri" w:hAnsi="Times New Roman" w:cs="Times New Roman"/>
          <w:sz w:val="28"/>
          <w:szCs w:val="28"/>
          <w:lang w:val="uk-UA" w:eastAsia="ru-RU"/>
        </w:rPr>
      </w:pPr>
      <w:r w:rsidRPr="006E08DA">
        <w:rPr>
          <w:rFonts w:ascii="Times New Roman" w:eastAsia="Calibri" w:hAnsi="Times New Roman" w:cs="Times New Roman"/>
          <w:sz w:val="28"/>
          <w:szCs w:val="28"/>
          <w:bdr w:val="none" w:sz="0" w:space="0" w:color="auto" w:frame="1"/>
          <w:shd w:val="clear" w:color="auto" w:fill="FFFFFF"/>
          <w:lang w:val="uk-UA" w:eastAsia="ru-RU"/>
        </w:rPr>
        <w:t xml:space="preserve">Попри складний рік та виклики воєнного часу </w:t>
      </w:r>
      <w:proofErr w:type="spellStart"/>
      <w:r w:rsidRPr="006E08DA">
        <w:rPr>
          <w:rFonts w:ascii="Times New Roman" w:eastAsia="Calibri" w:hAnsi="Times New Roman" w:cs="Times New Roman"/>
          <w:sz w:val="28"/>
          <w:szCs w:val="28"/>
          <w:bdr w:val="none" w:sz="0" w:space="0" w:color="auto" w:frame="1"/>
          <w:shd w:val="clear" w:color="auto" w:fill="FFFFFF"/>
          <w:lang w:val="uk-UA" w:eastAsia="ru-RU"/>
        </w:rPr>
        <w:t>Дібрівський</w:t>
      </w:r>
      <w:proofErr w:type="spellEnd"/>
      <w:r w:rsidRPr="006E08DA">
        <w:rPr>
          <w:rFonts w:ascii="Times New Roman" w:eastAsia="Calibri" w:hAnsi="Times New Roman" w:cs="Times New Roman"/>
          <w:sz w:val="28"/>
          <w:szCs w:val="28"/>
          <w:bdr w:val="none" w:sz="0" w:space="0" w:color="auto" w:frame="1"/>
          <w:shd w:val="clear" w:color="auto" w:fill="FFFFFF"/>
          <w:lang w:val="uk-UA" w:eastAsia="ru-RU"/>
        </w:rPr>
        <w:t xml:space="preserve"> ліцей успішно реалізує завдання щодо підтримки та розвитку юних обдарувань, забезпечення їх участі в інтелектуальних змаганнях, Всеукраїнських учнівських олімпіадах з базових навчальних дисциплін, конкурсі-захисті науково-дослідницьких робіт МАН.</w:t>
      </w:r>
    </w:p>
    <w:p w:rsidR="008F44A4" w:rsidRPr="006E08DA" w:rsidRDefault="008F44A4" w:rsidP="00F76588">
      <w:pPr>
        <w:spacing w:after="0" w:line="240" w:lineRule="auto"/>
        <w:jc w:val="both"/>
        <w:rPr>
          <w:rFonts w:ascii="Times New Roman" w:eastAsia="Calibri" w:hAnsi="Times New Roman" w:cs="Times New Roman"/>
          <w:sz w:val="28"/>
          <w:szCs w:val="28"/>
          <w:bdr w:val="none" w:sz="0" w:space="0" w:color="auto" w:frame="1"/>
          <w:shd w:val="clear" w:color="auto" w:fill="FFFFFF"/>
          <w:lang w:val="uk-UA" w:eastAsia="ru-RU"/>
        </w:rPr>
      </w:pPr>
      <w:proofErr w:type="spellStart"/>
      <w:r w:rsidRPr="006E08DA">
        <w:rPr>
          <w:rFonts w:ascii="Times New Roman" w:eastAsia="Calibri" w:hAnsi="Times New Roman" w:cs="Times New Roman"/>
          <w:sz w:val="28"/>
          <w:szCs w:val="28"/>
          <w:bdr w:val="none" w:sz="0" w:space="0" w:color="auto" w:frame="1"/>
          <w:shd w:val="clear" w:color="auto" w:fill="FFFFFF"/>
          <w:lang w:eastAsia="ru-RU"/>
        </w:rPr>
        <w:t>Протягом</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листопада-</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грудня</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здобувачі</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освіти</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нашого</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ліцею</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стали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учасниками</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ІІ (</w:t>
      </w:r>
      <w:proofErr w:type="gramStart"/>
      <w:r w:rsidRPr="006E08DA">
        <w:rPr>
          <w:rFonts w:ascii="Times New Roman" w:eastAsia="Calibri" w:hAnsi="Times New Roman" w:cs="Times New Roman"/>
          <w:sz w:val="28"/>
          <w:szCs w:val="28"/>
          <w:bdr w:val="none" w:sz="0" w:space="0" w:color="auto" w:frame="1"/>
          <w:shd w:val="clear" w:color="auto" w:fill="FFFFFF"/>
          <w:lang w:eastAsia="ru-RU"/>
        </w:rPr>
        <w:t>районного</w:t>
      </w:r>
      <w:proofErr w:type="gram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етапу</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Всеукраїнських</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учнівських</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пр</w:t>
      </w:r>
      <w:r w:rsidR="009810F9" w:rsidRPr="006E08DA">
        <w:rPr>
          <w:rFonts w:ascii="Times New Roman" w:eastAsia="Calibri" w:hAnsi="Times New Roman" w:cs="Times New Roman"/>
          <w:sz w:val="28"/>
          <w:szCs w:val="28"/>
          <w:bdr w:val="none" w:sz="0" w:space="0" w:color="auto" w:frame="1"/>
          <w:shd w:val="clear" w:color="auto" w:fill="FFFFFF"/>
          <w:lang w:eastAsia="ru-RU"/>
        </w:rPr>
        <w:t>едметних</w:t>
      </w:r>
      <w:proofErr w:type="spellEnd"/>
      <w:r w:rsidR="009810F9"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009810F9" w:rsidRPr="006E08DA">
        <w:rPr>
          <w:rFonts w:ascii="Times New Roman" w:eastAsia="Calibri" w:hAnsi="Times New Roman" w:cs="Times New Roman"/>
          <w:sz w:val="28"/>
          <w:szCs w:val="28"/>
          <w:bdr w:val="none" w:sz="0" w:space="0" w:color="auto" w:frame="1"/>
          <w:shd w:val="clear" w:color="auto" w:fill="FFFFFF"/>
          <w:lang w:eastAsia="ru-RU"/>
        </w:rPr>
        <w:t>олімпіад</w:t>
      </w:r>
      <w:proofErr w:type="spellEnd"/>
      <w:r w:rsidR="009810F9" w:rsidRPr="006E08DA">
        <w:rPr>
          <w:rFonts w:ascii="Times New Roman" w:eastAsia="Calibri" w:hAnsi="Times New Roman" w:cs="Times New Roman"/>
          <w:sz w:val="28"/>
          <w:szCs w:val="28"/>
          <w:bdr w:val="none" w:sz="0" w:space="0" w:color="auto" w:frame="1"/>
          <w:shd w:val="clear" w:color="auto" w:fill="FFFFFF"/>
          <w:lang w:eastAsia="ru-RU"/>
        </w:rPr>
        <w:t xml:space="preserve"> з 8 </w:t>
      </w:r>
      <w:proofErr w:type="spellStart"/>
      <w:r w:rsidR="009810F9" w:rsidRPr="006E08DA">
        <w:rPr>
          <w:rFonts w:ascii="Times New Roman" w:eastAsia="Calibri" w:hAnsi="Times New Roman" w:cs="Times New Roman"/>
          <w:sz w:val="28"/>
          <w:szCs w:val="28"/>
          <w:bdr w:val="none" w:sz="0" w:space="0" w:color="auto" w:frame="1"/>
          <w:shd w:val="clear" w:color="auto" w:fill="FFFFFF"/>
          <w:lang w:eastAsia="ru-RU"/>
        </w:rPr>
        <w:t>предметів</w:t>
      </w:r>
      <w:proofErr w:type="spellEnd"/>
      <w:r w:rsidR="009810F9" w:rsidRPr="006E08DA">
        <w:rPr>
          <w:rFonts w:ascii="Times New Roman" w:eastAsia="Calibri" w:hAnsi="Times New Roman" w:cs="Times New Roman"/>
          <w:sz w:val="28"/>
          <w:szCs w:val="28"/>
          <w:bdr w:val="none" w:sz="0" w:space="0" w:color="auto" w:frame="1"/>
          <w:shd w:val="clear" w:color="auto" w:fill="FFFFFF"/>
          <w:lang w:val="uk-UA" w:eastAsia="ru-RU"/>
        </w:rPr>
        <w:t>.</w:t>
      </w:r>
    </w:p>
    <w:p w:rsidR="008F44A4" w:rsidRPr="006E08DA" w:rsidRDefault="008F44A4" w:rsidP="00F76588">
      <w:pPr>
        <w:spacing w:after="0" w:line="240" w:lineRule="auto"/>
        <w:jc w:val="both"/>
        <w:rPr>
          <w:rFonts w:ascii="Times New Roman" w:eastAsia="Calibri" w:hAnsi="Times New Roman" w:cs="Times New Roman"/>
          <w:sz w:val="28"/>
          <w:szCs w:val="28"/>
          <w:bdr w:val="none" w:sz="0" w:space="0" w:color="auto" w:frame="1"/>
          <w:shd w:val="clear" w:color="auto" w:fill="FFFFFF"/>
          <w:lang w:val="uk-UA" w:eastAsia="ru-RU"/>
        </w:rPr>
      </w:pPr>
    </w:p>
    <w:p w:rsidR="008F44A4" w:rsidRPr="006E08DA" w:rsidRDefault="008F44A4" w:rsidP="00F76588">
      <w:pPr>
        <w:spacing w:after="0" w:line="240" w:lineRule="auto"/>
        <w:jc w:val="both"/>
        <w:rPr>
          <w:rFonts w:ascii="Times New Roman" w:eastAsia="Calibri" w:hAnsi="Times New Roman" w:cs="Times New Roman"/>
          <w:sz w:val="28"/>
          <w:szCs w:val="28"/>
          <w:bdr w:val="none" w:sz="0" w:space="0" w:color="auto" w:frame="1"/>
          <w:shd w:val="clear" w:color="auto" w:fill="FFFFFF"/>
          <w:lang w:eastAsia="ru-RU"/>
        </w:rPr>
      </w:pPr>
      <w:r w:rsidRPr="006E08DA">
        <w:rPr>
          <w:rFonts w:ascii="Times New Roman" w:eastAsia="Calibri" w:hAnsi="Times New Roman" w:cs="Times New Roman"/>
          <w:sz w:val="28"/>
          <w:szCs w:val="28"/>
          <w:bdr w:val="none" w:sz="0" w:space="0" w:color="auto" w:frame="1"/>
          <w:shd w:val="clear" w:color="auto" w:fill="FFFFFF"/>
          <w:lang w:eastAsia="ru-RU"/>
        </w:rPr>
        <w:t>В нелегких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конкурсних</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випробуваннях</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10учнів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нашого</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закладу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здобули</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19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призових</w:t>
      </w:r>
      <w:proofErr w:type="spellEnd"/>
      <w:r w:rsidRPr="006E08DA">
        <w:rPr>
          <w:rFonts w:ascii="Times New Roman" w:eastAsia="Calibri" w:hAnsi="Times New Roman" w:cs="Times New Roman"/>
          <w:sz w:val="28"/>
          <w:szCs w:val="28"/>
          <w:bdr w:val="none" w:sz="0" w:space="0" w:color="auto" w:frame="1"/>
          <w:shd w:val="clear" w:color="auto" w:fill="FFFFFF"/>
          <w:lang w:eastAsia="ru-RU"/>
        </w:rPr>
        <w:t xml:space="preserve"> </w:t>
      </w:r>
      <w:proofErr w:type="spellStart"/>
      <w:r w:rsidRPr="006E08DA">
        <w:rPr>
          <w:rFonts w:ascii="Times New Roman" w:eastAsia="Calibri" w:hAnsi="Times New Roman" w:cs="Times New Roman"/>
          <w:sz w:val="28"/>
          <w:szCs w:val="28"/>
          <w:bdr w:val="none" w:sz="0" w:space="0" w:color="auto" w:frame="1"/>
          <w:shd w:val="clear" w:color="auto" w:fill="FFFFFF"/>
          <w:lang w:eastAsia="ru-RU"/>
        </w:rPr>
        <w:t>місць</w:t>
      </w:r>
      <w:proofErr w:type="spellEnd"/>
      <w:r w:rsidRPr="006E08DA">
        <w:rPr>
          <w:rFonts w:ascii="Times New Roman" w:eastAsia="Calibri" w:hAnsi="Times New Roman" w:cs="Times New Roman"/>
          <w:sz w:val="28"/>
          <w:szCs w:val="28"/>
          <w:bdr w:val="none" w:sz="0" w:space="0" w:color="auto" w:frame="1"/>
          <w:shd w:val="clear" w:color="auto" w:fill="FFFFFF"/>
          <w:lang w:eastAsia="ru-RU"/>
        </w:rPr>
        <w:t>.</w:t>
      </w:r>
    </w:p>
    <w:p w:rsidR="008F44A4" w:rsidRPr="006E08DA" w:rsidRDefault="008F44A4" w:rsidP="00F76588">
      <w:pPr>
        <w:spacing w:after="0" w:line="240" w:lineRule="auto"/>
        <w:jc w:val="both"/>
        <w:rPr>
          <w:rFonts w:ascii="Times New Roman" w:eastAsia="Calibri" w:hAnsi="Times New Roman" w:cs="Times New Roman"/>
          <w:sz w:val="28"/>
          <w:szCs w:val="28"/>
          <w:bdr w:val="none" w:sz="0" w:space="0" w:color="auto" w:frame="1"/>
          <w:shd w:val="clear" w:color="auto" w:fill="FFFFFF"/>
          <w:lang w:eastAsia="ru-RU"/>
        </w:rPr>
      </w:pP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Здобувачі освіти </w:t>
      </w:r>
      <w:proofErr w:type="spellStart"/>
      <w:r w:rsidRPr="006E08DA">
        <w:rPr>
          <w:rFonts w:ascii="Times New Roman" w:eastAsia="Calibri" w:hAnsi="Times New Roman" w:cs="Times New Roman"/>
          <w:sz w:val="28"/>
          <w:szCs w:val="28"/>
          <w:lang w:val="uk-UA"/>
        </w:rPr>
        <w:t>Дібрівського</w:t>
      </w:r>
      <w:proofErr w:type="spellEnd"/>
      <w:r w:rsidRPr="006E08DA">
        <w:rPr>
          <w:rFonts w:ascii="Times New Roman" w:eastAsia="Calibri" w:hAnsi="Times New Roman" w:cs="Times New Roman"/>
          <w:sz w:val="28"/>
          <w:szCs w:val="28"/>
          <w:lang w:val="uk-UA"/>
        </w:rPr>
        <w:t xml:space="preserve"> ліцею  брали участь  і здобули  4 перемоги у ХХІV Міжнародному конкурсі  з української мови імені Петра Яцика ,  1 перемогу у  </w:t>
      </w:r>
      <w:r w:rsidRPr="006E08DA">
        <w:rPr>
          <w:rFonts w:ascii="Times New Roman" w:eastAsia="Calibri" w:hAnsi="Times New Roman" w:cs="Times New Roman"/>
          <w:sz w:val="28"/>
          <w:szCs w:val="28"/>
          <w:lang w:val="uk-UA"/>
        </w:rPr>
        <w:lastRenderedPageBreak/>
        <w:t>ХІV Міжнародному мовно-літературному конкурсі учнівської та студентської молоді імені Тараса Шевченка:</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Успішними були  учні </w:t>
      </w:r>
      <w:proofErr w:type="spellStart"/>
      <w:r w:rsidRPr="006E08DA">
        <w:rPr>
          <w:rFonts w:ascii="Times New Roman" w:eastAsia="Calibri" w:hAnsi="Times New Roman" w:cs="Times New Roman"/>
          <w:sz w:val="28"/>
          <w:szCs w:val="28"/>
          <w:lang w:val="uk-UA"/>
        </w:rPr>
        <w:t>Дібрівського</w:t>
      </w:r>
      <w:proofErr w:type="spellEnd"/>
      <w:r w:rsidRPr="006E08DA">
        <w:rPr>
          <w:rFonts w:ascii="Times New Roman" w:eastAsia="Calibri" w:hAnsi="Times New Roman" w:cs="Times New Roman"/>
          <w:sz w:val="28"/>
          <w:szCs w:val="28"/>
          <w:lang w:val="uk-UA"/>
        </w:rPr>
        <w:t xml:space="preserve"> ліцею   у районному етапі  конкурсів:</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w:t>
      </w:r>
      <w:r w:rsidRPr="006E08DA">
        <w:rPr>
          <w:rFonts w:ascii="Times New Roman" w:eastAsia="Calibri" w:hAnsi="Times New Roman" w:cs="Times New Roman"/>
          <w:sz w:val="28"/>
          <w:szCs w:val="28"/>
          <w:lang w:val="uk-UA"/>
        </w:rPr>
        <w:tab/>
        <w:t xml:space="preserve"> ХІV Міжнародному мовно-літературному конкурсі учнівської та студентської молоді імені Тараса Шевченка:</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ІІІ  місце -   </w:t>
      </w:r>
      <w:proofErr w:type="spellStart"/>
      <w:r w:rsidRPr="006E08DA">
        <w:rPr>
          <w:rFonts w:ascii="Times New Roman" w:eastAsia="Calibri" w:hAnsi="Times New Roman" w:cs="Times New Roman"/>
          <w:sz w:val="28"/>
          <w:szCs w:val="28"/>
          <w:lang w:val="uk-UA"/>
        </w:rPr>
        <w:t>Мельникович</w:t>
      </w:r>
      <w:proofErr w:type="spellEnd"/>
      <w:r w:rsidRPr="006E08DA">
        <w:rPr>
          <w:rFonts w:ascii="Times New Roman" w:eastAsia="Calibri" w:hAnsi="Times New Roman" w:cs="Times New Roman"/>
          <w:sz w:val="28"/>
          <w:szCs w:val="28"/>
          <w:lang w:val="uk-UA"/>
        </w:rPr>
        <w:t xml:space="preserve"> Софія О., учениця 10- б класу, ( вчитель  </w:t>
      </w:r>
      <w:proofErr w:type="spellStart"/>
      <w:r w:rsidRPr="006E08DA">
        <w:rPr>
          <w:rFonts w:ascii="Times New Roman" w:eastAsia="Calibri" w:hAnsi="Times New Roman" w:cs="Times New Roman"/>
          <w:sz w:val="28"/>
          <w:szCs w:val="28"/>
          <w:lang w:val="uk-UA"/>
        </w:rPr>
        <w:t>Ковтунович</w:t>
      </w:r>
      <w:proofErr w:type="spellEnd"/>
      <w:r w:rsidRPr="006E08DA">
        <w:rPr>
          <w:rFonts w:ascii="Times New Roman" w:eastAsia="Calibri" w:hAnsi="Times New Roman" w:cs="Times New Roman"/>
          <w:sz w:val="28"/>
          <w:szCs w:val="28"/>
          <w:lang w:val="uk-UA"/>
        </w:rPr>
        <w:t xml:space="preserve"> Оксана Сергіївна І)</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w:t>
      </w:r>
      <w:r w:rsidRPr="006E08DA">
        <w:rPr>
          <w:rFonts w:ascii="Times New Roman" w:eastAsia="Calibri" w:hAnsi="Times New Roman" w:cs="Times New Roman"/>
          <w:sz w:val="28"/>
          <w:szCs w:val="28"/>
          <w:lang w:val="uk-UA"/>
        </w:rPr>
        <w:tab/>
        <w:t xml:space="preserve">  ХХІV Міжнародному конкурсі  з української мови імені Петра Яцика :</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ІІ місце -  </w:t>
      </w:r>
      <w:proofErr w:type="spellStart"/>
      <w:r w:rsidRPr="006E08DA">
        <w:rPr>
          <w:rFonts w:ascii="Times New Roman" w:eastAsia="Calibri" w:hAnsi="Times New Roman" w:cs="Times New Roman"/>
          <w:sz w:val="28"/>
          <w:szCs w:val="28"/>
          <w:lang w:val="uk-UA"/>
        </w:rPr>
        <w:t>Полюхович</w:t>
      </w:r>
      <w:proofErr w:type="spellEnd"/>
      <w:r w:rsidRPr="006E08DA">
        <w:rPr>
          <w:rFonts w:ascii="Times New Roman" w:eastAsia="Calibri" w:hAnsi="Times New Roman" w:cs="Times New Roman"/>
          <w:sz w:val="28"/>
          <w:szCs w:val="28"/>
          <w:lang w:val="uk-UA"/>
        </w:rPr>
        <w:t xml:space="preserve"> Аліна О.,  учениця  3-б класу ( вчитель </w:t>
      </w:r>
      <w:proofErr w:type="spellStart"/>
      <w:r w:rsidRPr="006E08DA">
        <w:rPr>
          <w:rFonts w:ascii="Times New Roman" w:eastAsia="Calibri" w:hAnsi="Times New Roman" w:cs="Times New Roman"/>
          <w:sz w:val="28"/>
          <w:szCs w:val="28"/>
          <w:lang w:val="uk-UA"/>
        </w:rPr>
        <w:t>Полюхович</w:t>
      </w:r>
      <w:proofErr w:type="spellEnd"/>
      <w:r w:rsidRPr="006E08DA">
        <w:rPr>
          <w:rFonts w:ascii="Times New Roman" w:eastAsia="Calibri" w:hAnsi="Times New Roman" w:cs="Times New Roman"/>
          <w:sz w:val="28"/>
          <w:szCs w:val="28"/>
          <w:lang w:val="uk-UA"/>
        </w:rPr>
        <w:t xml:space="preserve">  Ольга Федорівна)</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ІІІ місце -  </w:t>
      </w:r>
      <w:proofErr w:type="spellStart"/>
      <w:r w:rsidRPr="006E08DA">
        <w:rPr>
          <w:rFonts w:ascii="Times New Roman" w:eastAsia="Calibri" w:hAnsi="Times New Roman" w:cs="Times New Roman"/>
          <w:sz w:val="28"/>
          <w:szCs w:val="28"/>
          <w:lang w:val="uk-UA"/>
        </w:rPr>
        <w:t>Мерзін</w:t>
      </w:r>
      <w:proofErr w:type="spellEnd"/>
      <w:r w:rsidR="00ED355B" w:rsidRPr="006E08DA">
        <w:rPr>
          <w:rFonts w:ascii="Times New Roman" w:eastAsia="Calibri" w:hAnsi="Times New Roman" w:cs="Times New Roman"/>
          <w:sz w:val="28"/>
          <w:szCs w:val="28"/>
          <w:lang w:val="uk-UA"/>
        </w:rPr>
        <w:t xml:space="preserve"> </w:t>
      </w:r>
      <w:proofErr w:type="spellStart"/>
      <w:r w:rsidRPr="006E08DA">
        <w:rPr>
          <w:rFonts w:ascii="Times New Roman" w:eastAsia="Calibri" w:hAnsi="Times New Roman" w:cs="Times New Roman"/>
          <w:sz w:val="28"/>
          <w:szCs w:val="28"/>
          <w:lang w:val="uk-UA"/>
        </w:rPr>
        <w:t>Аніта</w:t>
      </w:r>
      <w:proofErr w:type="spellEnd"/>
      <w:r w:rsidRPr="006E08DA">
        <w:rPr>
          <w:rFonts w:ascii="Times New Roman" w:eastAsia="Calibri" w:hAnsi="Times New Roman" w:cs="Times New Roman"/>
          <w:sz w:val="28"/>
          <w:szCs w:val="28"/>
          <w:lang w:val="uk-UA"/>
        </w:rPr>
        <w:t xml:space="preserve"> В.,  учениця 8-а класу ( вчитель </w:t>
      </w:r>
      <w:proofErr w:type="spellStart"/>
      <w:r w:rsidRPr="006E08DA">
        <w:rPr>
          <w:rFonts w:ascii="Times New Roman" w:eastAsia="Calibri" w:hAnsi="Times New Roman" w:cs="Times New Roman"/>
          <w:sz w:val="28"/>
          <w:szCs w:val="28"/>
          <w:lang w:val="uk-UA"/>
        </w:rPr>
        <w:t>Червінська</w:t>
      </w:r>
      <w:proofErr w:type="spellEnd"/>
      <w:r w:rsidRPr="006E08DA">
        <w:rPr>
          <w:rFonts w:ascii="Times New Roman" w:eastAsia="Calibri" w:hAnsi="Times New Roman" w:cs="Times New Roman"/>
          <w:sz w:val="28"/>
          <w:szCs w:val="28"/>
          <w:lang w:val="uk-UA"/>
        </w:rPr>
        <w:t xml:space="preserve"> Надія Федорівна)</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І місце -  </w:t>
      </w:r>
      <w:proofErr w:type="spellStart"/>
      <w:r w:rsidRPr="006E08DA">
        <w:rPr>
          <w:rFonts w:ascii="Times New Roman" w:eastAsia="Calibri" w:hAnsi="Times New Roman" w:cs="Times New Roman"/>
          <w:sz w:val="28"/>
          <w:szCs w:val="28"/>
          <w:lang w:val="uk-UA"/>
        </w:rPr>
        <w:t>Мельникович</w:t>
      </w:r>
      <w:proofErr w:type="spellEnd"/>
      <w:r w:rsidRPr="006E08DA">
        <w:rPr>
          <w:rFonts w:ascii="Times New Roman" w:eastAsia="Calibri" w:hAnsi="Times New Roman" w:cs="Times New Roman"/>
          <w:sz w:val="28"/>
          <w:szCs w:val="28"/>
          <w:lang w:val="uk-UA"/>
        </w:rPr>
        <w:t xml:space="preserve"> Софія О.,   учениця  10-б класу ( вчитель </w:t>
      </w:r>
      <w:proofErr w:type="spellStart"/>
      <w:r w:rsidRPr="006E08DA">
        <w:rPr>
          <w:rFonts w:ascii="Times New Roman" w:eastAsia="Calibri" w:hAnsi="Times New Roman" w:cs="Times New Roman"/>
          <w:sz w:val="28"/>
          <w:szCs w:val="28"/>
          <w:lang w:val="uk-UA"/>
        </w:rPr>
        <w:t>Ковтунович</w:t>
      </w:r>
      <w:proofErr w:type="spellEnd"/>
      <w:r w:rsidRPr="006E08DA">
        <w:rPr>
          <w:rFonts w:ascii="Times New Roman" w:eastAsia="Calibri" w:hAnsi="Times New Roman" w:cs="Times New Roman"/>
          <w:sz w:val="28"/>
          <w:szCs w:val="28"/>
          <w:lang w:val="uk-UA"/>
        </w:rPr>
        <w:t xml:space="preserve">  Оксана Сергіївна І)</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ІІ місце -  </w:t>
      </w:r>
      <w:proofErr w:type="spellStart"/>
      <w:r w:rsidRPr="006E08DA">
        <w:rPr>
          <w:rFonts w:ascii="Times New Roman" w:eastAsia="Calibri" w:hAnsi="Times New Roman" w:cs="Times New Roman"/>
          <w:sz w:val="28"/>
          <w:szCs w:val="28"/>
          <w:lang w:val="uk-UA"/>
        </w:rPr>
        <w:t>Ковтунович</w:t>
      </w:r>
      <w:proofErr w:type="spellEnd"/>
      <w:r w:rsidRPr="006E08DA">
        <w:rPr>
          <w:rFonts w:ascii="Times New Roman" w:eastAsia="Calibri" w:hAnsi="Times New Roman" w:cs="Times New Roman"/>
          <w:sz w:val="28"/>
          <w:szCs w:val="28"/>
          <w:lang w:val="uk-UA"/>
        </w:rPr>
        <w:t xml:space="preserve"> Анна І., учениця 11-б класу ( вчитель  Смаглюк  Марія Валеріївна).</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     У І етапі Всеукраїнського конкурсу-захисту науково-дослідницьких робіт  учнів-членів МАН  у секції "Історія України" </w:t>
      </w:r>
      <w:proofErr w:type="spellStart"/>
      <w:r w:rsidRPr="006E08DA">
        <w:rPr>
          <w:rFonts w:ascii="Times New Roman" w:eastAsia="Calibri" w:hAnsi="Times New Roman" w:cs="Times New Roman"/>
          <w:sz w:val="28"/>
          <w:szCs w:val="28"/>
          <w:lang w:val="uk-UA"/>
        </w:rPr>
        <w:t>Нізелюк</w:t>
      </w:r>
      <w:proofErr w:type="spellEnd"/>
      <w:r w:rsidRPr="006E08DA">
        <w:rPr>
          <w:rFonts w:ascii="Times New Roman" w:eastAsia="Calibri" w:hAnsi="Times New Roman" w:cs="Times New Roman"/>
          <w:sz w:val="28"/>
          <w:szCs w:val="28"/>
          <w:lang w:val="uk-UA"/>
        </w:rPr>
        <w:t xml:space="preserve"> Марія, учениця 10-а класу (науковий керівник </w:t>
      </w:r>
      <w:proofErr w:type="spellStart"/>
      <w:r w:rsidRPr="006E08DA">
        <w:rPr>
          <w:rFonts w:ascii="Times New Roman" w:eastAsia="Calibri" w:hAnsi="Times New Roman" w:cs="Times New Roman"/>
          <w:sz w:val="28"/>
          <w:szCs w:val="28"/>
          <w:lang w:val="uk-UA"/>
        </w:rPr>
        <w:t>Ковтунович</w:t>
      </w:r>
      <w:proofErr w:type="spellEnd"/>
      <w:r w:rsidRPr="006E08DA">
        <w:rPr>
          <w:rFonts w:ascii="Times New Roman" w:eastAsia="Calibri" w:hAnsi="Times New Roman" w:cs="Times New Roman"/>
          <w:sz w:val="28"/>
          <w:szCs w:val="28"/>
          <w:lang w:val="uk-UA"/>
        </w:rPr>
        <w:t xml:space="preserve"> Катерина Анатоліївна), виборола призове місце.</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Успішність та якість знань учнів пов'язана з відвідуванням уроків. У закладі протягом багатьох років діє єдина загальна система обліку відвідування учнями занять. Усі класні керівники організовують щоденний запис про відсутність учнів у класному журналі, відслідковують подання довідок від сімейних лікарів, пояснювальних записок від батьків та інших документів, що свідчать про причину відсутності.</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Проаналізувавши стан успішності учнів окремо по класах, адміністрація дійшла висновку, що в кожному класі у ІІ семестрі був резерв учнів, які б могли досягти свого основного рівня.</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процесу,відсутня система роботи зі </w:t>
      </w:r>
      <w:proofErr w:type="spellStart"/>
      <w:r w:rsidRPr="006E08DA">
        <w:rPr>
          <w:rFonts w:ascii="Times New Roman" w:eastAsia="Calibri" w:hAnsi="Times New Roman" w:cs="Times New Roman"/>
          <w:sz w:val="28"/>
          <w:szCs w:val="28"/>
          <w:lang w:val="uk-UA"/>
        </w:rPr>
        <w:t>слабовстигаючими</w:t>
      </w:r>
      <w:proofErr w:type="spellEnd"/>
      <w:r w:rsidRPr="006E08DA">
        <w:rPr>
          <w:rFonts w:ascii="Times New Roman" w:eastAsia="Calibri" w:hAnsi="Times New Roman" w:cs="Times New Roman"/>
          <w:sz w:val="28"/>
          <w:szCs w:val="28"/>
          <w:lang w:val="uk-UA"/>
        </w:rPr>
        <w:t xml:space="preserve"> учнями й учнями, які пропускають заняття через хворобу, недостатній зв'язок учителів із батьками, несвоєчасне повідомлення батьків про рівень успішності дітей. Фактором негативного впливу на рівень навчальних досягнень учнів залишається недостатнє володіння і практичне втілення таких важливих педагогічних </w:t>
      </w:r>
      <w:proofErr w:type="spellStart"/>
      <w:r w:rsidRPr="006E08DA">
        <w:rPr>
          <w:rFonts w:ascii="Times New Roman" w:eastAsia="Calibri" w:hAnsi="Times New Roman" w:cs="Times New Roman"/>
          <w:sz w:val="28"/>
          <w:szCs w:val="28"/>
          <w:lang w:val="uk-UA"/>
        </w:rPr>
        <w:t>компетентностей</w:t>
      </w:r>
      <w:proofErr w:type="spellEnd"/>
      <w:r w:rsidR="00ED355B" w:rsidRPr="006E08DA">
        <w:rPr>
          <w:rFonts w:ascii="Times New Roman" w:eastAsia="Calibri" w:hAnsi="Times New Roman" w:cs="Times New Roman"/>
          <w:sz w:val="28"/>
          <w:szCs w:val="28"/>
          <w:lang w:val="uk-UA"/>
        </w:rPr>
        <w:t>,</w:t>
      </w:r>
      <w:r w:rsidRPr="006E08DA">
        <w:rPr>
          <w:rFonts w:ascii="Times New Roman" w:eastAsia="Calibri" w:hAnsi="Times New Roman" w:cs="Times New Roman"/>
          <w:sz w:val="28"/>
          <w:szCs w:val="28"/>
          <w:lang w:val="uk-UA"/>
        </w:rPr>
        <w:t xml:space="preserve"> як комунікативна, компетентність самоосвіти і саморозвитку, продуктивної та творчої діяльності.</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Підсумки моніторингу рівня навчальних досягнень здобувачів освіти</w:t>
      </w:r>
      <w:r w:rsidR="00ED355B" w:rsidRPr="006E08DA">
        <w:rPr>
          <w:rFonts w:ascii="Times New Roman" w:eastAsia="Calibri" w:hAnsi="Times New Roman" w:cs="Times New Roman"/>
          <w:sz w:val="28"/>
          <w:szCs w:val="28"/>
          <w:lang w:val="uk-UA"/>
        </w:rPr>
        <w:t xml:space="preserve"> </w:t>
      </w:r>
      <w:r w:rsidRPr="006E08DA">
        <w:rPr>
          <w:rFonts w:ascii="Times New Roman" w:eastAsia="Calibri" w:hAnsi="Times New Roman" w:cs="Times New Roman"/>
          <w:sz w:val="28"/>
          <w:szCs w:val="28"/>
          <w:lang w:val="uk-UA"/>
        </w:rPr>
        <w:t>у І та</w:t>
      </w:r>
      <w:r w:rsidR="00ED355B" w:rsidRPr="006E08DA">
        <w:rPr>
          <w:rFonts w:ascii="Times New Roman" w:eastAsia="Calibri" w:hAnsi="Times New Roman" w:cs="Times New Roman"/>
          <w:sz w:val="28"/>
          <w:szCs w:val="28"/>
          <w:lang w:val="uk-UA"/>
        </w:rPr>
        <w:t xml:space="preserve"> </w:t>
      </w:r>
      <w:r w:rsidRPr="006E08DA">
        <w:rPr>
          <w:rFonts w:ascii="Times New Roman" w:eastAsia="Calibri" w:hAnsi="Times New Roman" w:cs="Times New Roman"/>
          <w:sz w:val="28"/>
          <w:szCs w:val="28"/>
          <w:lang w:val="uk-UA"/>
        </w:rPr>
        <w:t>ІІ семестрі 2023-2024навчального року подано у аналітичних довідках.</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Аналіз результатів контрольних робіт показав, що </w:t>
      </w:r>
      <w:proofErr w:type="spellStart"/>
      <w:r w:rsidRPr="006E08DA">
        <w:rPr>
          <w:rFonts w:ascii="Times New Roman" w:eastAsia="Calibri" w:hAnsi="Times New Roman" w:cs="Times New Roman"/>
          <w:sz w:val="28"/>
          <w:szCs w:val="28"/>
          <w:lang w:val="uk-UA"/>
        </w:rPr>
        <w:t>вчителі-предметники</w:t>
      </w:r>
      <w:proofErr w:type="spellEnd"/>
      <w:r w:rsidRPr="006E08DA">
        <w:rPr>
          <w:rFonts w:ascii="Times New Roman" w:eastAsia="Calibri" w:hAnsi="Times New Roman" w:cs="Times New Roman"/>
          <w:sz w:val="28"/>
          <w:szCs w:val="28"/>
          <w:lang w:val="uk-UA"/>
        </w:rPr>
        <w:t xml:space="preserve"> приділяють серйозну увагу організації освітнього процесу, здійснюють диференційований підхід, хоча кінцевий моніторинг констатує недостатню роботу вчителів із попередження типових труднощів учнів у засвоєнні навчального матеріалу.</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У 2023-2024 н. р. було звільнено від проходження ДПА учнів, які завершують здобуття початкової, базової та повної загальної середньої освіти у 2023-2024 навчальному році відповідно до наказу МОН від 11 січня 2023 року № 19 «Про звільнення від проходження державної підсумкової атестації учнів, які </w:t>
      </w:r>
      <w:r w:rsidRPr="006E08DA">
        <w:rPr>
          <w:rFonts w:ascii="Times New Roman" w:eastAsia="Calibri" w:hAnsi="Times New Roman" w:cs="Times New Roman"/>
          <w:sz w:val="28"/>
          <w:szCs w:val="28"/>
          <w:lang w:val="uk-UA"/>
        </w:rPr>
        <w:lastRenderedPageBreak/>
        <w:t>завершують здобуття початкової та баз</w:t>
      </w:r>
      <w:r w:rsidR="00ED355B" w:rsidRPr="006E08DA">
        <w:rPr>
          <w:rFonts w:ascii="Times New Roman" w:eastAsia="Calibri" w:hAnsi="Times New Roman" w:cs="Times New Roman"/>
          <w:sz w:val="28"/>
          <w:szCs w:val="28"/>
          <w:lang w:val="uk-UA"/>
        </w:rPr>
        <w:t>ової загальної середньої освіти</w:t>
      </w:r>
      <w:r w:rsidRPr="006E08DA">
        <w:rPr>
          <w:rFonts w:ascii="Times New Roman" w:eastAsia="Calibri" w:hAnsi="Times New Roman" w:cs="Times New Roman"/>
          <w:sz w:val="28"/>
          <w:szCs w:val="28"/>
          <w:lang w:val="uk-UA"/>
        </w:rPr>
        <w:t xml:space="preserve"> у 2022/2023 навчальному році», зареєстрованого у Міністерстві юстиції України 26 січня 2023 року</w:t>
      </w:r>
      <w:r w:rsidR="00ED355B" w:rsidRPr="006E08DA">
        <w:rPr>
          <w:rFonts w:ascii="Times New Roman" w:eastAsia="Calibri" w:hAnsi="Times New Roman" w:cs="Times New Roman"/>
          <w:sz w:val="28"/>
          <w:szCs w:val="28"/>
          <w:lang w:val="uk-UA"/>
        </w:rPr>
        <w:t xml:space="preserve"> </w:t>
      </w:r>
      <w:r w:rsidRPr="006E08DA">
        <w:rPr>
          <w:rFonts w:ascii="Times New Roman" w:eastAsia="Calibri" w:hAnsi="Times New Roman" w:cs="Times New Roman"/>
          <w:sz w:val="28"/>
          <w:szCs w:val="28"/>
          <w:lang w:val="uk-UA"/>
        </w:rPr>
        <w:t>за № 167/39223, наказу</w:t>
      </w:r>
      <w:r w:rsidR="00ED355B" w:rsidRPr="006E08DA">
        <w:rPr>
          <w:rFonts w:ascii="Times New Roman" w:eastAsia="Calibri" w:hAnsi="Times New Roman" w:cs="Times New Roman"/>
          <w:sz w:val="28"/>
          <w:szCs w:val="28"/>
          <w:lang w:val="uk-UA"/>
        </w:rPr>
        <w:t xml:space="preserve"> </w:t>
      </w:r>
      <w:r w:rsidR="00EE6FE1" w:rsidRPr="006E08DA">
        <w:rPr>
          <w:rFonts w:ascii="Times New Roman" w:eastAsia="Calibri" w:hAnsi="Times New Roman" w:cs="Times New Roman"/>
          <w:sz w:val="28"/>
          <w:szCs w:val="28"/>
          <w:lang w:val="uk-UA"/>
        </w:rPr>
        <w:t xml:space="preserve"> </w:t>
      </w:r>
      <w:r w:rsidRPr="006E08DA">
        <w:rPr>
          <w:rFonts w:ascii="Times New Roman" w:eastAsia="Calibri" w:hAnsi="Times New Roman" w:cs="Times New Roman"/>
          <w:sz w:val="28"/>
          <w:szCs w:val="28"/>
          <w:lang w:val="uk-UA"/>
        </w:rPr>
        <w:t>Міністерства освіти і</w:t>
      </w:r>
      <w:r w:rsidR="00EE6FE1" w:rsidRPr="006E08DA">
        <w:rPr>
          <w:rFonts w:ascii="Times New Roman" w:eastAsia="Calibri" w:hAnsi="Times New Roman" w:cs="Times New Roman"/>
          <w:sz w:val="28"/>
          <w:szCs w:val="28"/>
          <w:lang w:val="uk-UA"/>
        </w:rPr>
        <w:t xml:space="preserve"> </w:t>
      </w:r>
      <w:r w:rsidRPr="006E08DA">
        <w:rPr>
          <w:rFonts w:ascii="Times New Roman" w:eastAsia="Calibri" w:hAnsi="Times New Roman" w:cs="Times New Roman"/>
          <w:sz w:val="28"/>
          <w:szCs w:val="28"/>
          <w:lang w:val="uk-UA"/>
        </w:rPr>
        <w:t>науки України «Про внесення змін до деяких законів України щодо державної</w:t>
      </w:r>
      <w:r w:rsidR="00EE6FE1" w:rsidRPr="006E08DA">
        <w:rPr>
          <w:rFonts w:ascii="Times New Roman" w:eastAsia="Calibri" w:hAnsi="Times New Roman" w:cs="Times New Roman"/>
          <w:sz w:val="28"/>
          <w:szCs w:val="28"/>
          <w:lang w:val="uk-UA"/>
        </w:rPr>
        <w:t xml:space="preserve"> </w:t>
      </w:r>
      <w:r w:rsidRPr="006E08DA">
        <w:rPr>
          <w:rFonts w:ascii="Times New Roman" w:eastAsia="Calibri" w:hAnsi="Times New Roman" w:cs="Times New Roman"/>
          <w:sz w:val="28"/>
          <w:szCs w:val="28"/>
          <w:lang w:val="uk-UA"/>
        </w:rPr>
        <w:t>підсумкової атестації та вступної кампанії 2023 року» від 23.02.2023 року № 2925–ІХ.</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Дотримання вимог охорони дитинства, техніки безпеки, санітарно-гігієнічних та протипожежних норм</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Стан роботи з охорони праці, безпеки життєдіяльності та пожежної безпеки перебуває під щоденним контролем адміністрації та працівників закладу. У закладі розроблено план заходів з охорони праці та безпеки життєдіяльності, що включає в себе різні напрямки роботи з зазначеного питання: пожежну безпеку, профілактику травматизму, питання санітарії та гігієни. Розроблено та затверджено інструкції з охорони праці, пожежної безпеки, безпеки життєдіяльності, електробезпеки тощо. Режим роботи погоджено в установленому порядку.</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Заклад освіти забезпечує оптимальні умови для організації освітнього процесу, відпочинку, харчування учнів відповідно до наказу Міністерства охорони здоров'я України</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«Про затвердження Санітарного регламенту для закладів загальної середньої освіти» від 25 вересня 2020 року № 2205, зареєстрованого в Міністерстві юстиції України 10 листопада 2020 р. за № 1111/35394.</w:t>
      </w:r>
    </w:p>
    <w:p w:rsidR="008F44A4" w:rsidRPr="006E08DA" w:rsidRDefault="008F44A4" w:rsidP="00F76588">
      <w:pPr>
        <w:pStyle w:val="a8"/>
        <w:jc w:val="both"/>
        <w:rPr>
          <w:rFonts w:ascii="Times New Roman" w:eastAsia="Calibri" w:hAnsi="Times New Roman" w:cs="Times New Roman"/>
          <w:sz w:val="28"/>
          <w:szCs w:val="28"/>
        </w:rPr>
      </w:pPr>
      <w:r w:rsidRPr="006E08DA">
        <w:rPr>
          <w:rFonts w:ascii="Times New Roman" w:eastAsia="Times New Roman" w:hAnsi="Times New Roman" w:cs="Times New Roman"/>
          <w:sz w:val="28"/>
          <w:szCs w:val="28"/>
        </w:rPr>
        <w:t>Комплектація кабінетів обладнанням здійснюється відповідно до наказу МОН «Про затвердження Типових переліків навчально-наочних</w:t>
      </w:r>
      <w:r w:rsidRPr="006E08DA">
        <w:rPr>
          <w:rFonts w:ascii="Times New Roman" w:eastAsia="Times New Roman" w:hAnsi="Times New Roman" w:cs="Times New Roman"/>
          <w:sz w:val="28"/>
          <w:szCs w:val="28"/>
        </w:rPr>
        <w:tab/>
        <w:t xml:space="preserve">посібників, технічних засобів навчання та обладнання загального призначення для загальноосвітніх навчальних закладів» від 20.06.2002 № 364. </w:t>
      </w:r>
      <w:r w:rsidRPr="006E08DA">
        <w:rPr>
          <w:rFonts w:ascii="Times New Roman" w:eastAsia="Calibri" w:hAnsi="Times New Roman" w:cs="Times New Roman"/>
          <w:sz w:val="28"/>
          <w:szCs w:val="28"/>
        </w:rPr>
        <w:t>Усі навчальні кабінети частково забезпечені підручниками, навчальними та методичними посібниками, наочними та дидактичними матеріалами</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Вимоги до комп'ютерного обладнання, яким комплектуються навчальні приміщення, призначені для роботи з персональними комп'ютерами відповідають Типовому переліку комп'ютерного обладнання для закладів дошкільної, загальної середньої та професійної (професійно-технічної) освіти, затвердженому наказом Міністерства освіти і науки України від 02 листопада 2017 року № 1440, зареєстрованому в Міністерстві юстиції України 15січня 2018 року за № 55/31507.У кабінетах створені умови для роботи учнів та вчителів. У кожному кабінеті оформлені інформаційні куточки з правилами безпеки життєдіяльності для учнів, а у всіх класних приміщеннях є куточки державної символіки, «Класні куточки». </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Для розвитку основних фізичних якостей т</w:t>
      </w:r>
      <w:r w:rsidR="00EE6FE1" w:rsidRPr="006E08DA">
        <w:rPr>
          <w:rFonts w:ascii="Times New Roman" w:eastAsia="Calibri" w:hAnsi="Times New Roman" w:cs="Times New Roman"/>
          <w:sz w:val="28"/>
          <w:szCs w:val="28"/>
          <w:lang w:val="uk-UA"/>
        </w:rPr>
        <w:t>а рухових здібностей, підвищення</w:t>
      </w:r>
      <w:r w:rsidRPr="006E08DA">
        <w:rPr>
          <w:rFonts w:ascii="Times New Roman" w:eastAsia="Calibri" w:hAnsi="Times New Roman" w:cs="Times New Roman"/>
          <w:sz w:val="28"/>
          <w:szCs w:val="28"/>
          <w:lang w:val="uk-UA"/>
        </w:rPr>
        <w:t xml:space="preserve"> рівня фізичної підготовленості учнів, формування вмінь і навичок здорового способу життя, проведення корисного дозвілля та активного відпочинку учнів заклад недостатньо забезпечений спортивним інвентарем (обладнанням) .</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На виконання Законів України «Про цивільну оборону України», «Про захист населення і території від надзвичайних ситуацій техногенного і природного характеру» відповідно до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і природного характеру» в закладі щороку проводиться День цивільного захисту. </w:t>
      </w:r>
    </w:p>
    <w:p w:rsidR="008F44A4" w:rsidRPr="006E08DA" w:rsidRDefault="008F44A4" w:rsidP="00F76588">
      <w:pPr>
        <w:pStyle w:val="a8"/>
        <w:jc w:val="both"/>
        <w:rPr>
          <w:rFonts w:ascii="Times New Roman" w:eastAsia="Calibri" w:hAnsi="Times New Roman" w:cs="Times New Roman"/>
          <w:sz w:val="28"/>
          <w:szCs w:val="28"/>
        </w:rPr>
      </w:pPr>
      <w:r w:rsidRPr="006E08DA">
        <w:rPr>
          <w:rFonts w:ascii="Times New Roman" w:eastAsia="Calibri" w:hAnsi="Times New Roman" w:cs="Times New Roman"/>
          <w:sz w:val="28"/>
          <w:szCs w:val="28"/>
        </w:rPr>
        <w:lastRenderedPageBreak/>
        <w:t xml:space="preserve">У зв’язку з введенням воєнного стану класними керівниками та вчителями </w:t>
      </w:r>
      <w:r w:rsidRPr="006E08DA">
        <w:rPr>
          <w:rFonts w:ascii="Times New Roman" w:eastAsia="Calibri" w:hAnsi="Times New Roman" w:cs="Times New Roman"/>
          <w:spacing w:val="-2"/>
          <w:sz w:val="28"/>
          <w:szCs w:val="28"/>
        </w:rPr>
        <w:t xml:space="preserve">постійно </w:t>
      </w:r>
      <w:r w:rsidRPr="006E08DA">
        <w:rPr>
          <w:rFonts w:ascii="Times New Roman" w:eastAsia="Calibri" w:hAnsi="Times New Roman" w:cs="Times New Roman"/>
          <w:sz w:val="28"/>
          <w:szCs w:val="28"/>
        </w:rPr>
        <w:t>проводились бесіди про правила поведінки з вибухонебезпечними предметами, про безпеку дітей під час війни, правила поведінки в евакуації, на окупованих територіях та в зоні бойових дій, про мінну небезпеку, надавалась психологічна підтримка усім учасникам освітнього процесу.</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p>
    <w:p w:rsidR="008F44A4" w:rsidRPr="000402AA" w:rsidRDefault="008F44A4" w:rsidP="00F76588">
      <w:pPr>
        <w:ind w:left="-284"/>
        <w:jc w:val="both"/>
        <w:rPr>
          <w:rFonts w:ascii="Times New Roman" w:eastAsia="Times New Roman" w:hAnsi="Times New Roman" w:cs="Times New Roman"/>
          <w:i/>
          <w:sz w:val="28"/>
          <w:szCs w:val="28"/>
          <w:lang w:val="uk-UA"/>
        </w:rPr>
      </w:pPr>
      <w:r w:rsidRPr="000402AA">
        <w:rPr>
          <w:rFonts w:ascii="Times New Roman" w:eastAsia="Times New Roman" w:hAnsi="Times New Roman" w:cs="Times New Roman"/>
          <w:i/>
          <w:sz w:val="28"/>
          <w:szCs w:val="28"/>
          <w:lang w:val="uk-UA"/>
        </w:rPr>
        <w:t>Внутрішній моніторинг</w:t>
      </w:r>
    </w:p>
    <w:p w:rsidR="008F44A4" w:rsidRPr="006E08DA" w:rsidRDefault="008F44A4" w:rsidP="00F76588">
      <w:pPr>
        <w:pStyle w:val="a8"/>
        <w:jc w:val="both"/>
        <w:rPr>
          <w:rFonts w:ascii="Times New Roman" w:hAnsi="Times New Roman" w:cs="Times New Roman"/>
          <w:sz w:val="28"/>
          <w:szCs w:val="28"/>
        </w:rPr>
      </w:pPr>
      <w:r w:rsidRPr="006E08DA">
        <w:rPr>
          <w:rFonts w:ascii="Times New Roman" w:eastAsia="Times New Roman" w:hAnsi="Times New Roman" w:cs="Times New Roman"/>
          <w:sz w:val="28"/>
          <w:szCs w:val="28"/>
        </w:rPr>
        <w:t>Здійснюючи внутрішній контроль за освітнім процесом, вивчались питання: рівень навчальних</w:t>
      </w:r>
      <w:r w:rsidR="00EE6FE1" w:rsidRPr="006E08DA">
        <w:rPr>
          <w:rFonts w:ascii="Times New Roman" w:eastAsia="Times New Roman" w:hAnsi="Times New Roman" w:cs="Times New Roman"/>
          <w:sz w:val="28"/>
          <w:szCs w:val="28"/>
        </w:rPr>
        <w:t xml:space="preserve">  </w:t>
      </w:r>
      <w:r w:rsidRPr="006E08DA">
        <w:rPr>
          <w:rFonts w:ascii="Times New Roman" w:eastAsia="Times New Roman" w:hAnsi="Times New Roman" w:cs="Times New Roman"/>
          <w:sz w:val="28"/>
          <w:szCs w:val="28"/>
        </w:rPr>
        <w:t>досягнень учнів, організація освітнього процесу</w:t>
      </w:r>
      <w:r w:rsidR="00EE6FE1" w:rsidRPr="006E08DA">
        <w:rPr>
          <w:rFonts w:ascii="Times New Roman" w:eastAsia="Times New Roman" w:hAnsi="Times New Roman" w:cs="Times New Roman"/>
          <w:sz w:val="28"/>
          <w:szCs w:val="28"/>
        </w:rPr>
        <w:t xml:space="preserve"> </w:t>
      </w:r>
      <w:r w:rsidRPr="006E08DA">
        <w:rPr>
          <w:rFonts w:ascii="Times New Roman" w:eastAsia="Times New Roman" w:hAnsi="Times New Roman" w:cs="Times New Roman"/>
          <w:sz w:val="28"/>
          <w:szCs w:val="28"/>
        </w:rPr>
        <w:t>в 1-х, 5-х, 10-х</w:t>
      </w:r>
      <w:r w:rsidR="00EE6FE1" w:rsidRPr="006E08DA">
        <w:rPr>
          <w:rFonts w:ascii="Times New Roman" w:eastAsia="Times New Roman" w:hAnsi="Times New Roman" w:cs="Times New Roman"/>
          <w:sz w:val="28"/>
          <w:szCs w:val="28"/>
        </w:rPr>
        <w:t xml:space="preserve"> </w:t>
      </w:r>
      <w:r w:rsidRPr="006E08DA">
        <w:rPr>
          <w:rFonts w:ascii="Times New Roman" w:eastAsia="Times New Roman" w:hAnsi="Times New Roman" w:cs="Times New Roman"/>
          <w:sz w:val="28"/>
          <w:szCs w:val="28"/>
        </w:rPr>
        <w:t>класах, контроль за дотриманням Критеріїв оцінювання навчальних досягнень, підготовка до проведення</w:t>
      </w:r>
      <w:r w:rsidR="00EE6FE1" w:rsidRPr="006E08DA">
        <w:rPr>
          <w:rFonts w:ascii="Times New Roman" w:eastAsia="Times New Roman" w:hAnsi="Times New Roman" w:cs="Times New Roman"/>
          <w:sz w:val="28"/>
          <w:szCs w:val="28"/>
        </w:rPr>
        <w:t xml:space="preserve"> </w:t>
      </w:r>
      <w:r w:rsidRPr="006E08DA">
        <w:rPr>
          <w:rFonts w:ascii="Times New Roman" w:eastAsia="Times New Roman" w:hAnsi="Times New Roman" w:cs="Times New Roman"/>
          <w:sz w:val="28"/>
          <w:szCs w:val="28"/>
        </w:rPr>
        <w:t>ДПА у 4-х, 9-х, 11-х класах, адаптація учнів 1, 5 та 10 класів до нових умов навчання, охоплення навчанням дітей шкільного віку, відвідування учнями навчальних занять, ведення шкільної документації, виконання навчальних програм, дотримання правил охорони праці, безпеки життєдіяльності, пожежної безпеки.</w:t>
      </w:r>
      <w:r w:rsidRPr="006E08DA">
        <w:rPr>
          <w:rFonts w:ascii="Times New Roman" w:hAnsi="Times New Roman" w:cs="Times New Roman"/>
          <w:sz w:val="28"/>
          <w:szCs w:val="28"/>
        </w:rPr>
        <w:t xml:space="preserve"> З метою розбудови внутрішньої системи забезпечення якості освітньої діяльності та якості освіти у ліцеї, підвищення якості освітньої діяльності, використання системного підходу до здійснення моніторингу на всіх етапах освітнього процесу у лютому-травні  2023-2024 </w:t>
      </w:r>
      <w:proofErr w:type="spellStart"/>
      <w:r w:rsidRPr="006E08DA">
        <w:rPr>
          <w:rFonts w:ascii="Times New Roman" w:hAnsi="Times New Roman" w:cs="Times New Roman"/>
          <w:sz w:val="28"/>
          <w:szCs w:val="28"/>
        </w:rPr>
        <w:t>н.р</w:t>
      </w:r>
      <w:proofErr w:type="spellEnd"/>
      <w:r w:rsidRPr="006E08DA">
        <w:rPr>
          <w:rFonts w:ascii="Times New Roman" w:hAnsi="Times New Roman" w:cs="Times New Roman"/>
          <w:sz w:val="28"/>
          <w:szCs w:val="28"/>
        </w:rPr>
        <w:t xml:space="preserve">. був проведений самоаналіз системи оцінювання здобувачів освіти з напряму «Система оцінювання здобувачів освіти». </w:t>
      </w:r>
    </w:p>
    <w:p w:rsidR="008F44A4" w:rsidRPr="006E08DA"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Методичною основою для доцільного інформативного проведення </w:t>
      </w:r>
      <w:proofErr w:type="spellStart"/>
      <w:r w:rsidRPr="006E08DA">
        <w:rPr>
          <w:rFonts w:ascii="Times New Roman" w:hAnsi="Times New Roman" w:cs="Times New Roman"/>
          <w:sz w:val="28"/>
          <w:szCs w:val="28"/>
        </w:rPr>
        <w:t>самооцінювання</w:t>
      </w:r>
      <w:proofErr w:type="spellEnd"/>
      <w:r w:rsidRPr="006E08DA">
        <w:rPr>
          <w:rFonts w:ascii="Times New Roman" w:hAnsi="Times New Roman" w:cs="Times New Roman"/>
          <w:sz w:val="28"/>
          <w:szCs w:val="28"/>
        </w:rPr>
        <w:t xml:space="preserve"> є  «Положення про внутрішню систему якості освіти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w:t>
      </w:r>
    </w:p>
    <w:p w:rsidR="008F44A4" w:rsidRDefault="008F44A4"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Основні форми моніторингу, що були використані в ході </w:t>
      </w:r>
      <w:proofErr w:type="spellStart"/>
      <w:r w:rsidRPr="006E08DA">
        <w:rPr>
          <w:rFonts w:ascii="Times New Roman" w:hAnsi="Times New Roman" w:cs="Times New Roman"/>
          <w:sz w:val="28"/>
          <w:szCs w:val="28"/>
        </w:rPr>
        <w:t>самооцінювання</w:t>
      </w:r>
      <w:proofErr w:type="spellEnd"/>
      <w:r w:rsidRPr="006E08DA">
        <w:rPr>
          <w:rFonts w:ascii="Times New Roman" w:hAnsi="Times New Roman" w:cs="Times New Roman"/>
          <w:sz w:val="28"/>
          <w:szCs w:val="28"/>
        </w:rPr>
        <w:t>: анкетування учасників навчального процесу (батьки, вчителі, учні), спостереження (відвідування заходів та уроків), вивчення  документації, співбесіда з учасниками освітнього процесу.</w:t>
      </w:r>
    </w:p>
    <w:p w:rsidR="000402AA" w:rsidRPr="006E08DA" w:rsidRDefault="000402AA" w:rsidP="00F76588">
      <w:pPr>
        <w:pStyle w:val="a8"/>
        <w:jc w:val="both"/>
        <w:rPr>
          <w:rFonts w:ascii="Times New Roman" w:hAnsi="Times New Roman" w:cs="Times New Roman"/>
          <w:sz w:val="28"/>
          <w:szCs w:val="28"/>
        </w:rPr>
      </w:pPr>
    </w:p>
    <w:p w:rsidR="008F44A4" w:rsidRPr="000402AA" w:rsidRDefault="008F44A4" w:rsidP="00F76588">
      <w:pPr>
        <w:pStyle w:val="a8"/>
        <w:jc w:val="both"/>
        <w:rPr>
          <w:rFonts w:ascii="Times New Roman" w:hAnsi="Times New Roman" w:cs="Times New Roman"/>
          <w:i/>
          <w:sz w:val="28"/>
          <w:szCs w:val="28"/>
        </w:rPr>
      </w:pPr>
      <w:r w:rsidRPr="000402AA">
        <w:rPr>
          <w:rFonts w:ascii="Times New Roman" w:hAnsi="Times New Roman" w:cs="Times New Roman"/>
          <w:i/>
          <w:sz w:val="28"/>
          <w:szCs w:val="28"/>
        </w:rPr>
        <w:t>Результати анкетування</w:t>
      </w:r>
    </w:p>
    <w:p w:rsidR="008F44A4" w:rsidRPr="000402AA" w:rsidRDefault="00EE6FE1" w:rsidP="000402AA">
      <w:pPr>
        <w:rPr>
          <w:rFonts w:ascii="Times New Roman" w:hAnsi="Times New Roman" w:cs="Times New Roman"/>
          <w:sz w:val="28"/>
          <w:szCs w:val="28"/>
        </w:rPr>
      </w:pPr>
      <w:r w:rsidRPr="000402AA">
        <w:t xml:space="preserve">      </w:t>
      </w:r>
      <w:r w:rsidR="008F44A4" w:rsidRPr="000402AA">
        <w:rPr>
          <w:rFonts w:ascii="Times New Roman" w:hAnsi="Times New Roman" w:cs="Times New Roman"/>
          <w:sz w:val="28"/>
          <w:szCs w:val="28"/>
        </w:rPr>
        <w:t>В</w:t>
      </w:r>
      <w:r w:rsidR="008F44A4" w:rsidRPr="000402AA">
        <w:rPr>
          <w:rFonts w:ascii="Times New Roman" w:hAnsi="Times New Roman" w:cs="Times New Roman"/>
          <w:sz w:val="28"/>
          <w:szCs w:val="28"/>
        </w:rPr>
        <w:tab/>
      </w:r>
      <w:r w:rsidRPr="000402AA">
        <w:rPr>
          <w:rFonts w:ascii="Times New Roman" w:hAnsi="Times New Roman" w:cs="Times New Roman"/>
          <w:sz w:val="28"/>
          <w:szCs w:val="28"/>
        </w:rPr>
        <w:t xml:space="preserve"> </w:t>
      </w:r>
      <w:r w:rsidR="008F44A4" w:rsidRPr="000402AA">
        <w:rPr>
          <w:rFonts w:ascii="Times New Roman" w:hAnsi="Times New Roman" w:cs="Times New Roman"/>
          <w:sz w:val="28"/>
          <w:szCs w:val="28"/>
        </w:rPr>
        <w:t xml:space="preserve"> опитуванні </w:t>
      </w:r>
      <w:r w:rsidR="008F44A4" w:rsidRPr="000402AA">
        <w:rPr>
          <w:rFonts w:ascii="Times New Roman" w:hAnsi="Times New Roman" w:cs="Times New Roman"/>
          <w:sz w:val="28"/>
          <w:szCs w:val="28"/>
        </w:rPr>
        <w:tab/>
        <w:t>брали</w:t>
      </w:r>
      <w:r w:rsidR="008F44A4" w:rsidRPr="000402AA">
        <w:rPr>
          <w:rFonts w:ascii="Times New Roman" w:hAnsi="Times New Roman" w:cs="Times New Roman"/>
          <w:sz w:val="28"/>
          <w:szCs w:val="28"/>
        </w:rPr>
        <w:tab/>
        <w:t xml:space="preserve"> участь</w:t>
      </w:r>
      <w:r w:rsidR="008F44A4" w:rsidRPr="000402AA">
        <w:rPr>
          <w:rFonts w:ascii="Times New Roman" w:hAnsi="Times New Roman" w:cs="Times New Roman"/>
          <w:sz w:val="28"/>
          <w:szCs w:val="28"/>
        </w:rPr>
        <w:tab/>
        <w:t>80</w:t>
      </w:r>
      <w:r w:rsidR="008F44A4" w:rsidRPr="000402AA">
        <w:rPr>
          <w:rFonts w:ascii="Times New Roman" w:hAnsi="Times New Roman" w:cs="Times New Roman"/>
          <w:sz w:val="28"/>
          <w:szCs w:val="28"/>
        </w:rPr>
        <w:tab/>
        <w:t>здобувачів</w:t>
      </w:r>
      <w:r w:rsidR="008F44A4" w:rsidRPr="000402AA">
        <w:rPr>
          <w:rFonts w:ascii="Times New Roman" w:hAnsi="Times New Roman" w:cs="Times New Roman"/>
          <w:sz w:val="28"/>
          <w:szCs w:val="28"/>
        </w:rPr>
        <w:tab/>
        <w:t>освіти,</w:t>
      </w:r>
      <w:r w:rsidR="008F44A4" w:rsidRPr="000402AA">
        <w:rPr>
          <w:rFonts w:ascii="Times New Roman" w:hAnsi="Times New Roman" w:cs="Times New Roman"/>
          <w:sz w:val="28"/>
          <w:szCs w:val="28"/>
        </w:rPr>
        <w:tab/>
        <w:t>73</w:t>
      </w:r>
      <w:r w:rsidR="000402AA" w:rsidRPr="000402AA">
        <w:rPr>
          <w:rFonts w:ascii="Times New Roman" w:hAnsi="Times New Roman" w:cs="Times New Roman"/>
          <w:sz w:val="28"/>
          <w:szCs w:val="28"/>
        </w:rPr>
        <w:t xml:space="preserve"> </w:t>
      </w:r>
      <w:r w:rsidR="008F44A4" w:rsidRPr="000402AA">
        <w:rPr>
          <w:rFonts w:ascii="Times New Roman" w:hAnsi="Times New Roman" w:cs="Times New Roman"/>
          <w:sz w:val="28"/>
          <w:szCs w:val="28"/>
        </w:rPr>
        <w:tab/>
        <w:t>батьки  учнів 1-4 класів, 59 ба</w:t>
      </w:r>
      <w:r w:rsidR="000402AA" w:rsidRPr="000402AA">
        <w:rPr>
          <w:rFonts w:ascii="Times New Roman" w:hAnsi="Times New Roman" w:cs="Times New Roman"/>
          <w:sz w:val="28"/>
          <w:szCs w:val="28"/>
        </w:rPr>
        <w:t>тьків  учні</w:t>
      </w:r>
      <w:proofErr w:type="gramStart"/>
      <w:r w:rsidR="000402AA" w:rsidRPr="000402AA">
        <w:rPr>
          <w:rFonts w:ascii="Times New Roman" w:hAnsi="Times New Roman" w:cs="Times New Roman"/>
          <w:sz w:val="28"/>
          <w:szCs w:val="28"/>
        </w:rPr>
        <w:t>в</w:t>
      </w:r>
      <w:proofErr w:type="gramEnd"/>
      <w:r w:rsidR="000402AA" w:rsidRPr="000402AA">
        <w:rPr>
          <w:rFonts w:ascii="Times New Roman" w:hAnsi="Times New Roman" w:cs="Times New Roman"/>
          <w:sz w:val="28"/>
          <w:szCs w:val="28"/>
        </w:rPr>
        <w:t xml:space="preserve"> 5-11 класів,</w:t>
      </w:r>
      <w:r w:rsidR="000402AA" w:rsidRPr="000402AA">
        <w:rPr>
          <w:rFonts w:ascii="Times New Roman" w:hAnsi="Times New Roman" w:cs="Times New Roman"/>
          <w:sz w:val="28"/>
          <w:szCs w:val="28"/>
        </w:rPr>
        <w:tab/>
        <w:t xml:space="preserve">  42 </w:t>
      </w:r>
      <w:proofErr w:type="spellStart"/>
      <w:r w:rsidR="008F44A4" w:rsidRPr="000402AA">
        <w:rPr>
          <w:rFonts w:ascii="Times New Roman" w:hAnsi="Times New Roman" w:cs="Times New Roman"/>
          <w:sz w:val="28"/>
          <w:szCs w:val="28"/>
        </w:rPr>
        <w:t>педпрацівники</w:t>
      </w:r>
      <w:proofErr w:type="spellEnd"/>
      <w:r w:rsidR="008F44A4" w:rsidRPr="000402AA">
        <w:rPr>
          <w:rFonts w:ascii="Times New Roman" w:hAnsi="Times New Roman" w:cs="Times New Roman"/>
          <w:sz w:val="28"/>
          <w:szCs w:val="28"/>
        </w:rPr>
        <w:t>.</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К</w:t>
      </w:r>
      <w:r w:rsidR="007E1848" w:rsidRPr="006E08DA">
        <w:rPr>
          <w:rFonts w:ascii="Times New Roman" w:eastAsia="Calibri" w:hAnsi="Times New Roman" w:cs="Times New Roman"/>
          <w:sz w:val="28"/>
          <w:szCs w:val="28"/>
          <w:lang w:val="uk-UA"/>
        </w:rPr>
        <w:t>ритерій 2.1.Наявність відкритої</w:t>
      </w:r>
      <w:r w:rsidRPr="006E08DA">
        <w:rPr>
          <w:rFonts w:ascii="Times New Roman" w:eastAsia="Calibri" w:hAnsi="Times New Roman" w:cs="Times New Roman"/>
          <w:sz w:val="28"/>
          <w:szCs w:val="28"/>
          <w:lang w:val="uk-UA"/>
        </w:rPr>
        <w:t>, прозорої і зрозумілої для здобувачів освіти системи оцінювання їх навчальних досягнень.</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Здобувачі освіти закладу протягом року отримували від педагогічних працівників інформацію про критерії, правила та процедури оцінювання навчальних досягнень. На веб-сайті закладу відповідно до плану роботи оприлюднено критерії оцінювання навчальних досягнень учнів, затверджені Міністерством освіти і науки України,інформація про критерії, правила та процедури оцінювання навчальних досягнень висвітлена в змісті освітньої програми, яка теж розміщена на сайті ліцею.</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На сайті закладу оприлюднено також методичні рекомендації учителям щодо впровадження формувального оцінювання. У закладі на засіданнях методичних об’єднань </w:t>
      </w:r>
      <w:proofErr w:type="spellStart"/>
      <w:r w:rsidRPr="006E08DA">
        <w:rPr>
          <w:rFonts w:ascii="Times New Roman" w:eastAsia="Calibri" w:hAnsi="Times New Roman" w:cs="Times New Roman"/>
          <w:sz w:val="28"/>
          <w:szCs w:val="28"/>
          <w:lang w:val="uk-UA"/>
        </w:rPr>
        <w:t>учителів-предметників</w:t>
      </w:r>
      <w:proofErr w:type="spellEnd"/>
      <w:r w:rsidRPr="006E08DA">
        <w:rPr>
          <w:rFonts w:ascii="Times New Roman" w:eastAsia="Calibri" w:hAnsi="Times New Roman" w:cs="Times New Roman"/>
          <w:sz w:val="28"/>
          <w:szCs w:val="28"/>
          <w:lang w:val="uk-UA"/>
        </w:rPr>
        <w:t xml:space="preserve"> опрацьовано вимоги до оцінюва</w:t>
      </w:r>
      <w:r w:rsidR="005D42FF" w:rsidRPr="006E08DA">
        <w:rPr>
          <w:rFonts w:ascii="Times New Roman" w:eastAsia="Calibri" w:hAnsi="Times New Roman" w:cs="Times New Roman"/>
          <w:sz w:val="28"/>
          <w:szCs w:val="28"/>
          <w:lang w:val="uk-UA"/>
        </w:rPr>
        <w:t>ння навчальних досягнень учнів</w:t>
      </w:r>
      <w:r w:rsidR="00EE6FE1" w:rsidRPr="006E08DA">
        <w:rPr>
          <w:rFonts w:ascii="Times New Roman" w:eastAsia="Calibri" w:hAnsi="Times New Roman" w:cs="Times New Roman"/>
          <w:sz w:val="28"/>
          <w:szCs w:val="28"/>
          <w:lang w:val="uk-UA"/>
        </w:rPr>
        <w:t xml:space="preserve">   </w:t>
      </w:r>
      <w:r w:rsidR="005D42FF" w:rsidRPr="006E08DA">
        <w:rPr>
          <w:rFonts w:ascii="Times New Roman" w:eastAsia="Calibri" w:hAnsi="Times New Roman" w:cs="Times New Roman"/>
          <w:sz w:val="28"/>
          <w:szCs w:val="28"/>
          <w:lang w:val="uk-UA"/>
        </w:rPr>
        <w:t>з урахуванням</w:t>
      </w:r>
      <w:r w:rsidR="00EE6FE1" w:rsidRPr="006E08DA">
        <w:rPr>
          <w:rFonts w:ascii="Times New Roman" w:eastAsia="Calibri" w:hAnsi="Times New Roman" w:cs="Times New Roman"/>
          <w:sz w:val="28"/>
          <w:szCs w:val="28"/>
          <w:lang w:val="uk-UA"/>
        </w:rPr>
        <w:t xml:space="preserve">                        </w:t>
      </w:r>
      <w:r w:rsidR="005D42FF" w:rsidRPr="006E08DA">
        <w:rPr>
          <w:rFonts w:ascii="Times New Roman" w:eastAsia="Calibri" w:hAnsi="Times New Roman" w:cs="Times New Roman"/>
          <w:sz w:val="28"/>
          <w:szCs w:val="28"/>
          <w:lang w:val="uk-UA"/>
        </w:rPr>
        <w:t xml:space="preserve">  </w:t>
      </w:r>
      <w:proofErr w:type="spellStart"/>
      <w:r w:rsidRPr="006E08DA">
        <w:rPr>
          <w:rFonts w:ascii="Times New Roman" w:eastAsia="Calibri" w:hAnsi="Times New Roman" w:cs="Times New Roman"/>
          <w:sz w:val="28"/>
          <w:szCs w:val="28"/>
          <w:lang w:val="uk-UA"/>
        </w:rPr>
        <w:t>компетентнісного</w:t>
      </w:r>
      <w:proofErr w:type="spellEnd"/>
      <w:r w:rsidRPr="006E08DA">
        <w:rPr>
          <w:rFonts w:ascii="Times New Roman" w:eastAsia="Calibri" w:hAnsi="Times New Roman" w:cs="Times New Roman"/>
          <w:sz w:val="28"/>
          <w:szCs w:val="28"/>
          <w:lang w:val="uk-UA"/>
        </w:rPr>
        <w:t xml:space="preserve"> підходу. Однак в навчальних кабінетах не оприлюднено критерії, правила та процедури оцінювання </w:t>
      </w:r>
      <w:r w:rsidRPr="006E08DA">
        <w:rPr>
          <w:rFonts w:ascii="Times New Roman" w:eastAsia="Calibri" w:hAnsi="Times New Roman" w:cs="Times New Roman"/>
          <w:sz w:val="28"/>
          <w:szCs w:val="28"/>
          <w:lang w:val="uk-UA"/>
        </w:rPr>
        <w:lastRenderedPageBreak/>
        <w:t>навчальних досягнень учнів, інформацію про критерії оцінювання вчителі 1-4 класів  для ознайомлення батькам надсилають у батьківські групи, вчителі базової і старшої школи не практикують такого підходу.</w:t>
      </w:r>
    </w:p>
    <w:p w:rsidR="008F44A4" w:rsidRPr="006E08DA" w:rsidRDefault="000402AA" w:rsidP="00F76588">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Учні оцінили критерій 2.1 «</w:t>
      </w:r>
      <w:r w:rsidR="008F44A4" w:rsidRPr="006E08DA">
        <w:rPr>
          <w:rFonts w:ascii="Times New Roman" w:eastAsia="Calibri" w:hAnsi="Times New Roman" w:cs="Times New Roman"/>
          <w:sz w:val="28"/>
          <w:szCs w:val="28"/>
          <w:lang w:val="uk-UA"/>
        </w:rPr>
        <w:t xml:space="preserve">Наявність відкритої , прозорої і зрозумілої для здобувачів освіти системи оцінювання їх навчальних досягнень»  у 3,1 бала (достатній рівень), батьки – 3,7 бала( достатній рівень). </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Відвідані уроки педагогів свідчать про те, що вчителі ознайомлюють учнів з критеріями оцінювання перед вивченням теми, перед виконанням завдань тематичного контролю.  </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Визнати роботу за вимогою/правилом 2.1. на достатньому рівні.</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Вимога/правило 2.2. «Застосування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У закладі систематично проводяться моніторинги результатів навчання здобувачів освіти. За результатами моніторингів здійснюється аналіз результатів навчання здобувачів освіти, приймаються рішення щодо їх коригування.            Крім того, в закладі  у 2023-2024 </w:t>
      </w:r>
      <w:proofErr w:type="spellStart"/>
      <w:r w:rsidRPr="006E08DA">
        <w:rPr>
          <w:rFonts w:ascii="Times New Roman" w:eastAsia="Calibri" w:hAnsi="Times New Roman" w:cs="Times New Roman"/>
          <w:sz w:val="28"/>
          <w:szCs w:val="28"/>
          <w:lang w:val="uk-UA"/>
        </w:rPr>
        <w:t>н.р</w:t>
      </w:r>
      <w:proofErr w:type="spellEnd"/>
      <w:r w:rsidRPr="006E08DA">
        <w:rPr>
          <w:rFonts w:ascii="Times New Roman" w:eastAsia="Calibri" w:hAnsi="Times New Roman" w:cs="Times New Roman"/>
          <w:sz w:val="28"/>
          <w:szCs w:val="28"/>
          <w:lang w:val="uk-UA"/>
        </w:rPr>
        <w:t>. проводились моніторингові дослідження рівня навчальних досягнень учнів з історії, математики, мистецтва,  за результатами досліджень видані відповідні накази.</w:t>
      </w:r>
    </w:p>
    <w:p w:rsidR="008F44A4" w:rsidRPr="006E08DA" w:rsidRDefault="008F44A4" w:rsidP="00F76588">
      <w:pPr>
        <w:spacing w:after="0" w:line="240" w:lineRule="auto"/>
        <w:ind w:firstLine="708"/>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Маємо розуміти, що важливо оцінювати не лише результат роботи, але й процес навчання, індивідуальний поступ кожного учня; позитивно оцінювати досягнення учнів, незалежно від того, значні вони чи скромні; оцінювати рівень аргументації та уміння учнів висловлювати свою думку; уміння розв’язання проблем і прийняття рішень; розуміння, а не відтворення фрагментів інформації; оцінювання умінь, які визначають здатність працювати в команді; уміння слухати, розв’язувати конфлікти, вирішувати дискусійні питання і проблеми; уміння застосовувати знання в реальних життєвих ситуаціях.</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Рівень освітньої діяльності  за запитанням анкети батьків на запитання «  Чи </w:t>
      </w:r>
      <w:r w:rsidR="00F76588">
        <w:rPr>
          <w:rFonts w:ascii="Times New Roman" w:eastAsia="Calibri" w:hAnsi="Times New Roman" w:cs="Times New Roman"/>
          <w:sz w:val="28"/>
          <w:szCs w:val="28"/>
          <w:lang w:val="uk-UA"/>
        </w:rPr>
        <w:t xml:space="preserve"> погоджуєтесь Ви з твердженням </w:t>
      </w:r>
      <w:r w:rsidRPr="006E08DA">
        <w:rPr>
          <w:rFonts w:ascii="Times New Roman" w:eastAsia="Calibri" w:hAnsi="Times New Roman" w:cs="Times New Roman"/>
          <w:sz w:val="28"/>
          <w:szCs w:val="28"/>
          <w:lang w:val="uk-UA"/>
        </w:rPr>
        <w:t>: « учителі підтримують мою дитину», «учителі вірять в мою дитину»,  « учителі вірять в успіх моєї дитини», « учителі поважають мою дитину»  - становить 2, 9 бала, що дорівнює достатньому рівню.  Водночас рівень освітньої діяльності за запитанням «Чи підбадьорюють вчителі Ваших дітей , коли вони стикаються з труднощами у навчанні, чи заохочують до навчання, чи підтримують позитивний клімат на уроці?» хоча і дорівнює достатньому рівню ( 2.7 бала), але дуже близький до 2,65 бала, який вже відноситься до рівня , який вимагає покращення.</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В цілому групою педагогів  ліцею, яка проводила </w:t>
      </w:r>
      <w:proofErr w:type="spellStart"/>
      <w:r w:rsidRPr="006E08DA">
        <w:rPr>
          <w:rFonts w:ascii="Times New Roman" w:eastAsia="Calibri" w:hAnsi="Times New Roman" w:cs="Times New Roman"/>
          <w:sz w:val="28"/>
          <w:szCs w:val="28"/>
          <w:lang w:val="uk-UA"/>
        </w:rPr>
        <w:t>самооцінювання</w:t>
      </w:r>
      <w:proofErr w:type="spellEnd"/>
      <w:r w:rsidRPr="006E08DA">
        <w:rPr>
          <w:rFonts w:ascii="Times New Roman" w:eastAsia="Calibri" w:hAnsi="Times New Roman" w:cs="Times New Roman"/>
          <w:sz w:val="28"/>
          <w:szCs w:val="28"/>
          <w:lang w:val="uk-UA"/>
        </w:rPr>
        <w:t xml:space="preserve"> з даного напряму, роботу педагогічного колективу  по  критерію 2.2. «Застосування внутрішнього моніторингу, що передбачає систематичне відстеження та коригування результатів навчання кожного здобувача освіти» визнано на достатньому рівні.</w:t>
      </w:r>
    </w:p>
    <w:p w:rsidR="008F44A4" w:rsidRPr="006E08DA" w:rsidRDefault="008F44A4"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Напрям 2.3.  «Спрямованість системи оцінювання на формування у здобувачів освіти відповідальності за результати свого навчання, здатності до </w:t>
      </w:r>
      <w:r w:rsidR="005D42FF" w:rsidRPr="006E08DA">
        <w:rPr>
          <w:rFonts w:ascii="Times New Roman" w:eastAsia="Times New Roman" w:hAnsi="Times New Roman" w:cs="Times New Roman"/>
          <w:sz w:val="28"/>
          <w:szCs w:val="28"/>
          <w:lang w:val="uk-UA"/>
        </w:rPr>
        <w:t xml:space="preserve">                        </w:t>
      </w:r>
      <w:proofErr w:type="spellStart"/>
      <w:r w:rsidR="005D42FF" w:rsidRPr="006E08DA">
        <w:rPr>
          <w:rFonts w:ascii="Times New Roman" w:eastAsia="Times New Roman" w:hAnsi="Times New Roman" w:cs="Times New Roman"/>
          <w:sz w:val="28"/>
          <w:szCs w:val="28"/>
          <w:lang w:val="uk-UA"/>
        </w:rPr>
        <w:t>само</w:t>
      </w:r>
      <w:r w:rsidRPr="006E08DA">
        <w:rPr>
          <w:rFonts w:ascii="Times New Roman" w:eastAsia="Times New Roman" w:hAnsi="Times New Roman" w:cs="Times New Roman"/>
          <w:sz w:val="28"/>
          <w:szCs w:val="28"/>
          <w:lang w:val="uk-UA"/>
        </w:rPr>
        <w:t>оцінювання</w:t>
      </w:r>
      <w:proofErr w:type="spellEnd"/>
      <w:r w:rsidRPr="006E08DA">
        <w:rPr>
          <w:rFonts w:ascii="Times New Roman" w:eastAsia="Times New Roman" w:hAnsi="Times New Roman" w:cs="Times New Roman"/>
          <w:sz w:val="28"/>
          <w:szCs w:val="28"/>
          <w:lang w:val="uk-UA"/>
        </w:rPr>
        <w:t>».</w:t>
      </w:r>
    </w:p>
    <w:p w:rsidR="008F44A4" w:rsidRPr="006E08DA" w:rsidRDefault="008F44A4"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Відповіді учнів на запитання  «Учителі мене підтримують»  відповідають достатньому рівню ( 2, 8 бала),  відповіді на запитання « Учител</w:t>
      </w:r>
      <w:r w:rsidR="00535E50" w:rsidRPr="006E08DA">
        <w:rPr>
          <w:rFonts w:ascii="Times New Roman" w:eastAsia="Times New Roman" w:hAnsi="Times New Roman" w:cs="Times New Roman"/>
          <w:sz w:val="28"/>
          <w:szCs w:val="28"/>
          <w:lang w:val="uk-UA"/>
        </w:rPr>
        <w:t xml:space="preserve">і вірять у мене і мої </w:t>
      </w:r>
      <w:r w:rsidR="00535E50" w:rsidRPr="006E08DA">
        <w:rPr>
          <w:rFonts w:ascii="Times New Roman" w:eastAsia="Times New Roman" w:hAnsi="Times New Roman" w:cs="Times New Roman"/>
          <w:sz w:val="28"/>
          <w:szCs w:val="28"/>
          <w:lang w:val="uk-UA"/>
        </w:rPr>
        <w:lastRenderedPageBreak/>
        <w:t xml:space="preserve">успіхи» </w:t>
      </w:r>
      <w:r w:rsidRPr="006E08DA">
        <w:rPr>
          <w:rFonts w:ascii="Times New Roman" w:eastAsia="Times New Roman" w:hAnsi="Times New Roman" w:cs="Times New Roman"/>
          <w:sz w:val="28"/>
          <w:szCs w:val="28"/>
          <w:lang w:val="uk-UA"/>
        </w:rPr>
        <w:t>відповідають достатньому рівню ( 2,7 бала), відповіді учнів на запитання «Учителі мене поважають» - достатньому рівню ( 2,9 бала), відповіді на запитання «На моє прохання вчителі мені допомагають» - достатній рівень ( 3,1 бала).</w:t>
      </w:r>
    </w:p>
    <w:p w:rsidR="008F44A4" w:rsidRPr="006E08DA" w:rsidRDefault="00535E50"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На рівень даного критерію</w:t>
      </w:r>
      <w:r w:rsidR="008F44A4" w:rsidRPr="006E08DA">
        <w:rPr>
          <w:rFonts w:ascii="Times New Roman" w:eastAsia="Times New Roman" w:hAnsi="Times New Roman" w:cs="Times New Roman"/>
          <w:sz w:val="28"/>
          <w:szCs w:val="28"/>
          <w:lang w:val="uk-UA"/>
        </w:rPr>
        <w:t xml:space="preserve"> впливають відповіді дітей на запитання «Від кого (чого) залежать Ваші результати навчання?», </w:t>
      </w:r>
      <w:r w:rsidR="008F44A4" w:rsidRPr="006E08DA">
        <w:rPr>
          <w:rFonts w:ascii="Times New Roman" w:eastAsia="Times New Roman" w:hAnsi="Times New Roman" w:cs="Times New Roman"/>
          <w:sz w:val="28"/>
          <w:szCs w:val="28"/>
          <w:lang w:val="uk-UA"/>
        </w:rPr>
        <w:tab/>
        <w:t>«Укажіть твердження, з яким Ви найбільше погоджуєтесь:я відповідально ставлюсь до навчання, усвідомлюю його важливість для подальшого життя, моя школа цю відповідальність розвиває;….». За першим запитанням  найбільше набрали відсотків відповіді: □</w:t>
      </w:r>
      <w:r w:rsidR="008F44A4" w:rsidRPr="006E08DA">
        <w:rPr>
          <w:rFonts w:ascii="Times New Roman" w:eastAsia="Times New Roman" w:hAnsi="Times New Roman" w:cs="Times New Roman"/>
          <w:sz w:val="28"/>
          <w:szCs w:val="28"/>
          <w:lang w:val="uk-UA"/>
        </w:rPr>
        <w:tab/>
        <w:t>виключно від мо</w:t>
      </w:r>
      <w:r w:rsidR="00450535" w:rsidRPr="006E08DA">
        <w:rPr>
          <w:rFonts w:ascii="Times New Roman" w:eastAsia="Times New Roman" w:hAnsi="Times New Roman" w:cs="Times New Roman"/>
          <w:sz w:val="28"/>
          <w:szCs w:val="28"/>
          <w:lang w:val="uk-UA"/>
        </w:rPr>
        <w:t>є</w:t>
      </w:r>
      <w:r w:rsidR="008F44A4" w:rsidRPr="006E08DA">
        <w:rPr>
          <w:rFonts w:ascii="Times New Roman" w:eastAsia="Times New Roman" w:hAnsi="Times New Roman" w:cs="Times New Roman"/>
          <w:sz w:val="28"/>
          <w:szCs w:val="28"/>
          <w:lang w:val="uk-UA"/>
        </w:rPr>
        <w:t>ї праці та наполегливості;□</w:t>
      </w:r>
      <w:r w:rsidR="008F44A4" w:rsidRPr="006E08DA">
        <w:rPr>
          <w:rFonts w:ascii="Times New Roman" w:eastAsia="Times New Roman" w:hAnsi="Times New Roman" w:cs="Times New Roman"/>
          <w:sz w:val="28"/>
          <w:szCs w:val="28"/>
          <w:lang w:val="uk-UA"/>
        </w:rPr>
        <w:tab/>
        <w:t>від рівня викладання;</w:t>
      </w:r>
    </w:p>
    <w:p w:rsidR="008F44A4" w:rsidRPr="006E08DA" w:rsidRDefault="008F44A4"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 За другим запитанням  відповідь – «я відповідально ставлюсь до навчання, усвідомлюю його важливість для подальшого життя, моя школа цю відповідальність розвиває» - 33,8 %, варіант </w:t>
      </w:r>
      <w:proofErr w:type="spellStart"/>
      <w:r w:rsidRPr="006E08DA">
        <w:rPr>
          <w:rFonts w:ascii="Times New Roman" w:eastAsia="Times New Roman" w:hAnsi="Times New Roman" w:cs="Times New Roman"/>
          <w:sz w:val="28"/>
          <w:szCs w:val="28"/>
          <w:lang w:val="uk-UA"/>
        </w:rPr>
        <w:t>відповіді-</w:t>
      </w:r>
      <w:proofErr w:type="spellEnd"/>
      <w:r w:rsidRPr="006E08DA">
        <w:rPr>
          <w:rFonts w:ascii="Times New Roman" w:eastAsia="Times New Roman" w:hAnsi="Times New Roman" w:cs="Times New Roman"/>
          <w:sz w:val="28"/>
          <w:szCs w:val="28"/>
          <w:lang w:val="uk-UA"/>
        </w:rPr>
        <w:t xml:space="preserve"> «я відповідально ставлюсь до навчання, усвідомлюю його важливість для подальшого життя, але школа цю відповідальність не розвиває»- 35%. </w:t>
      </w:r>
    </w:p>
    <w:p w:rsidR="008F44A4" w:rsidRPr="006E08DA" w:rsidRDefault="008F44A4"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 xml:space="preserve">Цей критерій характеризують і відповіді учнів на запитання «Чи здійснюєте ви </w:t>
      </w:r>
      <w:proofErr w:type="spellStart"/>
      <w:r w:rsidRPr="006E08DA">
        <w:rPr>
          <w:rFonts w:ascii="Times New Roman" w:eastAsia="Times New Roman" w:hAnsi="Times New Roman" w:cs="Times New Roman"/>
          <w:sz w:val="28"/>
          <w:szCs w:val="28"/>
          <w:lang w:val="uk-UA"/>
        </w:rPr>
        <w:t>самооцінювання</w:t>
      </w:r>
      <w:proofErr w:type="spellEnd"/>
      <w:r w:rsidRPr="006E08DA">
        <w:rPr>
          <w:rFonts w:ascii="Times New Roman" w:eastAsia="Times New Roman" w:hAnsi="Times New Roman" w:cs="Times New Roman"/>
          <w:sz w:val="28"/>
          <w:szCs w:val="28"/>
          <w:lang w:val="uk-UA"/>
        </w:rPr>
        <w:t xml:space="preserve"> результатів своєї роботи  під час занять?», результати обчислень відповідей дітей вказує на  рівень,</w:t>
      </w:r>
      <w:r w:rsidR="00450535" w:rsidRPr="006E08DA">
        <w:rPr>
          <w:rFonts w:ascii="Times New Roman" w:eastAsia="Times New Roman" w:hAnsi="Times New Roman" w:cs="Times New Roman"/>
          <w:sz w:val="28"/>
          <w:szCs w:val="28"/>
          <w:lang w:val="uk-UA"/>
        </w:rPr>
        <w:t xml:space="preserve"> що вимагає покращень.</w:t>
      </w:r>
      <w:r w:rsidRPr="006E08DA">
        <w:rPr>
          <w:rFonts w:ascii="Times New Roman" w:eastAsia="Times New Roman" w:hAnsi="Times New Roman" w:cs="Times New Roman"/>
          <w:sz w:val="28"/>
          <w:szCs w:val="28"/>
          <w:lang w:val="uk-UA"/>
        </w:rPr>
        <w:t xml:space="preserve"> </w:t>
      </w:r>
    </w:p>
    <w:p w:rsidR="008F44A4" w:rsidRPr="006E08DA" w:rsidRDefault="008F44A4"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Врахувавши відповіді учнів, батьків, педагогів на запитання анкети щодо даного критерію, а також  результати спостережень за навчальними заняттями,   рівень освітньої діяльності педагогічного колективу   за вимогою/правилом  «Спрямованість системи оцінювання на</w:t>
      </w:r>
      <w:r w:rsidR="00450535" w:rsidRPr="006E08DA">
        <w:rPr>
          <w:rFonts w:ascii="Times New Roman" w:eastAsia="Times New Roman" w:hAnsi="Times New Roman" w:cs="Times New Roman"/>
          <w:sz w:val="28"/>
          <w:szCs w:val="28"/>
          <w:lang w:val="uk-UA"/>
        </w:rPr>
        <w:t xml:space="preserve"> формування у здобувачів освіти </w:t>
      </w:r>
      <w:r w:rsidRPr="006E08DA">
        <w:rPr>
          <w:rFonts w:ascii="Times New Roman" w:eastAsia="Times New Roman" w:hAnsi="Times New Roman" w:cs="Times New Roman"/>
          <w:sz w:val="28"/>
          <w:szCs w:val="28"/>
          <w:lang w:val="uk-UA"/>
        </w:rPr>
        <w:t>відповідальності за результати св</w:t>
      </w:r>
      <w:r w:rsidR="00450535" w:rsidRPr="006E08DA">
        <w:rPr>
          <w:rFonts w:ascii="Times New Roman" w:eastAsia="Times New Roman" w:hAnsi="Times New Roman" w:cs="Times New Roman"/>
          <w:sz w:val="28"/>
          <w:szCs w:val="28"/>
          <w:lang w:val="uk-UA"/>
        </w:rPr>
        <w:t xml:space="preserve">ого навчання, здатності до </w:t>
      </w:r>
      <w:proofErr w:type="spellStart"/>
      <w:r w:rsidR="00450535" w:rsidRPr="006E08DA">
        <w:rPr>
          <w:rFonts w:ascii="Times New Roman" w:eastAsia="Times New Roman" w:hAnsi="Times New Roman" w:cs="Times New Roman"/>
          <w:sz w:val="28"/>
          <w:szCs w:val="28"/>
          <w:lang w:val="uk-UA"/>
        </w:rPr>
        <w:t>само</w:t>
      </w:r>
      <w:r w:rsidRPr="006E08DA">
        <w:rPr>
          <w:rFonts w:ascii="Times New Roman" w:eastAsia="Times New Roman" w:hAnsi="Times New Roman" w:cs="Times New Roman"/>
          <w:sz w:val="28"/>
          <w:szCs w:val="28"/>
          <w:lang w:val="uk-UA"/>
        </w:rPr>
        <w:t>оцінювання</w:t>
      </w:r>
      <w:proofErr w:type="spellEnd"/>
      <w:r w:rsidRPr="006E08DA">
        <w:rPr>
          <w:rFonts w:ascii="Times New Roman" w:eastAsia="Times New Roman" w:hAnsi="Times New Roman" w:cs="Times New Roman"/>
          <w:sz w:val="28"/>
          <w:szCs w:val="28"/>
          <w:lang w:val="uk-UA"/>
        </w:rPr>
        <w:t>»</w:t>
      </w:r>
      <w:r w:rsidR="00450535" w:rsidRPr="006E08DA">
        <w:rPr>
          <w:rFonts w:ascii="Times New Roman" w:eastAsia="Times New Roman" w:hAnsi="Times New Roman" w:cs="Times New Roman"/>
          <w:sz w:val="28"/>
          <w:szCs w:val="28"/>
          <w:lang w:val="uk-UA"/>
        </w:rPr>
        <w:t xml:space="preserve"> </w:t>
      </w:r>
      <w:r w:rsidRPr="006E08DA">
        <w:rPr>
          <w:rFonts w:ascii="Times New Roman" w:eastAsia="Times New Roman" w:hAnsi="Times New Roman" w:cs="Times New Roman"/>
          <w:sz w:val="28"/>
          <w:szCs w:val="28"/>
          <w:lang w:val="uk-UA"/>
        </w:rPr>
        <w:t>визнано на достатньому рівні.</w:t>
      </w:r>
    </w:p>
    <w:p w:rsidR="008F44A4" w:rsidRPr="006E08DA" w:rsidRDefault="00450535" w:rsidP="00F76588">
      <w:pPr>
        <w:ind w:left="-284"/>
        <w:jc w:val="both"/>
        <w:rPr>
          <w:rFonts w:ascii="Times New Roman" w:eastAsia="Times New Roman" w:hAnsi="Times New Roman" w:cs="Times New Roman"/>
          <w:sz w:val="28"/>
          <w:szCs w:val="28"/>
          <w:lang w:val="uk-UA"/>
        </w:rPr>
      </w:pPr>
      <w:r w:rsidRPr="006E08DA">
        <w:rPr>
          <w:rFonts w:ascii="Times New Roman" w:eastAsia="Times New Roman" w:hAnsi="Times New Roman" w:cs="Times New Roman"/>
          <w:sz w:val="28"/>
          <w:szCs w:val="28"/>
          <w:lang w:val="uk-UA"/>
        </w:rPr>
        <w:t>В цілому за результатами само</w:t>
      </w:r>
      <w:r w:rsidR="008F44A4" w:rsidRPr="006E08DA">
        <w:rPr>
          <w:rFonts w:ascii="Times New Roman" w:eastAsia="Times New Roman" w:hAnsi="Times New Roman" w:cs="Times New Roman"/>
          <w:sz w:val="28"/>
          <w:szCs w:val="28"/>
          <w:lang w:val="uk-UA"/>
        </w:rPr>
        <w:t>оцінювання  напрям  «Система оцінювання  здобувачів освіти» дорівнює достатньому рівню  ( 2.7 б.  учні, 3.08 б. батьки, середнє 2,89 бала).</w:t>
      </w:r>
    </w:p>
    <w:p w:rsidR="008F44A4" w:rsidRPr="000402AA" w:rsidRDefault="008F44A4" w:rsidP="00F76588">
      <w:pPr>
        <w:spacing w:after="0" w:line="240" w:lineRule="auto"/>
        <w:jc w:val="both"/>
        <w:rPr>
          <w:rFonts w:ascii="Times New Roman" w:eastAsia="Calibri" w:hAnsi="Times New Roman" w:cs="Times New Roman"/>
          <w:i/>
          <w:sz w:val="28"/>
          <w:szCs w:val="28"/>
          <w:lang w:val="uk-UA"/>
        </w:rPr>
      </w:pPr>
      <w:r w:rsidRPr="000402AA">
        <w:rPr>
          <w:rFonts w:ascii="Times New Roman" w:eastAsia="Calibri" w:hAnsi="Times New Roman" w:cs="Times New Roman"/>
          <w:i/>
          <w:sz w:val="28"/>
          <w:szCs w:val="28"/>
          <w:lang w:val="uk-UA"/>
        </w:rPr>
        <w:t xml:space="preserve">Рекомендації за напрямом </w:t>
      </w:r>
      <w:r w:rsidRPr="000402AA">
        <w:rPr>
          <w:rFonts w:ascii="Times New Roman" w:eastAsia="Calibri" w:hAnsi="Times New Roman" w:cs="Times New Roman"/>
          <w:i/>
          <w:spacing w:val="-5"/>
          <w:sz w:val="28"/>
          <w:szCs w:val="28"/>
          <w:lang w:val="uk-UA"/>
        </w:rPr>
        <w:t>2:</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Включати до освітньої програми опорного закладу інформацію про критерії, правила та процедури оцінювання результатів навчання для кожного рівня освіти.</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Систематично ознайомлювати здобувачів освіти із критеріями і нормами оцінювання навчальних досягнень, конкретизувавши їх в залежності від виду виконуваних завдань чи навчальних предметів.</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Використовувати прийоми </w:t>
      </w:r>
      <w:proofErr w:type="spellStart"/>
      <w:r w:rsidRPr="006E08DA">
        <w:rPr>
          <w:rFonts w:ascii="Times New Roman" w:eastAsia="Calibri" w:hAnsi="Times New Roman" w:cs="Times New Roman"/>
          <w:sz w:val="28"/>
          <w:szCs w:val="28"/>
          <w:lang w:val="uk-UA"/>
        </w:rPr>
        <w:t>самооцінювання</w:t>
      </w:r>
      <w:proofErr w:type="spellEnd"/>
      <w:r w:rsidRPr="006E08DA">
        <w:rPr>
          <w:rFonts w:ascii="Times New Roman" w:eastAsia="Calibri" w:hAnsi="Times New Roman" w:cs="Times New Roman"/>
          <w:sz w:val="28"/>
          <w:szCs w:val="28"/>
          <w:lang w:val="uk-UA"/>
        </w:rPr>
        <w:t xml:space="preserve"> або </w:t>
      </w:r>
      <w:proofErr w:type="spellStart"/>
      <w:r w:rsidRPr="006E08DA">
        <w:rPr>
          <w:rFonts w:ascii="Times New Roman" w:eastAsia="Calibri" w:hAnsi="Times New Roman" w:cs="Times New Roman"/>
          <w:sz w:val="28"/>
          <w:szCs w:val="28"/>
          <w:lang w:val="uk-UA"/>
        </w:rPr>
        <w:t>взаємооцінювання</w:t>
      </w:r>
      <w:proofErr w:type="spellEnd"/>
      <w:r w:rsidRPr="006E08DA">
        <w:rPr>
          <w:rFonts w:ascii="Times New Roman" w:eastAsia="Calibri" w:hAnsi="Times New Roman" w:cs="Times New Roman"/>
          <w:sz w:val="28"/>
          <w:szCs w:val="28"/>
          <w:lang w:val="uk-UA"/>
        </w:rPr>
        <w:t xml:space="preserve"> учнів з метою формування у здобувачів освіти навичок аналізу власного прогресу через відзначення сильних і слабких сторін.</w:t>
      </w:r>
    </w:p>
    <w:p w:rsidR="008F44A4" w:rsidRPr="006E08DA" w:rsidRDefault="008F44A4" w:rsidP="00F76588">
      <w:pPr>
        <w:spacing w:after="0" w:line="240" w:lineRule="auto"/>
        <w:jc w:val="both"/>
        <w:rPr>
          <w:rFonts w:ascii="Times New Roman" w:eastAsia="Calibri" w:hAnsi="Times New Roman" w:cs="Times New Roman"/>
          <w:sz w:val="28"/>
          <w:szCs w:val="28"/>
          <w:lang w:val="uk-UA"/>
        </w:rPr>
      </w:pPr>
      <w:r w:rsidRPr="006E08DA">
        <w:rPr>
          <w:rFonts w:ascii="Times New Roman" w:eastAsia="Calibri" w:hAnsi="Times New Roman" w:cs="Times New Roman"/>
          <w:sz w:val="28"/>
          <w:szCs w:val="28"/>
          <w:lang w:val="uk-UA"/>
        </w:rPr>
        <w:t xml:space="preserve">Запровадити у практику роботи розроблення критеріїв оцінювання спільно з </w:t>
      </w:r>
      <w:r w:rsidRPr="006E08DA">
        <w:rPr>
          <w:rFonts w:ascii="Times New Roman" w:eastAsia="Calibri" w:hAnsi="Times New Roman" w:cs="Times New Roman"/>
          <w:spacing w:val="-2"/>
          <w:sz w:val="28"/>
          <w:szCs w:val="28"/>
          <w:lang w:val="uk-UA"/>
        </w:rPr>
        <w:t>учнями.</w:t>
      </w:r>
    </w:p>
    <w:p w:rsidR="009F2193" w:rsidRPr="000402AA" w:rsidRDefault="009F2193" w:rsidP="00F76588">
      <w:pPr>
        <w:pStyle w:val="a8"/>
        <w:jc w:val="both"/>
        <w:rPr>
          <w:rFonts w:ascii="Times New Roman" w:hAnsi="Times New Roman" w:cs="Times New Roman"/>
          <w:i/>
          <w:sz w:val="28"/>
          <w:szCs w:val="28"/>
        </w:rPr>
      </w:pPr>
      <w:r w:rsidRPr="000402AA">
        <w:rPr>
          <w:rFonts w:ascii="Times New Roman" w:hAnsi="Times New Roman" w:cs="Times New Roman"/>
          <w:i/>
          <w:sz w:val="28"/>
          <w:szCs w:val="28"/>
        </w:rPr>
        <w:t>Завдання на  2024-2025 навчальний</w:t>
      </w:r>
      <w:r w:rsidRPr="000402AA">
        <w:rPr>
          <w:rFonts w:ascii="Times New Roman" w:hAnsi="Times New Roman" w:cs="Times New Roman"/>
          <w:i/>
          <w:spacing w:val="-4"/>
          <w:sz w:val="28"/>
          <w:szCs w:val="28"/>
        </w:rPr>
        <w:t xml:space="preserve"> рік:</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Продовжити забезпечення доступної та якісної освіти відповідно до вимог суспільства, за</w:t>
      </w:r>
      <w:r w:rsidR="006D4ABE" w:rsidRPr="006E08DA">
        <w:rPr>
          <w:rFonts w:ascii="Times New Roman" w:hAnsi="Times New Roman" w:cs="Times New Roman"/>
          <w:sz w:val="28"/>
          <w:szCs w:val="28"/>
        </w:rPr>
        <w:t>питів особистості, потреб</w:t>
      </w:r>
      <w:r w:rsidRPr="006E08DA">
        <w:rPr>
          <w:rFonts w:ascii="Times New Roman" w:hAnsi="Times New Roman" w:cs="Times New Roman"/>
          <w:sz w:val="28"/>
          <w:szCs w:val="28"/>
        </w:rPr>
        <w:t xml:space="preserve"> держави.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Спрямувати освітній процес на розвиток умінь і навичок особистості, застосування на практиці</w:t>
      </w:r>
      <w:r w:rsidR="006D4ABE"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w:t>
      </w:r>
      <w:proofErr w:type="spellStart"/>
      <w:r w:rsidRPr="006E08DA">
        <w:rPr>
          <w:rFonts w:ascii="Times New Roman" w:hAnsi="Times New Roman" w:cs="Times New Roman"/>
          <w:sz w:val="28"/>
          <w:szCs w:val="28"/>
        </w:rPr>
        <w:t>особистісно</w:t>
      </w:r>
      <w:proofErr w:type="spellEnd"/>
      <w:r w:rsidRPr="006E08DA">
        <w:rPr>
          <w:rFonts w:ascii="Times New Roman" w:hAnsi="Times New Roman" w:cs="Times New Roman"/>
          <w:sz w:val="28"/>
          <w:szCs w:val="28"/>
        </w:rPr>
        <w:t xml:space="preserve"> зорієнтованого, </w:t>
      </w:r>
      <w:proofErr w:type="spellStart"/>
      <w:r w:rsidRPr="006E08DA">
        <w:rPr>
          <w:rFonts w:ascii="Times New Roman" w:hAnsi="Times New Roman" w:cs="Times New Roman"/>
          <w:sz w:val="28"/>
          <w:szCs w:val="28"/>
        </w:rPr>
        <w:t>компетентнісного</w:t>
      </w:r>
      <w:proofErr w:type="spellEnd"/>
      <w:r w:rsidRPr="006E08DA">
        <w:rPr>
          <w:rFonts w:ascii="Times New Roman" w:hAnsi="Times New Roman" w:cs="Times New Roman"/>
          <w:sz w:val="28"/>
          <w:szCs w:val="28"/>
        </w:rPr>
        <w:t xml:space="preserve"> і </w:t>
      </w:r>
      <w:proofErr w:type="spellStart"/>
      <w:r w:rsidRPr="006E08DA">
        <w:rPr>
          <w:rFonts w:ascii="Times New Roman" w:hAnsi="Times New Roman" w:cs="Times New Roman"/>
          <w:sz w:val="28"/>
          <w:szCs w:val="28"/>
        </w:rPr>
        <w:t>діяльнісного</w:t>
      </w:r>
      <w:proofErr w:type="spellEnd"/>
      <w:r w:rsidRPr="006E08DA">
        <w:rPr>
          <w:rFonts w:ascii="Times New Roman" w:hAnsi="Times New Roman" w:cs="Times New Roman"/>
          <w:sz w:val="28"/>
          <w:szCs w:val="28"/>
        </w:rPr>
        <w:t xml:space="preserve"> підходів.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Здійснювати реалізацію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Продовжувати впровадження сучасних педагогічних технологій, спрямованих на розкриття та розвиток інтелектуальних і творчих здібностей дитини, на задоволення її</w:t>
      </w:r>
      <w:r w:rsidR="006D4ABE" w:rsidRPr="006E08DA">
        <w:rPr>
          <w:rFonts w:ascii="Times New Roman" w:hAnsi="Times New Roman" w:cs="Times New Roman"/>
          <w:sz w:val="28"/>
          <w:szCs w:val="28"/>
        </w:rPr>
        <w:t xml:space="preserve">  </w:t>
      </w:r>
      <w:r w:rsidRPr="006E08DA">
        <w:rPr>
          <w:rFonts w:ascii="Times New Roman" w:hAnsi="Times New Roman" w:cs="Times New Roman"/>
          <w:sz w:val="28"/>
          <w:szCs w:val="28"/>
        </w:rPr>
        <w:t>потреб у самовдосконаленні.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Постійно дотримуватись державних вимог до рівня загальноосвітньої підготовки учнів за рахунок чіткого використання Критеріїв оцінювання навчальних досягнень.</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Систематично підвищувати науковий рівень викладання основ наук з використанням ефективних освітніх технологій.</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Посилити відповідальність кожного вчителя за якість освітнього процесу, об'єктивність оцінювання навчальних досягнень учнів.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Продовжити системну роботу колективу щодо забезпечення наступності в</w:t>
      </w:r>
      <w:r w:rsidR="006D4ABE" w:rsidRPr="006E08DA">
        <w:rPr>
          <w:rFonts w:ascii="Times New Roman" w:hAnsi="Times New Roman" w:cs="Times New Roman"/>
          <w:sz w:val="28"/>
          <w:szCs w:val="28"/>
        </w:rPr>
        <w:t xml:space="preserve"> </w:t>
      </w:r>
      <w:r w:rsidRPr="006E08DA">
        <w:rPr>
          <w:rFonts w:ascii="Times New Roman" w:hAnsi="Times New Roman" w:cs="Times New Roman"/>
          <w:sz w:val="28"/>
          <w:szCs w:val="28"/>
        </w:rPr>
        <w:t>навчанні між початковою і базовою, базовою і старшою школою.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Продовжити практику </w:t>
      </w:r>
      <w:proofErr w:type="spellStart"/>
      <w:r w:rsidRPr="006E08DA">
        <w:rPr>
          <w:rFonts w:ascii="Times New Roman" w:hAnsi="Times New Roman" w:cs="Times New Roman"/>
          <w:sz w:val="28"/>
          <w:szCs w:val="28"/>
        </w:rPr>
        <w:t>взаємовідвідування</w:t>
      </w:r>
      <w:proofErr w:type="spellEnd"/>
      <w:r w:rsidRPr="006E08DA">
        <w:rPr>
          <w:rFonts w:ascii="Times New Roman" w:hAnsi="Times New Roman" w:cs="Times New Roman"/>
          <w:sz w:val="28"/>
          <w:szCs w:val="28"/>
        </w:rPr>
        <w:t>, аналізу й самоаналізу проведених уроків, виховних заходів.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​Продовжити роботу щодо удосконалення форм проведення педагогічних рад, розширення і конкретизації тематики; продовжити практику обов'язкового розгляду рішень попередніх </w:t>
      </w:r>
      <w:r w:rsidRPr="006E08DA">
        <w:rPr>
          <w:rFonts w:ascii="Times New Roman" w:hAnsi="Times New Roman" w:cs="Times New Roman"/>
          <w:spacing w:val="-2"/>
          <w:sz w:val="28"/>
          <w:szCs w:val="28"/>
        </w:rPr>
        <w:t>педрад.</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​Активізувати</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використання</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комп'ютерних</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технологій</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на уроках</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і</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в</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позаурочний</w:t>
      </w:r>
      <w:r w:rsidR="003F0883" w:rsidRPr="006E08DA">
        <w:rPr>
          <w:rFonts w:ascii="Times New Roman" w:hAnsi="Times New Roman" w:cs="Times New Roman"/>
          <w:sz w:val="28"/>
          <w:szCs w:val="28"/>
        </w:rPr>
        <w:t xml:space="preserve"> </w:t>
      </w:r>
      <w:r w:rsidRPr="006E08DA">
        <w:rPr>
          <w:rFonts w:ascii="Times New Roman" w:hAnsi="Times New Roman" w:cs="Times New Roman"/>
          <w:spacing w:val="-4"/>
          <w:sz w:val="28"/>
          <w:szCs w:val="28"/>
        </w:rPr>
        <w:t>час.</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Продовжити</w:t>
      </w:r>
      <w:r w:rsidR="003F0883"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роботу щодо удосконалення навичками роботи на комп'ютері педагогічними </w:t>
      </w:r>
      <w:r w:rsidRPr="006E08DA">
        <w:rPr>
          <w:rFonts w:ascii="Times New Roman" w:hAnsi="Times New Roman" w:cs="Times New Roman"/>
          <w:spacing w:val="-2"/>
          <w:sz w:val="28"/>
          <w:szCs w:val="28"/>
        </w:rPr>
        <w:t>працівниками.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​Продовжити забезпечення системи в організації роботи з питань охорони праці і безпеки </w:t>
      </w:r>
      <w:r w:rsidRPr="006E08DA">
        <w:rPr>
          <w:rFonts w:ascii="Times New Roman" w:hAnsi="Times New Roman" w:cs="Times New Roman"/>
          <w:spacing w:val="-2"/>
          <w:sz w:val="28"/>
          <w:szCs w:val="28"/>
        </w:rPr>
        <w:t>життєдіяльності.</w:t>
      </w:r>
    </w:p>
    <w:p w:rsidR="003F088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Посилити роботу педагогічного колективу з учнями та їх батьками щодо попередження </w:t>
      </w:r>
      <w:r w:rsidRPr="006E08DA">
        <w:rPr>
          <w:rFonts w:ascii="Times New Roman" w:hAnsi="Times New Roman" w:cs="Times New Roman"/>
          <w:spacing w:val="-10"/>
          <w:sz w:val="28"/>
          <w:szCs w:val="28"/>
        </w:rPr>
        <w:t>і</w:t>
      </w:r>
      <w:r w:rsidR="003F0883" w:rsidRPr="006E08DA">
        <w:rPr>
          <w:rFonts w:ascii="Times New Roman" w:hAnsi="Times New Roman" w:cs="Times New Roman"/>
          <w:sz w:val="28"/>
          <w:szCs w:val="28"/>
        </w:rPr>
        <w:t xml:space="preserve"> профілактики дитячого</w:t>
      </w:r>
      <w:r w:rsidR="003F0883" w:rsidRPr="006E08DA">
        <w:rPr>
          <w:rFonts w:ascii="Times New Roman" w:hAnsi="Times New Roman" w:cs="Times New Roman"/>
          <w:spacing w:val="-2"/>
          <w:sz w:val="28"/>
          <w:szCs w:val="28"/>
        </w:rPr>
        <w:t xml:space="preserve"> травматизму.</w:t>
      </w:r>
    </w:p>
    <w:p w:rsidR="003F0883" w:rsidRPr="006E08DA" w:rsidRDefault="003F088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​Спрямувати роботу колективу на збереження життя дітей із </w:t>
      </w:r>
      <w:proofErr w:type="spellStart"/>
      <w:r w:rsidRPr="006E08DA">
        <w:rPr>
          <w:rFonts w:ascii="Times New Roman" w:hAnsi="Times New Roman" w:cs="Times New Roman"/>
          <w:sz w:val="28"/>
          <w:szCs w:val="28"/>
        </w:rPr>
        <w:t>міцнення</w:t>
      </w:r>
      <w:proofErr w:type="spellEnd"/>
      <w:r w:rsidRPr="006E08DA">
        <w:rPr>
          <w:rFonts w:ascii="Times New Roman" w:hAnsi="Times New Roman" w:cs="Times New Roman"/>
          <w:sz w:val="28"/>
          <w:szCs w:val="28"/>
        </w:rPr>
        <w:t xml:space="preserve"> їх </w:t>
      </w:r>
      <w:r w:rsidRPr="006E08DA">
        <w:rPr>
          <w:rFonts w:ascii="Times New Roman" w:hAnsi="Times New Roman" w:cs="Times New Roman"/>
          <w:spacing w:val="-2"/>
          <w:sz w:val="28"/>
          <w:szCs w:val="28"/>
        </w:rPr>
        <w:t>здоров'я.</w:t>
      </w:r>
    </w:p>
    <w:p w:rsidR="009F2193" w:rsidRPr="006E08DA" w:rsidRDefault="009F2193" w:rsidP="00F76588">
      <w:pPr>
        <w:pStyle w:val="a8"/>
        <w:jc w:val="both"/>
        <w:rPr>
          <w:rFonts w:ascii="Times New Roman" w:hAnsi="Times New Roman" w:cs="Times New Roman"/>
          <w:sz w:val="28"/>
          <w:szCs w:val="28"/>
        </w:rPr>
        <w:sectPr w:rsidR="009F2193" w:rsidRPr="006E08DA" w:rsidSect="00F76588">
          <w:pgSz w:w="11900" w:h="16820"/>
          <w:pgMar w:top="851" w:right="843" w:bottom="426" w:left="1134" w:header="720" w:footer="720" w:gutter="0"/>
          <w:cols w:space="720"/>
        </w:sectPr>
      </w:pP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b/>
          <w:spacing w:val="-5"/>
          <w:sz w:val="28"/>
          <w:szCs w:val="28"/>
          <w:lang w:val="ru-RU"/>
        </w:rPr>
      </w:pPr>
      <w:r w:rsidRPr="006E08DA">
        <w:rPr>
          <w:rFonts w:ascii="Times New Roman" w:hAnsi="Times New Roman" w:cs="Times New Roman"/>
          <w:b/>
          <w:sz w:val="28"/>
          <w:szCs w:val="28"/>
        </w:rPr>
        <w:t>Про</w:t>
      </w:r>
      <w:r w:rsidR="003F0883" w:rsidRPr="006E08DA">
        <w:rPr>
          <w:rFonts w:ascii="Times New Roman" w:hAnsi="Times New Roman" w:cs="Times New Roman"/>
          <w:b/>
          <w:sz w:val="28"/>
          <w:szCs w:val="28"/>
        </w:rPr>
        <w:t xml:space="preserve"> </w:t>
      </w:r>
      <w:r w:rsidRPr="006E08DA">
        <w:rPr>
          <w:rFonts w:ascii="Times New Roman" w:hAnsi="Times New Roman" w:cs="Times New Roman"/>
          <w:b/>
          <w:sz w:val="28"/>
          <w:szCs w:val="28"/>
        </w:rPr>
        <w:t>підсумки</w:t>
      </w:r>
      <w:r w:rsidR="003F0883" w:rsidRPr="006E08DA">
        <w:rPr>
          <w:rFonts w:ascii="Times New Roman" w:hAnsi="Times New Roman" w:cs="Times New Roman"/>
          <w:b/>
          <w:sz w:val="28"/>
          <w:szCs w:val="28"/>
        </w:rPr>
        <w:t xml:space="preserve"> </w:t>
      </w:r>
      <w:r w:rsidRPr="006E08DA">
        <w:rPr>
          <w:rFonts w:ascii="Times New Roman" w:hAnsi="Times New Roman" w:cs="Times New Roman"/>
          <w:b/>
          <w:sz w:val="28"/>
          <w:szCs w:val="28"/>
        </w:rPr>
        <w:t>виховного</w:t>
      </w:r>
      <w:r w:rsidR="003F0883" w:rsidRPr="006E08DA">
        <w:rPr>
          <w:rFonts w:ascii="Times New Roman" w:hAnsi="Times New Roman" w:cs="Times New Roman"/>
          <w:b/>
          <w:sz w:val="28"/>
          <w:szCs w:val="28"/>
        </w:rPr>
        <w:t xml:space="preserve"> </w:t>
      </w:r>
      <w:r w:rsidRPr="006E08DA">
        <w:rPr>
          <w:rFonts w:ascii="Times New Roman" w:hAnsi="Times New Roman" w:cs="Times New Roman"/>
          <w:b/>
          <w:sz w:val="28"/>
          <w:szCs w:val="28"/>
        </w:rPr>
        <w:t>процесу</w:t>
      </w:r>
      <w:r w:rsidR="003F0883" w:rsidRPr="006E08DA">
        <w:rPr>
          <w:rFonts w:ascii="Times New Roman" w:hAnsi="Times New Roman" w:cs="Times New Roman"/>
          <w:b/>
          <w:sz w:val="28"/>
          <w:szCs w:val="28"/>
        </w:rPr>
        <w:t xml:space="preserve"> </w:t>
      </w:r>
      <w:r w:rsidRPr="006E08DA">
        <w:rPr>
          <w:rFonts w:ascii="Times New Roman" w:hAnsi="Times New Roman" w:cs="Times New Roman"/>
          <w:b/>
          <w:sz w:val="28"/>
          <w:szCs w:val="28"/>
        </w:rPr>
        <w:t>за</w:t>
      </w:r>
      <w:r w:rsidR="003F0883" w:rsidRPr="006E08DA">
        <w:rPr>
          <w:rFonts w:ascii="Times New Roman" w:hAnsi="Times New Roman" w:cs="Times New Roman"/>
          <w:b/>
          <w:sz w:val="28"/>
          <w:szCs w:val="28"/>
        </w:rPr>
        <w:t xml:space="preserve"> </w:t>
      </w:r>
      <w:r w:rsidRPr="006E08DA">
        <w:rPr>
          <w:rFonts w:ascii="Times New Roman" w:hAnsi="Times New Roman" w:cs="Times New Roman"/>
          <w:b/>
          <w:sz w:val="28"/>
          <w:szCs w:val="28"/>
        </w:rPr>
        <w:t>2023/2024</w:t>
      </w:r>
      <w:r w:rsidR="003F0883" w:rsidRPr="006E08DA">
        <w:rPr>
          <w:rFonts w:ascii="Times New Roman" w:hAnsi="Times New Roman" w:cs="Times New Roman"/>
          <w:b/>
          <w:sz w:val="28"/>
          <w:szCs w:val="28"/>
        </w:rPr>
        <w:t xml:space="preserve"> </w:t>
      </w:r>
      <w:r w:rsidRPr="006E08DA">
        <w:rPr>
          <w:rFonts w:ascii="Times New Roman" w:hAnsi="Times New Roman" w:cs="Times New Roman"/>
          <w:b/>
          <w:sz w:val="28"/>
          <w:szCs w:val="28"/>
        </w:rPr>
        <w:t>навчальний</w:t>
      </w:r>
      <w:r w:rsidR="003F0883" w:rsidRPr="006E08DA">
        <w:rPr>
          <w:rFonts w:ascii="Times New Roman" w:hAnsi="Times New Roman" w:cs="Times New Roman"/>
          <w:b/>
          <w:sz w:val="28"/>
          <w:szCs w:val="28"/>
        </w:rPr>
        <w:t xml:space="preserve"> </w:t>
      </w:r>
      <w:r w:rsidRPr="006E08DA">
        <w:rPr>
          <w:rFonts w:ascii="Times New Roman" w:hAnsi="Times New Roman" w:cs="Times New Roman"/>
          <w:b/>
          <w:spacing w:val="-5"/>
          <w:sz w:val="28"/>
          <w:szCs w:val="28"/>
        </w:rPr>
        <w:t>рік</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shd w:val="clear" w:color="auto" w:fill="FFFFFF"/>
        </w:rPr>
        <w:t>        Виховна робота протягом  2023/20</w:t>
      </w:r>
      <w:r w:rsidR="00183115" w:rsidRPr="006E08DA">
        <w:rPr>
          <w:rFonts w:ascii="Times New Roman" w:hAnsi="Times New Roman" w:cs="Times New Roman"/>
          <w:sz w:val="28"/>
          <w:szCs w:val="28"/>
          <w:shd w:val="clear" w:color="auto" w:fill="FFFFFF"/>
        </w:rPr>
        <w:t>24 навчального року організована</w:t>
      </w:r>
      <w:r w:rsidRPr="006E08DA">
        <w:rPr>
          <w:rFonts w:ascii="Times New Roman" w:hAnsi="Times New Roman" w:cs="Times New Roman"/>
          <w:sz w:val="28"/>
          <w:szCs w:val="28"/>
          <w:shd w:val="clear" w:color="auto" w:fill="FFFFFF"/>
        </w:rPr>
        <w:t xml:space="preserve"> відповідно до плану роботи ліцею на 2023/2024 навчальний рік  та  спрямована на виконання завдань, поставлених Конвенцією про права дитини, Законом України «Про охорону дитинства», Законом України «Про освіту», «Про повну загальну середню освіту», Законом України «Про запобігання та протидію домашньому насильству», </w:t>
      </w:r>
      <w:hyperlink r:id="rId7" w:tgtFrame="_blank" w:history="1">
        <w:r w:rsidRPr="006E08DA">
          <w:rPr>
            <w:rStyle w:val="a9"/>
            <w:rFonts w:ascii="Times New Roman" w:hAnsi="Times New Roman" w:cs="Times New Roman"/>
            <w:color w:val="auto"/>
            <w:sz w:val="28"/>
            <w:szCs w:val="28"/>
            <w:shd w:val="clear" w:color="auto" w:fill="FFFFFF"/>
          </w:rPr>
          <w:t xml:space="preserve">Наказом Міністерства освіти і науки України від 28.12.2019 № 1646 "Про деякі питання реагування на випадки </w:t>
        </w:r>
        <w:proofErr w:type="spellStart"/>
        <w:r w:rsidRPr="006E08DA">
          <w:rPr>
            <w:rStyle w:val="a9"/>
            <w:rFonts w:ascii="Times New Roman" w:hAnsi="Times New Roman" w:cs="Times New Roman"/>
            <w:color w:val="auto"/>
            <w:sz w:val="28"/>
            <w:szCs w:val="28"/>
            <w:shd w:val="clear" w:color="auto" w:fill="FFFFFF"/>
          </w:rPr>
          <w:t>булінгу</w:t>
        </w:r>
        <w:proofErr w:type="spellEnd"/>
        <w:r w:rsidRPr="006E08DA">
          <w:rPr>
            <w:rStyle w:val="a9"/>
            <w:rFonts w:ascii="Times New Roman" w:hAnsi="Times New Roman" w:cs="Times New Roman"/>
            <w:color w:val="auto"/>
            <w:sz w:val="28"/>
            <w:szCs w:val="28"/>
            <w:shd w:val="clear" w:color="auto" w:fill="FFFFFF"/>
          </w:rPr>
          <w:t xml:space="preserve"> (цькування) та застосування заходів виховного впливу в закладах освіти"</w:t>
        </w:r>
      </w:hyperlink>
      <w:r w:rsidRPr="006E08DA">
        <w:rPr>
          <w:rFonts w:ascii="Times New Roman" w:hAnsi="Times New Roman" w:cs="Times New Roman"/>
          <w:sz w:val="28"/>
          <w:szCs w:val="28"/>
          <w:shd w:val="clear" w:color="auto" w:fill="FFFFFF"/>
        </w:rPr>
        <w:t>, основними орієнтирами виховання учнів 1-11 класів загальноосвітніх навчальних закладів України, </w:t>
      </w:r>
      <w:hyperlink r:id="rId8" w:history="1">
        <w:r w:rsidRPr="006E08DA">
          <w:rPr>
            <w:rStyle w:val="a9"/>
            <w:rFonts w:ascii="Times New Roman" w:hAnsi="Times New Roman" w:cs="Times New Roman"/>
            <w:color w:val="auto"/>
            <w:sz w:val="28"/>
            <w:szCs w:val="28"/>
            <w:shd w:val="clear" w:color="auto" w:fill="FFFFFF"/>
          </w:rPr>
          <w:t>лист МОН «Про здійснення превентивних заходів серед дітей та молоді в умовах воєнного стану в Україні » від 1305.2022 р. № 1/5119-22</w:t>
        </w:r>
      </w:hyperlink>
      <w:r w:rsidRPr="006E08DA">
        <w:rPr>
          <w:rFonts w:ascii="Times New Roman" w:hAnsi="Times New Roman" w:cs="Times New Roman"/>
          <w:sz w:val="28"/>
          <w:szCs w:val="28"/>
          <w:shd w:val="clear" w:color="auto" w:fill="FFFFFF"/>
        </w:rPr>
        <w:t>, концепцією патріотичного виховання</w:t>
      </w:r>
      <w:r w:rsidR="00264C71" w:rsidRPr="006E08DA">
        <w:rPr>
          <w:rFonts w:ascii="Times New Roman" w:hAnsi="Times New Roman" w:cs="Times New Roman"/>
          <w:sz w:val="28"/>
          <w:szCs w:val="28"/>
          <w:shd w:val="clear" w:color="auto" w:fill="FFFFFF"/>
        </w:rPr>
        <w:t>, державною цільовою соціальною програмою</w:t>
      </w:r>
      <w:r w:rsidRPr="006E08DA">
        <w:rPr>
          <w:rFonts w:ascii="Times New Roman" w:hAnsi="Times New Roman" w:cs="Times New Roman"/>
          <w:sz w:val="28"/>
          <w:szCs w:val="28"/>
          <w:shd w:val="clear" w:color="auto" w:fill="FFFFFF"/>
        </w:rPr>
        <w:t> </w:t>
      </w:r>
      <w:hyperlink r:id="rId9" w:anchor="Text" w:tgtFrame="_blank" w:history="1">
        <w:r w:rsidRPr="006E08DA">
          <w:rPr>
            <w:rStyle w:val="a9"/>
            <w:rFonts w:ascii="Times New Roman" w:hAnsi="Times New Roman" w:cs="Times New Roman"/>
            <w:color w:val="auto"/>
            <w:spacing w:val="15"/>
            <w:sz w:val="28"/>
            <w:szCs w:val="28"/>
          </w:rPr>
          <w:t>національно-патріотичного виховання на період до 2025 року</w:t>
        </w:r>
      </w:hyperlink>
      <w:r w:rsidRPr="006E08DA">
        <w:rPr>
          <w:rFonts w:ascii="Times New Roman" w:hAnsi="Times New Roman" w:cs="Times New Roman"/>
          <w:sz w:val="28"/>
          <w:szCs w:val="28"/>
        </w:rPr>
        <w:t xml:space="preserve">, </w:t>
      </w:r>
      <w:hyperlink r:id="rId10" w:tgtFrame="_blank" w:history="1">
        <w:r w:rsidR="0063738E" w:rsidRPr="006E08DA">
          <w:rPr>
            <w:rStyle w:val="a9"/>
            <w:rFonts w:ascii="Times New Roman" w:hAnsi="Times New Roman" w:cs="Times New Roman"/>
            <w:color w:val="auto"/>
            <w:spacing w:val="15"/>
            <w:sz w:val="28"/>
            <w:szCs w:val="28"/>
          </w:rPr>
          <w:t>Національною стратегією</w:t>
        </w:r>
        <w:r w:rsidRPr="006E08DA">
          <w:rPr>
            <w:rStyle w:val="a9"/>
            <w:rFonts w:ascii="Times New Roman" w:hAnsi="Times New Roman" w:cs="Times New Roman"/>
            <w:color w:val="auto"/>
            <w:spacing w:val="15"/>
            <w:sz w:val="28"/>
            <w:szCs w:val="28"/>
          </w:rPr>
          <w:t xml:space="preserve"> розбудови безпечного і здорового освітнього середовища у новій українській школі (СХВАЛЕНО Указом Президента України від 25 травня 2020 року № 195/2020)</w:t>
        </w:r>
      </w:hyperlink>
      <w:r w:rsidRPr="006E08DA">
        <w:rPr>
          <w:rFonts w:ascii="Times New Roman" w:hAnsi="Times New Roman" w:cs="Times New Roman"/>
          <w:sz w:val="28"/>
          <w:szCs w:val="28"/>
          <w:shd w:val="clear" w:color="auto" w:fill="FFFFFF"/>
        </w:rPr>
        <w:t>, </w:t>
      </w:r>
      <w:hyperlink r:id="rId11" w:tgtFrame="_blank" w:history="1">
        <w:r w:rsidR="00585F6B" w:rsidRPr="006E08DA">
          <w:rPr>
            <w:rStyle w:val="a9"/>
            <w:rFonts w:ascii="Times New Roman" w:hAnsi="Times New Roman" w:cs="Times New Roman"/>
            <w:color w:val="auto"/>
            <w:sz w:val="28"/>
            <w:szCs w:val="28"/>
            <w:shd w:val="clear" w:color="auto" w:fill="FFFFFF"/>
          </w:rPr>
          <w:t>Концепцією</w:t>
        </w:r>
        <w:r w:rsidRPr="006E08DA">
          <w:rPr>
            <w:rStyle w:val="a9"/>
            <w:rFonts w:ascii="Times New Roman" w:hAnsi="Times New Roman" w:cs="Times New Roman"/>
            <w:color w:val="auto"/>
            <w:sz w:val="28"/>
            <w:szCs w:val="28"/>
            <w:shd w:val="clear" w:color="auto" w:fill="FFFFFF"/>
          </w:rPr>
          <w:t> «Безпечна і дружня до дитини школа».</w:t>
        </w:r>
      </w:hyperlink>
      <w:r w:rsidRPr="006E08DA">
        <w:rPr>
          <w:rFonts w:ascii="Times New Roman" w:hAnsi="Times New Roman" w:cs="Times New Roman"/>
          <w:sz w:val="28"/>
          <w:szCs w:val="28"/>
        </w:rPr>
        <w:t xml:space="preserve"> та інших нормативно- правових документів, що регламентують виховний процес у ліцеї.</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Основною метою у вихованні здобувачів освіти у 2023/2024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Головним завданням є національно – патріотичне виховання молоді на засадах загальнолюдських, полікультурних, громадянських цінностей.</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На виконання листа МОН України від 28.08.2023 року №1/12816-23 "Про проведення Першого уроку"        , з метою підвищення рівня патріотичного виховання учнів. формування в них ціннісного ст</w:t>
      </w:r>
      <w:r w:rsidR="00A05E7C" w:rsidRPr="006E08DA">
        <w:rPr>
          <w:rFonts w:ascii="Times New Roman" w:hAnsi="Times New Roman" w:cs="Times New Roman"/>
          <w:sz w:val="28"/>
          <w:szCs w:val="28"/>
        </w:rPr>
        <w:t>авлення до держави, суспільства</w:t>
      </w:r>
      <w:r w:rsidRPr="006E08DA">
        <w:rPr>
          <w:rFonts w:ascii="Times New Roman" w:hAnsi="Times New Roman" w:cs="Times New Roman"/>
          <w:sz w:val="28"/>
          <w:szCs w:val="28"/>
        </w:rPr>
        <w:t xml:space="preserve"> та усвідомлення власної значимості  та відповідно до плану роботи ліцею на 2023/2024 навчальний рік з учнями 1-11 класів проведено Перший урок, присвячений  захисникам України,  згідно методичних рекомендацій для закладів освіти до Дня пам’яті захисників України, які загинули в боротьбі за незалежність, суверенітет і територіальну цілісність України, розробленими Українським інститутом національної пам’яті.</w:t>
      </w:r>
      <w:r w:rsidRPr="006E08DA">
        <w:rPr>
          <w:rFonts w:ascii="Times New Roman" w:hAnsi="Times New Roman" w:cs="Times New Roman"/>
          <w:sz w:val="28"/>
          <w:szCs w:val="28"/>
        </w:rPr>
        <w:cr/>
        <w:t xml:space="preserve"> Здобувачі освіти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є активними учасниками різноманітних благодійних акцій в рамках </w:t>
      </w:r>
      <w:proofErr w:type="spellStart"/>
      <w:r w:rsidRPr="006E08DA">
        <w:rPr>
          <w:rFonts w:ascii="Times New Roman" w:hAnsi="Times New Roman" w:cs="Times New Roman"/>
          <w:sz w:val="28"/>
          <w:szCs w:val="28"/>
        </w:rPr>
        <w:t>проєкту</w:t>
      </w:r>
      <w:proofErr w:type="spellEnd"/>
      <w:r w:rsidRPr="006E08DA">
        <w:rPr>
          <w:rFonts w:ascii="Times New Roman" w:hAnsi="Times New Roman" w:cs="Times New Roman"/>
          <w:sz w:val="28"/>
          <w:szCs w:val="28"/>
        </w:rPr>
        <w:t xml:space="preserve"> "Разом до Перемоги".  За цей період було проведено  такі благодійні акції : 1 вересня "Замість </w:t>
      </w:r>
      <w:proofErr w:type="spellStart"/>
      <w:r w:rsidRPr="006E08DA">
        <w:rPr>
          <w:rFonts w:ascii="Times New Roman" w:hAnsi="Times New Roman" w:cs="Times New Roman"/>
          <w:sz w:val="28"/>
          <w:szCs w:val="28"/>
        </w:rPr>
        <w:t>квітів-</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донат</w:t>
      </w:r>
      <w:proofErr w:type="spellEnd"/>
      <w:r w:rsidRPr="006E08DA">
        <w:rPr>
          <w:rFonts w:ascii="Times New Roman" w:hAnsi="Times New Roman" w:cs="Times New Roman"/>
          <w:sz w:val="28"/>
          <w:szCs w:val="28"/>
        </w:rPr>
        <w:t xml:space="preserve"> на ЗСУ", жовтневий ярмарок  за підтримки батьків у 1-4 класі , ярмарок 5-11 кл., " Коляда на фронт" 1-11 кл., "Цукерка тепла" ( соціально-психологічна служба), "Квіти останнього </w:t>
      </w:r>
      <w:proofErr w:type="spellStart"/>
      <w:r w:rsidRPr="006E08DA">
        <w:rPr>
          <w:rFonts w:ascii="Times New Roman" w:hAnsi="Times New Roman" w:cs="Times New Roman"/>
          <w:sz w:val="28"/>
          <w:szCs w:val="28"/>
        </w:rPr>
        <w:t>дзвоника-</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донат</w:t>
      </w:r>
      <w:proofErr w:type="spellEnd"/>
      <w:r w:rsidRPr="006E08DA">
        <w:rPr>
          <w:rFonts w:ascii="Times New Roman" w:hAnsi="Times New Roman" w:cs="Times New Roman"/>
          <w:sz w:val="28"/>
          <w:szCs w:val="28"/>
        </w:rPr>
        <w:t xml:space="preserve"> на ЗСУ"( випускники 2024 р). Зібрані кошти</w:t>
      </w:r>
      <w:r w:rsidR="00A05E7C" w:rsidRPr="006E08DA">
        <w:rPr>
          <w:rFonts w:ascii="Times New Roman" w:hAnsi="Times New Roman" w:cs="Times New Roman"/>
          <w:sz w:val="28"/>
          <w:szCs w:val="28"/>
        </w:rPr>
        <w:t>,</w:t>
      </w:r>
      <w:r w:rsidRPr="006E08DA">
        <w:rPr>
          <w:rFonts w:ascii="Times New Roman" w:hAnsi="Times New Roman" w:cs="Times New Roman"/>
          <w:sz w:val="28"/>
          <w:szCs w:val="28"/>
        </w:rPr>
        <w:t xml:space="preserve"> </w:t>
      </w:r>
      <w:r w:rsidR="006C77A5" w:rsidRPr="006E08DA">
        <w:rPr>
          <w:rFonts w:ascii="Times New Roman" w:hAnsi="Times New Roman" w:cs="Times New Roman"/>
          <w:sz w:val="28"/>
          <w:szCs w:val="28"/>
        </w:rPr>
        <w:t>з</w:t>
      </w:r>
      <w:r w:rsidRPr="006E08DA">
        <w:rPr>
          <w:rFonts w:ascii="Times New Roman" w:hAnsi="Times New Roman" w:cs="Times New Roman"/>
          <w:sz w:val="28"/>
          <w:szCs w:val="28"/>
        </w:rPr>
        <w:t>вісно</w:t>
      </w:r>
      <w:r w:rsidR="00A05E7C" w:rsidRPr="006E08DA">
        <w:rPr>
          <w:rFonts w:ascii="Times New Roman" w:hAnsi="Times New Roman" w:cs="Times New Roman"/>
          <w:sz w:val="28"/>
          <w:szCs w:val="28"/>
        </w:rPr>
        <w:t>,</w:t>
      </w:r>
      <w:r w:rsidRPr="006E08DA">
        <w:rPr>
          <w:rFonts w:ascii="Times New Roman" w:hAnsi="Times New Roman" w:cs="Times New Roman"/>
          <w:sz w:val="28"/>
          <w:szCs w:val="28"/>
        </w:rPr>
        <w:t xml:space="preserve"> направили на допомогу нашим Воїнам-односельчанам, Воїнам-землякам. Разом з працівниками ліцею було закуплено 2 </w:t>
      </w:r>
      <w:proofErr w:type="spellStart"/>
      <w:r w:rsidRPr="006E08DA">
        <w:rPr>
          <w:rFonts w:ascii="Times New Roman" w:hAnsi="Times New Roman" w:cs="Times New Roman"/>
          <w:sz w:val="28"/>
          <w:szCs w:val="28"/>
        </w:rPr>
        <w:t>дрони</w:t>
      </w:r>
      <w:proofErr w:type="spellEnd"/>
      <w:r w:rsidRPr="006E08DA">
        <w:rPr>
          <w:rFonts w:ascii="Times New Roman" w:hAnsi="Times New Roman" w:cs="Times New Roman"/>
          <w:sz w:val="28"/>
          <w:szCs w:val="28"/>
        </w:rPr>
        <w:t xml:space="preserve">. Спільно з учнівським самоврядуванням було виготовлено 150 грілок, виготовляли окопні свічки,  а ще кожен клас виявив бажання скласти на свій розсуд новорічну </w:t>
      </w:r>
      <w:r w:rsidRPr="006E08DA">
        <w:rPr>
          <w:rFonts w:ascii="Times New Roman" w:hAnsi="Times New Roman" w:cs="Times New Roman"/>
          <w:sz w:val="28"/>
          <w:szCs w:val="28"/>
        </w:rPr>
        <w:lastRenderedPageBreak/>
        <w:t xml:space="preserve">посилку-подяку з дитячими малюнками, виробами-оберегами, </w:t>
      </w:r>
      <w:proofErr w:type="spellStart"/>
      <w:r w:rsidRPr="006E08DA">
        <w:rPr>
          <w:rFonts w:ascii="Times New Roman" w:hAnsi="Times New Roman" w:cs="Times New Roman"/>
          <w:sz w:val="28"/>
          <w:szCs w:val="28"/>
        </w:rPr>
        <w:t>смаколиками</w:t>
      </w:r>
      <w:proofErr w:type="spellEnd"/>
      <w:r w:rsidRPr="006E08DA">
        <w:rPr>
          <w:rFonts w:ascii="Times New Roman" w:hAnsi="Times New Roman" w:cs="Times New Roman"/>
          <w:sz w:val="28"/>
          <w:szCs w:val="28"/>
        </w:rPr>
        <w:t>. Турбота про здоров’я є пріоритетом кожного з нас. Тому,наш заклад  не став осторонь і закупили медичних препаратів на суму 10000 гривень. 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Стало доброю традицією в ліцеї  створювати прапор-оберіг, на якому учні і педагоги записували слова подяки і побажання</w:t>
      </w:r>
      <w:r w:rsidR="006C77A5" w:rsidRPr="006E08DA">
        <w:rPr>
          <w:rFonts w:ascii="Times New Roman" w:hAnsi="Times New Roman" w:cs="Times New Roman"/>
          <w:sz w:val="28"/>
          <w:szCs w:val="28"/>
        </w:rPr>
        <w:t>,</w:t>
      </w:r>
      <w:r w:rsidRPr="006E08DA">
        <w:rPr>
          <w:rFonts w:ascii="Times New Roman" w:hAnsi="Times New Roman" w:cs="Times New Roman"/>
          <w:sz w:val="28"/>
          <w:szCs w:val="28"/>
        </w:rPr>
        <w:t xml:space="preserve"> та пекти </w:t>
      </w:r>
      <w:proofErr w:type="spellStart"/>
      <w:r w:rsidRPr="006E08DA">
        <w:rPr>
          <w:rFonts w:ascii="Times New Roman" w:hAnsi="Times New Roman" w:cs="Times New Roman"/>
          <w:sz w:val="28"/>
          <w:szCs w:val="28"/>
        </w:rPr>
        <w:t>смаколики</w:t>
      </w:r>
      <w:proofErr w:type="spellEnd"/>
      <w:r w:rsidRPr="006E08DA">
        <w:rPr>
          <w:rFonts w:ascii="Times New Roman" w:hAnsi="Times New Roman" w:cs="Times New Roman"/>
          <w:sz w:val="28"/>
          <w:szCs w:val="28"/>
        </w:rPr>
        <w:t xml:space="preserve"> . Зустрічі  з воїнами-односельчанами проводили  в стінах ліцею . </w:t>
      </w:r>
      <w:proofErr w:type="spellStart"/>
      <w:r w:rsidRPr="006E08DA">
        <w:rPr>
          <w:rFonts w:ascii="Times New Roman" w:hAnsi="Times New Roman" w:cs="Times New Roman"/>
          <w:sz w:val="28"/>
          <w:szCs w:val="28"/>
        </w:rPr>
        <w:t>Цьогоріч</w:t>
      </w:r>
      <w:proofErr w:type="spellEnd"/>
      <w:r w:rsidRPr="006E08DA">
        <w:rPr>
          <w:rFonts w:ascii="Times New Roman" w:hAnsi="Times New Roman" w:cs="Times New Roman"/>
          <w:sz w:val="28"/>
          <w:szCs w:val="28"/>
        </w:rPr>
        <w:t xml:space="preserve"> в грудні  урочисто відкрито на території закладу  пам’ятний знак, який є символом вічної пам’яті про  Героїв-односельчан, котрі полягли у боротьбі за незалежність України в період повномасштабного вторгнення </w:t>
      </w:r>
      <w:proofErr w:type="spellStart"/>
      <w:r w:rsidRPr="006E08DA">
        <w:rPr>
          <w:rFonts w:ascii="Times New Roman" w:hAnsi="Times New Roman" w:cs="Times New Roman"/>
          <w:sz w:val="28"/>
          <w:szCs w:val="28"/>
        </w:rPr>
        <w:t>росії</w:t>
      </w:r>
      <w:proofErr w:type="spellEnd"/>
      <w:r w:rsidRPr="006E08DA">
        <w:rPr>
          <w:rFonts w:ascii="Times New Roman" w:hAnsi="Times New Roman" w:cs="Times New Roman"/>
          <w:sz w:val="28"/>
          <w:szCs w:val="28"/>
        </w:rPr>
        <w:t xml:space="preserve"> на територію нашої держави, цей пам’ятний знак  є водночас символом </w:t>
      </w:r>
      <w:proofErr w:type="spellStart"/>
      <w:r w:rsidRPr="006E08DA">
        <w:rPr>
          <w:rFonts w:ascii="Times New Roman" w:hAnsi="Times New Roman" w:cs="Times New Roman"/>
          <w:sz w:val="28"/>
          <w:szCs w:val="28"/>
        </w:rPr>
        <w:t>багатовічної</w:t>
      </w:r>
      <w:proofErr w:type="spellEnd"/>
      <w:r w:rsidRPr="006E08DA">
        <w:rPr>
          <w:rFonts w:ascii="Times New Roman" w:hAnsi="Times New Roman" w:cs="Times New Roman"/>
          <w:sz w:val="28"/>
          <w:szCs w:val="28"/>
        </w:rPr>
        <w:t xml:space="preserve"> боротьби українського народу, яка триває і нині, за свою  Волю, Незалежність,Свободу, і ця боротьба обов’язково закінчиться Великою Перемогою.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В межах цих орієнтирів проводяться шкільні свята і виховні заходи. Виховну роботу здійснювали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w:t>
      </w:r>
      <w:r w:rsidR="006C77A5" w:rsidRPr="006E08DA">
        <w:rPr>
          <w:rFonts w:ascii="Times New Roman" w:hAnsi="Times New Roman" w:cs="Times New Roman"/>
          <w:sz w:val="28"/>
          <w:szCs w:val="28"/>
        </w:rPr>
        <w:t>культуру, здоровий спосіб життя</w:t>
      </w:r>
      <w:r w:rsidRPr="006E08DA">
        <w:rPr>
          <w:rFonts w:ascii="Times New Roman" w:hAnsi="Times New Roman" w:cs="Times New Roman"/>
          <w:sz w:val="28"/>
          <w:szCs w:val="28"/>
        </w:rPr>
        <w:t xml:space="preserve"> та створюють умови для розвитку творчої особистості.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З 01.09. 2023 р.  організація виховної роботи під час воєнного стану в закладі проводилась  з  використанням  інноваційних технологій у взаємодії з традиційними методами.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Організація освітнього процесу в умовах воєнного стану потребувала іншого змісту та підходів до проведення виховної роботи. Основним цільовим </w:t>
      </w:r>
      <w:proofErr w:type="spellStart"/>
      <w:r w:rsidRPr="006E08DA">
        <w:rPr>
          <w:rFonts w:ascii="Times New Roman" w:hAnsi="Times New Roman" w:cs="Times New Roman"/>
          <w:sz w:val="28"/>
          <w:szCs w:val="28"/>
        </w:rPr>
        <w:t>напрямом було заб</w:t>
      </w:r>
      <w:proofErr w:type="spellEnd"/>
      <w:r w:rsidRPr="006E08DA">
        <w:rPr>
          <w:rFonts w:ascii="Times New Roman" w:hAnsi="Times New Roman" w:cs="Times New Roman"/>
          <w:sz w:val="28"/>
          <w:szCs w:val="28"/>
        </w:rPr>
        <w:t xml:space="preserve">езпечення </w:t>
      </w:r>
      <w:proofErr w:type="spellStart"/>
      <w:r w:rsidRPr="006E08DA">
        <w:rPr>
          <w:rFonts w:ascii="Times New Roman" w:hAnsi="Times New Roman" w:cs="Times New Roman"/>
          <w:sz w:val="28"/>
          <w:szCs w:val="28"/>
        </w:rPr>
        <w:t>безпекової</w:t>
      </w:r>
      <w:proofErr w:type="spellEnd"/>
      <w:r w:rsidRPr="006E08DA">
        <w:rPr>
          <w:rFonts w:ascii="Times New Roman" w:hAnsi="Times New Roman" w:cs="Times New Roman"/>
          <w:sz w:val="28"/>
          <w:szCs w:val="28"/>
        </w:rPr>
        <w:t xml:space="preserve"> складової здоров’я особистості, забезпечення її фізичного, психічного, соціального і духовного благополуччя.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shd w:val="clear" w:color="auto" w:fill="FFFFFF"/>
        </w:rPr>
        <w:t>  Особливо важливим стало продовжит</w:t>
      </w:r>
      <w:r w:rsidR="006C77A5" w:rsidRPr="006E08DA">
        <w:rPr>
          <w:rFonts w:ascii="Times New Roman" w:hAnsi="Times New Roman" w:cs="Times New Roman"/>
          <w:sz w:val="28"/>
          <w:szCs w:val="28"/>
          <w:shd w:val="clear" w:color="auto" w:fill="FFFFFF"/>
        </w:rPr>
        <w:t>и формувати громадянина-патріота</w:t>
      </w:r>
      <w:r w:rsidRPr="006E08DA">
        <w:rPr>
          <w:rFonts w:ascii="Times New Roman" w:hAnsi="Times New Roman" w:cs="Times New Roman"/>
          <w:sz w:val="28"/>
          <w:szCs w:val="28"/>
          <w:shd w:val="clear" w:color="auto" w:fill="FFFFFF"/>
        </w:rPr>
        <w:t xml:space="preserve">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є важливою складовою загального виховного процесу.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Результати роботи публікувалися на сторінці нашого ліцею у </w:t>
      </w:r>
      <w:proofErr w:type="spellStart"/>
      <w:r w:rsidRPr="006E08DA">
        <w:rPr>
          <w:rFonts w:ascii="Times New Roman" w:hAnsi="Times New Roman" w:cs="Times New Roman"/>
          <w:sz w:val="28"/>
          <w:szCs w:val="28"/>
        </w:rPr>
        <w:t>Фейсбук</w:t>
      </w:r>
      <w:proofErr w:type="spellEnd"/>
      <w:r w:rsidRPr="006E08DA">
        <w:rPr>
          <w:rFonts w:ascii="Times New Roman" w:hAnsi="Times New Roman" w:cs="Times New Roman"/>
          <w:sz w:val="28"/>
          <w:szCs w:val="28"/>
        </w:rPr>
        <w:t xml:space="preserve"> та на сайті закладу.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Проведено такі заходи: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 xml:space="preserve">-         Відповідно до Указу Президента України №143/2022 «Про загальнонаціональну хвилину мовчання за загиблими внаслідок збройної агресії </w:t>
      </w:r>
      <w:proofErr w:type="spellStart"/>
      <w:r w:rsidRPr="006E08DA">
        <w:rPr>
          <w:rFonts w:ascii="Times New Roman" w:hAnsi="Times New Roman" w:cs="Times New Roman"/>
          <w:sz w:val="28"/>
          <w:szCs w:val="28"/>
        </w:rPr>
        <w:t>росії</w:t>
      </w:r>
      <w:proofErr w:type="spellEnd"/>
      <w:r w:rsidRPr="006E08DA">
        <w:rPr>
          <w:rFonts w:ascii="Times New Roman" w:hAnsi="Times New Roman" w:cs="Times New Roman"/>
          <w:sz w:val="28"/>
          <w:szCs w:val="28"/>
        </w:rPr>
        <w:t xml:space="preserve"> проти України» у закладі щоденно о 9.00 проводиться загальнонаціональна хвилина мовчання;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День Знань. Свято Першого дзвоника та Єдиний урок для здобувачів освіти 1-11-х класів на тему: «МИ УКРАЇНЦІ: ЧЕСТЬ І СЛАВА НЕЗЛАМНИМ!»;</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участь у благодійних акціях:  листи на підтримку бойового духу воїнів, що захищають Україну,створення прапору-оберегу, виготовлення невеличких сувенірів, подарунків, малюнків, виготовлення грілок, окопних свічок; зустрічі з воїнами-односельчанами у стінах ліцею; покладання квітів на могили загиблих воїнів-односельчан;</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участь у тематичних Тижнях : Олімпійський (вересень), День спортивної форми, патріотичні змагання між учителями "Олімпійці сучасності - бери приклад!", змагання з футболу між збірною учнівської команди "Українські імпульси" та збірною вчительського колективу" Вільні духом"; Тиждень з протидії </w:t>
      </w:r>
      <w:proofErr w:type="spellStart"/>
      <w:r w:rsidRPr="006E08DA">
        <w:rPr>
          <w:rFonts w:ascii="Times New Roman" w:hAnsi="Times New Roman" w:cs="Times New Roman"/>
          <w:sz w:val="28"/>
          <w:szCs w:val="28"/>
        </w:rPr>
        <w:t>булінгу</w:t>
      </w:r>
      <w:proofErr w:type="spellEnd"/>
      <w:r w:rsidRPr="006E08DA">
        <w:rPr>
          <w:rFonts w:ascii="Times New Roman" w:hAnsi="Times New Roman" w:cs="Times New Roman"/>
          <w:sz w:val="28"/>
          <w:szCs w:val="28"/>
        </w:rPr>
        <w:t xml:space="preserve"> "Зупинимо </w:t>
      </w:r>
      <w:proofErr w:type="spellStart"/>
      <w:r w:rsidRPr="006E08DA">
        <w:rPr>
          <w:rFonts w:ascii="Times New Roman" w:hAnsi="Times New Roman" w:cs="Times New Roman"/>
          <w:sz w:val="28"/>
          <w:szCs w:val="28"/>
        </w:rPr>
        <w:t>булінг</w:t>
      </w:r>
      <w:proofErr w:type="spellEnd"/>
      <w:r w:rsidRPr="006E08DA">
        <w:rPr>
          <w:rFonts w:ascii="Times New Roman" w:hAnsi="Times New Roman" w:cs="Times New Roman"/>
          <w:sz w:val="28"/>
          <w:szCs w:val="28"/>
        </w:rPr>
        <w:t xml:space="preserve"> разом" (жовтень); Тиждень Стилю (16-20.10.2023)- кожний день тижня був присвячений певній темі в певній </w:t>
      </w:r>
      <w:proofErr w:type="spellStart"/>
      <w:r w:rsidRPr="006E08DA">
        <w:rPr>
          <w:rFonts w:ascii="Times New Roman" w:hAnsi="Times New Roman" w:cs="Times New Roman"/>
          <w:sz w:val="28"/>
          <w:szCs w:val="28"/>
        </w:rPr>
        <w:t>кольровій</w:t>
      </w:r>
      <w:proofErr w:type="spellEnd"/>
      <w:r w:rsidRPr="006E08DA">
        <w:rPr>
          <w:rFonts w:ascii="Times New Roman" w:hAnsi="Times New Roman" w:cs="Times New Roman"/>
          <w:sz w:val="28"/>
          <w:szCs w:val="28"/>
        </w:rPr>
        <w:t xml:space="preserve"> гамі; Тиждень безпеки дорожнього руху (листопад); Тиждень Права (грудень);Інженерний тиждень (лютий); Тиждень української мови (березень); Тиждень безпеки дорожнього руху (травень)</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-участь у Всесвітньому дні прибирання 16 вересня. Акція "Хай небо буде мирним, а Україна чистою!"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уча</w:t>
      </w:r>
      <w:r w:rsidR="006C77A5" w:rsidRPr="006E08DA">
        <w:rPr>
          <w:rFonts w:ascii="Times New Roman" w:hAnsi="Times New Roman" w:cs="Times New Roman"/>
          <w:sz w:val="28"/>
          <w:szCs w:val="28"/>
        </w:rPr>
        <w:t>сть 21вересня у Міжнародному дні</w:t>
      </w:r>
      <w:r w:rsidRPr="006E08DA">
        <w:rPr>
          <w:rFonts w:ascii="Times New Roman" w:hAnsi="Times New Roman" w:cs="Times New Roman"/>
          <w:sz w:val="28"/>
          <w:szCs w:val="28"/>
        </w:rPr>
        <w:t xml:space="preserve"> Миру. Акція "Парасолька МИРУ";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виставка квіткових композицій "Квіти Перемоги";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святковий концерт та   відеопривітання до Дня працівників освіти і науки України на тему:  “Вітаєм Вас, учителі!”;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1 жовтня -День захисників та захисниць України,  участь у заходах, присвячених відзначенню 77-ї річниці визволення України від німецько-фашистських загарбників;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участь  у </w:t>
      </w:r>
      <w:proofErr w:type="spellStart"/>
      <w:r w:rsidRPr="006E08DA">
        <w:rPr>
          <w:rFonts w:ascii="Times New Roman" w:hAnsi="Times New Roman" w:cs="Times New Roman"/>
          <w:sz w:val="28"/>
          <w:szCs w:val="28"/>
        </w:rPr>
        <w:t>партіотичних</w:t>
      </w:r>
      <w:proofErr w:type="spellEnd"/>
      <w:r w:rsidRPr="006E08DA">
        <w:rPr>
          <w:rFonts w:ascii="Times New Roman" w:hAnsi="Times New Roman" w:cs="Times New Roman"/>
          <w:sz w:val="28"/>
          <w:szCs w:val="28"/>
        </w:rPr>
        <w:t xml:space="preserve"> змаганнях "Козацькі забави" військово-патріотичного гуртка «Сокіл-Джура»(жовтень);Участь у Всеукраїнському </w:t>
      </w:r>
      <w:proofErr w:type="spellStart"/>
      <w:r w:rsidRPr="006E08DA">
        <w:rPr>
          <w:rFonts w:ascii="Times New Roman" w:hAnsi="Times New Roman" w:cs="Times New Roman"/>
          <w:sz w:val="28"/>
          <w:szCs w:val="28"/>
        </w:rPr>
        <w:t>флешмобі</w:t>
      </w:r>
      <w:proofErr w:type="spellEnd"/>
      <w:r w:rsidRPr="006E08DA">
        <w:rPr>
          <w:rFonts w:ascii="Times New Roman" w:hAnsi="Times New Roman" w:cs="Times New Roman"/>
          <w:sz w:val="28"/>
          <w:szCs w:val="28"/>
        </w:rPr>
        <w:t xml:space="preserve"> учасників  військово-патріотичної гри "Сокіл2("Джура")"Мотивуй, надихай та дій" Рій "Соколи"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під керівництвом  </w:t>
      </w:r>
      <w:proofErr w:type="spellStart"/>
      <w:r w:rsidRPr="006E08DA">
        <w:rPr>
          <w:rFonts w:ascii="Times New Roman" w:hAnsi="Times New Roman" w:cs="Times New Roman"/>
          <w:sz w:val="28"/>
          <w:szCs w:val="28"/>
        </w:rPr>
        <w:t>Червінського</w:t>
      </w:r>
      <w:proofErr w:type="spellEnd"/>
      <w:r w:rsidRPr="006E08DA">
        <w:rPr>
          <w:rFonts w:ascii="Times New Roman" w:hAnsi="Times New Roman" w:cs="Times New Roman"/>
          <w:sz w:val="28"/>
          <w:szCs w:val="28"/>
        </w:rPr>
        <w:t xml:space="preserve"> В.М.</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проведення психологічних  хвилинок соціально-психологічною службою;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- 29жовтня здобувачі ліцею долучилися до написання Всеукраїнського </w:t>
      </w:r>
      <w:proofErr w:type="spellStart"/>
      <w:r w:rsidRPr="006E08DA">
        <w:rPr>
          <w:rFonts w:ascii="Times New Roman" w:hAnsi="Times New Roman" w:cs="Times New Roman"/>
          <w:sz w:val="28"/>
          <w:szCs w:val="28"/>
        </w:rPr>
        <w:t>радіодиктанту</w:t>
      </w:r>
      <w:proofErr w:type="spellEnd"/>
      <w:r w:rsidRPr="006E08DA">
        <w:rPr>
          <w:rFonts w:ascii="Times New Roman" w:hAnsi="Times New Roman" w:cs="Times New Roman"/>
          <w:sz w:val="28"/>
          <w:szCs w:val="28"/>
        </w:rPr>
        <w:t xml:space="preserve"> національної єдності;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Виховні</w:t>
      </w:r>
      <w:r w:rsidR="006C77A5" w:rsidRPr="006E08DA">
        <w:rPr>
          <w:rFonts w:ascii="Times New Roman" w:hAnsi="Times New Roman" w:cs="Times New Roman"/>
          <w:sz w:val="28"/>
          <w:szCs w:val="28"/>
        </w:rPr>
        <w:t xml:space="preserve"> години, бесіди,  інтелектуально</w:t>
      </w:r>
      <w:r w:rsidRPr="006E08DA">
        <w:rPr>
          <w:rFonts w:ascii="Times New Roman" w:hAnsi="Times New Roman" w:cs="Times New Roman"/>
          <w:sz w:val="28"/>
          <w:szCs w:val="28"/>
        </w:rPr>
        <w:t xml:space="preserve">-розважальна гра «Гідні бути </w:t>
      </w:r>
      <w:proofErr w:type="spellStart"/>
      <w:r w:rsidRPr="006E08DA">
        <w:rPr>
          <w:rFonts w:ascii="Times New Roman" w:hAnsi="Times New Roman" w:cs="Times New Roman"/>
          <w:sz w:val="28"/>
          <w:szCs w:val="28"/>
        </w:rPr>
        <w:t>украї</w:t>
      </w:r>
      <w:proofErr w:type="spellEnd"/>
      <w:r w:rsidRPr="006E08DA">
        <w:rPr>
          <w:rFonts w:ascii="Times New Roman" w:hAnsi="Times New Roman" w:cs="Times New Roman"/>
          <w:sz w:val="28"/>
          <w:szCs w:val="28"/>
        </w:rPr>
        <w:t>нціми»    до Дня Гідності і Свободи;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-13 листопада</w:t>
      </w:r>
      <w:r w:rsidR="006C77A5" w:rsidRPr="006E08DA">
        <w:rPr>
          <w:rFonts w:ascii="Times New Roman" w:hAnsi="Times New Roman" w:cs="Times New Roman"/>
          <w:sz w:val="28"/>
          <w:szCs w:val="28"/>
        </w:rPr>
        <w:t>-</w:t>
      </w:r>
      <w:r w:rsidRPr="006E08DA">
        <w:rPr>
          <w:rFonts w:ascii="Times New Roman" w:hAnsi="Times New Roman" w:cs="Times New Roman"/>
          <w:sz w:val="28"/>
          <w:szCs w:val="28"/>
        </w:rPr>
        <w:t xml:space="preserve"> Всесвітній день Доброти. Вікторина  на ГПД "Добро починається з тебе";</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арт-терапія "Толерантність" у рамках відзначення Міжнародного Дня  толерантності 16 листопада ( за участю гуртка "Юний художник")</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-заходи щодо проблеми куріння тютюну 22 листопада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фестиваль-виставка "Хліб - найбільший скарб! Поділись скибкою хліба!", акція "Не забудьмо!",</w:t>
      </w:r>
      <w:proofErr w:type="spellStart"/>
      <w:r w:rsidRPr="006E08DA">
        <w:rPr>
          <w:rFonts w:ascii="Times New Roman" w:hAnsi="Times New Roman" w:cs="Times New Roman"/>
          <w:sz w:val="28"/>
          <w:szCs w:val="28"/>
        </w:rPr>
        <w:t> загальноліцейни</w:t>
      </w:r>
      <w:proofErr w:type="spellEnd"/>
      <w:r w:rsidRPr="006E08DA">
        <w:rPr>
          <w:rFonts w:ascii="Times New Roman" w:hAnsi="Times New Roman" w:cs="Times New Roman"/>
          <w:sz w:val="28"/>
          <w:szCs w:val="28"/>
        </w:rPr>
        <w:t xml:space="preserve">й </w:t>
      </w:r>
      <w:proofErr w:type="spellStart"/>
      <w:r w:rsidRPr="006E08DA">
        <w:rPr>
          <w:rFonts w:ascii="Times New Roman" w:hAnsi="Times New Roman" w:cs="Times New Roman"/>
          <w:sz w:val="28"/>
          <w:szCs w:val="28"/>
        </w:rPr>
        <w:t>флешмоб</w:t>
      </w:r>
      <w:proofErr w:type="spellEnd"/>
      <w:r w:rsidRPr="006E08DA">
        <w:rPr>
          <w:rFonts w:ascii="Times New Roman" w:hAnsi="Times New Roman" w:cs="Times New Roman"/>
          <w:sz w:val="28"/>
          <w:szCs w:val="28"/>
        </w:rPr>
        <w:t xml:space="preserve"> «Запали свічку пам’яті», </w:t>
      </w:r>
      <w:r w:rsidRPr="006E08DA">
        <w:rPr>
          <w:rFonts w:ascii="Times New Roman" w:hAnsi="Times New Roman" w:cs="Times New Roman"/>
          <w:sz w:val="28"/>
          <w:szCs w:val="28"/>
        </w:rPr>
        <w:lastRenderedPageBreak/>
        <w:t>бесіди, презентації, уроки пам'яті, виставка дитячих малюнків гуртка до Дня пам'яті жертв Голодомору та політичних репресій;</w:t>
      </w:r>
    </w:p>
    <w:p w:rsidR="009F2193" w:rsidRPr="006E08DA" w:rsidRDefault="009F2193" w:rsidP="00F76588">
      <w:pPr>
        <w:pStyle w:val="a8"/>
        <w:jc w:val="both"/>
        <w:rPr>
          <w:rFonts w:ascii="Times New Roman" w:hAnsi="Times New Roman" w:cs="Times New Roman"/>
          <w:sz w:val="28"/>
          <w:szCs w:val="28"/>
        </w:rPr>
      </w:pPr>
      <w:proofErr w:type="spellStart"/>
      <w:r w:rsidRPr="006E08DA">
        <w:rPr>
          <w:rFonts w:ascii="Times New Roman" w:hAnsi="Times New Roman" w:cs="Times New Roman"/>
          <w:sz w:val="28"/>
          <w:szCs w:val="28"/>
        </w:rPr>
        <w:t>-відкриття</w:t>
      </w:r>
      <w:proofErr w:type="spellEnd"/>
      <w:r w:rsidR="006C77A5" w:rsidRPr="006E08DA">
        <w:rPr>
          <w:rFonts w:ascii="Times New Roman" w:hAnsi="Times New Roman" w:cs="Times New Roman"/>
          <w:sz w:val="28"/>
          <w:szCs w:val="28"/>
        </w:rPr>
        <w:t xml:space="preserve"> на території </w:t>
      </w:r>
      <w:proofErr w:type="spellStart"/>
      <w:r w:rsidR="006C77A5" w:rsidRPr="006E08DA">
        <w:rPr>
          <w:rFonts w:ascii="Times New Roman" w:hAnsi="Times New Roman" w:cs="Times New Roman"/>
          <w:sz w:val="28"/>
          <w:szCs w:val="28"/>
        </w:rPr>
        <w:t>Дібрівського</w:t>
      </w:r>
      <w:proofErr w:type="spellEnd"/>
      <w:r w:rsidR="006C77A5" w:rsidRPr="006E08DA">
        <w:rPr>
          <w:rFonts w:ascii="Times New Roman" w:hAnsi="Times New Roman" w:cs="Times New Roman"/>
          <w:sz w:val="28"/>
          <w:szCs w:val="28"/>
        </w:rPr>
        <w:t xml:space="preserve"> ліцею</w:t>
      </w:r>
      <w:r w:rsidRPr="006E08DA">
        <w:rPr>
          <w:rFonts w:ascii="Times New Roman" w:hAnsi="Times New Roman" w:cs="Times New Roman"/>
          <w:sz w:val="28"/>
          <w:szCs w:val="28"/>
        </w:rPr>
        <w:t xml:space="preserve">   пам’ятного знака, який є символом вічної пам’яті про  Героїв-односельчан, котрі полягли у боротьбі за незалежність України в період повномасштабного вторгнення </w:t>
      </w:r>
      <w:proofErr w:type="spellStart"/>
      <w:r w:rsidRPr="006E08DA">
        <w:rPr>
          <w:rFonts w:ascii="Times New Roman" w:hAnsi="Times New Roman" w:cs="Times New Roman"/>
          <w:sz w:val="28"/>
          <w:szCs w:val="28"/>
        </w:rPr>
        <w:t>росії</w:t>
      </w:r>
      <w:proofErr w:type="spellEnd"/>
      <w:r w:rsidRPr="006E08DA">
        <w:rPr>
          <w:rFonts w:ascii="Times New Roman" w:hAnsi="Times New Roman" w:cs="Times New Roman"/>
          <w:sz w:val="28"/>
          <w:szCs w:val="28"/>
        </w:rPr>
        <w:t xml:space="preserve"> на територію нашої держави, цей пам’ятний знак  є водночас символом </w:t>
      </w:r>
      <w:proofErr w:type="spellStart"/>
      <w:r w:rsidRPr="006E08DA">
        <w:rPr>
          <w:rFonts w:ascii="Times New Roman" w:hAnsi="Times New Roman" w:cs="Times New Roman"/>
          <w:sz w:val="28"/>
          <w:szCs w:val="28"/>
        </w:rPr>
        <w:t>багатовічної</w:t>
      </w:r>
      <w:proofErr w:type="spellEnd"/>
      <w:r w:rsidRPr="006E08DA">
        <w:rPr>
          <w:rFonts w:ascii="Times New Roman" w:hAnsi="Times New Roman" w:cs="Times New Roman"/>
          <w:sz w:val="28"/>
          <w:szCs w:val="28"/>
        </w:rPr>
        <w:t xml:space="preserve"> боротьби українського народу, яка триває і нині, за свою  Волю, Незалежність,Свободу;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міжнародна правозахисна акція "16 днів проти насилля" розпочата у 1991 році. Ініціатори обрали</w:t>
      </w:r>
      <w:r w:rsidR="001532A1" w:rsidRPr="006E08DA">
        <w:rPr>
          <w:rFonts w:ascii="Times New Roman" w:hAnsi="Times New Roman" w:cs="Times New Roman"/>
          <w:sz w:val="28"/>
          <w:szCs w:val="28"/>
        </w:rPr>
        <w:t xml:space="preserve"> датою початку акції</w:t>
      </w:r>
      <w:r w:rsidRPr="006E08DA">
        <w:rPr>
          <w:rFonts w:ascii="Times New Roman" w:hAnsi="Times New Roman" w:cs="Times New Roman"/>
          <w:sz w:val="28"/>
          <w:szCs w:val="28"/>
        </w:rPr>
        <w:t xml:space="preserve"> 25 листопада - Міжнародний день боротьби з насиллям та датою її завершення 10 грудня - Міжнародний день захисту прав людини.-         Година спілкування до Дня пам’яті і примирення;</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до Дня Збройних Сил України відбувся фестиваль-конкурс патріотичного танцю "У ритмі Україна"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інформаційна година на тему: «Історія створення Збройних сил України», урок мужності на тему: «На варті Вітчизни», виховні години та бесіди на теми: «Вірні сини Батьківщини», «Життя української армії» заходи, присвячені Дню Збройних Сил України;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виставка малюнків до Дня Збройних сил України;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здобувачі освіти доєдналися до Національного </w:t>
      </w:r>
      <w:proofErr w:type="spellStart"/>
      <w:r w:rsidRPr="006E08DA">
        <w:rPr>
          <w:rFonts w:ascii="Times New Roman" w:hAnsi="Times New Roman" w:cs="Times New Roman"/>
          <w:sz w:val="28"/>
          <w:szCs w:val="28"/>
        </w:rPr>
        <w:t>онлайн-уроку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волонтерства</w:t>
      </w:r>
      <w:proofErr w:type="spellEnd"/>
      <w:r w:rsidRPr="006E08DA">
        <w:rPr>
          <w:rFonts w:ascii="Times New Roman" w:hAnsi="Times New Roman" w:cs="Times New Roman"/>
          <w:sz w:val="28"/>
          <w:szCs w:val="28"/>
        </w:rPr>
        <w:t xml:space="preserve"> в рамках ініціативи "Шкільний урок </w:t>
      </w:r>
      <w:proofErr w:type="spellStart"/>
      <w:r w:rsidRPr="006E08DA">
        <w:rPr>
          <w:rFonts w:ascii="Times New Roman" w:hAnsi="Times New Roman" w:cs="Times New Roman"/>
          <w:sz w:val="28"/>
          <w:szCs w:val="28"/>
        </w:rPr>
        <w:t>волонтерства</w:t>
      </w:r>
      <w:proofErr w:type="spellEnd"/>
      <w:r w:rsidRPr="006E08DA">
        <w:rPr>
          <w:rFonts w:ascii="Times New Roman" w:hAnsi="Times New Roman" w:cs="Times New Roman"/>
          <w:sz w:val="28"/>
          <w:szCs w:val="28"/>
        </w:rPr>
        <w:t>" 5 грудня;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- 7 грудня до Дня української хустки відбулися "Українські вечорниці", під керівництвом </w:t>
      </w:r>
      <w:proofErr w:type="spellStart"/>
      <w:r w:rsidRPr="006E08DA">
        <w:rPr>
          <w:rFonts w:ascii="Times New Roman" w:hAnsi="Times New Roman" w:cs="Times New Roman"/>
          <w:sz w:val="28"/>
          <w:szCs w:val="28"/>
        </w:rPr>
        <w:t>Ющкевич</w:t>
      </w:r>
      <w:proofErr w:type="spellEnd"/>
      <w:r w:rsidRPr="006E08DA">
        <w:rPr>
          <w:rFonts w:ascii="Times New Roman" w:hAnsi="Times New Roman" w:cs="Times New Roman"/>
          <w:sz w:val="28"/>
          <w:szCs w:val="28"/>
        </w:rPr>
        <w:t xml:space="preserve"> О.Я. 8-А клас;</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виховні години 1 класів "100 днів у школі", "Свято Букваря"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перегляд кінофільму «СНІД – небезпечне захворювання», бесіда на тему: «Здоров’я – це сучасно»,  інформаційна хвилина на тему: «Скажемо наркоманії - НІ», перегляд презентації на тему: «Що треба знати про СНІД»;</w:t>
      </w:r>
    </w:p>
    <w:p w:rsidR="009F2193" w:rsidRPr="006E08DA" w:rsidRDefault="001532A1"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-14 грудня- </w:t>
      </w:r>
      <w:r w:rsidR="009F2193" w:rsidRPr="006E08DA">
        <w:rPr>
          <w:rFonts w:ascii="Times New Roman" w:hAnsi="Times New Roman" w:cs="Times New Roman"/>
          <w:sz w:val="28"/>
          <w:szCs w:val="28"/>
        </w:rPr>
        <w:t>День вшанування учасників ліквідації наслідків аварії на Чорнобильській АЕС"</w:t>
      </w:r>
      <w:r w:rsidRPr="006E08DA">
        <w:rPr>
          <w:rFonts w:ascii="Times New Roman" w:hAnsi="Times New Roman" w:cs="Times New Roman"/>
          <w:sz w:val="28"/>
          <w:szCs w:val="28"/>
        </w:rPr>
        <w:t>,</w:t>
      </w:r>
      <w:r w:rsidR="009F2193" w:rsidRPr="006E08DA">
        <w:rPr>
          <w:rFonts w:ascii="Times New Roman" w:hAnsi="Times New Roman" w:cs="Times New Roman"/>
          <w:sz w:val="28"/>
          <w:szCs w:val="28"/>
        </w:rPr>
        <w:t xml:space="preserve"> виставка малюнків, аплікацій, проведення виховних годин, вікторин, </w:t>
      </w:r>
      <w:proofErr w:type="spellStart"/>
      <w:r w:rsidR="009F2193" w:rsidRPr="006E08DA">
        <w:rPr>
          <w:rFonts w:ascii="Times New Roman" w:hAnsi="Times New Roman" w:cs="Times New Roman"/>
          <w:sz w:val="28"/>
          <w:szCs w:val="28"/>
        </w:rPr>
        <w:t>проєкту-графіті</w:t>
      </w:r>
      <w:proofErr w:type="spellEnd"/>
      <w:r w:rsidR="009F2193" w:rsidRPr="006E08DA">
        <w:rPr>
          <w:rFonts w:ascii="Times New Roman" w:hAnsi="Times New Roman" w:cs="Times New Roman"/>
          <w:sz w:val="28"/>
          <w:szCs w:val="28"/>
        </w:rPr>
        <w:t>" Пам'ять Чорнобиля";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привітання молодших учнів до Дня Святого Миколая, новорічний ранок "Все буде Україна! Це і </w:t>
      </w:r>
      <w:proofErr w:type="spellStart"/>
      <w:r w:rsidRPr="006E08DA">
        <w:rPr>
          <w:rFonts w:ascii="Times New Roman" w:hAnsi="Times New Roman" w:cs="Times New Roman"/>
          <w:sz w:val="28"/>
          <w:szCs w:val="28"/>
        </w:rPr>
        <w:t>Дракончику</w:t>
      </w:r>
      <w:proofErr w:type="spellEnd"/>
      <w:r w:rsidRPr="006E08DA">
        <w:rPr>
          <w:rFonts w:ascii="Times New Roman" w:hAnsi="Times New Roman" w:cs="Times New Roman"/>
          <w:sz w:val="28"/>
          <w:szCs w:val="28"/>
        </w:rPr>
        <w:t xml:space="preserve"> відомо!", новорічне експрес-вітання "Перемоги й миру у Новому році!", виконання спільної коляди на фронт;</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виставка новорічних малюнків та </w:t>
      </w:r>
      <w:proofErr w:type="spellStart"/>
      <w:r w:rsidRPr="006E08DA">
        <w:rPr>
          <w:rFonts w:ascii="Times New Roman" w:hAnsi="Times New Roman" w:cs="Times New Roman"/>
          <w:sz w:val="28"/>
          <w:szCs w:val="28"/>
        </w:rPr>
        <w:t>поробок</w:t>
      </w:r>
      <w:proofErr w:type="spellEnd"/>
      <w:r w:rsidRPr="006E08DA">
        <w:rPr>
          <w:rFonts w:ascii="Times New Roman" w:hAnsi="Times New Roman" w:cs="Times New Roman"/>
          <w:sz w:val="28"/>
          <w:szCs w:val="28"/>
        </w:rPr>
        <w:t xml:space="preserve"> здобувачів освіти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-участь у Всеукраїнських учнівських змаганнях "</w:t>
      </w:r>
      <w:proofErr w:type="spellStart"/>
      <w:r w:rsidRPr="006E08DA">
        <w:rPr>
          <w:rFonts w:ascii="Times New Roman" w:hAnsi="Times New Roman" w:cs="Times New Roman"/>
          <w:sz w:val="28"/>
          <w:szCs w:val="28"/>
        </w:rPr>
        <w:t>Пліч-о-пліч.Всеукраїнські</w:t>
      </w:r>
      <w:proofErr w:type="spellEnd"/>
      <w:r w:rsidRPr="006E08DA">
        <w:rPr>
          <w:rFonts w:ascii="Times New Roman" w:hAnsi="Times New Roman" w:cs="Times New Roman"/>
          <w:sz w:val="28"/>
          <w:szCs w:val="28"/>
        </w:rPr>
        <w:t xml:space="preserve"> шкільні ліги": змагання з волейболу(26.01.2024), футболу(30.01), </w:t>
      </w:r>
      <w:proofErr w:type="spellStart"/>
      <w:r w:rsidRPr="006E08DA">
        <w:rPr>
          <w:rFonts w:ascii="Times New Roman" w:hAnsi="Times New Roman" w:cs="Times New Roman"/>
          <w:sz w:val="28"/>
          <w:szCs w:val="28"/>
        </w:rPr>
        <w:t>черлідингу</w:t>
      </w:r>
      <w:proofErr w:type="spellEnd"/>
      <w:r w:rsidRPr="006E08DA">
        <w:rPr>
          <w:rFonts w:ascii="Times New Roman" w:hAnsi="Times New Roman" w:cs="Times New Roman"/>
          <w:sz w:val="28"/>
          <w:szCs w:val="28"/>
        </w:rPr>
        <w:t xml:space="preserve">(30.01.2024).13. 03.2024 команда з </w:t>
      </w:r>
      <w:proofErr w:type="spellStart"/>
      <w:r w:rsidRPr="006E08DA">
        <w:rPr>
          <w:rFonts w:ascii="Times New Roman" w:hAnsi="Times New Roman" w:cs="Times New Roman"/>
          <w:sz w:val="28"/>
          <w:szCs w:val="28"/>
        </w:rPr>
        <w:t>черлідингу</w:t>
      </w:r>
      <w:proofErr w:type="spellEnd"/>
      <w:r w:rsidRPr="006E08DA">
        <w:rPr>
          <w:rFonts w:ascii="Times New Roman" w:hAnsi="Times New Roman" w:cs="Times New Roman"/>
          <w:sz w:val="28"/>
          <w:szCs w:val="28"/>
        </w:rPr>
        <w:t xml:space="preserve"> під керівництвом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К.А. зайняла третє місце у районному етапі;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-1-4 класи  взяли участь у Міжнародному дні "Дякую"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з нагоди Дня Соборності України  відбулась акція "Ми </w:t>
      </w:r>
      <w:r w:rsidR="001532A1" w:rsidRPr="006E08DA">
        <w:rPr>
          <w:rFonts w:ascii="Times New Roman" w:hAnsi="Times New Roman" w:cs="Times New Roman"/>
          <w:sz w:val="28"/>
          <w:szCs w:val="28"/>
        </w:rPr>
        <w:t>-</w:t>
      </w:r>
      <w:r w:rsidRPr="006E08DA">
        <w:rPr>
          <w:rFonts w:ascii="Times New Roman" w:hAnsi="Times New Roman" w:cs="Times New Roman"/>
          <w:sz w:val="28"/>
          <w:szCs w:val="28"/>
        </w:rPr>
        <w:t>українці  незламні і вільні!" ,години спілкування на тему</w:t>
      </w:r>
      <w:r w:rsidRPr="006E08DA">
        <w:rPr>
          <w:rStyle w:val="aa"/>
          <w:rFonts w:ascii="Times New Roman" w:hAnsi="Times New Roman" w:cs="Times New Roman"/>
          <w:sz w:val="28"/>
          <w:szCs w:val="28"/>
        </w:rPr>
        <w:t>:</w:t>
      </w:r>
      <w:r w:rsidRPr="006E08DA">
        <w:rPr>
          <w:rFonts w:ascii="Times New Roman" w:hAnsi="Times New Roman" w:cs="Times New Roman"/>
          <w:sz w:val="28"/>
          <w:szCs w:val="28"/>
        </w:rPr>
        <w:t>  ”Захід, схід – одна країна! Це – соборна Україна”</w:t>
      </w:r>
      <w:r w:rsidRPr="006E08DA">
        <w:rPr>
          <w:rStyle w:val="aa"/>
          <w:rFonts w:ascii="Times New Roman" w:hAnsi="Times New Roman" w:cs="Times New Roman"/>
          <w:sz w:val="28"/>
          <w:szCs w:val="28"/>
        </w:rPr>
        <w:t xml:space="preserve">,  </w:t>
      </w:r>
      <w:r w:rsidRPr="006E08DA">
        <w:rPr>
          <w:rFonts w:ascii="Times New Roman" w:hAnsi="Times New Roman" w:cs="Times New Roman"/>
          <w:sz w:val="28"/>
          <w:szCs w:val="28"/>
        </w:rPr>
        <w:t>урок державності на тему</w:t>
      </w:r>
      <w:r w:rsidRPr="006E08DA">
        <w:rPr>
          <w:rStyle w:val="aa"/>
          <w:rFonts w:ascii="Times New Roman" w:hAnsi="Times New Roman" w:cs="Times New Roman"/>
          <w:sz w:val="28"/>
          <w:szCs w:val="28"/>
        </w:rPr>
        <w:t>:</w:t>
      </w:r>
      <w:r w:rsidRPr="006E08DA">
        <w:rPr>
          <w:rFonts w:ascii="Times New Roman" w:hAnsi="Times New Roman" w:cs="Times New Roman"/>
          <w:sz w:val="28"/>
          <w:szCs w:val="28"/>
        </w:rPr>
        <w:t> «Шлях до незалежності»</w:t>
      </w:r>
      <w:r w:rsidRPr="006E08DA">
        <w:rPr>
          <w:rStyle w:val="aa"/>
          <w:rFonts w:ascii="Times New Roman" w:hAnsi="Times New Roman" w:cs="Times New Roman"/>
          <w:sz w:val="28"/>
          <w:szCs w:val="28"/>
        </w:rPr>
        <w:t>, </w:t>
      </w:r>
      <w:r w:rsidRPr="006E08DA">
        <w:rPr>
          <w:rFonts w:ascii="Times New Roman" w:hAnsi="Times New Roman" w:cs="Times New Roman"/>
          <w:sz w:val="28"/>
          <w:szCs w:val="28"/>
        </w:rPr>
        <w:t>виставка малюнків на тему</w:t>
      </w:r>
      <w:r w:rsidRPr="006E08DA">
        <w:rPr>
          <w:rStyle w:val="aa"/>
          <w:rFonts w:ascii="Times New Roman" w:hAnsi="Times New Roman" w:cs="Times New Roman"/>
          <w:sz w:val="28"/>
          <w:szCs w:val="28"/>
        </w:rPr>
        <w:t>:</w:t>
      </w:r>
      <w:r w:rsidRPr="006E08DA">
        <w:rPr>
          <w:rFonts w:ascii="Times New Roman" w:hAnsi="Times New Roman" w:cs="Times New Roman"/>
          <w:sz w:val="28"/>
          <w:szCs w:val="28"/>
        </w:rPr>
        <w:t xml:space="preserve"> «Україна є, була і буде!»,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  засідання «круглих столів» на тему: «Крути – подвиг і трагедія», бесіди на тему: «Крути: і сум, і біль, і вічна слава», Виставка малюнків на тему</w:t>
      </w:r>
      <w:r w:rsidRPr="006E08DA">
        <w:rPr>
          <w:rStyle w:val="aa"/>
          <w:rFonts w:ascii="Times New Roman" w:hAnsi="Times New Roman" w:cs="Times New Roman"/>
          <w:sz w:val="28"/>
          <w:szCs w:val="28"/>
        </w:rPr>
        <w:t>:</w:t>
      </w:r>
      <w:r w:rsidRPr="006E08DA">
        <w:rPr>
          <w:rFonts w:ascii="Times New Roman" w:hAnsi="Times New Roman" w:cs="Times New Roman"/>
          <w:sz w:val="28"/>
          <w:szCs w:val="28"/>
        </w:rPr>
        <w:t> «Україна: обпалений цвіт», книжкова виставка за темою: «Крути – бій за майбутнє» з нагоди  Дня пам’яті героїв Крут, учні ліцею вшанували пам'ять школярів, студентів та курсантів, загиблих під Крутами 29 січня 1918 року в боротьбі за незалежність, підготували та виконали вірші, присвячені героям;</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- 18 січня учні 1-4 класів взяли участь у </w:t>
      </w:r>
      <w:proofErr w:type="spellStart"/>
      <w:r w:rsidRPr="006E08DA">
        <w:rPr>
          <w:rFonts w:ascii="Times New Roman" w:hAnsi="Times New Roman" w:cs="Times New Roman"/>
          <w:sz w:val="28"/>
          <w:szCs w:val="28"/>
        </w:rPr>
        <w:t>проєкті</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Сніговик</w:t>
      </w:r>
      <w:proofErr w:type="spellEnd"/>
      <w:r w:rsidRPr="006E08DA">
        <w:rPr>
          <w:rFonts w:ascii="Times New Roman" w:hAnsi="Times New Roman" w:cs="Times New Roman"/>
          <w:sz w:val="28"/>
          <w:szCs w:val="28"/>
        </w:rPr>
        <w:t xml:space="preserve"> </w:t>
      </w:r>
      <w:r w:rsidRPr="006E08DA">
        <w:rPr>
          <w:rFonts w:ascii="Times New Roman" w:hAnsi="Times New Roman" w:cs="Times New Roman"/>
          <w:sz w:val="28"/>
          <w:szCs w:val="28"/>
          <w:lang w:val="en-US"/>
        </w:rPr>
        <w:t>FEST</w:t>
      </w:r>
      <w:r w:rsidRPr="006E08DA">
        <w:rPr>
          <w:rFonts w:ascii="Times New Roman" w:hAnsi="Times New Roman" w:cs="Times New Roman"/>
          <w:sz w:val="28"/>
          <w:szCs w:val="28"/>
        </w:rPr>
        <w:t>" до Міжнародного дня Сніговика;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- 7 лютого 2023 року у світі відзначається День безпечного Інтернету (</w:t>
      </w:r>
      <w:proofErr w:type="spellStart"/>
      <w:r w:rsidRPr="006E08DA">
        <w:rPr>
          <w:rFonts w:ascii="Times New Roman" w:hAnsi="Times New Roman" w:cs="Times New Roman"/>
          <w:sz w:val="28"/>
          <w:szCs w:val="28"/>
        </w:rPr>
        <w:t>Safer</w:t>
      </w:r>
      <w:proofErr w:type="spellEnd"/>
      <w:r w:rsidRPr="006E08DA">
        <w:rPr>
          <w:rFonts w:ascii="Times New Roman" w:hAnsi="Times New Roman" w:cs="Times New Roman"/>
          <w:sz w:val="28"/>
          <w:szCs w:val="28"/>
        </w:rPr>
        <w:t xml:space="preserve"> Internet </w:t>
      </w:r>
      <w:proofErr w:type="spellStart"/>
      <w:r w:rsidRPr="006E08DA">
        <w:rPr>
          <w:rFonts w:ascii="Times New Roman" w:hAnsi="Times New Roman" w:cs="Times New Roman"/>
          <w:sz w:val="28"/>
          <w:szCs w:val="28"/>
        </w:rPr>
        <w:t>Day</w:t>
      </w:r>
      <w:proofErr w:type="spellEnd"/>
      <w:r w:rsidRPr="006E08DA">
        <w:rPr>
          <w:rFonts w:ascii="Times New Roman" w:hAnsi="Times New Roman" w:cs="Times New Roman"/>
          <w:sz w:val="28"/>
          <w:szCs w:val="28"/>
        </w:rPr>
        <w:t>) під гаслом “Разом для найкращого Інтернету”. Це буде вже 20 День безпечного Інтернету. В нашому заклад</w:t>
      </w:r>
      <w:r w:rsidR="001532A1" w:rsidRPr="006E08DA">
        <w:rPr>
          <w:rFonts w:ascii="Times New Roman" w:hAnsi="Times New Roman" w:cs="Times New Roman"/>
          <w:sz w:val="28"/>
          <w:szCs w:val="28"/>
        </w:rPr>
        <w:t>і традиційно було проведено низ</w:t>
      </w:r>
      <w:r w:rsidRPr="006E08DA">
        <w:rPr>
          <w:rFonts w:ascii="Times New Roman" w:hAnsi="Times New Roman" w:cs="Times New Roman"/>
          <w:sz w:val="28"/>
          <w:szCs w:val="28"/>
        </w:rPr>
        <w:t xml:space="preserve">ку онлайн -заходів: учні 2 класу виконали тренувальні вправи за темою на платформі </w:t>
      </w:r>
      <w:proofErr w:type="spellStart"/>
      <w:r w:rsidRPr="006E08DA">
        <w:rPr>
          <w:rFonts w:ascii="Times New Roman" w:hAnsi="Times New Roman" w:cs="Times New Roman"/>
          <w:sz w:val="28"/>
          <w:szCs w:val="28"/>
        </w:rPr>
        <w:t>LearningsApp</w:t>
      </w:r>
      <w:proofErr w:type="spellEnd"/>
      <w:r w:rsidRPr="006E08DA">
        <w:rPr>
          <w:rFonts w:ascii="Times New Roman" w:hAnsi="Times New Roman" w:cs="Times New Roman"/>
          <w:sz w:val="28"/>
          <w:szCs w:val="28"/>
        </w:rPr>
        <w:t xml:space="preserve">, учні 3-4 класів взяли участь у </w:t>
      </w:r>
      <w:proofErr w:type="spellStart"/>
      <w:r w:rsidRPr="006E08DA">
        <w:rPr>
          <w:rFonts w:ascii="Times New Roman" w:hAnsi="Times New Roman" w:cs="Times New Roman"/>
          <w:sz w:val="28"/>
          <w:szCs w:val="28"/>
        </w:rPr>
        <w:t>квест-грі</w:t>
      </w:r>
      <w:proofErr w:type="spellEnd"/>
      <w:r w:rsidRPr="006E08DA">
        <w:rPr>
          <w:rFonts w:ascii="Times New Roman" w:hAnsi="Times New Roman" w:cs="Times New Roman"/>
          <w:sz w:val="28"/>
          <w:szCs w:val="28"/>
        </w:rPr>
        <w:t xml:space="preserve">, вікторину пройшли учні 6 класу, тренінг з безпечного спілкування з учнями 8 класу, учні 5 класу створили спільний </w:t>
      </w:r>
      <w:proofErr w:type="spellStart"/>
      <w:r w:rsidRPr="006E08DA">
        <w:rPr>
          <w:rFonts w:ascii="Times New Roman" w:hAnsi="Times New Roman" w:cs="Times New Roman"/>
          <w:sz w:val="28"/>
          <w:szCs w:val="28"/>
        </w:rPr>
        <w:t>проєкт</w:t>
      </w:r>
      <w:proofErr w:type="spellEnd"/>
      <w:r w:rsidRPr="006E08DA">
        <w:rPr>
          <w:rFonts w:ascii="Times New Roman" w:hAnsi="Times New Roman" w:cs="Times New Roman"/>
          <w:sz w:val="28"/>
          <w:szCs w:val="28"/>
        </w:rPr>
        <w:t xml:space="preserve"> у </w:t>
      </w:r>
      <w:proofErr w:type="spellStart"/>
      <w:r w:rsidRPr="006E08DA">
        <w:rPr>
          <w:rFonts w:ascii="Times New Roman" w:hAnsi="Times New Roman" w:cs="Times New Roman"/>
          <w:sz w:val="28"/>
          <w:szCs w:val="28"/>
        </w:rPr>
        <w:t>Google</w:t>
      </w:r>
      <w:proofErr w:type="spellEnd"/>
      <w:r w:rsidRPr="006E08DA">
        <w:rPr>
          <w:rFonts w:ascii="Times New Roman" w:hAnsi="Times New Roman" w:cs="Times New Roman"/>
          <w:sz w:val="28"/>
          <w:szCs w:val="28"/>
        </w:rPr>
        <w:t xml:space="preserve"> презентаціях, де дослідили проблеми інформаційної безпеки, учні 9 класу повторити відомості з теми: "Інформаційна безпека" та вправно попрацювати в інтерактивних онлайн зошитах. Діти активні, кмітливі та обізнані!!! Отже "Разом для найкращого Інтернету";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тематична композиція "Крізь пекло афганської війни", виховні години на тему: "Афганістан - це пам'ять минулих років"</w:t>
      </w:r>
      <w:r w:rsidRPr="006E08DA">
        <w:rPr>
          <w:rFonts w:ascii="Times New Roman" w:hAnsi="Times New Roman" w:cs="Times New Roman"/>
          <w:sz w:val="28"/>
          <w:szCs w:val="28"/>
          <w:shd w:val="clear" w:color="auto" w:fill="FFFFFF"/>
        </w:rPr>
        <w:t> </w:t>
      </w:r>
      <w:r w:rsidRPr="006E08DA">
        <w:rPr>
          <w:rFonts w:ascii="Times New Roman" w:hAnsi="Times New Roman" w:cs="Times New Roman"/>
          <w:sz w:val="28"/>
          <w:szCs w:val="28"/>
        </w:rPr>
        <w:t>до Дня вшанування пам'яті воїнів – інтернаціоналістів, зустріч з воїнами-інтернаціоналістами, покладання квітів до могил;</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до Дня єднання проведено онлайн виставку малюнків на тему: "Єднання - це любов". До цього дня в </w:t>
      </w:r>
      <w:proofErr w:type="spellStart"/>
      <w:r w:rsidRPr="006E08DA">
        <w:rPr>
          <w:rFonts w:ascii="Times New Roman" w:hAnsi="Times New Roman" w:cs="Times New Roman"/>
          <w:sz w:val="28"/>
          <w:szCs w:val="28"/>
        </w:rPr>
        <w:t>Дібрівському</w:t>
      </w:r>
      <w:proofErr w:type="spellEnd"/>
      <w:r w:rsidRPr="006E08DA">
        <w:rPr>
          <w:rFonts w:ascii="Times New Roman" w:hAnsi="Times New Roman" w:cs="Times New Roman"/>
          <w:sz w:val="28"/>
          <w:szCs w:val="28"/>
        </w:rPr>
        <w:t xml:space="preserve">  ліцеї були проведені такі заходи: інтерактивна презентація (теоретичний матеріал та практичні завдання), </w:t>
      </w:r>
      <w:proofErr w:type="spellStart"/>
      <w:r w:rsidRPr="006E08DA">
        <w:rPr>
          <w:rFonts w:ascii="Times New Roman" w:hAnsi="Times New Roman" w:cs="Times New Roman"/>
          <w:sz w:val="28"/>
          <w:szCs w:val="28"/>
        </w:rPr>
        <w:t>фл</w:t>
      </w:r>
      <w:proofErr w:type="spellEnd"/>
      <w:r w:rsidRPr="006E08DA">
        <w:rPr>
          <w:rFonts w:ascii="Times New Roman" w:hAnsi="Times New Roman" w:cs="Times New Roman"/>
          <w:sz w:val="28"/>
          <w:szCs w:val="28"/>
        </w:rPr>
        <w:t>ешмоб  у підтримку єдності всього українського народу і нашої держави під гаслом «Україна єднає світ!», виховні години, бесіди, години спілкування у з тем: «Моя Україна єдина!»,  «Сила країни у єдності», «Україна понад усе!»;</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-виставка малюнків "Барви свободи. Майдан</w:t>
      </w:r>
      <w:r w:rsidR="001532A1" w:rsidRPr="006E08DA">
        <w:rPr>
          <w:rFonts w:ascii="Times New Roman" w:hAnsi="Times New Roman" w:cs="Times New Roman"/>
          <w:sz w:val="28"/>
          <w:szCs w:val="28"/>
        </w:rPr>
        <w:t>,</w:t>
      </w:r>
      <w:r w:rsidRPr="006E08DA">
        <w:rPr>
          <w:rFonts w:ascii="Times New Roman" w:hAnsi="Times New Roman" w:cs="Times New Roman"/>
          <w:sz w:val="28"/>
          <w:szCs w:val="28"/>
        </w:rPr>
        <w:t xml:space="preserve"> мальований дітьми",  урок патріотичного виховання на тему: «Небесна сотня у наших серцях», перегляд презентацій «Уже ніхто не знищить Україну, в тобі, в мені, у кожному із нас…»,  виховна година на тему: «Герої не вмирають» до Дня Героїв Небесної Сотні;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участь у заходах  до Дня рідної мов</w:t>
      </w:r>
      <w:r w:rsidR="001532A1" w:rsidRPr="006E08DA">
        <w:rPr>
          <w:rFonts w:ascii="Times New Roman" w:hAnsi="Times New Roman" w:cs="Times New Roman"/>
          <w:sz w:val="28"/>
          <w:szCs w:val="28"/>
        </w:rPr>
        <w:t xml:space="preserve">и: </w:t>
      </w:r>
      <w:proofErr w:type="spellStart"/>
      <w:r w:rsidR="001532A1" w:rsidRPr="006E08DA">
        <w:rPr>
          <w:rFonts w:ascii="Times New Roman" w:hAnsi="Times New Roman" w:cs="Times New Roman"/>
          <w:sz w:val="28"/>
          <w:szCs w:val="28"/>
        </w:rPr>
        <w:t>відеоповідомлення</w:t>
      </w:r>
      <w:proofErr w:type="spellEnd"/>
      <w:r w:rsidR="001532A1" w:rsidRPr="006E08DA">
        <w:rPr>
          <w:rFonts w:ascii="Times New Roman" w:hAnsi="Times New Roman" w:cs="Times New Roman"/>
          <w:sz w:val="28"/>
          <w:szCs w:val="28"/>
        </w:rPr>
        <w:t xml:space="preserve"> та читання</w:t>
      </w:r>
      <w:r w:rsidRPr="006E08DA">
        <w:rPr>
          <w:rFonts w:ascii="Times New Roman" w:hAnsi="Times New Roman" w:cs="Times New Roman"/>
          <w:sz w:val="28"/>
          <w:szCs w:val="28"/>
        </w:rPr>
        <w:t xml:space="preserve"> віршів про рідну мову, хвилинки – </w:t>
      </w:r>
      <w:proofErr w:type="spellStart"/>
      <w:r w:rsidRPr="006E08DA">
        <w:rPr>
          <w:rFonts w:ascii="Times New Roman" w:hAnsi="Times New Roman" w:cs="Times New Roman"/>
          <w:sz w:val="28"/>
          <w:szCs w:val="28"/>
        </w:rPr>
        <w:t>цік</w:t>
      </w:r>
      <w:proofErr w:type="spellEnd"/>
      <w:r w:rsidRPr="006E08DA">
        <w:rPr>
          <w:rFonts w:ascii="Times New Roman" w:hAnsi="Times New Roman" w:cs="Times New Roman"/>
          <w:sz w:val="28"/>
          <w:szCs w:val="28"/>
        </w:rPr>
        <w:t>авинки  на тему: «Українська мова в світі», виховні години на тему: «Плекаймо рідну мову»,</w:t>
      </w:r>
      <w:r w:rsidRPr="006E08DA">
        <w:rPr>
          <w:rFonts w:ascii="Times New Roman" w:hAnsi="Times New Roman" w:cs="Times New Roman"/>
          <w:sz w:val="28"/>
          <w:szCs w:val="28"/>
          <w:shd w:val="clear" w:color="auto" w:fill="FFFFFF"/>
        </w:rPr>
        <w:t> </w:t>
      </w:r>
      <w:r w:rsidRPr="006E08DA">
        <w:rPr>
          <w:rFonts w:ascii="Times New Roman" w:hAnsi="Times New Roman" w:cs="Times New Roman"/>
          <w:sz w:val="28"/>
          <w:szCs w:val="28"/>
        </w:rPr>
        <w:t xml:space="preserve">у шкільній бібліотеці ліцею оформлено книжкову виставку "Мова - духовний скарб нації", брали участь у написанні Всеукраїнського </w:t>
      </w:r>
      <w:proofErr w:type="spellStart"/>
      <w:r w:rsidRPr="006E08DA">
        <w:rPr>
          <w:rFonts w:ascii="Times New Roman" w:hAnsi="Times New Roman" w:cs="Times New Roman"/>
          <w:sz w:val="28"/>
          <w:szCs w:val="28"/>
        </w:rPr>
        <w:t>радіодиктанту</w:t>
      </w:r>
      <w:proofErr w:type="spellEnd"/>
      <w:r w:rsidRPr="006E08DA">
        <w:rPr>
          <w:rFonts w:ascii="Times New Roman" w:hAnsi="Times New Roman" w:cs="Times New Roman"/>
          <w:sz w:val="28"/>
          <w:szCs w:val="28"/>
        </w:rPr>
        <w:t>;</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- 24 лютого 2023 рок</w:t>
      </w:r>
      <w:r w:rsidR="00FD195B" w:rsidRPr="006E08DA">
        <w:rPr>
          <w:rFonts w:ascii="Times New Roman" w:hAnsi="Times New Roman" w:cs="Times New Roman"/>
          <w:sz w:val="28"/>
          <w:szCs w:val="28"/>
        </w:rPr>
        <w:t xml:space="preserve">у до  другої  річниці російського </w:t>
      </w:r>
      <w:r w:rsidRPr="006E08DA">
        <w:rPr>
          <w:rFonts w:ascii="Times New Roman" w:hAnsi="Times New Roman" w:cs="Times New Roman"/>
          <w:sz w:val="28"/>
          <w:szCs w:val="28"/>
        </w:rPr>
        <w:t>п</w:t>
      </w:r>
      <w:r w:rsidR="001532A1" w:rsidRPr="006E08DA">
        <w:rPr>
          <w:rFonts w:ascii="Times New Roman" w:hAnsi="Times New Roman" w:cs="Times New Roman"/>
          <w:sz w:val="28"/>
          <w:szCs w:val="28"/>
        </w:rPr>
        <w:t>овномас</w:t>
      </w:r>
      <w:r w:rsidR="00FD195B" w:rsidRPr="006E08DA">
        <w:rPr>
          <w:rFonts w:ascii="Times New Roman" w:hAnsi="Times New Roman" w:cs="Times New Roman"/>
          <w:sz w:val="28"/>
          <w:szCs w:val="28"/>
        </w:rPr>
        <w:t>штабного вторгнення в Україну</w:t>
      </w:r>
      <w:r w:rsidRPr="006E08DA">
        <w:rPr>
          <w:rFonts w:ascii="Times New Roman" w:hAnsi="Times New Roman" w:cs="Times New Roman"/>
          <w:sz w:val="28"/>
          <w:szCs w:val="28"/>
        </w:rPr>
        <w:t xml:space="preserve"> в ліцеї відбувся </w:t>
      </w:r>
      <w:proofErr w:type="spellStart"/>
      <w:r w:rsidRPr="006E08DA">
        <w:rPr>
          <w:rFonts w:ascii="Times New Roman" w:hAnsi="Times New Roman" w:cs="Times New Roman"/>
          <w:sz w:val="28"/>
          <w:szCs w:val="28"/>
        </w:rPr>
        <w:t>челендж</w:t>
      </w:r>
      <w:proofErr w:type="spellEnd"/>
      <w:r w:rsidRPr="006E08DA">
        <w:rPr>
          <w:rFonts w:ascii="Times New Roman" w:hAnsi="Times New Roman" w:cs="Times New Roman"/>
          <w:sz w:val="28"/>
          <w:szCs w:val="28"/>
        </w:rPr>
        <w:t xml:space="preserve"> вдячності лідерів учнівського самоврядування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w:t>
      </w:r>
      <w:proofErr w:type="spellStart"/>
      <w:r w:rsidRPr="006E08DA">
        <w:rPr>
          <w:rFonts w:ascii="Times New Roman" w:hAnsi="Times New Roman" w:cs="Times New Roman"/>
          <w:sz w:val="28"/>
          <w:szCs w:val="28"/>
        </w:rPr>
        <w:t>Дякую.Вірю.Пишаюсь</w:t>
      </w:r>
      <w:proofErr w:type="spellEnd"/>
      <w:r w:rsidRPr="006E08DA">
        <w:rPr>
          <w:rFonts w:ascii="Times New Roman" w:hAnsi="Times New Roman" w:cs="Times New Roman"/>
          <w:sz w:val="28"/>
          <w:szCs w:val="28"/>
        </w:rPr>
        <w:t xml:space="preserve">". Учні ліцею переглянули відеоролики з інформацією про події, які пережили українці за ці роки війни. О 09.00 </w:t>
      </w:r>
      <w:r w:rsidR="00FD195B" w:rsidRPr="006E08DA">
        <w:rPr>
          <w:rFonts w:ascii="Times New Roman" w:hAnsi="Times New Roman" w:cs="Times New Roman"/>
          <w:sz w:val="28"/>
          <w:szCs w:val="28"/>
        </w:rPr>
        <w:t>.</w:t>
      </w:r>
      <w:r w:rsidRPr="006E08DA">
        <w:rPr>
          <w:rFonts w:ascii="Times New Roman" w:hAnsi="Times New Roman" w:cs="Times New Roman"/>
          <w:sz w:val="28"/>
          <w:szCs w:val="28"/>
        </w:rPr>
        <w:t xml:space="preserve">годині учні та педагоги вшанували хвилиною мовчання пам'ять загиблих у війні </w:t>
      </w:r>
      <w:proofErr w:type="spellStart"/>
      <w:r w:rsidRPr="006E08DA">
        <w:rPr>
          <w:rFonts w:ascii="Times New Roman" w:hAnsi="Times New Roman" w:cs="Times New Roman"/>
          <w:sz w:val="28"/>
          <w:szCs w:val="28"/>
        </w:rPr>
        <w:t>росії</w:t>
      </w:r>
      <w:proofErr w:type="spellEnd"/>
      <w:r w:rsidRPr="006E08DA">
        <w:rPr>
          <w:rFonts w:ascii="Times New Roman" w:hAnsi="Times New Roman" w:cs="Times New Roman"/>
          <w:sz w:val="28"/>
          <w:szCs w:val="28"/>
        </w:rPr>
        <w:t xml:space="preserve"> проти України;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-ранкова зустріч-пер</w:t>
      </w:r>
      <w:r w:rsidR="00FD195B" w:rsidRPr="006E08DA">
        <w:rPr>
          <w:rFonts w:ascii="Times New Roman" w:hAnsi="Times New Roman" w:cs="Times New Roman"/>
          <w:sz w:val="28"/>
          <w:szCs w:val="28"/>
        </w:rPr>
        <w:t>едбачення до 8 березня - М</w:t>
      </w:r>
      <w:r w:rsidRPr="006E08DA">
        <w:rPr>
          <w:rFonts w:ascii="Times New Roman" w:hAnsi="Times New Roman" w:cs="Times New Roman"/>
          <w:sz w:val="28"/>
          <w:szCs w:val="28"/>
        </w:rPr>
        <w:t>іжнародного дня боротьби за права жінок, святкова програма на тему: «Усім жінкам присвячується!»: сюрприз – привітання, створенн</w:t>
      </w:r>
      <w:r w:rsidR="00FD195B" w:rsidRPr="006E08DA">
        <w:rPr>
          <w:rFonts w:ascii="Times New Roman" w:hAnsi="Times New Roman" w:cs="Times New Roman"/>
          <w:sz w:val="28"/>
          <w:szCs w:val="28"/>
        </w:rPr>
        <w:t xml:space="preserve">я листівки-вітання та </w:t>
      </w:r>
      <w:proofErr w:type="spellStart"/>
      <w:r w:rsidR="00FD195B" w:rsidRPr="006E08DA">
        <w:rPr>
          <w:rFonts w:ascii="Times New Roman" w:hAnsi="Times New Roman" w:cs="Times New Roman"/>
          <w:sz w:val="28"/>
          <w:szCs w:val="28"/>
        </w:rPr>
        <w:t>поробок</w:t>
      </w:r>
      <w:proofErr w:type="spellEnd"/>
      <w:r w:rsidR="00FD195B" w:rsidRPr="006E08DA">
        <w:rPr>
          <w:rFonts w:ascii="Times New Roman" w:hAnsi="Times New Roman" w:cs="Times New Roman"/>
          <w:sz w:val="28"/>
          <w:szCs w:val="28"/>
        </w:rPr>
        <w:t>, в</w:t>
      </w:r>
      <w:r w:rsidRPr="006E08DA">
        <w:rPr>
          <w:rFonts w:ascii="Times New Roman" w:hAnsi="Times New Roman" w:cs="Times New Roman"/>
          <w:sz w:val="28"/>
          <w:szCs w:val="28"/>
        </w:rPr>
        <w:t xml:space="preserve">ідеопривітання, проведення </w:t>
      </w:r>
      <w:proofErr w:type="spellStart"/>
      <w:r w:rsidRPr="006E08DA">
        <w:rPr>
          <w:rFonts w:ascii="Times New Roman" w:hAnsi="Times New Roman" w:cs="Times New Roman"/>
          <w:sz w:val="28"/>
          <w:szCs w:val="28"/>
        </w:rPr>
        <w:t>квесту</w:t>
      </w:r>
      <w:proofErr w:type="spellEnd"/>
      <w:r w:rsidRPr="006E08DA">
        <w:rPr>
          <w:rFonts w:ascii="Times New Roman" w:hAnsi="Times New Roman" w:cs="Times New Roman"/>
          <w:sz w:val="28"/>
          <w:szCs w:val="28"/>
        </w:rPr>
        <w:t xml:space="preserve"> у початковій школі "Яка ти козачка? Який ти козак?";</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Проведення онлайн</w:t>
      </w:r>
      <w:r w:rsidR="00FD195B" w:rsidRPr="006E08DA">
        <w:rPr>
          <w:rFonts w:ascii="Times New Roman" w:hAnsi="Times New Roman" w:cs="Times New Roman"/>
          <w:sz w:val="28"/>
          <w:szCs w:val="28"/>
        </w:rPr>
        <w:t>-</w:t>
      </w:r>
      <w:r w:rsidRPr="006E08DA">
        <w:rPr>
          <w:rFonts w:ascii="Times New Roman" w:hAnsi="Times New Roman" w:cs="Times New Roman"/>
          <w:sz w:val="28"/>
          <w:szCs w:val="28"/>
        </w:rPr>
        <w:t xml:space="preserve"> виховних годин та бесід до дня народження Великого Кобзаря (9 березня) та Всесвітнього дня поезії (21 берез</w:t>
      </w:r>
      <w:r w:rsidR="00FD195B" w:rsidRPr="006E08DA">
        <w:rPr>
          <w:rFonts w:ascii="Times New Roman" w:hAnsi="Times New Roman" w:cs="Times New Roman"/>
          <w:sz w:val="28"/>
          <w:szCs w:val="28"/>
        </w:rPr>
        <w:t>ня). З учнями ліцею</w:t>
      </w:r>
      <w:r w:rsidRPr="006E08DA">
        <w:rPr>
          <w:rFonts w:ascii="Times New Roman" w:hAnsi="Times New Roman" w:cs="Times New Roman"/>
          <w:sz w:val="28"/>
          <w:szCs w:val="28"/>
        </w:rPr>
        <w:t xml:space="preserve"> проведено такі заходи: літературно-мистецьке свято на тему :«Борець, поет усіх часів і народів…» (душевні читання творів автора) (5-11 класи), виставка малюнків до творів Т.Г. Шевченка на тему: «Шевченків світ у буянні фарб, сплетінні ліній» (5-9 класи), інформаційні хвилинки за темою: «Незабутній Шевченко» (1-5 класи), перегляд художніх фільм</w:t>
      </w:r>
      <w:r w:rsidR="00FD195B" w:rsidRPr="006E08DA">
        <w:rPr>
          <w:rFonts w:ascii="Times New Roman" w:hAnsi="Times New Roman" w:cs="Times New Roman"/>
          <w:sz w:val="28"/>
          <w:szCs w:val="28"/>
        </w:rPr>
        <w:t>ів про Т.Г. Шевченка (5-8 класи</w:t>
      </w:r>
      <w:r w:rsidRPr="006E08DA">
        <w:rPr>
          <w:rFonts w:ascii="Times New Roman" w:hAnsi="Times New Roman" w:cs="Times New Roman"/>
          <w:sz w:val="28"/>
          <w:szCs w:val="28"/>
        </w:rPr>
        <w:t>);</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до Всесвітнього та Всеукраїнського дня боротьби </w:t>
      </w:r>
      <w:r w:rsidR="00FD195B" w:rsidRPr="006E08DA">
        <w:rPr>
          <w:rFonts w:ascii="Times New Roman" w:hAnsi="Times New Roman" w:cs="Times New Roman"/>
          <w:sz w:val="28"/>
          <w:szCs w:val="28"/>
        </w:rPr>
        <w:t>із захворюванням на туберкульоз</w:t>
      </w:r>
      <w:r w:rsidRPr="006E08DA">
        <w:rPr>
          <w:rFonts w:ascii="Times New Roman" w:hAnsi="Times New Roman" w:cs="Times New Roman"/>
          <w:sz w:val="28"/>
          <w:szCs w:val="28"/>
        </w:rPr>
        <w:t xml:space="preserve"> в ліцеї медичною сестрою було проведено такі заходи: інформаційно-освітні заходи з дітьми (заняття, бесіди, виховні години) на теми: «Туберкульоз – небезпечне інфекційне захворювання», «Що таке туберкульоз та причини його виникнення», «Туберкульоз</w:t>
      </w:r>
      <w:r w:rsidR="00694B12"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 страшна проблема людства», заняття з аплікації « Біла ромашка – символ здоров’я» , виставка дитячих малюнків щодо пропаганди здорового способу життя;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участь у екологічних </w:t>
      </w:r>
      <w:proofErr w:type="spellStart"/>
      <w:r w:rsidRPr="006E08DA">
        <w:rPr>
          <w:rFonts w:ascii="Times New Roman" w:hAnsi="Times New Roman" w:cs="Times New Roman"/>
          <w:sz w:val="28"/>
          <w:szCs w:val="28"/>
        </w:rPr>
        <w:t>проєктах</w:t>
      </w:r>
      <w:proofErr w:type="spellEnd"/>
      <w:r w:rsidR="00694B12" w:rsidRPr="006E08DA">
        <w:rPr>
          <w:rFonts w:ascii="Times New Roman" w:hAnsi="Times New Roman" w:cs="Times New Roman"/>
          <w:sz w:val="28"/>
          <w:szCs w:val="28"/>
        </w:rPr>
        <w:t xml:space="preserve"> : Всеукраїнський конкурс "Земля -</w:t>
      </w:r>
      <w:r w:rsidRPr="006E08DA">
        <w:rPr>
          <w:rFonts w:ascii="Times New Roman" w:hAnsi="Times New Roman" w:cs="Times New Roman"/>
          <w:sz w:val="28"/>
          <w:szCs w:val="28"/>
        </w:rPr>
        <w:t xml:space="preserve"> наш спільний дім"</w:t>
      </w:r>
      <w:r w:rsidR="00694B12" w:rsidRPr="006E08DA">
        <w:rPr>
          <w:rFonts w:ascii="Times New Roman" w:hAnsi="Times New Roman" w:cs="Times New Roman"/>
          <w:sz w:val="28"/>
          <w:szCs w:val="28"/>
        </w:rPr>
        <w:t>,</w:t>
      </w:r>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екобригада</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Екомолодь</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Дібрівська</w:t>
      </w:r>
      <w:proofErr w:type="spellEnd"/>
      <w:r w:rsidRPr="006E08DA">
        <w:rPr>
          <w:rFonts w:ascii="Times New Roman" w:hAnsi="Times New Roman" w:cs="Times New Roman"/>
          <w:sz w:val="28"/>
          <w:szCs w:val="28"/>
        </w:rPr>
        <w:t xml:space="preserve">" під керівництвом Валентини Смаглюк, Марії Галушко у обласному етапі здобула абсолютну перемогу. а у Всеукраїнському - третє місце;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проведення виховний захід до Всесвітнього Дня здоров'я 7 квітня на тему: «Спортивні діти - здорова нація";</w:t>
      </w:r>
    </w:p>
    <w:p w:rsidR="009F2193" w:rsidRPr="006E08DA" w:rsidRDefault="00694B12"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до Всесвітнього дня</w:t>
      </w:r>
      <w:r w:rsidR="009F2193" w:rsidRPr="006E08DA">
        <w:rPr>
          <w:rFonts w:ascii="Times New Roman" w:hAnsi="Times New Roman" w:cs="Times New Roman"/>
          <w:sz w:val="28"/>
          <w:szCs w:val="28"/>
        </w:rPr>
        <w:t xml:space="preserve"> довкілля учні 5-11 класів доєдналися до Всеукраїнської толоки  з метою прибирання навколишньої території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-24 квітня</w:t>
      </w:r>
      <w:r w:rsidR="00694B12" w:rsidRPr="006E08DA">
        <w:rPr>
          <w:rFonts w:ascii="Times New Roman" w:hAnsi="Times New Roman" w:cs="Times New Roman"/>
          <w:sz w:val="28"/>
          <w:szCs w:val="28"/>
        </w:rPr>
        <w:t>-</w:t>
      </w:r>
      <w:r w:rsidRPr="006E08DA">
        <w:rPr>
          <w:rFonts w:ascii="Times New Roman" w:hAnsi="Times New Roman" w:cs="Times New Roman"/>
          <w:sz w:val="28"/>
          <w:szCs w:val="28"/>
        </w:rPr>
        <w:t xml:space="preserve"> День цивільного захисту у ліцеї був проведений єдиним уроком та навчальною евакуацією , де учні і вчителі продемонстрували обізнаність і підготовку з цивільного захисту населення на випадок надзвичайних ситуацій;</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w:t>
      </w:r>
      <w:r w:rsidRPr="006E08DA">
        <w:rPr>
          <w:rFonts w:ascii="Times New Roman" w:hAnsi="Times New Roman" w:cs="Times New Roman"/>
          <w:sz w:val="28"/>
          <w:szCs w:val="28"/>
          <w:shd w:val="clear" w:color="auto" w:fill="FFFFFF"/>
        </w:rPr>
        <w:t xml:space="preserve"> 25 квітня відбулася зустріч здобувачів освіти </w:t>
      </w:r>
      <w:proofErr w:type="spellStart"/>
      <w:r w:rsidRPr="006E08DA">
        <w:rPr>
          <w:rFonts w:ascii="Times New Roman" w:hAnsi="Times New Roman" w:cs="Times New Roman"/>
          <w:sz w:val="28"/>
          <w:szCs w:val="28"/>
          <w:shd w:val="clear" w:color="auto" w:fill="FFFFFF"/>
        </w:rPr>
        <w:t>Дібрівського</w:t>
      </w:r>
      <w:proofErr w:type="spellEnd"/>
      <w:r w:rsidRPr="006E08DA">
        <w:rPr>
          <w:rFonts w:ascii="Times New Roman" w:hAnsi="Times New Roman" w:cs="Times New Roman"/>
          <w:sz w:val="28"/>
          <w:szCs w:val="28"/>
          <w:shd w:val="clear" w:color="auto" w:fill="FFFFFF"/>
        </w:rPr>
        <w:t xml:space="preserve"> ліцею з працівниками поліції</w:t>
      </w:r>
      <w:r w:rsidR="00694B12" w:rsidRPr="006E08DA">
        <w:rPr>
          <w:rFonts w:ascii="Times New Roman" w:hAnsi="Times New Roman" w:cs="Times New Roman"/>
          <w:sz w:val="28"/>
          <w:szCs w:val="28"/>
          <w:shd w:val="clear" w:color="auto" w:fill="FFFFFF"/>
        </w:rPr>
        <w:t xml:space="preserve">  </w:t>
      </w:r>
      <w:r w:rsidRPr="006E08DA">
        <w:rPr>
          <w:rFonts w:ascii="Times New Roman" w:hAnsi="Times New Roman" w:cs="Times New Roman"/>
          <w:sz w:val="28"/>
          <w:szCs w:val="28"/>
          <w:shd w:val="clear" w:color="auto" w:fill="FFFFFF"/>
        </w:rPr>
        <w:t xml:space="preserve">та ДСНС- інспектором ювенальної превенції </w:t>
      </w:r>
      <w:proofErr w:type="spellStart"/>
      <w:r w:rsidRPr="006E08DA">
        <w:rPr>
          <w:rFonts w:ascii="Times New Roman" w:hAnsi="Times New Roman" w:cs="Times New Roman"/>
          <w:sz w:val="28"/>
          <w:szCs w:val="28"/>
          <w:shd w:val="clear" w:color="auto" w:fill="FFFFFF"/>
        </w:rPr>
        <w:t>Вараського</w:t>
      </w:r>
      <w:proofErr w:type="spellEnd"/>
      <w:r w:rsidRPr="006E08DA">
        <w:rPr>
          <w:rFonts w:ascii="Times New Roman" w:hAnsi="Times New Roman" w:cs="Times New Roman"/>
          <w:sz w:val="28"/>
          <w:szCs w:val="28"/>
          <w:shd w:val="clear" w:color="auto" w:fill="FFFFFF"/>
        </w:rPr>
        <w:t xml:space="preserve"> району РВП ГУНП в Рівненській області, особлива увага приділялась попер</w:t>
      </w:r>
      <w:r w:rsidR="006D1ED9" w:rsidRPr="006E08DA">
        <w:rPr>
          <w:rFonts w:ascii="Times New Roman" w:hAnsi="Times New Roman" w:cs="Times New Roman"/>
          <w:sz w:val="28"/>
          <w:szCs w:val="28"/>
          <w:shd w:val="clear" w:color="auto" w:fill="FFFFFF"/>
        </w:rPr>
        <w:t>е</w:t>
      </w:r>
      <w:r w:rsidRPr="006E08DA">
        <w:rPr>
          <w:rFonts w:ascii="Times New Roman" w:hAnsi="Times New Roman" w:cs="Times New Roman"/>
          <w:sz w:val="28"/>
          <w:szCs w:val="28"/>
          <w:shd w:val="clear" w:color="auto" w:fill="FFFFFF"/>
        </w:rPr>
        <w:t xml:space="preserve">дженню правопорушень серед неповнолітніх, наслідкам безвідповідальної поведінки та </w:t>
      </w:r>
      <w:proofErr w:type="spellStart"/>
      <w:r w:rsidRPr="006E08DA">
        <w:rPr>
          <w:rFonts w:ascii="Times New Roman" w:hAnsi="Times New Roman" w:cs="Times New Roman"/>
          <w:sz w:val="28"/>
          <w:szCs w:val="28"/>
          <w:shd w:val="clear" w:color="auto" w:fill="FFFFFF"/>
        </w:rPr>
        <w:t>булінгу</w:t>
      </w:r>
      <w:proofErr w:type="spellEnd"/>
      <w:r w:rsidRPr="006E08DA">
        <w:rPr>
          <w:rFonts w:ascii="Times New Roman" w:hAnsi="Times New Roman" w:cs="Times New Roman"/>
          <w:sz w:val="28"/>
          <w:szCs w:val="28"/>
          <w:shd w:val="clear" w:color="auto" w:fill="FFFFFF"/>
        </w:rPr>
        <w:t>;</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проведення інформаційного дайджесту від учнівського самоврядування до Дня пам'яті про Чорнобильську трагедію</w:t>
      </w:r>
      <w:r w:rsidR="00694B12" w:rsidRPr="006E08DA">
        <w:rPr>
          <w:rFonts w:ascii="Times New Roman" w:hAnsi="Times New Roman" w:cs="Times New Roman"/>
          <w:sz w:val="28"/>
          <w:szCs w:val="28"/>
        </w:rPr>
        <w:t xml:space="preserve"> "Чорнобиль: як це було",  години  </w:t>
      </w:r>
      <w:r w:rsidRPr="006E08DA">
        <w:rPr>
          <w:rFonts w:ascii="Times New Roman" w:hAnsi="Times New Roman" w:cs="Times New Roman"/>
          <w:sz w:val="28"/>
          <w:szCs w:val="28"/>
        </w:rPr>
        <w:t xml:space="preserve"> пам’яті на тему: «Твій біль, Україно, - Чорнобиль», «Чорнобиль: біль Землі і душі», демонстрація ролику трагедії на Чорнобильській АЕС, організація віртуальної подорожі по Чорнобилю і </w:t>
      </w:r>
      <w:proofErr w:type="spellStart"/>
      <w:r w:rsidRPr="006E08DA">
        <w:rPr>
          <w:rFonts w:ascii="Times New Roman" w:hAnsi="Times New Roman" w:cs="Times New Roman"/>
          <w:sz w:val="28"/>
          <w:szCs w:val="28"/>
        </w:rPr>
        <w:t>При́п'яті</w:t>
      </w:r>
      <w:proofErr w:type="spellEnd"/>
      <w:r w:rsidRPr="006E08DA">
        <w:rPr>
          <w:rFonts w:ascii="Times New Roman" w:hAnsi="Times New Roman" w:cs="Times New Roman"/>
          <w:sz w:val="28"/>
          <w:szCs w:val="28"/>
        </w:rPr>
        <w:t xml:space="preserve"> до Дня Чорнобильської трагедії;</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- 8 травня з нагоди відзначення Дня пам’яті та примирення і перемоги над нацизмом у Другій світовій війні в ліцеї було проведено заходи: виховні години на тему: «Вічна пам'ять і слава нашим героям»,  бесіди на тему: «Пам’ятаємо</w:t>
      </w:r>
      <w:r w:rsidR="00694B12" w:rsidRPr="006E08DA">
        <w:rPr>
          <w:rFonts w:ascii="Times New Roman" w:hAnsi="Times New Roman" w:cs="Times New Roman"/>
          <w:sz w:val="28"/>
          <w:szCs w:val="28"/>
        </w:rPr>
        <w:t>,</w:t>
      </w:r>
      <w:r w:rsidRPr="006E08DA">
        <w:rPr>
          <w:rFonts w:ascii="Times New Roman" w:hAnsi="Times New Roman" w:cs="Times New Roman"/>
          <w:sz w:val="28"/>
          <w:szCs w:val="28"/>
        </w:rPr>
        <w:t xml:space="preserve"> перемагаємо!», уроки мужності на тему: «Вічна пам’ять героям» ( 5-11 класи) , тематична виставка у фойє ліцею "Ніколи знову...",: «Ми пам’ятаємо….», </w:t>
      </w:r>
      <w:proofErr w:type="spellStart"/>
      <w:r w:rsidRPr="006E08DA">
        <w:rPr>
          <w:rFonts w:ascii="Times New Roman" w:hAnsi="Times New Roman" w:cs="Times New Roman"/>
          <w:sz w:val="28"/>
          <w:szCs w:val="28"/>
        </w:rPr>
        <w:t>флешмоб</w:t>
      </w:r>
      <w:proofErr w:type="spellEnd"/>
      <w:r w:rsidRPr="006E08DA">
        <w:rPr>
          <w:rFonts w:ascii="Times New Roman" w:hAnsi="Times New Roman" w:cs="Times New Roman"/>
          <w:sz w:val="28"/>
          <w:szCs w:val="28"/>
        </w:rPr>
        <w:t xml:space="preserve"> «Доки ми </w:t>
      </w:r>
      <w:proofErr w:type="spellStart"/>
      <w:r w:rsidRPr="006E08DA">
        <w:rPr>
          <w:rFonts w:ascii="Times New Roman" w:hAnsi="Times New Roman" w:cs="Times New Roman"/>
          <w:sz w:val="28"/>
          <w:szCs w:val="28"/>
        </w:rPr>
        <w:t>пам’ятаємо-</w:t>
      </w:r>
      <w:proofErr w:type="spellEnd"/>
      <w:r w:rsidRPr="006E08DA">
        <w:rPr>
          <w:rFonts w:ascii="Times New Roman" w:hAnsi="Times New Roman" w:cs="Times New Roman"/>
          <w:sz w:val="28"/>
          <w:szCs w:val="28"/>
        </w:rPr>
        <w:t xml:space="preserve"> ми непереможні!»;</w:t>
      </w:r>
    </w:p>
    <w:p w:rsidR="009F2193" w:rsidRPr="006E08DA" w:rsidRDefault="00694B12"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 - день матері: виготов</w:t>
      </w:r>
      <w:r w:rsidR="009F2193" w:rsidRPr="006E08DA">
        <w:rPr>
          <w:rFonts w:ascii="Times New Roman" w:hAnsi="Times New Roman" w:cs="Times New Roman"/>
          <w:sz w:val="28"/>
          <w:szCs w:val="28"/>
        </w:rPr>
        <w:t>лення різноманітних листівок та святкові привітання!;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-участь у Всеукраїнській</w:t>
      </w:r>
      <w:r w:rsidR="00694B12"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патріотичній </w:t>
      </w:r>
      <w:proofErr w:type="spellStart"/>
      <w:r w:rsidRPr="006E08DA">
        <w:rPr>
          <w:rFonts w:ascii="Times New Roman" w:hAnsi="Times New Roman" w:cs="Times New Roman"/>
          <w:sz w:val="28"/>
          <w:szCs w:val="28"/>
        </w:rPr>
        <w:t>онлайн-руханці</w:t>
      </w:r>
      <w:proofErr w:type="spellEnd"/>
      <w:r w:rsidRPr="006E08DA">
        <w:rPr>
          <w:rFonts w:ascii="Times New Roman" w:hAnsi="Times New Roman" w:cs="Times New Roman"/>
          <w:sz w:val="28"/>
          <w:szCs w:val="28"/>
        </w:rPr>
        <w:t xml:space="preserve"> до міжнародного Дня руху заради здоров'я (10 травня 2024)</w:t>
      </w:r>
    </w:p>
    <w:p w:rsidR="009F2193" w:rsidRPr="006E08DA" w:rsidRDefault="009F2193" w:rsidP="00F76588">
      <w:pPr>
        <w:pStyle w:val="a8"/>
        <w:jc w:val="both"/>
        <w:rPr>
          <w:rFonts w:ascii="Times New Roman" w:hAnsi="Times New Roman" w:cs="Times New Roman"/>
          <w:sz w:val="28"/>
          <w:szCs w:val="28"/>
        </w:rPr>
      </w:pPr>
      <w:proofErr w:type="spellStart"/>
      <w:r w:rsidRPr="006E08DA">
        <w:rPr>
          <w:rFonts w:ascii="Times New Roman" w:hAnsi="Times New Roman" w:cs="Times New Roman"/>
          <w:sz w:val="28"/>
          <w:szCs w:val="28"/>
        </w:rPr>
        <w:t>-  онлайн-флешмо</w:t>
      </w:r>
      <w:proofErr w:type="spellEnd"/>
      <w:r w:rsidRPr="006E08DA">
        <w:rPr>
          <w:rFonts w:ascii="Times New Roman" w:hAnsi="Times New Roman" w:cs="Times New Roman"/>
          <w:sz w:val="28"/>
          <w:szCs w:val="28"/>
        </w:rPr>
        <w:t xml:space="preserve">бі до Дня вишиванки «Дякуємо ЗСУ. Вишиванка єднає українців», </w:t>
      </w:r>
      <w:proofErr w:type="spellStart"/>
      <w:r w:rsidRPr="006E08DA">
        <w:rPr>
          <w:rFonts w:ascii="Times New Roman" w:hAnsi="Times New Roman" w:cs="Times New Roman"/>
          <w:sz w:val="28"/>
          <w:szCs w:val="28"/>
        </w:rPr>
        <w:t>лінійка-челендж</w:t>
      </w:r>
      <w:proofErr w:type="spellEnd"/>
      <w:r w:rsidRPr="006E08DA">
        <w:rPr>
          <w:rFonts w:ascii="Times New Roman" w:hAnsi="Times New Roman" w:cs="Times New Roman"/>
          <w:sz w:val="28"/>
          <w:szCs w:val="28"/>
        </w:rPr>
        <w:t xml:space="preserve"> українського рушника.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перемога у районному етапі та обласному ( перше місце) команди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"Енергія нації" у Всеукраїнському фестивалі -конкурсі "Молодь обирає здоров'я!" під керівництвом </w:t>
      </w:r>
      <w:proofErr w:type="spellStart"/>
      <w:r w:rsidRPr="006E08DA">
        <w:rPr>
          <w:rFonts w:ascii="Times New Roman" w:hAnsi="Times New Roman" w:cs="Times New Roman"/>
          <w:sz w:val="28"/>
          <w:szCs w:val="28"/>
        </w:rPr>
        <w:t>Червінської</w:t>
      </w:r>
      <w:proofErr w:type="spellEnd"/>
      <w:r w:rsidRPr="006E08DA">
        <w:rPr>
          <w:rFonts w:ascii="Times New Roman" w:hAnsi="Times New Roman" w:cs="Times New Roman"/>
          <w:sz w:val="28"/>
          <w:szCs w:val="28"/>
        </w:rPr>
        <w:t xml:space="preserve"> С.С. та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О.С.</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 рамках реалізації Програми національного виховання в закладах освіти Рівненщини на 2020-2025 роки учнівське сам</w:t>
      </w:r>
      <w:r w:rsidR="00694B12" w:rsidRPr="006E08DA">
        <w:rPr>
          <w:rFonts w:ascii="Times New Roman" w:hAnsi="Times New Roman" w:cs="Times New Roman"/>
          <w:sz w:val="28"/>
          <w:szCs w:val="28"/>
        </w:rPr>
        <w:t xml:space="preserve">оврядування  </w:t>
      </w:r>
      <w:r w:rsidR="001765FF" w:rsidRPr="006E08DA">
        <w:rPr>
          <w:rFonts w:ascii="Times New Roman" w:hAnsi="Times New Roman" w:cs="Times New Roman"/>
          <w:sz w:val="28"/>
          <w:szCs w:val="28"/>
        </w:rPr>
        <w:t>долучило</w:t>
      </w:r>
      <w:r w:rsidRPr="006E08DA">
        <w:rPr>
          <w:rFonts w:ascii="Times New Roman" w:hAnsi="Times New Roman" w:cs="Times New Roman"/>
          <w:sz w:val="28"/>
          <w:szCs w:val="28"/>
        </w:rPr>
        <w:t xml:space="preserve">ся до реалізації </w:t>
      </w:r>
      <w:proofErr w:type="spellStart"/>
      <w:r w:rsidRPr="006E08DA">
        <w:rPr>
          <w:rFonts w:ascii="Times New Roman" w:hAnsi="Times New Roman" w:cs="Times New Roman"/>
          <w:sz w:val="28"/>
          <w:szCs w:val="28"/>
        </w:rPr>
        <w:t>проєкту</w:t>
      </w:r>
      <w:proofErr w:type="spellEnd"/>
      <w:r w:rsidRPr="006E08DA">
        <w:rPr>
          <w:rFonts w:ascii="Times New Roman" w:hAnsi="Times New Roman" w:cs="Times New Roman"/>
          <w:sz w:val="28"/>
          <w:szCs w:val="28"/>
        </w:rPr>
        <w:t xml:space="preserve"> "Держава починається з тебе</w:t>
      </w:r>
      <w:r w:rsidR="001765FF" w:rsidRPr="006E08DA">
        <w:rPr>
          <w:rFonts w:ascii="Times New Roman" w:hAnsi="Times New Roman" w:cs="Times New Roman"/>
          <w:sz w:val="28"/>
          <w:szCs w:val="28"/>
        </w:rPr>
        <w:t>»</w:t>
      </w:r>
      <w:r w:rsidRPr="006E08DA">
        <w:rPr>
          <w:rFonts w:ascii="Times New Roman" w:hAnsi="Times New Roman" w:cs="Times New Roman"/>
          <w:sz w:val="28"/>
          <w:szCs w:val="28"/>
        </w:rPr>
        <w:t xml:space="preserve"> та рес</w:t>
      </w:r>
      <w:r w:rsidR="001765FF" w:rsidRPr="006E08DA">
        <w:rPr>
          <w:rFonts w:ascii="Times New Roman" w:hAnsi="Times New Roman" w:cs="Times New Roman"/>
          <w:sz w:val="28"/>
          <w:szCs w:val="28"/>
        </w:rPr>
        <w:t xml:space="preserve">таврували знак села </w:t>
      </w:r>
      <w:proofErr w:type="spellStart"/>
      <w:r w:rsidR="001765FF" w:rsidRPr="006E08DA">
        <w:rPr>
          <w:rFonts w:ascii="Times New Roman" w:hAnsi="Times New Roman" w:cs="Times New Roman"/>
          <w:sz w:val="28"/>
          <w:szCs w:val="28"/>
        </w:rPr>
        <w:t>Дібрівськ</w:t>
      </w:r>
      <w:proofErr w:type="spellEnd"/>
      <w:r w:rsidR="001765FF" w:rsidRPr="006E08DA">
        <w:rPr>
          <w:rFonts w:ascii="Times New Roman" w:hAnsi="Times New Roman" w:cs="Times New Roman"/>
          <w:sz w:val="28"/>
          <w:szCs w:val="28"/>
        </w:rPr>
        <w:t>, р</w:t>
      </w:r>
      <w:r w:rsidRPr="006E08DA">
        <w:rPr>
          <w:rFonts w:ascii="Times New Roman" w:hAnsi="Times New Roman" w:cs="Times New Roman"/>
          <w:sz w:val="28"/>
          <w:szCs w:val="28"/>
        </w:rPr>
        <w:t>озписавши його в українському стилі;</w:t>
      </w:r>
    </w:p>
    <w:p w:rsidR="009F2193" w:rsidRPr="006E08DA" w:rsidRDefault="009F2193" w:rsidP="00F76588">
      <w:pPr>
        <w:pStyle w:val="a8"/>
        <w:jc w:val="both"/>
        <w:rPr>
          <w:rFonts w:ascii="Times New Roman" w:hAnsi="Times New Roman" w:cs="Times New Roman"/>
          <w:sz w:val="28"/>
          <w:szCs w:val="28"/>
        </w:rPr>
      </w:pPr>
      <w:proofErr w:type="spellStart"/>
      <w:r w:rsidRPr="006E08DA">
        <w:rPr>
          <w:rFonts w:ascii="Times New Roman" w:hAnsi="Times New Roman" w:cs="Times New Roman"/>
          <w:sz w:val="28"/>
          <w:szCs w:val="28"/>
        </w:rPr>
        <w:t>-участь</w:t>
      </w:r>
      <w:proofErr w:type="spellEnd"/>
      <w:r w:rsidRPr="006E08DA">
        <w:rPr>
          <w:rFonts w:ascii="Times New Roman" w:hAnsi="Times New Roman" w:cs="Times New Roman"/>
          <w:sz w:val="28"/>
          <w:szCs w:val="28"/>
        </w:rPr>
        <w:t xml:space="preserve"> у </w:t>
      </w:r>
      <w:proofErr w:type="spellStart"/>
      <w:r w:rsidRPr="006E08DA">
        <w:rPr>
          <w:rFonts w:ascii="Times New Roman" w:hAnsi="Times New Roman" w:cs="Times New Roman"/>
          <w:sz w:val="28"/>
          <w:szCs w:val="28"/>
        </w:rPr>
        <w:t>онлайн-активації</w:t>
      </w:r>
      <w:proofErr w:type="spellEnd"/>
      <w:r w:rsidRPr="006E08DA">
        <w:rPr>
          <w:rFonts w:ascii="Times New Roman" w:hAnsi="Times New Roman" w:cs="Times New Roman"/>
          <w:sz w:val="28"/>
          <w:szCs w:val="28"/>
        </w:rPr>
        <w:t xml:space="preserve"> юних рятувальників "</w:t>
      </w:r>
      <w:proofErr w:type="spellStart"/>
      <w:r w:rsidRPr="006E08DA">
        <w:rPr>
          <w:rFonts w:ascii="Times New Roman" w:hAnsi="Times New Roman" w:cs="Times New Roman"/>
          <w:sz w:val="28"/>
          <w:szCs w:val="28"/>
        </w:rPr>
        <w:t>Двіжимба</w:t>
      </w:r>
      <w:proofErr w:type="spellEnd"/>
      <w:r w:rsidRPr="006E08DA">
        <w:rPr>
          <w:rFonts w:ascii="Times New Roman" w:hAnsi="Times New Roman" w:cs="Times New Roman"/>
          <w:sz w:val="28"/>
          <w:szCs w:val="28"/>
        </w:rPr>
        <w:t>"</w:t>
      </w:r>
      <w:proofErr w:type="spellStart"/>
      <w:r w:rsidRPr="006E08DA">
        <w:rPr>
          <w:rFonts w:ascii="Times New Roman" w:hAnsi="Times New Roman" w:cs="Times New Roman"/>
          <w:sz w:val="28"/>
          <w:szCs w:val="28"/>
        </w:rPr>
        <w:t>.Команда</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ліцю</w:t>
      </w:r>
      <w:proofErr w:type="spellEnd"/>
      <w:r w:rsidRPr="006E08DA">
        <w:rPr>
          <w:rFonts w:ascii="Times New Roman" w:hAnsi="Times New Roman" w:cs="Times New Roman"/>
          <w:sz w:val="28"/>
          <w:szCs w:val="28"/>
        </w:rPr>
        <w:t xml:space="preserve"> "Незламні" під керівництвом </w:t>
      </w:r>
      <w:proofErr w:type="spellStart"/>
      <w:r w:rsidRPr="006E08DA">
        <w:rPr>
          <w:rFonts w:ascii="Times New Roman" w:hAnsi="Times New Roman" w:cs="Times New Roman"/>
          <w:sz w:val="28"/>
          <w:szCs w:val="28"/>
        </w:rPr>
        <w:t>Червінського</w:t>
      </w:r>
      <w:proofErr w:type="spellEnd"/>
      <w:r w:rsidRPr="006E08DA">
        <w:rPr>
          <w:rFonts w:ascii="Times New Roman" w:hAnsi="Times New Roman" w:cs="Times New Roman"/>
          <w:sz w:val="28"/>
          <w:szCs w:val="28"/>
        </w:rPr>
        <w:t xml:space="preserve"> В.М. зайняла по громаді перш</w:t>
      </w:r>
      <w:r w:rsidR="001765FF" w:rsidRPr="006E08DA">
        <w:rPr>
          <w:rFonts w:ascii="Times New Roman" w:hAnsi="Times New Roman" w:cs="Times New Roman"/>
          <w:sz w:val="28"/>
          <w:szCs w:val="28"/>
        </w:rPr>
        <w:t>е</w:t>
      </w:r>
      <w:r w:rsidR="00694B12"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 місце.</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w:t>
      </w:r>
      <w:r w:rsidR="001765FF" w:rsidRPr="006E08DA">
        <w:rPr>
          <w:rFonts w:ascii="Times New Roman" w:hAnsi="Times New Roman" w:cs="Times New Roman"/>
          <w:sz w:val="28"/>
          <w:szCs w:val="28"/>
        </w:rPr>
        <w:t>  Свято Останнього дзвоника 2024.</w:t>
      </w:r>
      <w:r w:rsidRPr="006E08DA">
        <w:rPr>
          <w:rFonts w:ascii="Times New Roman" w:hAnsi="Times New Roman" w:cs="Times New Roman"/>
          <w:sz w:val="28"/>
          <w:szCs w:val="28"/>
        </w:rPr>
        <w:t xml:space="preserve"> Привітальна програма.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-Випускне свято "Вечір бажань - 2024" (червень)</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Актуальність проведення традиційних свят народного, православного календаря Покрови, Святого Миколая, Андрія , Різдва Христового, Великодня зумовлена</w:t>
      </w:r>
      <w:r w:rsidR="001765FF"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соціальною потребою збагачення і збереження неоціненних духовних скарбів </w:t>
      </w:r>
      <w:proofErr w:type="spellStart"/>
      <w:r w:rsidRPr="006E08DA">
        <w:rPr>
          <w:rFonts w:ascii="Times New Roman" w:hAnsi="Times New Roman" w:cs="Times New Roman"/>
          <w:sz w:val="28"/>
          <w:szCs w:val="28"/>
        </w:rPr>
        <w:t>народу.Активна</w:t>
      </w:r>
      <w:proofErr w:type="spellEnd"/>
      <w:r w:rsidRPr="006E08DA">
        <w:rPr>
          <w:rFonts w:ascii="Times New Roman" w:hAnsi="Times New Roman" w:cs="Times New Roman"/>
          <w:sz w:val="28"/>
          <w:szCs w:val="28"/>
        </w:rPr>
        <w:t xml:space="preserve"> участь дітей у підготовці та проведенні цих заходів спри</w:t>
      </w:r>
      <w:r w:rsidR="001765FF" w:rsidRPr="006E08DA">
        <w:rPr>
          <w:rFonts w:ascii="Times New Roman" w:hAnsi="Times New Roman" w:cs="Times New Roman"/>
          <w:sz w:val="28"/>
          <w:szCs w:val="28"/>
        </w:rPr>
        <w:t>яла розширенню знань учнів про У</w:t>
      </w:r>
      <w:r w:rsidRPr="006E08DA">
        <w:rPr>
          <w:rFonts w:ascii="Times New Roman" w:hAnsi="Times New Roman" w:cs="Times New Roman"/>
          <w:sz w:val="28"/>
          <w:szCs w:val="28"/>
        </w:rPr>
        <w:t>країну, вивченню культурних традицій, обрядів, звичаїв українського народу.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Проводилася цілеспрямована профілактична робота з безпеки життєдіяльності.  Класні керівники проводять бесіди зі здобувачами освіти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w:t>
      </w:r>
      <w:r w:rsidR="001765FF" w:rsidRPr="006E08DA">
        <w:rPr>
          <w:rFonts w:ascii="Times New Roman" w:hAnsi="Times New Roman" w:cs="Times New Roman"/>
          <w:sz w:val="28"/>
          <w:szCs w:val="28"/>
        </w:rPr>
        <w:t>журнал інструктажів.  Інформація</w:t>
      </w:r>
      <w:r w:rsidRPr="006E08DA">
        <w:rPr>
          <w:rFonts w:ascii="Times New Roman" w:hAnsi="Times New Roman" w:cs="Times New Roman"/>
          <w:sz w:val="28"/>
          <w:szCs w:val="28"/>
        </w:rPr>
        <w:t xml:space="preserve"> з </w:t>
      </w:r>
      <w:r w:rsidR="001765FF" w:rsidRPr="006E08DA">
        <w:rPr>
          <w:rFonts w:ascii="Times New Roman" w:hAnsi="Times New Roman" w:cs="Times New Roman"/>
          <w:sz w:val="28"/>
          <w:szCs w:val="28"/>
        </w:rPr>
        <w:t>безпеки життєдіяльності доведена</w:t>
      </w:r>
      <w:r w:rsidRPr="006E08DA">
        <w:rPr>
          <w:rFonts w:ascii="Times New Roman" w:hAnsi="Times New Roman" w:cs="Times New Roman"/>
          <w:sz w:val="28"/>
          <w:szCs w:val="28"/>
        </w:rPr>
        <w:t xml:space="preserve"> до відома батьків у класних групах  та на батьківських зборах, особливе значення надавали </w:t>
      </w:r>
      <w:r w:rsidR="001765FF" w:rsidRPr="006E08DA">
        <w:rPr>
          <w:rFonts w:ascii="Times New Roman" w:hAnsi="Times New Roman" w:cs="Times New Roman"/>
          <w:sz w:val="28"/>
          <w:szCs w:val="28"/>
        </w:rPr>
        <w:t>алгоритму дій під час сигналу "П</w:t>
      </w:r>
      <w:r w:rsidRPr="006E08DA">
        <w:rPr>
          <w:rFonts w:ascii="Times New Roman" w:hAnsi="Times New Roman" w:cs="Times New Roman"/>
          <w:sz w:val="28"/>
          <w:szCs w:val="28"/>
        </w:rPr>
        <w:t>овітряна тривога", мінна безпека.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 </w:t>
      </w:r>
      <w:proofErr w:type="spellStart"/>
      <w:r w:rsidRPr="006E08DA">
        <w:rPr>
          <w:rFonts w:ascii="Times New Roman" w:hAnsi="Times New Roman" w:cs="Times New Roman"/>
          <w:sz w:val="28"/>
          <w:szCs w:val="28"/>
        </w:rPr>
        <w:t>Дібрівському</w:t>
      </w:r>
      <w:proofErr w:type="spellEnd"/>
      <w:r w:rsidRPr="006E08DA">
        <w:rPr>
          <w:rFonts w:ascii="Times New Roman" w:hAnsi="Times New Roman" w:cs="Times New Roman"/>
          <w:sz w:val="28"/>
          <w:szCs w:val="28"/>
        </w:rPr>
        <w:t xml:space="preserve">  ліцеї працює шкільна учнівська адміністрація. Її робота спрямована на організацію цікавого дозвілля учнів та виховання справжніх господарів ліцею. культмасова комісія активно співпрацює з педагогом-організатором Смаглюк В.М. у процесі підготовки і проведення  </w:t>
      </w:r>
      <w:proofErr w:type="spellStart"/>
      <w:r w:rsidRPr="006E08DA">
        <w:rPr>
          <w:rFonts w:ascii="Times New Roman" w:hAnsi="Times New Roman" w:cs="Times New Roman"/>
          <w:sz w:val="28"/>
          <w:szCs w:val="28"/>
        </w:rPr>
        <w:t>загальноліцейних</w:t>
      </w:r>
      <w:proofErr w:type="spellEnd"/>
      <w:r w:rsidRPr="006E08DA">
        <w:rPr>
          <w:rFonts w:ascii="Times New Roman" w:hAnsi="Times New Roman" w:cs="Times New Roman"/>
          <w:sz w:val="28"/>
          <w:szCs w:val="28"/>
        </w:rPr>
        <w:t xml:space="preserve"> заходів. Так, наприклад.28 лютого у стінах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функціонувала кав'ярня "Затишок". Учні 5-11 класів принесли різноманітні </w:t>
      </w:r>
      <w:proofErr w:type="spellStart"/>
      <w:r w:rsidRPr="006E08DA">
        <w:rPr>
          <w:rFonts w:ascii="Times New Roman" w:hAnsi="Times New Roman" w:cs="Times New Roman"/>
          <w:sz w:val="28"/>
          <w:szCs w:val="28"/>
        </w:rPr>
        <w:t>смаколики</w:t>
      </w:r>
      <w:proofErr w:type="spellEnd"/>
      <w:r w:rsidRPr="006E08DA">
        <w:rPr>
          <w:rFonts w:ascii="Times New Roman" w:hAnsi="Times New Roman" w:cs="Times New Roman"/>
          <w:sz w:val="28"/>
          <w:szCs w:val="28"/>
        </w:rPr>
        <w:t xml:space="preserve">, приготовлені вдома. Всі віднеслись до цього заходу дуже відповідально </w:t>
      </w:r>
      <w:proofErr w:type="spellStart"/>
      <w:r w:rsidRPr="006E08DA">
        <w:rPr>
          <w:rFonts w:ascii="Times New Roman" w:hAnsi="Times New Roman" w:cs="Times New Roman"/>
          <w:sz w:val="28"/>
          <w:szCs w:val="28"/>
        </w:rPr>
        <w:t>.Дякуємо</w:t>
      </w:r>
      <w:proofErr w:type="spellEnd"/>
      <w:r w:rsidRPr="006E08DA">
        <w:rPr>
          <w:rFonts w:ascii="Times New Roman" w:hAnsi="Times New Roman" w:cs="Times New Roman"/>
          <w:sz w:val="28"/>
          <w:szCs w:val="28"/>
        </w:rPr>
        <w:t xml:space="preserve"> кожному, хто долучився до цього </w:t>
      </w:r>
      <w:proofErr w:type="spellStart"/>
      <w:r w:rsidRPr="006E08DA">
        <w:rPr>
          <w:rFonts w:ascii="Times New Roman" w:hAnsi="Times New Roman" w:cs="Times New Roman"/>
          <w:sz w:val="28"/>
          <w:szCs w:val="28"/>
        </w:rPr>
        <w:t>заходу.Всі</w:t>
      </w:r>
      <w:proofErr w:type="spellEnd"/>
      <w:r w:rsidRPr="006E08DA">
        <w:rPr>
          <w:rFonts w:ascii="Times New Roman" w:hAnsi="Times New Roman" w:cs="Times New Roman"/>
          <w:sz w:val="28"/>
          <w:szCs w:val="28"/>
        </w:rPr>
        <w:t xml:space="preserve"> розуміємо, що для того, аби активно жити, реалізувати свої здібності, працювати, піклуватися про інших, ми повинні пам'ятати і про своє ментальне здоров'я. Адже мету </w:t>
      </w:r>
      <w:proofErr w:type="spellStart"/>
      <w:r w:rsidRPr="006E08DA">
        <w:rPr>
          <w:rFonts w:ascii="Times New Roman" w:hAnsi="Times New Roman" w:cs="Times New Roman"/>
          <w:sz w:val="28"/>
          <w:szCs w:val="28"/>
        </w:rPr>
        <w:t>ліцейної</w:t>
      </w:r>
      <w:proofErr w:type="spellEnd"/>
      <w:r w:rsidRPr="006E08DA">
        <w:rPr>
          <w:rFonts w:ascii="Times New Roman" w:hAnsi="Times New Roman" w:cs="Times New Roman"/>
          <w:sz w:val="28"/>
          <w:szCs w:val="28"/>
        </w:rPr>
        <w:t xml:space="preserve"> кав'ярні підказали самі школярі: створити комфортні умови у стінах ліцею, рекреацію відпочинку, де можна поспілкуватися, пограти в настільні ігри, насолодитися дружньою компанією та обговорити плани на майбутнє. Відповідно, на створення цієї зони відпочинку </w:t>
      </w:r>
      <w:r w:rsidRPr="006E08DA">
        <w:rPr>
          <w:rFonts w:ascii="Times New Roman" w:hAnsi="Times New Roman" w:cs="Times New Roman"/>
          <w:sz w:val="28"/>
          <w:szCs w:val="28"/>
        </w:rPr>
        <w:lastRenderedPageBreak/>
        <w:t>потрібно оформити  затишний інтер'єр, тому виручені кошти пі</w:t>
      </w:r>
      <w:r w:rsidR="001765FF" w:rsidRPr="006E08DA">
        <w:rPr>
          <w:rFonts w:ascii="Times New Roman" w:hAnsi="Times New Roman" w:cs="Times New Roman"/>
          <w:sz w:val="28"/>
          <w:szCs w:val="28"/>
        </w:rPr>
        <w:t>шли  на закупівлю матеріалів.  Н</w:t>
      </w:r>
      <w:r w:rsidRPr="006E08DA">
        <w:rPr>
          <w:rFonts w:ascii="Times New Roman" w:hAnsi="Times New Roman" w:cs="Times New Roman"/>
          <w:sz w:val="28"/>
          <w:szCs w:val="28"/>
        </w:rPr>
        <w:t xml:space="preserve">а кінець року зусиллями учнівської адміністрації </w:t>
      </w:r>
      <w:r w:rsidR="001765FF" w:rsidRPr="006E08DA">
        <w:rPr>
          <w:rFonts w:ascii="Times New Roman" w:hAnsi="Times New Roman" w:cs="Times New Roman"/>
          <w:sz w:val="28"/>
          <w:szCs w:val="28"/>
        </w:rPr>
        <w:t>маємо хороший осередок відпочин</w:t>
      </w:r>
      <w:r w:rsidRPr="006E08DA">
        <w:rPr>
          <w:rFonts w:ascii="Times New Roman" w:hAnsi="Times New Roman" w:cs="Times New Roman"/>
          <w:sz w:val="28"/>
          <w:szCs w:val="28"/>
        </w:rPr>
        <w:t>к</w:t>
      </w:r>
      <w:r w:rsidR="001765FF" w:rsidRPr="006E08DA">
        <w:rPr>
          <w:rFonts w:ascii="Times New Roman" w:hAnsi="Times New Roman" w:cs="Times New Roman"/>
          <w:sz w:val="28"/>
          <w:szCs w:val="28"/>
        </w:rPr>
        <w:t>у</w:t>
      </w:r>
      <w:r w:rsidRPr="006E08DA">
        <w:rPr>
          <w:rFonts w:ascii="Times New Roman" w:hAnsi="Times New Roman" w:cs="Times New Roman"/>
          <w:sz w:val="28"/>
          <w:szCs w:val="28"/>
        </w:rPr>
        <w:t xml:space="preserve"> за ініціативи наших здобувачів освіти. Учні є  активними учасниками благодійних заходів на підтримку ЗСУ.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Організовано та проведено конкурси та виставки творчих робіт учнів, спрямовані на виявлення та самореалізацію обдарованих дітей, а саме:</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участь у конкурсі  образотворчого мистецтва у техніці  </w:t>
      </w:r>
      <w:proofErr w:type="spellStart"/>
      <w:r w:rsidRPr="006E08DA">
        <w:rPr>
          <w:rFonts w:ascii="Times New Roman" w:hAnsi="Times New Roman" w:cs="Times New Roman"/>
          <w:sz w:val="28"/>
          <w:szCs w:val="28"/>
        </w:rPr>
        <w:t>петраківський</w:t>
      </w:r>
      <w:proofErr w:type="spellEnd"/>
      <w:r w:rsidRPr="006E08DA">
        <w:rPr>
          <w:rFonts w:ascii="Times New Roman" w:hAnsi="Times New Roman" w:cs="Times New Roman"/>
          <w:sz w:val="28"/>
          <w:szCs w:val="28"/>
        </w:rPr>
        <w:t xml:space="preserve"> розпис. Участь у конкурсах показує прагнення дітей розвиватися  і вдосконалювати свої вміння та навички. Здобувачка освіти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 Смаглюк  Анастасія, ученицю 6-а класу ( </w:t>
      </w:r>
      <w:proofErr w:type="spellStart"/>
      <w:r w:rsidRPr="006E08DA">
        <w:rPr>
          <w:rFonts w:ascii="Times New Roman" w:hAnsi="Times New Roman" w:cs="Times New Roman"/>
          <w:sz w:val="28"/>
          <w:szCs w:val="28"/>
        </w:rPr>
        <w:t>керівник-</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Кохно</w:t>
      </w:r>
      <w:proofErr w:type="spellEnd"/>
      <w:r w:rsidRPr="006E08DA">
        <w:rPr>
          <w:rFonts w:ascii="Times New Roman" w:hAnsi="Times New Roman" w:cs="Times New Roman"/>
          <w:sz w:val="28"/>
          <w:szCs w:val="28"/>
        </w:rPr>
        <w:t xml:space="preserve"> Світлана Василівна ) показала хороший результат -І місце у обласному етапі  Всеукраїнської виставки-конкурсу «Український сувенір»!;</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декоративно-ужиткове мистецтво.</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участь в онлайн виставці дитячих творчих малюнків і пла</w:t>
      </w:r>
      <w:r w:rsidR="005F52D0" w:rsidRPr="006E08DA">
        <w:rPr>
          <w:rFonts w:ascii="Times New Roman" w:hAnsi="Times New Roman" w:cs="Times New Roman"/>
          <w:sz w:val="28"/>
          <w:szCs w:val="28"/>
        </w:rPr>
        <w:t>катів «Тіні незабутого Чорнобиля</w:t>
      </w:r>
      <w:r w:rsidRPr="006E08DA">
        <w:rPr>
          <w:rFonts w:ascii="Times New Roman" w:hAnsi="Times New Roman" w:cs="Times New Roman"/>
          <w:sz w:val="28"/>
          <w:szCs w:val="28"/>
        </w:rPr>
        <w:t>»;</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участь у Всеукраїнському конкурсі «Новорічна композиція».</w:t>
      </w:r>
    </w:p>
    <w:p w:rsidR="009F2193" w:rsidRPr="006E08DA" w:rsidRDefault="009F2193" w:rsidP="00F76588">
      <w:pPr>
        <w:pStyle w:val="a8"/>
        <w:jc w:val="both"/>
        <w:rPr>
          <w:rFonts w:ascii="Times New Roman" w:hAnsi="Times New Roman" w:cs="Times New Roman"/>
          <w:sz w:val="28"/>
          <w:szCs w:val="28"/>
        </w:rPr>
      </w:pPr>
      <w:r w:rsidRPr="006E08DA">
        <w:rPr>
          <w:rStyle w:val="aa"/>
          <w:rFonts w:ascii="Times New Roman" w:hAnsi="Times New Roman" w:cs="Times New Roman"/>
          <w:sz w:val="28"/>
          <w:szCs w:val="28"/>
        </w:rPr>
        <w:t>Інструменти дистанційного виховання.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pacing w:val="-6"/>
          <w:sz w:val="28"/>
          <w:szCs w:val="28"/>
        </w:rPr>
        <w:t>   При організації дистанційної виховної роботи, а саме вибору сервісів , підбору засобів комунікації, заклад освіти  орієнтується на технічні можливості: не тільки власні, але й можливості учнів та вчителів.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w:t>
      </w:r>
      <w:proofErr w:type="spellStart"/>
      <w:r w:rsidRPr="006E08DA">
        <w:rPr>
          <w:rFonts w:ascii="Times New Roman" w:hAnsi="Times New Roman" w:cs="Times New Roman"/>
          <w:sz w:val="28"/>
          <w:szCs w:val="28"/>
        </w:rPr>
        <w:t>   Освітні</w:t>
      </w:r>
      <w:proofErr w:type="spellEnd"/>
      <w:r w:rsidRPr="006E08DA">
        <w:rPr>
          <w:rFonts w:ascii="Times New Roman" w:hAnsi="Times New Roman" w:cs="Times New Roman"/>
          <w:sz w:val="28"/>
          <w:szCs w:val="28"/>
        </w:rPr>
        <w:t xml:space="preserve">  спільноти </w:t>
      </w:r>
      <w:proofErr w:type="spellStart"/>
      <w:r w:rsidRPr="006E08DA">
        <w:rPr>
          <w:rFonts w:ascii="Times New Roman" w:hAnsi="Times New Roman" w:cs="Times New Roman"/>
          <w:sz w:val="28"/>
          <w:szCs w:val="28"/>
        </w:rPr>
        <w:t>Facebook</w:t>
      </w:r>
      <w:proofErr w:type="spellEnd"/>
      <w:r w:rsidRPr="006E08DA">
        <w:rPr>
          <w:rFonts w:ascii="Times New Roman" w:hAnsi="Times New Roman" w:cs="Times New Roman"/>
          <w:sz w:val="28"/>
          <w:szCs w:val="28"/>
        </w:rPr>
        <w:t xml:space="preserve"> - центр виховної роботи, які підтримують тему виховної роботи. Школа стала її членом та  створила свою спільноту.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Із початком дистанційного навчання і учні, і вчителі заглибились у освітній процес. Щодня педагоги роблять усе, щоб донести до дітей навчальний матеріал, а учні – вчасно засвоїти його і здати необхідні роботи.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Онлайн-бесіди. Для тих, хто звик спілкуватися в чатах, в </w:t>
      </w:r>
      <w:proofErr w:type="spellStart"/>
      <w:r w:rsidRPr="006E08DA">
        <w:rPr>
          <w:rFonts w:ascii="Times New Roman" w:hAnsi="Times New Roman" w:cs="Times New Roman"/>
          <w:sz w:val="28"/>
          <w:szCs w:val="28"/>
        </w:rPr>
        <w:t>oнлайн-групах</w:t>
      </w:r>
      <w:proofErr w:type="spellEnd"/>
      <w:r w:rsidRPr="006E08DA">
        <w:rPr>
          <w:rFonts w:ascii="Times New Roman" w:hAnsi="Times New Roman" w:cs="Times New Roman"/>
          <w:sz w:val="28"/>
          <w:szCs w:val="28"/>
        </w:rPr>
        <w:t xml:space="preserve"> педагогів/батьків/</w:t>
      </w:r>
      <w:proofErr w:type="spellStart"/>
      <w:r w:rsidRPr="006E08DA">
        <w:rPr>
          <w:rFonts w:ascii="Times New Roman" w:hAnsi="Times New Roman" w:cs="Times New Roman"/>
          <w:sz w:val="28"/>
          <w:szCs w:val="28"/>
        </w:rPr>
        <w:t>уч</w:t>
      </w:r>
      <w:proofErr w:type="spellEnd"/>
      <w:r w:rsidRPr="006E08DA">
        <w:rPr>
          <w:rFonts w:ascii="Times New Roman" w:hAnsi="Times New Roman" w:cs="Times New Roman"/>
          <w:sz w:val="28"/>
          <w:szCs w:val="28"/>
        </w:rPr>
        <w:t xml:space="preserve">нів  в телеграм, </w:t>
      </w:r>
      <w:proofErr w:type="spellStart"/>
      <w:r w:rsidRPr="006E08DA">
        <w:rPr>
          <w:rFonts w:ascii="Times New Roman" w:hAnsi="Times New Roman" w:cs="Times New Roman"/>
          <w:sz w:val="28"/>
          <w:szCs w:val="28"/>
        </w:rPr>
        <w:t>Viber   прово</w:t>
      </w:r>
      <w:proofErr w:type="spellEnd"/>
      <w:r w:rsidRPr="006E08DA">
        <w:rPr>
          <w:rFonts w:ascii="Times New Roman" w:hAnsi="Times New Roman" w:cs="Times New Roman"/>
          <w:sz w:val="28"/>
          <w:szCs w:val="28"/>
        </w:rPr>
        <w:t>дилися тематичні онлайн-бесіди. Консультування  (індивідуальне, групове) ─ невід'ємна складова виховної роботи. (</w:t>
      </w:r>
      <w:proofErr w:type="spellStart"/>
      <w:r w:rsidRPr="006E08DA">
        <w:rPr>
          <w:rFonts w:ascii="Times New Roman" w:hAnsi="Times New Roman" w:cs="Times New Roman"/>
          <w:sz w:val="28"/>
          <w:szCs w:val="28"/>
        </w:rPr>
        <w:t>онлайн</w:t>
      </w:r>
      <w:proofErr w:type="spellEnd"/>
      <w:r w:rsidRPr="006E08DA">
        <w:rPr>
          <w:rFonts w:ascii="Times New Roman" w:hAnsi="Times New Roman" w:cs="Times New Roman"/>
          <w:sz w:val="28"/>
          <w:szCs w:val="28"/>
        </w:rPr>
        <w:t xml:space="preserve"> режим, </w:t>
      </w:r>
      <w:proofErr w:type="spellStart"/>
      <w:r w:rsidRPr="006E08DA">
        <w:rPr>
          <w:rFonts w:ascii="Times New Roman" w:hAnsi="Times New Roman" w:cs="Times New Roman"/>
          <w:sz w:val="28"/>
          <w:szCs w:val="28"/>
        </w:rPr>
        <w:t>Skype  </w:t>
      </w:r>
      <w:proofErr w:type="spellEnd"/>
      <w:r w:rsidRPr="006E08DA">
        <w:rPr>
          <w:rFonts w:ascii="Times New Roman" w:hAnsi="Times New Roman" w:cs="Times New Roman"/>
          <w:sz w:val="28"/>
          <w:szCs w:val="28"/>
        </w:rPr>
        <w:t xml:space="preserve">режимі, </w:t>
      </w:r>
      <w:proofErr w:type="spellStart"/>
      <w:r w:rsidRPr="006E08DA">
        <w:rPr>
          <w:rFonts w:ascii="Times New Roman" w:hAnsi="Times New Roman" w:cs="Times New Roman"/>
          <w:sz w:val="28"/>
          <w:szCs w:val="28"/>
        </w:rPr>
        <w:t>Вайбер</w:t>
      </w:r>
      <w:proofErr w:type="spellEnd"/>
      <w:r w:rsidRPr="006E08DA">
        <w:rPr>
          <w:rFonts w:ascii="Times New Roman" w:hAnsi="Times New Roman" w:cs="Times New Roman"/>
          <w:sz w:val="28"/>
          <w:szCs w:val="28"/>
        </w:rPr>
        <w:t>, телефонний режим, листування електронною поштою та інші).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Завдання педагога – не просто навчити, дати знання з певного предмета, забезпечити виконання навчальної програми, а заспокоїти, порадити, дати життєві орієнтири.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pacing w:val="-4"/>
          <w:sz w:val="28"/>
          <w:szCs w:val="28"/>
        </w:rPr>
        <w:t>   </w:t>
      </w:r>
      <w:r w:rsidRPr="006E08DA">
        <w:rPr>
          <w:rFonts w:ascii="Times New Roman" w:hAnsi="Times New Roman" w:cs="Times New Roman"/>
          <w:sz w:val="28"/>
          <w:szCs w:val="28"/>
        </w:rPr>
        <w:t xml:space="preserve"> Значну увагу протягом року приділяли профілактиці </w:t>
      </w:r>
      <w:proofErr w:type="spellStart"/>
      <w:r w:rsidRPr="006E08DA">
        <w:rPr>
          <w:rFonts w:ascii="Times New Roman" w:hAnsi="Times New Roman" w:cs="Times New Roman"/>
          <w:sz w:val="28"/>
          <w:szCs w:val="28"/>
        </w:rPr>
        <w:t>булінгу</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кібербулінгу</w:t>
      </w:r>
      <w:proofErr w:type="spellEnd"/>
      <w:r w:rsidRPr="006E08DA">
        <w:rPr>
          <w:rFonts w:ascii="Times New Roman" w:hAnsi="Times New Roman" w:cs="Times New Roman"/>
          <w:sz w:val="28"/>
          <w:szCs w:val="28"/>
        </w:rPr>
        <w:t xml:space="preserve">   у шкільному середовищі та роботі з попередження випадків торгівлі людьми.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Усі заходи сприяють поліпшенню умов навчання, розвитку та виховання дітей. З учнями ліцею,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 Під час виховних годин класні керівники застосовували активні методи роботи, використовували методику колективної творчої діяльності.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 xml:space="preserve">   На постійному контролі знаходиться відвідування учнями ліцею. Класними керівниками налагоджений тісний контакт з кожною сім’єю. Проводився щоденний моніторинг  за відвідуванням учнями занять.   Профорієнтаційна робота в 2023/2024 навчальному році проводилася працівниками </w:t>
      </w:r>
      <w:proofErr w:type="spellStart"/>
      <w:r w:rsidRPr="006E08DA">
        <w:rPr>
          <w:rFonts w:ascii="Times New Roman" w:hAnsi="Times New Roman" w:cs="Times New Roman"/>
          <w:sz w:val="28"/>
          <w:szCs w:val="28"/>
        </w:rPr>
        <w:t>Дубровиц</w:t>
      </w:r>
      <w:r w:rsidR="005F52D0" w:rsidRPr="006E08DA">
        <w:rPr>
          <w:rFonts w:ascii="Times New Roman" w:hAnsi="Times New Roman" w:cs="Times New Roman"/>
          <w:sz w:val="28"/>
          <w:szCs w:val="28"/>
        </w:rPr>
        <w:t>ького</w:t>
      </w:r>
      <w:proofErr w:type="spellEnd"/>
      <w:r w:rsidR="005F52D0" w:rsidRPr="006E08DA">
        <w:rPr>
          <w:rFonts w:ascii="Times New Roman" w:hAnsi="Times New Roman" w:cs="Times New Roman"/>
          <w:sz w:val="28"/>
          <w:szCs w:val="28"/>
        </w:rPr>
        <w:t xml:space="preserve"> та </w:t>
      </w:r>
      <w:proofErr w:type="spellStart"/>
      <w:r w:rsidR="005F52D0" w:rsidRPr="006E08DA">
        <w:rPr>
          <w:rFonts w:ascii="Times New Roman" w:hAnsi="Times New Roman" w:cs="Times New Roman"/>
          <w:sz w:val="28"/>
          <w:szCs w:val="28"/>
        </w:rPr>
        <w:t>Сарненських</w:t>
      </w:r>
      <w:proofErr w:type="spellEnd"/>
      <w:r w:rsidR="005F52D0" w:rsidRPr="006E08DA">
        <w:rPr>
          <w:rFonts w:ascii="Times New Roman" w:hAnsi="Times New Roman" w:cs="Times New Roman"/>
          <w:sz w:val="28"/>
          <w:szCs w:val="28"/>
        </w:rPr>
        <w:t xml:space="preserve"> коледжів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У закладі розвинена художня самодіяльність, учасники якої беруть активну   участь у   всіх загальношкільних заходах, що проводяться в ліцеї, а також активно демонструють свої таланти під час заходів, що організовуються поза межами закладу.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З метою об’єднання зусиль педагогічного та учнівського колективів для добрих і корисних справ, щоб зробити шкільне життя змістовнішим і цікавішим, у закладі організовані  гуртки : для учнів 1-4-х класів «</w:t>
      </w:r>
      <w:r w:rsidRPr="006E08DA">
        <w:rPr>
          <w:rFonts w:ascii="Times New Roman" w:hAnsi="Times New Roman" w:cs="Times New Roman"/>
          <w:sz w:val="28"/>
          <w:szCs w:val="28"/>
          <w:lang w:val="en-US"/>
        </w:rPr>
        <w:t>STEM</w:t>
      </w:r>
      <w:r w:rsidRPr="006E08DA">
        <w:rPr>
          <w:rFonts w:ascii="Times New Roman" w:hAnsi="Times New Roman" w:cs="Times New Roman"/>
          <w:sz w:val="28"/>
          <w:szCs w:val="28"/>
        </w:rPr>
        <w:t xml:space="preserve">- старт»( керівник </w:t>
      </w:r>
      <w:proofErr w:type="spellStart"/>
      <w:r w:rsidRPr="006E08DA">
        <w:rPr>
          <w:rFonts w:ascii="Times New Roman" w:hAnsi="Times New Roman" w:cs="Times New Roman"/>
          <w:sz w:val="28"/>
          <w:szCs w:val="28"/>
        </w:rPr>
        <w:t>Слівчук</w:t>
      </w:r>
      <w:proofErr w:type="spellEnd"/>
      <w:r w:rsidRPr="006E08DA">
        <w:rPr>
          <w:rFonts w:ascii="Times New Roman" w:hAnsi="Times New Roman" w:cs="Times New Roman"/>
          <w:sz w:val="28"/>
          <w:szCs w:val="28"/>
        </w:rPr>
        <w:t xml:space="preserve"> Тетяна Іванівна); для  5-7-х класів –   «Юний художник» (керівник </w:t>
      </w:r>
      <w:proofErr w:type="spellStart"/>
      <w:r w:rsidRPr="006E08DA">
        <w:rPr>
          <w:rFonts w:ascii="Times New Roman" w:hAnsi="Times New Roman" w:cs="Times New Roman"/>
          <w:sz w:val="28"/>
          <w:szCs w:val="28"/>
        </w:rPr>
        <w:t>Кохно</w:t>
      </w:r>
      <w:proofErr w:type="spellEnd"/>
      <w:r w:rsidRPr="006E08DA">
        <w:rPr>
          <w:rFonts w:ascii="Times New Roman" w:hAnsi="Times New Roman" w:cs="Times New Roman"/>
          <w:sz w:val="28"/>
          <w:szCs w:val="28"/>
        </w:rPr>
        <w:t xml:space="preserve"> Світлана Василівна); для  5-7-х класів – декоративно-ужиткове мистецтво ( керівник Смаглюк Оксана Віталіївна) ; для  8-11-х класів – танцювальний ( керівник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Катерина Анатоліївна), для  7-10-х класів – футбольний "Юний футболіст"( керівник  Гаврилюк Микола Миколайович); військово-патріотичний гурток "Сокіл-Джура" для  9-11 класів (керівник </w:t>
      </w:r>
      <w:proofErr w:type="spellStart"/>
      <w:r w:rsidRPr="006E08DA">
        <w:rPr>
          <w:rFonts w:ascii="Times New Roman" w:hAnsi="Times New Roman" w:cs="Times New Roman"/>
          <w:sz w:val="28"/>
          <w:szCs w:val="28"/>
        </w:rPr>
        <w:t>Червінський</w:t>
      </w:r>
      <w:proofErr w:type="spellEnd"/>
      <w:r w:rsidRPr="006E08DA">
        <w:rPr>
          <w:rFonts w:ascii="Times New Roman" w:hAnsi="Times New Roman" w:cs="Times New Roman"/>
          <w:sz w:val="28"/>
          <w:szCs w:val="28"/>
        </w:rPr>
        <w:t xml:space="preserve"> Владислав Миколайович) . Гуртки дієво працюють ,  діти з цікавістю їх відвідують. Вихованці гуртків показують хороші результати у районних змаганнях.</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shd w:val="clear" w:color="auto" w:fill="FFFFFF"/>
        </w:rPr>
        <w:t>    Виховна робота в 2023/2024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w:t>
      </w:r>
    </w:p>
    <w:p w:rsidR="009F2193" w:rsidRPr="006E08DA" w:rsidRDefault="009F2193" w:rsidP="00F76588">
      <w:pPr>
        <w:pStyle w:val="a8"/>
        <w:jc w:val="both"/>
        <w:rPr>
          <w:rFonts w:ascii="Times New Roman" w:hAnsi="Times New Roman" w:cs="Times New Roman"/>
          <w:sz w:val="28"/>
          <w:szCs w:val="28"/>
          <w:shd w:val="clear" w:color="auto" w:fill="FFFFFF"/>
        </w:rPr>
      </w:pPr>
      <w:r w:rsidRPr="006E08DA">
        <w:rPr>
          <w:rFonts w:ascii="Times New Roman" w:hAnsi="Times New Roman" w:cs="Times New Roman"/>
          <w:sz w:val="28"/>
          <w:szCs w:val="28"/>
          <w:shd w:val="clear" w:color="auto" w:fill="FFFFFF"/>
        </w:rPr>
        <w:t xml:space="preserve">З метою створення системи ранньої профілактики девіантної поведінки школярів, ефективної індивідуальної роботи з неповнолітніми, схильними до правопорушень, надання неблагонадійним сім’ям психолого-педагогічної допомоги, забезпечення наступності у </w:t>
      </w:r>
      <w:proofErr w:type="spellStart"/>
      <w:r w:rsidRPr="006E08DA">
        <w:rPr>
          <w:rFonts w:ascii="Times New Roman" w:hAnsi="Times New Roman" w:cs="Times New Roman"/>
          <w:sz w:val="28"/>
          <w:szCs w:val="28"/>
          <w:shd w:val="clear" w:color="auto" w:fill="FFFFFF"/>
        </w:rPr>
        <w:t>правовиховній</w:t>
      </w:r>
      <w:proofErr w:type="spellEnd"/>
      <w:r w:rsidRPr="006E08DA">
        <w:rPr>
          <w:rFonts w:ascii="Times New Roman" w:hAnsi="Times New Roman" w:cs="Times New Roman"/>
          <w:sz w:val="28"/>
          <w:szCs w:val="28"/>
          <w:shd w:val="clear" w:color="auto" w:fill="FFFFFF"/>
        </w:rPr>
        <w:t xml:space="preserve"> роботі на різних рівнях шкільного життя, підвищення правової культури всіх учасників навчально-виховного процесу: учнів, педагогів, батьків, встановлення особливого контролю за здійсненням виховного процесу з учнями, віднесених до груп </w:t>
      </w:r>
      <w:r w:rsidRPr="006E08DA">
        <w:rPr>
          <w:rFonts w:ascii="Times New Roman" w:hAnsi="Times New Roman" w:cs="Times New Roman"/>
          <w:sz w:val="28"/>
          <w:szCs w:val="28"/>
          <w:shd w:val="clear" w:color="auto" w:fill="FFFFFF"/>
        </w:rPr>
        <w:lastRenderedPageBreak/>
        <w:t>соціального ризику</w:t>
      </w:r>
      <w:r w:rsidR="006D1ED9" w:rsidRPr="006E08DA">
        <w:rPr>
          <w:rFonts w:ascii="Times New Roman" w:hAnsi="Times New Roman" w:cs="Times New Roman"/>
          <w:sz w:val="28"/>
          <w:szCs w:val="28"/>
          <w:shd w:val="clear" w:color="auto" w:fill="FFFFFF"/>
        </w:rPr>
        <w:t>,</w:t>
      </w:r>
      <w:r w:rsidRPr="006E08DA">
        <w:rPr>
          <w:rFonts w:ascii="Times New Roman" w:hAnsi="Times New Roman" w:cs="Times New Roman"/>
          <w:sz w:val="28"/>
          <w:szCs w:val="28"/>
          <w:shd w:val="clear" w:color="auto" w:fill="FFFFFF"/>
        </w:rPr>
        <w:t xml:space="preserve"> у ліцеї діє рада  профілактики правопорушень. Здійснюється систематичний контроль за відвідуваннями учнями ліцею.</w:t>
      </w:r>
    </w:p>
    <w:p w:rsidR="009F2193" w:rsidRPr="006E08DA" w:rsidRDefault="009F2193" w:rsidP="00F76588">
      <w:pPr>
        <w:pStyle w:val="a8"/>
        <w:jc w:val="both"/>
        <w:rPr>
          <w:rFonts w:ascii="Times New Roman" w:hAnsi="Times New Roman" w:cs="Times New Roman"/>
          <w:sz w:val="28"/>
          <w:szCs w:val="28"/>
          <w:shd w:val="clear" w:color="auto" w:fill="FFFFFF"/>
        </w:rPr>
      </w:pPr>
      <w:r w:rsidRPr="006E08DA">
        <w:rPr>
          <w:rFonts w:ascii="Times New Roman" w:hAnsi="Times New Roman" w:cs="Times New Roman"/>
          <w:sz w:val="28"/>
          <w:szCs w:val="28"/>
          <w:shd w:val="clear" w:color="auto" w:fill="FFFFFF"/>
        </w:rPr>
        <w:t>Протягом навчального року ведеться шкільна документація (класні журнали, журнали гуртків,  ГПД,  письмові пояснення батьків, медичні довідки).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shd w:val="clear" w:color="auto" w:fill="FFFFFF"/>
        </w:rPr>
        <w:t xml:space="preserve">Проведене  у квітні ІІ семестру 2023-2024 </w:t>
      </w:r>
      <w:proofErr w:type="spellStart"/>
      <w:r w:rsidRPr="006E08DA">
        <w:rPr>
          <w:rFonts w:ascii="Times New Roman" w:hAnsi="Times New Roman" w:cs="Times New Roman"/>
          <w:sz w:val="28"/>
          <w:szCs w:val="28"/>
          <w:shd w:val="clear" w:color="auto" w:fill="FFFFFF"/>
        </w:rPr>
        <w:t>н.р</w:t>
      </w:r>
      <w:proofErr w:type="spellEnd"/>
      <w:r w:rsidRPr="006E08DA">
        <w:rPr>
          <w:rFonts w:ascii="Times New Roman" w:hAnsi="Times New Roman" w:cs="Times New Roman"/>
          <w:sz w:val="28"/>
          <w:szCs w:val="28"/>
          <w:shd w:val="clear" w:color="auto" w:fill="FFFFFF"/>
        </w:rPr>
        <w:t xml:space="preserve">.  від </w:t>
      </w:r>
      <w:r w:rsidRPr="006E08DA">
        <w:rPr>
          <w:rFonts w:ascii="Times New Roman" w:hAnsi="Times New Roman" w:cs="Times New Roman"/>
          <w:sz w:val="28"/>
          <w:szCs w:val="28"/>
        </w:rPr>
        <w:t xml:space="preserve">29.04.2024 №01-25/82 моніторингове дослідження  рівня сформованості ціннісних ставлень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у рамках Програми національного виховання в закладах освіти Рівненщини  на 2020-2025 роки  дає можливість класним керівникам 5-11 класів проаналізувати результативність виховної роботи з учнями на новий навчальний рік.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Рівень сформованості ціннісних ставлень здобувачів освіти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(узагальнені дані ІІ етапу моніторингового дослідження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Програми національного виховання в закладах освіти Рівненщини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на 2020-2025 роки)</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Загальна кількість учнів 5-9 класів 218 учнів ( з них 3 екстерни).</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xml:space="preserve">Опитування пройшли 196 учнів 5-9 класів . </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1525"/>
        <w:gridCol w:w="1757"/>
        <w:gridCol w:w="2764"/>
        <w:gridCol w:w="1568"/>
      </w:tblGrid>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Група цінностей</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стійко-позитивне ставлення</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ситуативно-позитивне</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xml:space="preserve">ситуативно-негативне  ставлення </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стійко-негативне ставлення</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 Родинні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119 (60,7%)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68 (34,7%)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9 (4,6%)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2. Національні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121 (61,7%)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68 (34,7%)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7(3,6%)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 Загальнолюдські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96 (48,98%)</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82 (41,8%)</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18 (9,2%)</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4. Громадянські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97 (49,5%)</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86 (43,9%)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13 (6,6%)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5. Особисті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62 (31,6%)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119 (60,7%)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13 (6,6%)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2(1,0%)</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 Духовні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86 (43,9%)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92 (46,9%)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18 (9,2%)</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7. Екологічні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117 (59,7%)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64 (32,7%)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12 (6,1%)</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 (1,5%)</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Середній результат</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99,7 (50,9%)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82,7 (42,2%)</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12,9 (6,6%)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0,7 (0,36%)</w:t>
            </w:r>
          </w:p>
        </w:tc>
      </w:tr>
    </w:tbl>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Загальна кількість учнів 10-11 класів 94( з них 18 екстернів)</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Опитування серед учнів 10-11 класів пройшли 61 учнів</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1525"/>
        <w:gridCol w:w="1757"/>
        <w:gridCol w:w="2764"/>
        <w:gridCol w:w="1568"/>
      </w:tblGrid>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Група цінностей</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стійко-позитивне ставлення</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ситуативно-позитивне</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xml:space="preserve">ситуативно-негативне  ставлення </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стійко-негативне ставлення</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 Родинні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43 (70%)</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15 (25%)</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 (5%)</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lastRenderedPageBreak/>
              <w:t>2. Національні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45 (74%)</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12 (20%)</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4 (7%)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 Загальнолюдські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36 (59%)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17 (28%)</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8 (13%)</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4. Громадянські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36 (59%)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19 (31%)</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 (10%)</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5. Особисті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25 (41%)</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28 (46%)</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8 (13%)</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 Духовні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38 (62%)</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17 (28%)</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 (10%)</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7. Екологічні цінності</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41 (67%)</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17 (28%)</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 (4,9%)</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r w:rsidR="006E08DA" w:rsidRPr="006E08DA" w:rsidTr="009F2193">
        <w:trPr>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Середній результат</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37,7 (61.8%)</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17,9 (29,2%)</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6 ,3(10,3%)</w:t>
            </w:r>
          </w:p>
        </w:tc>
        <w:tc>
          <w:tcPr>
            <w:tcW w:w="1971" w:type="dxa"/>
            <w:tcBorders>
              <w:top w:val="single" w:sz="4" w:space="0" w:color="000000"/>
              <w:left w:val="single" w:sz="4" w:space="0" w:color="000000"/>
              <w:bottom w:val="single" w:sz="4" w:space="0" w:color="000000"/>
              <w:right w:val="single" w:sz="4" w:space="0" w:color="000000"/>
            </w:tcBorders>
            <w:vAlign w:val="center"/>
            <w:hideMark/>
          </w:tcPr>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tc>
      </w:tr>
    </w:tbl>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p w:rsidR="009F2193" w:rsidRPr="006E08DA" w:rsidRDefault="009F2193" w:rsidP="00F76588">
      <w:pPr>
        <w:pStyle w:val="a8"/>
        <w:jc w:val="both"/>
        <w:rPr>
          <w:rFonts w:ascii="Times New Roman" w:hAnsi="Times New Roman" w:cs="Times New Roman"/>
          <w:sz w:val="28"/>
          <w:szCs w:val="28"/>
          <w:lang w:eastAsia="ru-RU"/>
        </w:rPr>
      </w:pPr>
      <w:r w:rsidRPr="006E08DA">
        <w:rPr>
          <w:rFonts w:ascii="Times New Roman" w:hAnsi="Times New Roman" w:cs="Times New Roman"/>
          <w:sz w:val="28"/>
          <w:szCs w:val="28"/>
          <w:lang w:eastAsia="ru-RU"/>
        </w:rPr>
        <w:t> </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Завдання на 2024-2025 </w:t>
      </w:r>
      <w:proofErr w:type="spellStart"/>
      <w:r w:rsidRPr="006E08DA">
        <w:rPr>
          <w:rFonts w:ascii="Times New Roman" w:hAnsi="Times New Roman" w:cs="Times New Roman"/>
          <w:sz w:val="28"/>
          <w:szCs w:val="28"/>
        </w:rPr>
        <w:t>н.р</w:t>
      </w:r>
      <w:proofErr w:type="spellEnd"/>
      <w:r w:rsidRPr="006E08DA">
        <w:rPr>
          <w:rFonts w:ascii="Times New Roman" w:hAnsi="Times New Roman" w:cs="Times New Roman"/>
          <w:sz w:val="28"/>
          <w:szCs w:val="28"/>
        </w:rPr>
        <w:t>.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1. Здійснювати системний  і систематичний контроль за виховним процесом у ліцеї.</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2. Залучати батьківську громаду, представників органів державної влади, громадських і благодійних організацій до виховання дітей та учнівської молоді.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3.  Продовжити роботу з формування в здобувачів освіти ціннісних ставлень згідно обласної, районної програм національного виховання учнівської молоді на 2020-2025 роки в ході навчально-виховної діяльності , позаурочної та позакласної виховної діяльності.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4.  Продовжити реалізацію національно-патріотичних </w:t>
      </w:r>
      <w:proofErr w:type="spellStart"/>
      <w:r w:rsidRPr="006E08DA">
        <w:rPr>
          <w:rFonts w:ascii="Times New Roman" w:hAnsi="Times New Roman" w:cs="Times New Roman"/>
          <w:sz w:val="28"/>
          <w:szCs w:val="28"/>
        </w:rPr>
        <w:t>проєктів</w:t>
      </w:r>
      <w:proofErr w:type="spellEnd"/>
      <w:r w:rsidRPr="006E08DA">
        <w:rPr>
          <w:rFonts w:ascii="Times New Roman" w:hAnsi="Times New Roman" w:cs="Times New Roman"/>
          <w:sz w:val="28"/>
          <w:szCs w:val="28"/>
        </w:rPr>
        <w:t>, благодійних акцій</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5. Впроваджувати в практику інноваційні виховні технології (інтерактивні, </w:t>
      </w:r>
      <w:proofErr w:type="spellStart"/>
      <w:r w:rsidRPr="006E08DA">
        <w:rPr>
          <w:rFonts w:ascii="Times New Roman" w:hAnsi="Times New Roman" w:cs="Times New Roman"/>
          <w:sz w:val="28"/>
          <w:szCs w:val="28"/>
        </w:rPr>
        <w:t>проєктні</w:t>
      </w:r>
      <w:proofErr w:type="spellEnd"/>
      <w:r w:rsidRPr="006E08DA">
        <w:rPr>
          <w:rFonts w:ascii="Times New Roman" w:hAnsi="Times New Roman" w:cs="Times New Roman"/>
          <w:sz w:val="28"/>
          <w:szCs w:val="28"/>
        </w:rPr>
        <w:t xml:space="preserve">, ігрові, "Створення ситуації успіху" тощо).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6.  Підвищувати ефективність профілактики девіантної поведінки здобувачів освіти, правопорушень, шкідливих звичок, пропусків занять без поважних причин.</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7. Соціально-психологічній службі ліцею особливу увагу приділяти психологічному стану дітей, зумовленим воєнним станом; пропагувати психологічні</w:t>
      </w:r>
      <w:r w:rsidR="006D1ED9" w:rsidRPr="006E08DA">
        <w:rPr>
          <w:rFonts w:ascii="Times New Roman" w:hAnsi="Times New Roman" w:cs="Times New Roman"/>
          <w:sz w:val="28"/>
          <w:szCs w:val="28"/>
        </w:rPr>
        <w:t xml:space="preserve"> знання, що зумовлять підвищення</w:t>
      </w:r>
      <w:r w:rsidRPr="006E08DA">
        <w:rPr>
          <w:rFonts w:ascii="Times New Roman" w:hAnsi="Times New Roman" w:cs="Times New Roman"/>
          <w:sz w:val="28"/>
          <w:szCs w:val="28"/>
        </w:rPr>
        <w:t xml:space="preserve"> педагогічної грамотності батьків, допомагати батькам в оволодінні системою вмінь, необхідних для орга</w:t>
      </w:r>
      <w:r w:rsidR="006D1ED9" w:rsidRPr="006E08DA">
        <w:rPr>
          <w:rFonts w:ascii="Times New Roman" w:hAnsi="Times New Roman" w:cs="Times New Roman"/>
          <w:sz w:val="28"/>
          <w:szCs w:val="28"/>
        </w:rPr>
        <w:t>нізації діяльності дитини вдома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8.Вдосконалювати роботу учнівського самоврядування.</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Робота з обдарованою</w:t>
      </w:r>
      <w:r w:rsidRPr="006E08DA">
        <w:rPr>
          <w:rFonts w:ascii="Times New Roman" w:hAnsi="Times New Roman" w:cs="Times New Roman"/>
          <w:spacing w:val="-2"/>
          <w:sz w:val="28"/>
          <w:szCs w:val="28"/>
        </w:rPr>
        <w:t xml:space="preserve"> молоддю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 2023-2024 н. р. робота з обдарованими дітьми була спрямована на забезпечення формування інтелектуального потенціалу нації шляхом створення оптимальних умов для виявлення обдарованої молоді ліцею та надання їй </w:t>
      </w:r>
      <w:r w:rsidRPr="006E08DA">
        <w:rPr>
          <w:rFonts w:ascii="Times New Roman" w:hAnsi="Times New Roman" w:cs="Times New Roman"/>
          <w:sz w:val="28"/>
          <w:szCs w:val="28"/>
        </w:rPr>
        <w:lastRenderedPageBreak/>
        <w:t>підтримки в розвитку творчого потенціалу, самореалізації особистості в сучасному суспільстві, постійного духовного самовдосконалення.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Крім того, важливим є психологічний супровід обдарованих дітей, адже вони часто стикаються</w:t>
      </w:r>
      <w:r w:rsidR="006D1ED9"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з унікальними викликами, такими як </w:t>
      </w:r>
      <w:proofErr w:type="spellStart"/>
      <w:r w:rsidRPr="006E08DA">
        <w:rPr>
          <w:rFonts w:ascii="Times New Roman" w:hAnsi="Times New Roman" w:cs="Times New Roman"/>
          <w:sz w:val="28"/>
          <w:szCs w:val="28"/>
        </w:rPr>
        <w:t>перфекціонізм</w:t>
      </w:r>
      <w:proofErr w:type="spellEnd"/>
      <w:r w:rsidRPr="006E08DA">
        <w:rPr>
          <w:rFonts w:ascii="Times New Roman" w:hAnsi="Times New Roman" w:cs="Times New Roman"/>
          <w:sz w:val="28"/>
          <w:szCs w:val="28"/>
        </w:rPr>
        <w:t>, високий рівень тривожності та труднощі у спілкуванні з однолітками. Забезпечення емоційної підтримки допомагає цим дітям зберігати баланс та здоровий розвиток.</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Учні ліцею є активними учасниками та переможцями і призерами різноманітних олімпіад та конкурсів. </w:t>
      </w:r>
      <w:proofErr w:type="spellStart"/>
      <w:r w:rsidRPr="006E08DA">
        <w:rPr>
          <w:rFonts w:ascii="Times New Roman" w:hAnsi="Times New Roman" w:cs="Times New Roman"/>
          <w:sz w:val="28"/>
          <w:szCs w:val="28"/>
        </w:rPr>
        <w:t>Цьогоріч</w:t>
      </w:r>
      <w:proofErr w:type="spellEnd"/>
      <w:r w:rsidRPr="006E08DA">
        <w:rPr>
          <w:rFonts w:ascii="Times New Roman" w:hAnsi="Times New Roman" w:cs="Times New Roman"/>
          <w:sz w:val="28"/>
          <w:szCs w:val="28"/>
        </w:rPr>
        <w:t xml:space="preserve"> здобувачі освіти ліцею вибороли  ряд перемог серед закладів освіти </w:t>
      </w:r>
      <w:proofErr w:type="spellStart"/>
      <w:r w:rsidRPr="006E08DA">
        <w:rPr>
          <w:rFonts w:ascii="Times New Roman" w:hAnsi="Times New Roman" w:cs="Times New Roman"/>
          <w:sz w:val="28"/>
          <w:szCs w:val="28"/>
        </w:rPr>
        <w:t>Зарічненської</w:t>
      </w:r>
      <w:proofErr w:type="spellEnd"/>
      <w:r w:rsidRPr="006E08DA">
        <w:rPr>
          <w:rFonts w:ascii="Times New Roman" w:hAnsi="Times New Roman" w:cs="Times New Roman"/>
          <w:sz w:val="28"/>
          <w:szCs w:val="28"/>
        </w:rPr>
        <w:t xml:space="preserve"> ТГ, посівши ІІІ місце в рейтингу закладів освіти нашої громади.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Здобувачі освіти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брали участь  у 8-ми  Всеукраїнських учнівських олімпіадах , в кожній з них учні ліцею здобували перемоги, а сумарно   здобули  19 перемог в олімпіадах, 4 перемоги у ХХІV Міжнародному конкурсі  з української мови імені Петра Яцика ,  1 перемогу у  ХІV Міжнародному мовно-літературному конкурсі учнівської та студентської молоді імені Тараса Шевченка: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Географія: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ІІ місце - Смаглюк Катерина В., учениця 9-а класу, ( вчитель Галушко Марія Василівна)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ІІ місце - Мельник Максим С., учень 11-б класу, ( вчитель Смаглюк Наталія Василівна)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Біологія: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 місце - </w:t>
      </w:r>
      <w:proofErr w:type="spellStart"/>
      <w:r w:rsidRPr="006E08DA">
        <w:rPr>
          <w:rFonts w:ascii="Times New Roman" w:hAnsi="Times New Roman" w:cs="Times New Roman"/>
          <w:sz w:val="28"/>
          <w:szCs w:val="28"/>
        </w:rPr>
        <w:t>Лосінець</w:t>
      </w:r>
      <w:proofErr w:type="spellEnd"/>
      <w:r w:rsidRPr="006E08DA">
        <w:rPr>
          <w:rFonts w:ascii="Times New Roman" w:hAnsi="Times New Roman" w:cs="Times New Roman"/>
          <w:sz w:val="28"/>
          <w:szCs w:val="28"/>
        </w:rPr>
        <w:t xml:space="preserve"> Софія І., учениця 8-б класу ( вчитель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Ніна Юхимівна)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 місце - Мельник Максим С.,  учень 11-б класу, ( вчитель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Жанна Василівна)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Хімія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Смаглюк Катерина  В., учениця 9-а класу, ( вчитель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Ніна Юхимівна)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  місце -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Софія О., учениця 10-б класу, ( вчитель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Ніна Юхимівна)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Математика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ІІІ  місце - Смаглюк Максим О., учень 6-а класу,  ( вчитель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Ольга Миколаївна)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Аніта</w:t>
      </w:r>
      <w:proofErr w:type="spellEnd"/>
      <w:r w:rsidRPr="006E08DA">
        <w:rPr>
          <w:rFonts w:ascii="Times New Roman" w:hAnsi="Times New Roman" w:cs="Times New Roman"/>
          <w:sz w:val="28"/>
          <w:szCs w:val="28"/>
        </w:rPr>
        <w:t xml:space="preserve"> В.,  учениця  8-а класу,  (вчитель </w:t>
      </w:r>
      <w:proofErr w:type="spellStart"/>
      <w:r w:rsidRPr="006E08DA">
        <w:rPr>
          <w:rFonts w:ascii="Times New Roman" w:hAnsi="Times New Roman" w:cs="Times New Roman"/>
          <w:sz w:val="28"/>
          <w:szCs w:val="28"/>
        </w:rPr>
        <w:t>Міхеєва</w:t>
      </w:r>
      <w:proofErr w:type="spellEnd"/>
      <w:r w:rsidRPr="006E08DA">
        <w:rPr>
          <w:rFonts w:ascii="Times New Roman" w:hAnsi="Times New Roman" w:cs="Times New Roman"/>
          <w:sz w:val="28"/>
          <w:szCs w:val="28"/>
        </w:rPr>
        <w:t xml:space="preserve"> Людмила Леонідівна)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Смаглюк Катерина В. , учениця 9-а класу, ( вчитель  </w:t>
      </w:r>
      <w:proofErr w:type="spellStart"/>
      <w:r w:rsidRPr="006E08DA">
        <w:rPr>
          <w:rFonts w:ascii="Times New Roman" w:hAnsi="Times New Roman" w:cs="Times New Roman"/>
          <w:sz w:val="28"/>
          <w:szCs w:val="28"/>
        </w:rPr>
        <w:t>Курин</w:t>
      </w:r>
      <w:proofErr w:type="spellEnd"/>
      <w:r w:rsidRPr="006E08DA">
        <w:rPr>
          <w:rFonts w:ascii="Times New Roman" w:hAnsi="Times New Roman" w:cs="Times New Roman"/>
          <w:sz w:val="28"/>
          <w:szCs w:val="28"/>
        </w:rPr>
        <w:t xml:space="preserve"> Вікторія Василівна)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ІІІ </w:t>
      </w:r>
      <w:proofErr w:type="spellStart"/>
      <w:r w:rsidRPr="006E08DA">
        <w:rPr>
          <w:rFonts w:ascii="Times New Roman" w:hAnsi="Times New Roman" w:cs="Times New Roman"/>
          <w:sz w:val="28"/>
          <w:szCs w:val="28"/>
        </w:rPr>
        <w:t>місце-</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Вікторія В., учениця  10-а класу, ( вчитель Смаглюк Надія Василівна)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Українська мова і література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ІІІ місце –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Аніта</w:t>
      </w:r>
      <w:proofErr w:type="spellEnd"/>
      <w:r w:rsidRPr="006E08DA">
        <w:rPr>
          <w:rFonts w:ascii="Times New Roman" w:hAnsi="Times New Roman" w:cs="Times New Roman"/>
          <w:sz w:val="28"/>
          <w:szCs w:val="28"/>
        </w:rPr>
        <w:t xml:space="preserve"> В., учениця 8-а класу, ( вчитель </w:t>
      </w:r>
      <w:proofErr w:type="spellStart"/>
      <w:r w:rsidRPr="006E08DA">
        <w:rPr>
          <w:rFonts w:ascii="Times New Roman" w:hAnsi="Times New Roman" w:cs="Times New Roman"/>
          <w:sz w:val="28"/>
          <w:szCs w:val="28"/>
        </w:rPr>
        <w:t>Червінська</w:t>
      </w:r>
      <w:proofErr w:type="spellEnd"/>
      <w:r w:rsidRPr="006E08DA">
        <w:rPr>
          <w:rFonts w:ascii="Times New Roman" w:hAnsi="Times New Roman" w:cs="Times New Roman"/>
          <w:sz w:val="28"/>
          <w:szCs w:val="28"/>
        </w:rPr>
        <w:t xml:space="preserve"> Надія Федорівна)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ІІІ місце -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Яна М., учениця 9-б класу, ( вчитель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Оксана Сергіївна І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 xml:space="preserve">ІІІ місце -  </w:t>
      </w:r>
      <w:proofErr w:type="spellStart"/>
      <w:r w:rsidRPr="006E08DA">
        <w:rPr>
          <w:rFonts w:ascii="Times New Roman" w:hAnsi="Times New Roman" w:cs="Times New Roman"/>
          <w:sz w:val="28"/>
          <w:szCs w:val="28"/>
        </w:rPr>
        <w:t>Нізелюк</w:t>
      </w:r>
      <w:proofErr w:type="spellEnd"/>
      <w:r w:rsidRPr="006E08DA">
        <w:rPr>
          <w:rFonts w:ascii="Times New Roman" w:hAnsi="Times New Roman" w:cs="Times New Roman"/>
          <w:sz w:val="28"/>
          <w:szCs w:val="28"/>
        </w:rPr>
        <w:t xml:space="preserve"> Марія А. , учениця  10-а класу,  ( вчитель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Оксана Сергіївна ІІ)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Історія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 місце    - </w:t>
      </w:r>
      <w:proofErr w:type="spellStart"/>
      <w:r w:rsidRPr="006E08DA">
        <w:rPr>
          <w:rFonts w:ascii="Times New Roman" w:hAnsi="Times New Roman" w:cs="Times New Roman"/>
          <w:sz w:val="28"/>
          <w:szCs w:val="28"/>
        </w:rPr>
        <w:t>Лосінець</w:t>
      </w:r>
      <w:proofErr w:type="spellEnd"/>
      <w:r w:rsidRPr="006E08DA">
        <w:rPr>
          <w:rFonts w:ascii="Times New Roman" w:hAnsi="Times New Roman" w:cs="Times New Roman"/>
          <w:sz w:val="28"/>
          <w:szCs w:val="28"/>
        </w:rPr>
        <w:t xml:space="preserve"> Софія І.,  учениця  8-б  класу, ( вчитель Смаглюк Олена Станіславівна),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 місце -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Софія О., учениця  10-б класу, ( вчитель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Олег Петрович)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Анна І., учениця 11-б класу, ( вчитель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Олег Петрович)</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Англійська мова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ІІІ місце -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Яна  М., учениця  9-б класу,  ( вчитель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Ірина  Анатоліївна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Фізика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Смаглюк Катерина В., учениця 9-а класу, ( вчитель  </w:t>
      </w:r>
      <w:proofErr w:type="spellStart"/>
      <w:r w:rsidRPr="006E08DA">
        <w:rPr>
          <w:rFonts w:ascii="Times New Roman" w:hAnsi="Times New Roman" w:cs="Times New Roman"/>
          <w:sz w:val="28"/>
          <w:szCs w:val="28"/>
        </w:rPr>
        <w:t>МельниковичАльона</w:t>
      </w:r>
      <w:proofErr w:type="spellEnd"/>
      <w:r w:rsidRPr="006E08DA">
        <w:rPr>
          <w:rFonts w:ascii="Times New Roman" w:hAnsi="Times New Roman" w:cs="Times New Roman"/>
          <w:sz w:val="28"/>
          <w:szCs w:val="28"/>
        </w:rPr>
        <w:t xml:space="preserve"> Семенівна)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ІІІ місце -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Вікторія В. , учениця  10-а класу, ( вчитель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Альона</w:t>
      </w:r>
      <w:proofErr w:type="spellEnd"/>
      <w:r w:rsidRPr="006E08DA">
        <w:rPr>
          <w:rFonts w:ascii="Times New Roman" w:hAnsi="Times New Roman" w:cs="Times New Roman"/>
          <w:sz w:val="28"/>
          <w:szCs w:val="28"/>
        </w:rPr>
        <w:t xml:space="preserve"> Семенівна)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Успішними були  учні </w:t>
      </w:r>
      <w:proofErr w:type="spellStart"/>
      <w:r w:rsidRPr="006E08DA">
        <w:rPr>
          <w:rFonts w:ascii="Times New Roman" w:hAnsi="Times New Roman" w:cs="Times New Roman"/>
          <w:sz w:val="28"/>
          <w:szCs w:val="28"/>
        </w:rPr>
        <w:t>Дібрівського</w:t>
      </w:r>
      <w:proofErr w:type="spellEnd"/>
      <w:r w:rsidRPr="006E08DA">
        <w:rPr>
          <w:rFonts w:ascii="Times New Roman" w:hAnsi="Times New Roman" w:cs="Times New Roman"/>
          <w:sz w:val="28"/>
          <w:szCs w:val="28"/>
        </w:rPr>
        <w:t xml:space="preserve"> ліцею   у районному етапі  конкурсів: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w:t>
      </w:r>
      <w:r w:rsidRPr="006E08DA">
        <w:rPr>
          <w:rFonts w:ascii="Times New Roman" w:hAnsi="Times New Roman" w:cs="Times New Roman"/>
          <w:sz w:val="28"/>
          <w:szCs w:val="28"/>
        </w:rPr>
        <w:tab/>
        <w:t xml:space="preserve"> ХІV Міжнародному мовно-літературному конкурсі учнівської та студентської молоді імені Тараса Шевченка: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Софія О., учениця 10- б класу, ( вчитель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Оксана Сергіївна 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w:t>
      </w:r>
      <w:r w:rsidRPr="006E08DA">
        <w:rPr>
          <w:rFonts w:ascii="Times New Roman" w:hAnsi="Times New Roman" w:cs="Times New Roman"/>
          <w:sz w:val="28"/>
          <w:szCs w:val="28"/>
        </w:rPr>
        <w:tab/>
        <w:t xml:space="preserve">  ХХІV Міжнародному конкурсі  з української мови імені Петра Яцика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 місце -  </w:t>
      </w:r>
      <w:proofErr w:type="spellStart"/>
      <w:r w:rsidRPr="006E08DA">
        <w:rPr>
          <w:rFonts w:ascii="Times New Roman" w:hAnsi="Times New Roman" w:cs="Times New Roman"/>
          <w:sz w:val="28"/>
          <w:szCs w:val="28"/>
        </w:rPr>
        <w:t>Полюхович</w:t>
      </w:r>
      <w:proofErr w:type="spellEnd"/>
      <w:r w:rsidRPr="006E08DA">
        <w:rPr>
          <w:rFonts w:ascii="Times New Roman" w:hAnsi="Times New Roman" w:cs="Times New Roman"/>
          <w:sz w:val="28"/>
          <w:szCs w:val="28"/>
        </w:rPr>
        <w:t xml:space="preserve"> Аліна О.,  учениця  3-б класу ( вчитель </w:t>
      </w:r>
      <w:proofErr w:type="spellStart"/>
      <w:r w:rsidRPr="006E08DA">
        <w:rPr>
          <w:rFonts w:ascii="Times New Roman" w:hAnsi="Times New Roman" w:cs="Times New Roman"/>
          <w:sz w:val="28"/>
          <w:szCs w:val="28"/>
        </w:rPr>
        <w:t>Полюхович</w:t>
      </w:r>
      <w:proofErr w:type="spellEnd"/>
      <w:r w:rsidRPr="006E08DA">
        <w:rPr>
          <w:rFonts w:ascii="Times New Roman" w:hAnsi="Times New Roman" w:cs="Times New Roman"/>
          <w:sz w:val="28"/>
          <w:szCs w:val="28"/>
        </w:rPr>
        <w:t xml:space="preserve">  Ольга Федорівна)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ІІІ місце -  </w:t>
      </w:r>
      <w:proofErr w:type="spellStart"/>
      <w:r w:rsidRPr="006E08DA">
        <w:rPr>
          <w:rFonts w:ascii="Times New Roman" w:hAnsi="Times New Roman" w:cs="Times New Roman"/>
          <w:sz w:val="28"/>
          <w:szCs w:val="28"/>
        </w:rPr>
        <w:t>Мерзін</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Аніта</w:t>
      </w:r>
      <w:proofErr w:type="spellEnd"/>
      <w:r w:rsidRPr="006E08DA">
        <w:rPr>
          <w:rFonts w:ascii="Times New Roman" w:hAnsi="Times New Roman" w:cs="Times New Roman"/>
          <w:sz w:val="28"/>
          <w:szCs w:val="28"/>
        </w:rPr>
        <w:t xml:space="preserve"> В.,  учениця 8-а класу ( вчитель </w:t>
      </w:r>
      <w:proofErr w:type="spellStart"/>
      <w:r w:rsidRPr="006E08DA">
        <w:rPr>
          <w:rFonts w:ascii="Times New Roman" w:hAnsi="Times New Roman" w:cs="Times New Roman"/>
          <w:sz w:val="28"/>
          <w:szCs w:val="28"/>
        </w:rPr>
        <w:t>Червінська</w:t>
      </w:r>
      <w:proofErr w:type="spellEnd"/>
      <w:r w:rsidRPr="006E08DA">
        <w:rPr>
          <w:rFonts w:ascii="Times New Roman" w:hAnsi="Times New Roman" w:cs="Times New Roman"/>
          <w:sz w:val="28"/>
          <w:szCs w:val="28"/>
        </w:rPr>
        <w:t xml:space="preserve"> Надія Федорівна)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 місце -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Софія О.,   учениця  10-б класу ( вчитель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Оксана Сергіївна 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ІІ місце -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Анна І., учениця 11-б класу ( вчитель  Смаглюк  Марія Валеріївна).</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У І етапі Всеукраїнського конкурсу-захисту науково-дослідницьких робіт  учнів-членів МАН  у секції "Історія України" </w:t>
      </w:r>
      <w:proofErr w:type="spellStart"/>
      <w:r w:rsidRPr="006E08DA">
        <w:rPr>
          <w:rFonts w:ascii="Times New Roman" w:hAnsi="Times New Roman" w:cs="Times New Roman"/>
          <w:sz w:val="28"/>
          <w:szCs w:val="28"/>
        </w:rPr>
        <w:t>Нізелюк</w:t>
      </w:r>
      <w:proofErr w:type="spellEnd"/>
      <w:r w:rsidRPr="006E08DA">
        <w:rPr>
          <w:rFonts w:ascii="Times New Roman" w:hAnsi="Times New Roman" w:cs="Times New Roman"/>
          <w:sz w:val="28"/>
          <w:szCs w:val="28"/>
        </w:rPr>
        <w:t xml:space="preserve"> Марія, учениця 10-а класу (науковий керівник </w:t>
      </w: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Катерина Анатоліївна), виборола призове місце.</w:t>
      </w:r>
    </w:p>
    <w:p w:rsidR="009F2193" w:rsidRPr="006E08DA" w:rsidRDefault="009F2193" w:rsidP="00F76588">
      <w:pPr>
        <w:pStyle w:val="a8"/>
        <w:jc w:val="both"/>
        <w:rPr>
          <w:rFonts w:ascii="Times New Roman" w:hAnsi="Times New Roman" w:cs="Times New Roman"/>
          <w:sz w:val="28"/>
          <w:szCs w:val="28"/>
        </w:rPr>
        <w:sectPr w:rsidR="009F2193" w:rsidRPr="006E08DA" w:rsidSect="009F2193">
          <w:pgSz w:w="11900" w:h="16820"/>
          <w:pgMar w:top="850" w:right="850" w:bottom="850" w:left="1417" w:header="720" w:footer="720" w:gutter="0"/>
          <w:cols w:space="720"/>
          <w:docGrid w:linePitch="299"/>
        </w:sectPr>
      </w:pP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sectPr w:rsidR="009F2193" w:rsidRPr="006E08DA" w:rsidSect="009F2193">
          <w:type w:val="continuous"/>
          <w:pgSz w:w="11900" w:h="16820"/>
          <w:pgMar w:top="851" w:right="701" w:bottom="0" w:left="851" w:header="720" w:footer="720" w:gutter="0"/>
          <w:cols w:num="2" w:space="720" w:equalWidth="0">
            <w:col w:w="850" w:space="2"/>
            <w:col w:w="9496"/>
          </w:cols>
        </w:sect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Педагогічна діяльність педагогічних працівників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Протягом 2023-2024 </w:t>
      </w:r>
      <w:proofErr w:type="spellStart"/>
      <w:r w:rsidRPr="006E08DA">
        <w:rPr>
          <w:rFonts w:ascii="Times New Roman" w:hAnsi="Times New Roman" w:cs="Times New Roman"/>
          <w:sz w:val="28"/>
          <w:szCs w:val="28"/>
        </w:rPr>
        <w:t>н.р</w:t>
      </w:r>
      <w:proofErr w:type="spellEnd"/>
      <w:r w:rsidRPr="006E08DA">
        <w:rPr>
          <w:rFonts w:ascii="Times New Roman" w:hAnsi="Times New Roman" w:cs="Times New Roman"/>
          <w:sz w:val="28"/>
          <w:szCs w:val="28"/>
        </w:rPr>
        <w:t>.  педагогічна діяльність ліцею біла спрямована на забезпечення науково-методичного супроводу освітнього процесу освітніми стандарт</w:t>
      </w:r>
      <w:r w:rsidR="006B1890" w:rsidRPr="006E08DA">
        <w:rPr>
          <w:rFonts w:ascii="Times New Roman" w:hAnsi="Times New Roman" w:cs="Times New Roman"/>
          <w:sz w:val="28"/>
          <w:szCs w:val="28"/>
        </w:rPr>
        <w:t>ами і навчальними програмами</w:t>
      </w:r>
      <w:r w:rsidRPr="006E08DA">
        <w:rPr>
          <w:rFonts w:ascii="Times New Roman" w:hAnsi="Times New Roman" w:cs="Times New Roman"/>
          <w:sz w:val="28"/>
          <w:szCs w:val="28"/>
        </w:rPr>
        <w:t xml:space="preserve">; удосконалення сучасного уроку  із </w:t>
      </w:r>
      <w:r w:rsidRPr="006E08DA">
        <w:rPr>
          <w:rFonts w:ascii="Times New Roman" w:hAnsi="Times New Roman" w:cs="Times New Roman"/>
          <w:spacing w:val="-2"/>
          <w:sz w:val="28"/>
          <w:szCs w:val="28"/>
        </w:rPr>
        <w:t xml:space="preserve">врахуванням </w:t>
      </w:r>
      <w:r w:rsidRPr="006E08DA">
        <w:rPr>
          <w:rFonts w:ascii="Times New Roman" w:hAnsi="Times New Roman" w:cs="Times New Roman"/>
          <w:sz w:val="28"/>
          <w:szCs w:val="28"/>
        </w:rPr>
        <w:tab/>
      </w:r>
      <w:proofErr w:type="spellStart"/>
      <w:r w:rsidRPr="006E08DA">
        <w:rPr>
          <w:rFonts w:ascii="Times New Roman" w:hAnsi="Times New Roman" w:cs="Times New Roman"/>
          <w:sz w:val="28"/>
          <w:szCs w:val="28"/>
        </w:rPr>
        <w:t>компетентнісного</w:t>
      </w:r>
      <w:proofErr w:type="spellEnd"/>
      <w:r w:rsidRPr="006E08DA">
        <w:rPr>
          <w:rFonts w:ascii="Times New Roman" w:hAnsi="Times New Roman" w:cs="Times New Roman"/>
          <w:sz w:val="28"/>
          <w:szCs w:val="28"/>
        </w:rPr>
        <w:t xml:space="preserve"> ,  особистісно-орієнтованого</w:t>
      </w:r>
      <w:r w:rsidRPr="006E08DA">
        <w:rPr>
          <w:rFonts w:ascii="Times New Roman" w:hAnsi="Times New Roman" w:cs="Times New Roman"/>
          <w:sz w:val="28"/>
          <w:szCs w:val="28"/>
        </w:rPr>
        <w:tab/>
      </w:r>
      <w:r w:rsidRPr="006E08DA">
        <w:rPr>
          <w:rFonts w:ascii="Times New Roman" w:hAnsi="Times New Roman" w:cs="Times New Roman"/>
          <w:sz w:val="28"/>
          <w:szCs w:val="28"/>
        </w:rPr>
        <w:tab/>
        <w:t>та діяльнісного</w:t>
      </w:r>
      <w:r w:rsidRPr="006E08DA">
        <w:rPr>
          <w:rFonts w:ascii="Times New Roman" w:hAnsi="Times New Roman" w:cs="Times New Roman"/>
          <w:sz w:val="28"/>
          <w:szCs w:val="28"/>
        </w:rPr>
        <w:tab/>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підходів; </w:t>
      </w:r>
      <w:r w:rsidRPr="006E08DA">
        <w:rPr>
          <w:rFonts w:ascii="Times New Roman" w:hAnsi="Times New Roman" w:cs="Times New Roman"/>
          <w:sz w:val="28"/>
          <w:szCs w:val="28"/>
        </w:rPr>
        <w:t xml:space="preserve">впровадження </w:t>
      </w:r>
      <w:proofErr w:type="spellStart"/>
      <w:r w:rsidRPr="006E08DA">
        <w:rPr>
          <w:rFonts w:ascii="Times New Roman" w:hAnsi="Times New Roman" w:cs="Times New Roman"/>
          <w:sz w:val="28"/>
          <w:szCs w:val="28"/>
        </w:rPr>
        <w:t>компетентнісного</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особистісно</w:t>
      </w:r>
      <w:proofErr w:type="spellEnd"/>
      <w:r w:rsidRPr="006E08DA">
        <w:rPr>
          <w:rFonts w:ascii="Times New Roman" w:hAnsi="Times New Roman" w:cs="Times New Roman"/>
          <w:sz w:val="28"/>
          <w:szCs w:val="28"/>
        </w:rPr>
        <w:t xml:space="preserve"> орієнтованого, </w:t>
      </w:r>
      <w:proofErr w:type="spellStart"/>
      <w:r w:rsidRPr="006E08DA">
        <w:rPr>
          <w:rFonts w:ascii="Times New Roman" w:hAnsi="Times New Roman" w:cs="Times New Roman"/>
          <w:sz w:val="28"/>
          <w:szCs w:val="28"/>
        </w:rPr>
        <w:t>діяльнісного</w:t>
      </w:r>
      <w:proofErr w:type="spellEnd"/>
      <w:r w:rsidRPr="006E08DA">
        <w:rPr>
          <w:rFonts w:ascii="Times New Roman" w:hAnsi="Times New Roman" w:cs="Times New Roman"/>
          <w:sz w:val="28"/>
          <w:szCs w:val="28"/>
        </w:rPr>
        <w:t>, інклюзивного підходів до навчання здобувачів освіти;</w:t>
      </w:r>
      <w:r w:rsidRPr="006E08DA">
        <w:rPr>
          <w:rFonts w:ascii="Times New Roman" w:hAnsi="Times New Roman" w:cs="Times New Roman"/>
          <w:sz w:val="28"/>
          <w:szCs w:val="28"/>
        </w:rPr>
        <w:tab/>
        <w:t xml:space="preserve">проведення методичних заходів, спрямованих на </w:t>
      </w:r>
      <w:r w:rsidRPr="006E08DA">
        <w:rPr>
          <w:rFonts w:ascii="Times New Roman" w:hAnsi="Times New Roman" w:cs="Times New Roman"/>
          <w:spacing w:val="-2"/>
          <w:sz w:val="28"/>
          <w:szCs w:val="28"/>
        </w:rPr>
        <w:t>розвиток</w:t>
      </w:r>
      <w:r w:rsidRPr="006E08DA">
        <w:rPr>
          <w:rFonts w:ascii="Times New Roman" w:hAnsi="Times New Roman" w:cs="Times New Roman"/>
          <w:sz w:val="28"/>
          <w:szCs w:val="28"/>
        </w:rPr>
        <w:tab/>
        <w:t xml:space="preserve"> </w:t>
      </w:r>
      <w:r w:rsidRPr="006E08DA">
        <w:rPr>
          <w:rFonts w:ascii="Times New Roman" w:hAnsi="Times New Roman" w:cs="Times New Roman"/>
          <w:spacing w:val="-2"/>
          <w:sz w:val="28"/>
          <w:szCs w:val="28"/>
        </w:rPr>
        <w:t>творчих</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можливостей</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педагогів,</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вивчення,</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узагальнення </w:t>
      </w:r>
      <w:r w:rsidRPr="006E08DA">
        <w:rPr>
          <w:rFonts w:ascii="Times New Roman" w:hAnsi="Times New Roman" w:cs="Times New Roman"/>
          <w:sz w:val="28"/>
          <w:szCs w:val="28"/>
        </w:rPr>
        <w:tab/>
      </w:r>
      <w:r w:rsidRPr="006E08DA">
        <w:rPr>
          <w:rFonts w:ascii="Times New Roman" w:hAnsi="Times New Roman" w:cs="Times New Roman"/>
          <w:spacing w:val="-10"/>
          <w:sz w:val="28"/>
          <w:szCs w:val="28"/>
        </w:rPr>
        <w:t>і</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поширення </w:t>
      </w:r>
      <w:r w:rsidRPr="006E08DA">
        <w:rPr>
          <w:rFonts w:ascii="Times New Roman" w:hAnsi="Times New Roman" w:cs="Times New Roman"/>
          <w:sz w:val="28"/>
          <w:szCs w:val="28"/>
        </w:rPr>
        <w:t>перспективного педагогічного досвіду;</w:t>
      </w:r>
      <w:r w:rsidRPr="006E08DA">
        <w:rPr>
          <w:rFonts w:ascii="Times New Roman" w:hAnsi="Times New Roman" w:cs="Times New Roman"/>
          <w:sz w:val="28"/>
          <w:szCs w:val="28"/>
        </w:rPr>
        <w:tab/>
      </w:r>
      <w:r w:rsidRPr="006E08DA">
        <w:rPr>
          <w:rFonts w:ascii="Times New Roman" w:hAnsi="Times New Roman" w:cs="Times New Roman"/>
          <w:sz w:val="28"/>
          <w:szCs w:val="28"/>
        </w:rPr>
        <w:tab/>
      </w:r>
      <w:r w:rsidRPr="006E08DA">
        <w:rPr>
          <w:rFonts w:ascii="Times New Roman" w:hAnsi="Times New Roman" w:cs="Times New Roman"/>
          <w:spacing w:val="-2"/>
          <w:sz w:val="28"/>
          <w:szCs w:val="28"/>
        </w:rPr>
        <w:t>реалізацію</w:t>
      </w:r>
      <w:r w:rsidRPr="006E08DA">
        <w:rPr>
          <w:rFonts w:ascii="Times New Roman" w:hAnsi="Times New Roman" w:cs="Times New Roman"/>
          <w:sz w:val="28"/>
          <w:szCs w:val="28"/>
        </w:rPr>
        <w:tab/>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наскрізних</w:t>
      </w:r>
      <w:r w:rsidRPr="006E08DA">
        <w:rPr>
          <w:rFonts w:ascii="Times New Roman" w:hAnsi="Times New Roman" w:cs="Times New Roman"/>
          <w:sz w:val="28"/>
          <w:szCs w:val="28"/>
        </w:rPr>
        <w:tab/>
      </w:r>
      <w:r w:rsidRPr="006E08DA">
        <w:rPr>
          <w:rFonts w:ascii="Times New Roman" w:hAnsi="Times New Roman" w:cs="Times New Roman"/>
          <w:sz w:val="28"/>
          <w:szCs w:val="28"/>
        </w:rPr>
        <w:tab/>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проектів; </w:t>
      </w:r>
      <w:r w:rsidRPr="006E08DA">
        <w:rPr>
          <w:rFonts w:ascii="Times New Roman" w:hAnsi="Times New Roman" w:cs="Times New Roman"/>
          <w:sz w:val="28"/>
          <w:szCs w:val="28"/>
        </w:rPr>
        <w:t>сприяння підвищенню теоретичного, науково-методичного рівня вчителів; організацію роботи з обдарованими дітьми через діяльність учнівських наукових товариств, підготовку і проведення олімпіад з базових дисциплін, турнірів, конкурсів тощо;</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організацію </w:t>
      </w:r>
      <w:r w:rsidRPr="006E08DA">
        <w:rPr>
          <w:rFonts w:ascii="Times New Roman" w:hAnsi="Times New Roman" w:cs="Times New Roman"/>
          <w:sz w:val="28"/>
          <w:szCs w:val="28"/>
        </w:rPr>
        <w:t xml:space="preserve">індивідуального консультування і професійної підтримки педагогів; </w:t>
      </w:r>
      <w:r w:rsidRPr="006E08DA">
        <w:rPr>
          <w:rFonts w:ascii="Times New Roman" w:hAnsi="Times New Roman" w:cs="Times New Roman"/>
          <w:spacing w:val="-2"/>
          <w:sz w:val="28"/>
          <w:szCs w:val="28"/>
        </w:rPr>
        <w:t xml:space="preserve">впровадження </w:t>
      </w:r>
      <w:r w:rsidRPr="006E08DA">
        <w:rPr>
          <w:rFonts w:ascii="Times New Roman" w:hAnsi="Times New Roman" w:cs="Times New Roman"/>
          <w:sz w:val="28"/>
          <w:szCs w:val="28"/>
        </w:rPr>
        <w:t>профілізації в старших класах;</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допомогу</w:t>
      </w:r>
      <w:r w:rsidRPr="006E08DA">
        <w:rPr>
          <w:rFonts w:ascii="Times New Roman" w:hAnsi="Times New Roman" w:cs="Times New Roman"/>
          <w:sz w:val="28"/>
          <w:szCs w:val="28"/>
        </w:rPr>
        <w:tab/>
      </w:r>
      <w:r w:rsidRPr="006E08DA">
        <w:rPr>
          <w:rFonts w:ascii="Times New Roman" w:hAnsi="Times New Roman" w:cs="Times New Roman"/>
          <w:spacing w:val="-10"/>
          <w:sz w:val="28"/>
          <w:szCs w:val="28"/>
        </w:rPr>
        <w:t>у</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проведенні</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професійних</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конкурсів;  якісний</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супровід</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інклюзивної</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освіти;</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забезпечення</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організаційно-педагогічного </w:t>
      </w:r>
      <w:r w:rsidRPr="006E08DA">
        <w:rPr>
          <w:rFonts w:ascii="Times New Roman" w:hAnsi="Times New Roman" w:cs="Times New Roman"/>
          <w:sz w:val="28"/>
          <w:szCs w:val="28"/>
        </w:rPr>
        <w:tab/>
      </w:r>
      <w:r w:rsidRPr="006E08DA">
        <w:rPr>
          <w:rFonts w:ascii="Times New Roman" w:hAnsi="Times New Roman" w:cs="Times New Roman"/>
          <w:spacing w:val="-6"/>
          <w:sz w:val="28"/>
          <w:szCs w:val="28"/>
        </w:rPr>
        <w:t xml:space="preserve">та </w:t>
      </w:r>
      <w:r w:rsidRPr="006E08DA">
        <w:rPr>
          <w:rFonts w:ascii="Times New Roman" w:hAnsi="Times New Roman" w:cs="Times New Roman"/>
          <w:sz w:val="28"/>
          <w:szCs w:val="28"/>
        </w:rPr>
        <w:t>методичного супроводу НМТ; сприяння утвердженню позитивного іміджу ліцею.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Протягом року вчителі ліцею підвищували свій кваліфікаційний рівень шляхом  самоосвіти, участі у роботі семінарів, навчання на курсах післядипломної освіти, а також в рамках атестації. . Відповідно до Порядку підвищення кваліфікації педагогічних і науково-педагогічних працівників</w:t>
      </w:r>
      <w:r w:rsidRPr="006E08DA">
        <w:rPr>
          <w:rFonts w:ascii="Times New Roman" w:hAnsi="Times New Roman" w:cs="Times New Roman"/>
          <w:i/>
          <w:sz w:val="28"/>
          <w:szCs w:val="28"/>
          <w:shd w:val="clear" w:color="auto" w:fill="FFFFFF"/>
        </w:rPr>
        <w:t>,</w:t>
      </w:r>
      <w:r w:rsidRPr="006E08DA">
        <w:rPr>
          <w:rFonts w:ascii="Times New Roman" w:hAnsi="Times New Roman" w:cs="Times New Roman"/>
          <w:sz w:val="28"/>
          <w:szCs w:val="28"/>
          <w:shd w:val="clear" w:color="auto" w:fill="FFFFFF"/>
        </w:rPr>
        <w:t xml:space="preserve"> впродовж 5 років вчитель має пройти не менше 150 годин підвищення кваліфікації. Це є обов`язковою умовою атестації.    Кожний вчитель закладу розробив власну траєкторію підвищення кваліфікації на п’ять </w:t>
      </w:r>
      <w:proofErr w:type="spellStart"/>
      <w:r w:rsidRPr="006E08DA">
        <w:rPr>
          <w:rFonts w:ascii="Times New Roman" w:hAnsi="Times New Roman" w:cs="Times New Roman"/>
          <w:sz w:val="28"/>
          <w:szCs w:val="28"/>
          <w:shd w:val="clear" w:color="auto" w:fill="FFFFFF"/>
        </w:rPr>
        <w:t>років.В</w:t>
      </w:r>
      <w:proofErr w:type="spellEnd"/>
      <w:r w:rsidRPr="006E08DA">
        <w:rPr>
          <w:rFonts w:ascii="Times New Roman" w:hAnsi="Times New Roman" w:cs="Times New Roman"/>
          <w:sz w:val="28"/>
          <w:szCs w:val="28"/>
          <w:shd w:val="clear" w:color="auto" w:fill="FFFFFF"/>
        </w:rPr>
        <w:t xml:space="preserve"> поточному навчальному році курсова підготовка вчителів також проходила в дистанційному режимі, адже зараз перед педагогами відкрито безліч варіантів онлайн-навчання.</w:t>
      </w:r>
      <w:r w:rsidRPr="006E08DA">
        <w:rPr>
          <w:rFonts w:ascii="Times New Roman" w:hAnsi="Times New Roman" w:cs="Times New Roman"/>
          <w:sz w:val="28"/>
          <w:szCs w:val="28"/>
        </w:rPr>
        <w:t xml:space="preserve">  Педагоги школи віддають перевагу інституційній формі підвищення кваліфікації, а саме – дистанційній. Реалізація цієї мети відбувається шляхом курсової підготовки на базі Рівненського інституту післядипломної педагогічної освіти, стажування та самоосвітня робота педагогів.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shd w:val="clear" w:color="auto" w:fill="FFFFFF"/>
        </w:rPr>
        <w:t>Дистанційне навчання відкрило нові можливості перед педагогами закладу. Вчителі закладу підвищували кваліфікацію онлайн на освітніх порталах, проектах, студіях, сервісах: «На урок», «</w:t>
      </w:r>
      <w:proofErr w:type="spellStart"/>
      <w:r w:rsidRPr="006E08DA">
        <w:rPr>
          <w:rFonts w:ascii="Times New Roman" w:hAnsi="Times New Roman" w:cs="Times New Roman"/>
          <w:sz w:val="28"/>
          <w:szCs w:val="28"/>
          <w:shd w:val="clear" w:color="auto" w:fill="FFFFFF"/>
        </w:rPr>
        <w:t>Всеосвіта</w:t>
      </w:r>
      <w:proofErr w:type="spellEnd"/>
      <w:r w:rsidRPr="006E08DA">
        <w:rPr>
          <w:rFonts w:ascii="Times New Roman" w:hAnsi="Times New Roman" w:cs="Times New Roman"/>
          <w:sz w:val="28"/>
          <w:szCs w:val="28"/>
          <w:shd w:val="clear" w:color="auto" w:fill="FFFFFF"/>
        </w:rPr>
        <w:t>», «</w:t>
      </w:r>
      <w:proofErr w:type="spellStart"/>
      <w:r w:rsidRPr="006E08DA">
        <w:rPr>
          <w:rStyle w:val="ab"/>
          <w:rFonts w:ascii="Times New Roman" w:hAnsi="Times New Roman" w:cs="Times New Roman"/>
          <w:sz w:val="28"/>
          <w:szCs w:val="28"/>
          <w:shd w:val="clear" w:color="auto" w:fill="FFFFFF"/>
        </w:rPr>
        <w:t>EdEra</w:t>
      </w:r>
      <w:proofErr w:type="spellEnd"/>
      <w:r w:rsidRPr="006E08DA">
        <w:rPr>
          <w:rStyle w:val="ab"/>
          <w:rFonts w:ascii="Times New Roman" w:hAnsi="Times New Roman" w:cs="Times New Roman"/>
          <w:sz w:val="28"/>
          <w:szCs w:val="28"/>
          <w:shd w:val="clear" w:color="auto" w:fill="FFFFFF"/>
        </w:rPr>
        <w:t>»,</w:t>
      </w:r>
      <w:r w:rsidRPr="006E08DA">
        <w:rPr>
          <w:rFonts w:ascii="Times New Roman" w:hAnsi="Times New Roman" w:cs="Times New Roman"/>
          <w:sz w:val="28"/>
          <w:szCs w:val="28"/>
          <w:shd w:val="clear" w:color="auto" w:fill="FFFFFF"/>
        </w:rPr>
        <w:t> </w:t>
      </w:r>
      <w:proofErr w:type="spellStart"/>
      <w:r w:rsidRPr="006E08DA">
        <w:rPr>
          <w:rFonts w:ascii="Times New Roman" w:hAnsi="Times New Roman" w:cs="Times New Roman"/>
          <w:sz w:val="28"/>
          <w:szCs w:val="28"/>
          <w:shd w:val="clear" w:color="auto" w:fill="FFFFFF"/>
        </w:rPr>
        <w:t>«</w:t>
      </w:r>
      <w:r w:rsidRPr="006E08DA">
        <w:rPr>
          <w:rStyle w:val="ab"/>
          <w:rFonts w:ascii="Times New Roman" w:hAnsi="Times New Roman" w:cs="Times New Roman"/>
          <w:sz w:val="28"/>
          <w:szCs w:val="28"/>
          <w:shd w:val="clear" w:color="auto" w:fill="FFFFFF"/>
        </w:rPr>
        <w:t>Prometheu</w:t>
      </w:r>
      <w:proofErr w:type="spellEnd"/>
      <w:r w:rsidRPr="006E08DA">
        <w:rPr>
          <w:rStyle w:val="ab"/>
          <w:rFonts w:ascii="Times New Roman" w:hAnsi="Times New Roman" w:cs="Times New Roman"/>
          <w:sz w:val="28"/>
          <w:szCs w:val="28"/>
          <w:shd w:val="clear" w:color="auto" w:fill="FFFFFF"/>
        </w:rPr>
        <w:t>s</w:t>
      </w:r>
      <w:r w:rsidRPr="006E08DA">
        <w:rPr>
          <w:rFonts w:ascii="Times New Roman" w:hAnsi="Times New Roman" w:cs="Times New Roman"/>
          <w:sz w:val="28"/>
          <w:szCs w:val="28"/>
          <w:shd w:val="clear" w:color="auto" w:fill="FFFFFF"/>
        </w:rPr>
        <w:t>»  та інші, отримали сертифікати з підвищення кваліфікації у формі дистанційного навчання .</w:t>
      </w:r>
      <w:r w:rsidRPr="006E08DA">
        <w:rPr>
          <w:rFonts w:ascii="Times New Roman" w:hAnsi="Times New Roman" w:cs="Times New Roman"/>
          <w:sz w:val="28"/>
          <w:szCs w:val="28"/>
        </w:rPr>
        <w:t xml:space="preserve"> Тематика обраних курсів </w:t>
      </w:r>
      <w:r w:rsidR="006B1890" w:rsidRPr="006E08DA">
        <w:rPr>
          <w:rFonts w:ascii="Times New Roman" w:hAnsi="Times New Roman" w:cs="Times New Roman"/>
          <w:sz w:val="28"/>
          <w:szCs w:val="28"/>
        </w:rPr>
        <w:t>різноманітна</w:t>
      </w:r>
      <w:r w:rsidRPr="006E08DA">
        <w:rPr>
          <w:rFonts w:ascii="Times New Roman" w:hAnsi="Times New Roman" w:cs="Times New Roman"/>
          <w:sz w:val="28"/>
          <w:szCs w:val="28"/>
        </w:rPr>
        <w:t xml:space="preserve"> і  залежить від завдань, що стоять перед сучасною освітою, відповідає методичній проблемі закладу освіти, кваліфікації вчителя та </w:t>
      </w:r>
      <w:proofErr w:type="spellStart"/>
      <w:r w:rsidRPr="006E08DA">
        <w:rPr>
          <w:rFonts w:ascii="Times New Roman" w:hAnsi="Times New Roman" w:cs="Times New Roman"/>
          <w:sz w:val="28"/>
          <w:szCs w:val="28"/>
        </w:rPr>
        <w:t>інше.Основну</w:t>
      </w:r>
      <w:proofErr w:type="spellEnd"/>
      <w:r w:rsidRPr="006E08DA">
        <w:rPr>
          <w:rFonts w:ascii="Times New Roman" w:hAnsi="Times New Roman" w:cs="Times New Roman"/>
          <w:sz w:val="28"/>
          <w:szCs w:val="28"/>
        </w:rPr>
        <w:t xml:space="preserve"> роль в реалізації методичних завдань, розробці та запровадженні прогресивних форм і методів навчання, проведенні систематичної групової та індивідуальної форм</w:t>
      </w:r>
      <w:r w:rsidR="006B1890" w:rsidRPr="006E08DA">
        <w:rPr>
          <w:rFonts w:ascii="Times New Roman" w:hAnsi="Times New Roman" w:cs="Times New Roman"/>
          <w:sz w:val="28"/>
          <w:szCs w:val="28"/>
        </w:rPr>
        <w:t xml:space="preserve"> роботи з педагогічними кадрами</w:t>
      </w:r>
      <w:r w:rsidRPr="006E08DA">
        <w:rPr>
          <w:rFonts w:ascii="Times New Roman" w:hAnsi="Times New Roman" w:cs="Times New Roman"/>
          <w:sz w:val="28"/>
          <w:szCs w:val="28"/>
        </w:rPr>
        <w:t xml:space="preserve"> надано предметним методичним спільнотам. Так</w:t>
      </w:r>
      <w:r w:rsidR="006B1890" w:rsidRPr="006E08DA">
        <w:rPr>
          <w:rFonts w:ascii="Times New Roman" w:hAnsi="Times New Roman" w:cs="Times New Roman"/>
          <w:sz w:val="28"/>
          <w:szCs w:val="28"/>
        </w:rPr>
        <w:t>,</w:t>
      </w:r>
      <w:r w:rsidRPr="006E08DA">
        <w:rPr>
          <w:rFonts w:ascii="Times New Roman" w:hAnsi="Times New Roman" w:cs="Times New Roman"/>
          <w:sz w:val="28"/>
          <w:szCs w:val="28"/>
        </w:rPr>
        <w:t xml:space="preserve">  у навчальному закладі працювали 7 методичних спільнот:</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119"/>
        <w:gridCol w:w="2510"/>
      </w:tblGrid>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 з/п</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Методичні спільноти</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Керівники</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1</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Суспільно- гуманітарного циклу</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proofErr w:type="spellStart"/>
            <w:r w:rsidRPr="006E08DA">
              <w:rPr>
                <w:rFonts w:ascii="Times New Roman" w:hAnsi="Times New Roman" w:cs="Times New Roman"/>
                <w:sz w:val="28"/>
                <w:szCs w:val="28"/>
              </w:rPr>
              <w:t>Ковтунович</w:t>
            </w:r>
            <w:proofErr w:type="spellEnd"/>
            <w:r w:rsidRPr="006E08DA">
              <w:rPr>
                <w:rFonts w:ascii="Times New Roman" w:hAnsi="Times New Roman" w:cs="Times New Roman"/>
                <w:sz w:val="28"/>
                <w:szCs w:val="28"/>
              </w:rPr>
              <w:t xml:space="preserve"> О.С.</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2</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Математики, фізики, інформатики</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proofErr w:type="spellStart"/>
            <w:r w:rsidRPr="006E08DA">
              <w:rPr>
                <w:rFonts w:ascii="Times New Roman" w:hAnsi="Times New Roman" w:cs="Times New Roman"/>
                <w:sz w:val="28"/>
                <w:szCs w:val="28"/>
              </w:rPr>
              <w:t>Міхеєва</w:t>
            </w:r>
            <w:proofErr w:type="spellEnd"/>
            <w:r w:rsidRPr="006E08DA">
              <w:rPr>
                <w:rFonts w:ascii="Times New Roman" w:hAnsi="Times New Roman" w:cs="Times New Roman"/>
                <w:sz w:val="28"/>
                <w:szCs w:val="28"/>
              </w:rPr>
              <w:t xml:space="preserve"> Л.Л.</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3</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Природничого циклу</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Шершень Л.М.</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4</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Оздоровчо-естетичного циклу</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Смаглюк О.В.</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5</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Вчителів початкової школи</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proofErr w:type="spellStart"/>
            <w:r w:rsidRPr="006E08DA">
              <w:rPr>
                <w:rFonts w:ascii="Times New Roman" w:hAnsi="Times New Roman" w:cs="Times New Roman"/>
                <w:sz w:val="28"/>
                <w:szCs w:val="28"/>
              </w:rPr>
              <w:t>Слівчук</w:t>
            </w:r>
            <w:proofErr w:type="spellEnd"/>
            <w:r w:rsidRPr="006E08DA">
              <w:rPr>
                <w:rFonts w:ascii="Times New Roman" w:hAnsi="Times New Roman" w:cs="Times New Roman"/>
                <w:sz w:val="28"/>
                <w:szCs w:val="28"/>
              </w:rPr>
              <w:t xml:space="preserve"> Т.І.</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lastRenderedPageBreak/>
              <w:t>6</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Класних керівників</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proofErr w:type="spellStart"/>
            <w:r w:rsidRPr="006E08DA">
              <w:rPr>
                <w:rFonts w:ascii="Times New Roman" w:hAnsi="Times New Roman" w:cs="Times New Roman"/>
                <w:sz w:val="28"/>
                <w:szCs w:val="28"/>
              </w:rPr>
              <w:t>ГалушкоМ.В</w:t>
            </w:r>
            <w:proofErr w:type="spellEnd"/>
            <w:r w:rsidRPr="006E08DA">
              <w:rPr>
                <w:rFonts w:ascii="Times New Roman" w:hAnsi="Times New Roman" w:cs="Times New Roman"/>
                <w:sz w:val="28"/>
                <w:szCs w:val="28"/>
              </w:rPr>
              <w:t>.</w:t>
            </w:r>
          </w:p>
        </w:tc>
      </w:tr>
      <w:tr w:rsidR="006E08DA" w:rsidRPr="006E08DA" w:rsidTr="009F2193">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7</w:t>
            </w:r>
          </w:p>
        </w:tc>
        <w:tc>
          <w:tcPr>
            <w:tcW w:w="0" w:type="auto"/>
            <w:shd w:val="clear" w:color="auto" w:fill="auto"/>
          </w:tcPr>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sz w:val="28"/>
                <w:szCs w:val="28"/>
              </w:rPr>
              <w:t>Асистентів – учителів</w:t>
            </w:r>
          </w:p>
        </w:tc>
        <w:tc>
          <w:tcPr>
            <w:tcW w:w="2510" w:type="dxa"/>
            <w:shd w:val="clear" w:color="auto" w:fill="auto"/>
          </w:tcPr>
          <w:p w:rsidR="009F2193" w:rsidRPr="006E08DA" w:rsidRDefault="009F2193" w:rsidP="00F76588">
            <w:pPr>
              <w:pStyle w:val="a8"/>
              <w:jc w:val="both"/>
              <w:rPr>
                <w:rFonts w:ascii="Times New Roman" w:hAnsi="Times New Roman" w:cs="Times New Roman"/>
                <w:i/>
                <w:sz w:val="28"/>
                <w:szCs w:val="28"/>
              </w:rPr>
            </w:pPr>
            <w:proofErr w:type="spellStart"/>
            <w:r w:rsidRPr="006E08DA">
              <w:rPr>
                <w:rFonts w:ascii="Times New Roman" w:hAnsi="Times New Roman" w:cs="Times New Roman"/>
                <w:sz w:val="28"/>
                <w:szCs w:val="28"/>
              </w:rPr>
              <w:t>Юшкевич</w:t>
            </w:r>
            <w:proofErr w:type="spellEnd"/>
            <w:r w:rsidRPr="006E08DA">
              <w:rPr>
                <w:rFonts w:ascii="Times New Roman" w:hAnsi="Times New Roman" w:cs="Times New Roman"/>
                <w:sz w:val="28"/>
                <w:szCs w:val="28"/>
              </w:rPr>
              <w:t xml:space="preserve"> О.Я.</w:t>
            </w:r>
          </w:p>
        </w:tc>
      </w:tr>
    </w:tbl>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Робота методичних спільнот була спрямована на удосконалення методичної підготовки, фахової майстерності вчителя, удосконалення методики проведення уроку.  Діяльність методичних спільнот  було сплановано на основі річного плану роботи ліцею та  науково-методичної проблеми. Одним із напрямків методичної роботи ліцею була організація роботи з молодими спеціалістами, завдання якої – надання необхідної допомоги молодим вчителям в оволодінні методикою викладання свого предмета, розвиток умінь використовувати у своїй роботі досягнення сучасної психолого-педагогічної науки, творчої активності молодих спеціалістів.</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Упродовж навчального року всіма ШМС  було проведено предметні  тижні. Під час проведення предметно-методичних тижнів  учителі  проводили  виховні заходи, конкурси,  вікторини тощо. Основною метою цих тижнів було забезпечити належні умови для виявлення та розвитку творчої активності учнів, сприяти формуванню їх наукового світогляду, поглибити знання та підвищити інтерес до предметів, передбачених навчальним планом ліцею. Підсумки проведення предметних тижнів узагальнено у наказах по л</w:t>
      </w:r>
      <w:r w:rsidR="006C382A" w:rsidRPr="006E08DA">
        <w:rPr>
          <w:rFonts w:ascii="Times New Roman" w:hAnsi="Times New Roman" w:cs="Times New Roman"/>
          <w:sz w:val="28"/>
          <w:szCs w:val="28"/>
        </w:rPr>
        <w:t>іцею у І та у ІІ семестрах 2023–</w:t>
      </w:r>
      <w:r w:rsidRPr="006E08DA">
        <w:rPr>
          <w:rFonts w:ascii="Times New Roman" w:hAnsi="Times New Roman" w:cs="Times New Roman"/>
          <w:sz w:val="28"/>
          <w:szCs w:val="28"/>
        </w:rPr>
        <w:t xml:space="preserve">2024 </w:t>
      </w:r>
      <w:proofErr w:type="spellStart"/>
      <w:r w:rsidRPr="006E08DA">
        <w:rPr>
          <w:rFonts w:ascii="Times New Roman" w:hAnsi="Times New Roman" w:cs="Times New Roman"/>
          <w:sz w:val="28"/>
          <w:szCs w:val="28"/>
        </w:rPr>
        <w:t>н.р</w:t>
      </w:r>
      <w:proofErr w:type="spellEnd"/>
      <w:r w:rsidRPr="006E08DA">
        <w:rPr>
          <w:rFonts w:ascii="Times New Roman" w:hAnsi="Times New Roman" w:cs="Times New Roman"/>
          <w:sz w:val="28"/>
          <w:szCs w:val="28"/>
        </w:rPr>
        <w:t xml:space="preserve">. Предметні методичні </w:t>
      </w:r>
      <w:r w:rsidR="006C382A" w:rsidRPr="006E08DA">
        <w:rPr>
          <w:rFonts w:ascii="Times New Roman" w:hAnsi="Times New Roman" w:cs="Times New Roman"/>
          <w:sz w:val="28"/>
          <w:szCs w:val="28"/>
        </w:rPr>
        <w:t xml:space="preserve">тижні </w:t>
      </w:r>
      <w:r w:rsidRPr="006E08DA">
        <w:rPr>
          <w:rFonts w:ascii="Times New Roman" w:hAnsi="Times New Roman" w:cs="Times New Roman"/>
          <w:sz w:val="28"/>
          <w:szCs w:val="28"/>
        </w:rPr>
        <w:t xml:space="preserve"> забезпечували потребу вчителя в раціональній організації пізнавальної </w:t>
      </w:r>
      <w:r w:rsidR="009E2DBF" w:rsidRPr="006E08DA">
        <w:rPr>
          <w:rFonts w:ascii="Times New Roman" w:hAnsi="Times New Roman" w:cs="Times New Roman"/>
          <w:sz w:val="28"/>
          <w:szCs w:val="28"/>
        </w:rPr>
        <w:t xml:space="preserve"> </w:t>
      </w:r>
      <w:r w:rsidRPr="006E08DA">
        <w:rPr>
          <w:rFonts w:ascii="Times New Roman" w:hAnsi="Times New Roman" w:cs="Times New Roman"/>
          <w:sz w:val="28"/>
          <w:szCs w:val="28"/>
        </w:rPr>
        <w:t xml:space="preserve">діяльності в предметному навчанні й у підвищенні кваліфікації зі свого предмета. Вчителі прийняли активну участь у </w:t>
      </w:r>
      <w:proofErr w:type="spellStart"/>
      <w:r w:rsidRPr="006E08DA">
        <w:rPr>
          <w:rFonts w:ascii="Times New Roman" w:hAnsi="Times New Roman" w:cs="Times New Roman"/>
          <w:sz w:val="28"/>
          <w:szCs w:val="28"/>
        </w:rPr>
        <w:t>онлайн-семінарах</w:t>
      </w:r>
      <w:proofErr w:type="spellEnd"/>
      <w:r w:rsidRPr="006E08DA">
        <w:rPr>
          <w:rFonts w:ascii="Times New Roman" w:hAnsi="Times New Roman" w:cs="Times New Roman"/>
          <w:sz w:val="28"/>
          <w:szCs w:val="28"/>
        </w:rPr>
        <w:t xml:space="preserve"> на рівні </w:t>
      </w:r>
      <w:proofErr w:type="spellStart"/>
      <w:r w:rsidRPr="006E08DA">
        <w:rPr>
          <w:rFonts w:ascii="Times New Roman" w:hAnsi="Times New Roman" w:cs="Times New Roman"/>
          <w:sz w:val="28"/>
          <w:szCs w:val="28"/>
        </w:rPr>
        <w:t>Зарічненського</w:t>
      </w:r>
      <w:proofErr w:type="spellEnd"/>
      <w:r w:rsidRPr="006E08DA">
        <w:rPr>
          <w:rFonts w:ascii="Times New Roman" w:hAnsi="Times New Roman" w:cs="Times New Roman"/>
          <w:sz w:val="28"/>
          <w:szCs w:val="28"/>
        </w:rPr>
        <w:t xml:space="preserve"> центру професійного розвитку педагогічних працівників.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lang w:eastAsia="uk-UA"/>
        </w:rPr>
        <w:t>План заходів щодо організації методичної роботи в ліцеї  протягом 2023/2024 навчального року був виконаний. Однак у здійсненні методичної роботи мали місце окремі недоліки: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окремі учителі недостатньо працювали з обдарованими учнями, не залучали їх до участі в конкурсах, турнірах, що проводились у громаді;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педагоги залишаються інертними до участі в конкурсі педагогічної майстерності «Учитель року»;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педагоги недостатньо висвітлюють свої надбання у педагогічних виданнях.</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Питання методичної роботи з педагогічними кадрами, удосконалення професійної майстерності були предметом обговорення на засіданнях адміністративних нарад, нарад при </w:t>
      </w:r>
      <w:r w:rsidRPr="006E08DA">
        <w:rPr>
          <w:rFonts w:ascii="Times New Roman" w:hAnsi="Times New Roman" w:cs="Times New Roman"/>
          <w:spacing w:val="-2"/>
          <w:sz w:val="28"/>
          <w:szCs w:val="28"/>
        </w:rPr>
        <w:t>директорі.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 метою формування ключових </w:t>
      </w:r>
      <w:proofErr w:type="spellStart"/>
      <w:r w:rsidRPr="006E08DA">
        <w:rPr>
          <w:rFonts w:ascii="Times New Roman" w:hAnsi="Times New Roman" w:cs="Times New Roman"/>
          <w:sz w:val="28"/>
          <w:szCs w:val="28"/>
        </w:rPr>
        <w:t>компетентностей</w:t>
      </w:r>
      <w:proofErr w:type="spellEnd"/>
      <w:r w:rsidRPr="006E08DA">
        <w:rPr>
          <w:rFonts w:ascii="Times New Roman" w:hAnsi="Times New Roman" w:cs="Times New Roman"/>
          <w:sz w:val="28"/>
          <w:szCs w:val="28"/>
        </w:rPr>
        <w:t xml:space="preserve"> здобувачів освіти педагогічними працівниками здійснюється ефективне планування своєї діяльності. За підсумками вивченої документації (календарно-тематичних планів), результатами самоаналізу педпрацівників можна зробити висновок, що всі вчителі ліцею планують викладацьку діяльність, розробляють календарно-тематичне планування на </w:t>
      </w:r>
      <w:proofErr w:type="spellStart"/>
      <w:r w:rsidRPr="006E08DA">
        <w:rPr>
          <w:rFonts w:ascii="Times New Roman" w:hAnsi="Times New Roman" w:cs="Times New Roman"/>
          <w:sz w:val="28"/>
          <w:szCs w:val="28"/>
        </w:rPr>
        <w:t>основінавчальної</w:t>
      </w:r>
      <w:proofErr w:type="spellEnd"/>
      <w:r w:rsidRPr="006E08DA">
        <w:rPr>
          <w:rFonts w:ascii="Times New Roman" w:hAnsi="Times New Roman" w:cs="Times New Roman"/>
          <w:sz w:val="28"/>
          <w:szCs w:val="28"/>
        </w:rPr>
        <w:t xml:space="preserve"> програми. При цьому орієнтуються на Державні стандарти.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Календарно-тематичне планування відповідає освітній програмі ліцею. Календарно-тематичні плани складаються на семестр та погоджуються на засіданнях методичних спільнот ліцею і заступниками директора з навчально-виховної роботи.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Відповідно до річного плану роботи ліцею та програми здійснення внутрішнього контролю адміністрацією ліцею здійснюється перевірка календарно-тематичного планування педагогічних працівників один раз на семестр та надаються рекомендації в разі виявлення недоліків. На засіданнях шкільних професійних спільнотах </w:t>
      </w:r>
      <w:proofErr w:type="spellStart"/>
      <w:r w:rsidRPr="006E08DA">
        <w:rPr>
          <w:rFonts w:ascii="Times New Roman" w:hAnsi="Times New Roman" w:cs="Times New Roman"/>
          <w:sz w:val="28"/>
          <w:szCs w:val="28"/>
        </w:rPr>
        <w:t>учителів-</w:t>
      </w:r>
      <w:r w:rsidRPr="006E08DA">
        <w:rPr>
          <w:rFonts w:ascii="Times New Roman" w:hAnsi="Times New Roman" w:cs="Times New Roman"/>
          <w:sz w:val="28"/>
          <w:szCs w:val="28"/>
        </w:rPr>
        <w:lastRenderedPageBreak/>
        <w:t>предметників</w:t>
      </w:r>
      <w:proofErr w:type="spellEnd"/>
      <w:r w:rsidRPr="006E08DA">
        <w:rPr>
          <w:rFonts w:ascii="Times New Roman" w:hAnsi="Times New Roman" w:cs="Times New Roman"/>
          <w:sz w:val="28"/>
          <w:szCs w:val="28"/>
        </w:rPr>
        <w:t xml:space="preserve"> аналізується ефективність календарно-тематичного планування, стан його виконання, результативність власної педагогічної діяльності з урахуванням індивідуальних особливостей учнів. Результати опитування педагогів показали, що більшість учителів під час розроблення календарно-тематичного планування використовують рекомендації </w:t>
      </w:r>
      <w:proofErr w:type="spellStart"/>
      <w:r w:rsidRPr="006E08DA">
        <w:rPr>
          <w:rFonts w:ascii="Times New Roman" w:hAnsi="Times New Roman" w:cs="Times New Roman"/>
          <w:sz w:val="28"/>
          <w:szCs w:val="28"/>
        </w:rPr>
        <w:t>МОНу</w:t>
      </w:r>
      <w:proofErr w:type="spellEnd"/>
      <w:r w:rsidRPr="006E08DA">
        <w:rPr>
          <w:rFonts w:ascii="Times New Roman" w:hAnsi="Times New Roman" w:cs="Times New Roman"/>
          <w:sz w:val="28"/>
          <w:szCs w:val="28"/>
        </w:rPr>
        <w:t xml:space="preserve">(100%); розробки з </w:t>
      </w:r>
      <w:proofErr w:type="spellStart"/>
      <w:r w:rsidRPr="006E08DA">
        <w:rPr>
          <w:rFonts w:ascii="Times New Roman" w:hAnsi="Times New Roman" w:cs="Times New Roman"/>
          <w:sz w:val="28"/>
          <w:szCs w:val="28"/>
        </w:rPr>
        <w:t>інтернет-</w:t>
      </w:r>
      <w:proofErr w:type="spellEnd"/>
      <w:r w:rsidRPr="006E08DA">
        <w:rPr>
          <w:rFonts w:ascii="Times New Roman" w:hAnsi="Times New Roman" w:cs="Times New Roman"/>
          <w:sz w:val="28"/>
          <w:szCs w:val="28"/>
        </w:rPr>
        <w:t xml:space="preserve"> сайтів і блогів, які стосуються викладання конкретного предмета 85%.</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Аналізуючи календарно-тематичні плани, встановлено, що педагоги самостійно визначають кількість годин на вивчення тієї чи іншої теми, змінюють порядок їх вивчення відповідно до освітніх потреб, корегують дату проведення контролю, додають корективи в кількість годин на вивчення окремих тем; змінюють порядок вивчення тем в окремих класах (карантинні обмеження, припинення освітнього процесу, проведення освітнього </w:t>
      </w:r>
      <w:proofErr w:type="spellStart"/>
      <w:r w:rsidRPr="006E08DA">
        <w:rPr>
          <w:rFonts w:ascii="Times New Roman" w:hAnsi="Times New Roman" w:cs="Times New Roman"/>
          <w:sz w:val="28"/>
          <w:szCs w:val="28"/>
        </w:rPr>
        <w:t>процесуз</w:t>
      </w:r>
      <w:proofErr w:type="spellEnd"/>
      <w:r w:rsidRPr="006E08DA">
        <w:rPr>
          <w:rFonts w:ascii="Times New Roman" w:hAnsi="Times New Roman" w:cs="Times New Roman"/>
          <w:sz w:val="28"/>
          <w:szCs w:val="28"/>
        </w:rPr>
        <w:t xml:space="preserve"> використанням дистанційних технологій), планують уроки, спрямовані на формування в учнів ключові компетентності (уроки-проекти, практичні заняття).</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Адміністрація здійснює моніторинг виконання освітніх програм та календарних планів </w:t>
      </w:r>
      <w:proofErr w:type="spellStart"/>
      <w:r w:rsidRPr="006E08DA">
        <w:rPr>
          <w:rFonts w:ascii="Times New Roman" w:hAnsi="Times New Roman" w:cs="Times New Roman"/>
          <w:sz w:val="28"/>
          <w:szCs w:val="28"/>
        </w:rPr>
        <w:t>двічіна</w:t>
      </w:r>
      <w:proofErr w:type="spellEnd"/>
      <w:r w:rsidRPr="006E08DA">
        <w:rPr>
          <w:rFonts w:ascii="Times New Roman" w:hAnsi="Times New Roman" w:cs="Times New Roman"/>
          <w:sz w:val="28"/>
          <w:szCs w:val="28"/>
        </w:rPr>
        <w:t xml:space="preserve"> рік. У разі виявлення прогалин вживає заходи щодо їх усунення. Календарно-тематичне планування педагогічних працівників ліцею забезпечує досягнення очікуваних результатів навчання, що передбачені для даного віку учнів Державним стандартом загальної середньої освіти та сприяє </w:t>
      </w:r>
      <w:proofErr w:type="spellStart"/>
      <w:r w:rsidRPr="006E08DA">
        <w:rPr>
          <w:rFonts w:ascii="Times New Roman" w:hAnsi="Times New Roman" w:cs="Times New Roman"/>
          <w:sz w:val="28"/>
          <w:szCs w:val="28"/>
        </w:rPr>
        <w:t>компетентнісному</w:t>
      </w:r>
      <w:proofErr w:type="spellEnd"/>
      <w:r w:rsidRPr="006E08DA">
        <w:rPr>
          <w:rFonts w:ascii="Times New Roman" w:hAnsi="Times New Roman" w:cs="Times New Roman"/>
          <w:sz w:val="28"/>
          <w:szCs w:val="28"/>
        </w:rPr>
        <w:t xml:space="preserve"> підходу у навчанні.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 підсумками спостереження за проведенням навчальних занять педагогів, що атестуються,вивчення документації (календарно-тематичних планів, результатів контрольних робіт) можна зробити висновок, що педагогічні працівники використовують освітні технології, спрямовані на оволодіння здобувачами освіти ключовими </w:t>
      </w:r>
      <w:proofErr w:type="spellStart"/>
      <w:r w:rsidRPr="006E08DA">
        <w:rPr>
          <w:rFonts w:ascii="Times New Roman" w:hAnsi="Times New Roman" w:cs="Times New Roman"/>
          <w:sz w:val="28"/>
          <w:szCs w:val="28"/>
        </w:rPr>
        <w:t>компетентностями</w:t>
      </w:r>
      <w:proofErr w:type="spellEnd"/>
      <w:r w:rsidRPr="006E08DA">
        <w:rPr>
          <w:rFonts w:ascii="Times New Roman" w:hAnsi="Times New Roman" w:cs="Times New Roman"/>
          <w:sz w:val="28"/>
          <w:szCs w:val="28"/>
        </w:rPr>
        <w:t xml:space="preserve"> та наскрізними уміннями, у тому числі технології </w:t>
      </w:r>
      <w:proofErr w:type="spellStart"/>
      <w:r w:rsidRPr="006E08DA">
        <w:rPr>
          <w:rFonts w:ascii="Times New Roman" w:hAnsi="Times New Roman" w:cs="Times New Roman"/>
          <w:sz w:val="28"/>
          <w:szCs w:val="28"/>
        </w:rPr>
        <w:t>дистанційногонавчання</w:t>
      </w:r>
      <w:proofErr w:type="spellEnd"/>
      <w:r w:rsidRPr="006E08DA">
        <w:rPr>
          <w:rFonts w:ascii="Times New Roman" w:hAnsi="Times New Roman" w:cs="Times New Roman"/>
          <w:sz w:val="28"/>
          <w:szCs w:val="28"/>
        </w:rPr>
        <w:t xml:space="preserve"> у разі потреби (карантинні обмеження, призупинення освітнього процесу).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Впроваджують в освітній процес форми і методи роботи, які сприяють розвитку творчої, пошукової та аналітичної роботи учнів, формують здатність застосовувати інформаційно-комунікаційні ресурси в умовах дистанційного навчання для пошуку відповідей на поставлені завдання.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Більшість вчителів конкретизують мету і завдання уроку, наголошують на очікуваних результатах, залучають до цього процесу здобувачів освіти, здійснюють поділ змісту теми на навчальні ситуації, формулюють цільові завдання до кожної навчальної ситуації, здійснюють вибір методів навчання, адекватних цільовим завданням за їх дидактичними функціями, порівнюють досягнуті результати на уроці з очікуваними.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Половина педпрацівників обирають такі форми організації навчальної діяльності: індивідуально-самостійну, парну, групову, фронтальну, адекватно змісту та методам роботи; надають переваги особистісно-зорієнтованому навчанню, індивідуалізації та диференціації навчання.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Більшість вчителів застосовують інтерактивні технології, універсальні для розвитку життєвих компетенцій, вміння колегіально-вирішувати завдання.   Менше 50 відсотків педпрацівників забезпечує здійснення рефлексії навчальної діяльності, компетентності, формуванню яких був присвячений даний урок, реалізують моніторинг рівня сформованих компетенцій, а при оцінюванні враховують набуття </w:t>
      </w:r>
      <w:r w:rsidRPr="006E08DA">
        <w:rPr>
          <w:rFonts w:ascii="Times New Roman" w:hAnsi="Times New Roman" w:cs="Times New Roman"/>
          <w:sz w:val="28"/>
          <w:szCs w:val="28"/>
        </w:rPr>
        <w:lastRenderedPageBreak/>
        <w:t xml:space="preserve">учнями предметних </w:t>
      </w:r>
      <w:proofErr w:type="spellStart"/>
      <w:r w:rsidRPr="006E08DA">
        <w:rPr>
          <w:rFonts w:ascii="Times New Roman" w:hAnsi="Times New Roman" w:cs="Times New Roman"/>
          <w:sz w:val="28"/>
          <w:szCs w:val="28"/>
        </w:rPr>
        <w:t>компетентностей</w:t>
      </w:r>
      <w:proofErr w:type="spellEnd"/>
      <w:r w:rsidRPr="006E08DA">
        <w:rPr>
          <w:rFonts w:ascii="Times New Roman" w:hAnsi="Times New Roman" w:cs="Times New Roman"/>
          <w:sz w:val="28"/>
          <w:szCs w:val="28"/>
        </w:rPr>
        <w:t>, умінь вирішувати проблеми, пов’язаних з даною навчальною темою.</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Усі педагогічні працівники під час проведення навчальних занять здійснюють розвиток і формування більшості ключових </w:t>
      </w:r>
      <w:proofErr w:type="spellStart"/>
      <w:r w:rsidRPr="006E08DA">
        <w:rPr>
          <w:rFonts w:ascii="Times New Roman" w:hAnsi="Times New Roman" w:cs="Times New Roman"/>
          <w:sz w:val="28"/>
          <w:szCs w:val="28"/>
        </w:rPr>
        <w:t>компетентностей</w:t>
      </w:r>
      <w:proofErr w:type="spellEnd"/>
      <w:r w:rsidRPr="006E08DA">
        <w:rPr>
          <w:rFonts w:ascii="Times New Roman" w:hAnsi="Times New Roman" w:cs="Times New Roman"/>
          <w:sz w:val="28"/>
          <w:szCs w:val="28"/>
        </w:rPr>
        <w:t xml:space="preserve"> учнів. На всіх уроках простежувалася активна співпраця вчителя та учнів на засадах партнерства. Питання впровадження </w:t>
      </w:r>
      <w:proofErr w:type="spellStart"/>
      <w:r w:rsidRPr="006E08DA">
        <w:rPr>
          <w:rFonts w:ascii="Times New Roman" w:hAnsi="Times New Roman" w:cs="Times New Roman"/>
          <w:sz w:val="28"/>
          <w:szCs w:val="28"/>
        </w:rPr>
        <w:t>компетентнісного</w:t>
      </w:r>
      <w:proofErr w:type="spellEnd"/>
      <w:r w:rsidRPr="006E08DA">
        <w:rPr>
          <w:rFonts w:ascii="Times New Roman" w:hAnsi="Times New Roman" w:cs="Times New Roman"/>
          <w:sz w:val="28"/>
          <w:szCs w:val="28"/>
        </w:rPr>
        <w:t xml:space="preserve"> підходу розглядаються на засіданнях предметних методичних спільнот, нарадах при директорові. З метою формування ключових </w:t>
      </w:r>
      <w:proofErr w:type="spellStart"/>
      <w:r w:rsidRPr="006E08DA">
        <w:rPr>
          <w:rFonts w:ascii="Times New Roman" w:hAnsi="Times New Roman" w:cs="Times New Roman"/>
          <w:sz w:val="28"/>
          <w:szCs w:val="28"/>
        </w:rPr>
        <w:t>компетентностей</w:t>
      </w:r>
      <w:proofErr w:type="spellEnd"/>
      <w:r w:rsidRPr="006E08DA">
        <w:rPr>
          <w:rFonts w:ascii="Times New Roman" w:hAnsi="Times New Roman" w:cs="Times New Roman"/>
          <w:sz w:val="28"/>
          <w:szCs w:val="28"/>
        </w:rPr>
        <w:t xml:space="preserve"> і наскрізних умінь учнів педагогічні працівники закладу освіти використовують в освітньому процесі (під час навчання та позаурочних заходах) різноманітне обладнання: лабораторне, мультимедійне, комп’ютерну техніку та програми, Інтернет, візуалізацію корисної інформації (картки, графіки, формули тощо), наочність, спортивний майданчик, спортивну залу, спортивний інвентар. Всі можливості використовуються в закладі освіти для підвищення якості освітньої діяльності.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Методичні матеріали, розробки навчальних занять педагогічних працівників, які успішно впроваджують </w:t>
      </w:r>
      <w:proofErr w:type="spellStart"/>
      <w:r w:rsidRPr="006E08DA">
        <w:rPr>
          <w:rFonts w:ascii="Times New Roman" w:hAnsi="Times New Roman" w:cs="Times New Roman"/>
          <w:sz w:val="28"/>
          <w:szCs w:val="28"/>
        </w:rPr>
        <w:t>компетентнісний</w:t>
      </w:r>
      <w:proofErr w:type="spellEnd"/>
      <w:r w:rsidRPr="006E08DA">
        <w:rPr>
          <w:rFonts w:ascii="Times New Roman" w:hAnsi="Times New Roman" w:cs="Times New Roman"/>
          <w:sz w:val="28"/>
          <w:szCs w:val="28"/>
        </w:rPr>
        <w:t xml:space="preserve"> підхід у освітньому процесі мало оприлюднюються на освітніх сайтах для обміну педагогічним досвідом.</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Більшість педагогічних працівників створюють власні освітні ресурси: електронні презентації, відеоматеріали, плани-конспекти, сценарії проведення навчальних занять, додаткові інформаційні матеріали для проведення уроків, практичні і </w:t>
      </w:r>
      <w:proofErr w:type="spellStart"/>
      <w:r w:rsidRPr="006E08DA">
        <w:rPr>
          <w:rFonts w:ascii="Times New Roman" w:hAnsi="Times New Roman" w:cs="Times New Roman"/>
          <w:sz w:val="28"/>
          <w:szCs w:val="28"/>
        </w:rPr>
        <w:t>проєктні</w:t>
      </w:r>
      <w:proofErr w:type="spellEnd"/>
      <w:r w:rsidRPr="006E08DA">
        <w:rPr>
          <w:rFonts w:ascii="Times New Roman" w:hAnsi="Times New Roman" w:cs="Times New Roman"/>
          <w:sz w:val="28"/>
          <w:szCs w:val="28"/>
        </w:rPr>
        <w:t xml:space="preserve"> завдання для роботи учнів під час проведення навчальних занять та вдома, завдання для самостійного опрацювання учнями, календарно-тематичні плани).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У ході спостереження виявлено, що мультимедійні засоби більшість педагогів закладу використовують у своїй професійній діяльності вчителя, класного керівника, члена методичних спільнот: для пояснення навчального матеріалу, активізації пізнавальної діяльності здобувачів освіти, для унаочнення уроків, позакласних заходів, використовуючи готові освітні ресурси: електронні презентації, відеоматеріали, електронні підручники, інтернет-технології для пошуку актуальної інформації.</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ліцею в процесі своєї діяльності реалізував мету виховання, навчання та розвитку дітей, поставлену на початку навчального року.</w:t>
      </w:r>
    </w:p>
    <w:p w:rsidR="009F2193" w:rsidRPr="006E08DA" w:rsidRDefault="009F2193" w:rsidP="00F76588">
      <w:pPr>
        <w:pStyle w:val="a8"/>
        <w:jc w:val="both"/>
        <w:rPr>
          <w:rFonts w:ascii="Times New Roman" w:hAnsi="Times New Roman" w:cs="Times New Roman"/>
          <w:sz w:val="28"/>
          <w:szCs w:val="28"/>
        </w:rPr>
      </w:pPr>
    </w:p>
    <w:p w:rsidR="009F2193" w:rsidRPr="006E08DA" w:rsidRDefault="009F2193" w:rsidP="00F76588">
      <w:pPr>
        <w:pStyle w:val="a8"/>
        <w:jc w:val="both"/>
        <w:rPr>
          <w:rFonts w:ascii="Times New Roman" w:hAnsi="Times New Roman" w:cs="Times New Roman"/>
          <w:b/>
          <w:sz w:val="28"/>
          <w:szCs w:val="28"/>
        </w:rPr>
      </w:pPr>
      <w:r w:rsidRPr="006E08DA">
        <w:rPr>
          <w:rFonts w:ascii="Times New Roman" w:hAnsi="Times New Roman" w:cs="Times New Roman"/>
          <w:b/>
          <w:sz w:val="28"/>
          <w:szCs w:val="28"/>
        </w:rPr>
        <w:t>Заходи щодо зміцнення та модернізації матеріально-технічної бази закладу.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Адміністрація навчального закладу разом з трудовим колективом постійно працює над зміцненням матеріально-технічної бази та підтриманням її в належному стані. В вересні місяці замінено покрівлю даху на приміщенні, в якому розташована ігрова кімната. На кінець І семестру 2023-2024 </w:t>
      </w:r>
      <w:proofErr w:type="spellStart"/>
      <w:r w:rsidRPr="006E08DA">
        <w:rPr>
          <w:rFonts w:ascii="Times New Roman" w:hAnsi="Times New Roman" w:cs="Times New Roman"/>
          <w:sz w:val="28"/>
          <w:szCs w:val="28"/>
        </w:rPr>
        <w:t>н.р</w:t>
      </w:r>
      <w:proofErr w:type="spellEnd"/>
      <w:r w:rsidRPr="006E08DA">
        <w:rPr>
          <w:rFonts w:ascii="Times New Roman" w:hAnsi="Times New Roman" w:cs="Times New Roman"/>
          <w:sz w:val="28"/>
          <w:szCs w:val="28"/>
        </w:rPr>
        <w:t>. замінено старі вікна на нові пластикові у кабінеті інформатики та у кабінеті психологічної служби ліцею.  Постійно проводиться робота по налагодженню співпраці педагогічного колективу та батьківського комітету в питаннях залучення бат</w:t>
      </w:r>
      <w:r w:rsidR="00AA416D" w:rsidRPr="006E08DA">
        <w:rPr>
          <w:rFonts w:ascii="Times New Roman" w:hAnsi="Times New Roman" w:cs="Times New Roman"/>
          <w:sz w:val="28"/>
          <w:szCs w:val="28"/>
        </w:rPr>
        <w:t>ьківських коштів з метою покраще</w:t>
      </w:r>
      <w:r w:rsidRPr="006E08DA">
        <w:rPr>
          <w:rFonts w:ascii="Times New Roman" w:hAnsi="Times New Roman" w:cs="Times New Roman"/>
          <w:sz w:val="28"/>
          <w:szCs w:val="28"/>
        </w:rPr>
        <w:t xml:space="preserve">ння умов навчальних приміщень. До нового навчального року силами батьків зроблено косметичний ремонт в усіх класних кімнатах; у класних кабінетах 4-а та 4-б  силами батьків під керівництвом класних керівників </w:t>
      </w:r>
      <w:proofErr w:type="spellStart"/>
      <w:r w:rsidRPr="006E08DA">
        <w:rPr>
          <w:rFonts w:ascii="Times New Roman" w:hAnsi="Times New Roman" w:cs="Times New Roman"/>
          <w:sz w:val="28"/>
          <w:szCs w:val="28"/>
        </w:rPr>
        <w:t>Полюхович</w:t>
      </w:r>
      <w:proofErr w:type="spellEnd"/>
      <w:r w:rsidRPr="006E08DA">
        <w:rPr>
          <w:rFonts w:ascii="Times New Roman" w:hAnsi="Times New Roman" w:cs="Times New Roman"/>
          <w:sz w:val="28"/>
          <w:szCs w:val="28"/>
        </w:rPr>
        <w:t xml:space="preserve"> О.Ф., </w:t>
      </w:r>
      <w:proofErr w:type="spellStart"/>
      <w:r w:rsidRPr="006E08DA">
        <w:rPr>
          <w:rFonts w:ascii="Times New Roman" w:hAnsi="Times New Roman" w:cs="Times New Roman"/>
          <w:sz w:val="28"/>
          <w:szCs w:val="28"/>
        </w:rPr>
        <w:t>Мельникович</w:t>
      </w:r>
      <w:proofErr w:type="spellEnd"/>
      <w:r w:rsidRPr="006E08DA">
        <w:rPr>
          <w:rFonts w:ascii="Times New Roman" w:hAnsi="Times New Roman" w:cs="Times New Roman"/>
          <w:sz w:val="28"/>
          <w:szCs w:val="28"/>
        </w:rPr>
        <w:t xml:space="preserve"> М.В. за фінансової  підтримки відділу освіти, культури, молоді  та спорту </w:t>
      </w:r>
      <w:proofErr w:type="spellStart"/>
      <w:r w:rsidRPr="006E08DA">
        <w:rPr>
          <w:rFonts w:ascii="Times New Roman" w:hAnsi="Times New Roman" w:cs="Times New Roman"/>
          <w:sz w:val="28"/>
          <w:szCs w:val="28"/>
        </w:rPr>
        <w:t>Зарічнен</w:t>
      </w:r>
      <w:r w:rsidR="00AA416D" w:rsidRPr="006E08DA">
        <w:rPr>
          <w:rFonts w:ascii="Times New Roman" w:hAnsi="Times New Roman" w:cs="Times New Roman"/>
          <w:sz w:val="28"/>
          <w:szCs w:val="28"/>
        </w:rPr>
        <w:t>ської</w:t>
      </w:r>
      <w:proofErr w:type="spellEnd"/>
      <w:r w:rsidR="00AA416D" w:rsidRPr="006E08DA">
        <w:rPr>
          <w:rFonts w:ascii="Times New Roman" w:hAnsi="Times New Roman" w:cs="Times New Roman"/>
          <w:sz w:val="28"/>
          <w:szCs w:val="28"/>
        </w:rPr>
        <w:t xml:space="preserve"> </w:t>
      </w:r>
      <w:r w:rsidR="00AA416D" w:rsidRPr="006E08DA">
        <w:rPr>
          <w:rFonts w:ascii="Times New Roman" w:hAnsi="Times New Roman" w:cs="Times New Roman"/>
          <w:sz w:val="28"/>
          <w:szCs w:val="28"/>
        </w:rPr>
        <w:lastRenderedPageBreak/>
        <w:t>селищної ради  демонтовано</w:t>
      </w:r>
      <w:r w:rsidRPr="006E08DA">
        <w:rPr>
          <w:rFonts w:ascii="Times New Roman" w:hAnsi="Times New Roman" w:cs="Times New Roman"/>
          <w:sz w:val="28"/>
          <w:szCs w:val="28"/>
        </w:rPr>
        <w:t xml:space="preserve"> уражену грибком підлогу,  зроблено стяжку і покладено плитку;  у класних кімнатах 8-а, 8-б , 6-б, 5-а  класів замінено двері за кошти батьків , закуплені жалюзі у 6-а, 5-а, 8-а. теж за фінансової підтримки  батьків. </w:t>
      </w:r>
      <w:proofErr w:type="spellStart"/>
      <w:r w:rsidRPr="006E08DA">
        <w:rPr>
          <w:rFonts w:ascii="Times New Roman" w:hAnsi="Times New Roman" w:cs="Times New Roman"/>
          <w:sz w:val="28"/>
          <w:szCs w:val="28"/>
        </w:rPr>
        <w:t>Цьогоріч</w:t>
      </w:r>
      <w:proofErr w:type="spellEnd"/>
      <w:r w:rsidRPr="006E08DA">
        <w:rPr>
          <w:rFonts w:ascii="Times New Roman" w:hAnsi="Times New Roman" w:cs="Times New Roman"/>
          <w:sz w:val="28"/>
          <w:szCs w:val="28"/>
        </w:rPr>
        <w:t xml:space="preserve"> вдалося відремонтувати  майстерню: викладено плитку, частково на стінах поновлено стяжку. Також були пофарбовані спортивна зала, сходи та коридори.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Фінансово-господарська діяльність закладу здійснюється за рахунок коштів місцевого бюджету.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 рахунок бюджетних коштів безперебійно здійснюється фінансування діючого маршруту з підвозу дітей сполученням село </w:t>
      </w:r>
      <w:proofErr w:type="spellStart"/>
      <w:r w:rsidRPr="006E08DA">
        <w:rPr>
          <w:rFonts w:ascii="Times New Roman" w:hAnsi="Times New Roman" w:cs="Times New Roman"/>
          <w:sz w:val="28"/>
          <w:szCs w:val="28"/>
        </w:rPr>
        <w:t>Дібрівськ-</w:t>
      </w:r>
      <w:proofErr w:type="spellEnd"/>
      <w:r w:rsidRPr="006E08DA">
        <w:rPr>
          <w:rFonts w:ascii="Times New Roman" w:hAnsi="Times New Roman" w:cs="Times New Roman"/>
          <w:sz w:val="28"/>
          <w:szCs w:val="28"/>
        </w:rPr>
        <w:t xml:space="preserve"> село Рибгосп ( Вовчиці)– село Вовчиці - село Зелена Діброва, а також придбання твердого палива та утримання водопостачання.</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Впродовж року проведено технічне обслуговування вогнегасників,</w:t>
      </w:r>
      <w:r w:rsidR="00837E66" w:rsidRPr="006E08DA">
        <w:rPr>
          <w:rFonts w:ascii="Times New Roman" w:hAnsi="Times New Roman" w:cs="Times New Roman"/>
          <w:sz w:val="28"/>
          <w:szCs w:val="28"/>
        </w:rPr>
        <w:t xml:space="preserve"> </w:t>
      </w:r>
      <w:r w:rsidRPr="006E08DA">
        <w:rPr>
          <w:rFonts w:ascii="Times New Roman" w:hAnsi="Times New Roman" w:cs="Times New Roman"/>
          <w:sz w:val="28"/>
          <w:szCs w:val="28"/>
        </w:rPr>
        <w:t>в повн</w:t>
      </w:r>
      <w:r w:rsidR="00837E66" w:rsidRPr="006E08DA">
        <w:rPr>
          <w:rFonts w:ascii="Times New Roman" w:hAnsi="Times New Roman" w:cs="Times New Roman"/>
          <w:sz w:val="28"/>
          <w:szCs w:val="28"/>
        </w:rPr>
        <w:t xml:space="preserve">ому обсязі було забезпечено </w:t>
      </w:r>
      <w:proofErr w:type="spellStart"/>
      <w:r w:rsidR="00837E66" w:rsidRPr="006E08DA">
        <w:rPr>
          <w:rFonts w:ascii="Times New Roman" w:hAnsi="Times New Roman" w:cs="Times New Roman"/>
          <w:sz w:val="28"/>
          <w:szCs w:val="28"/>
        </w:rPr>
        <w:t>дези</w:t>
      </w:r>
      <w:r w:rsidRPr="006E08DA">
        <w:rPr>
          <w:rFonts w:ascii="Times New Roman" w:hAnsi="Times New Roman" w:cs="Times New Roman"/>
          <w:sz w:val="28"/>
          <w:szCs w:val="28"/>
        </w:rPr>
        <w:t>нфікуючими</w:t>
      </w:r>
      <w:proofErr w:type="spellEnd"/>
      <w:r w:rsidRPr="006E08DA">
        <w:rPr>
          <w:rFonts w:ascii="Times New Roman" w:hAnsi="Times New Roman" w:cs="Times New Roman"/>
          <w:sz w:val="28"/>
          <w:szCs w:val="28"/>
        </w:rPr>
        <w:t xml:space="preserve"> засобами для поверхонь.</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pacing w:val="-2"/>
          <w:sz w:val="28"/>
          <w:szCs w:val="28"/>
        </w:rPr>
        <w:t>Адміністрацією закладу</w:t>
      </w:r>
      <w:r w:rsidRPr="006E08DA">
        <w:rPr>
          <w:rFonts w:ascii="Times New Roman" w:hAnsi="Times New Roman" w:cs="Times New Roman"/>
          <w:sz w:val="28"/>
          <w:szCs w:val="28"/>
        </w:rPr>
        <w:t xml:space="preserve"> приділяється достатньо уваги естетичному вигляду навчального закладу. Приміщення закладу постійно озеленюються, змінюється їх оформлення. Подвір'я </w:t>
      </w:r>
      <w:r w:rsidRPr="006E08DA">
        <w:rPr>
          <w:rFonts w:ascii="Times New Roman" w:hAnsi="Times New Roman" w:cs="Times New Roman"/>
          <w:spacing w:val="-2"/>
          <w:sz w:val="28"/>
          <w:szCs w:val="28"/>
        </w:rPr>
        <w:t xml:space="preserve">закладу завжди прибране, доглянуте. </w:t>
      </w:r>
      <w:r w:rsidRPr="006E08DA">
        <w:rPr>
          <w:rFonts w:ascii="Times New Roman" w:hAnsi="Times New Roman" w:cs="Times New Roman"/>
          <w:spacing w:val="-6"/>
          <w:sz w:val="28"/>
          <w:szCs w:val="28"/>
        </w:rPr>
        <w:t xml:space="preserve">На </w:t>
      </w:r>
      <w:r w:rsidRPr="006E08DA">
        <w:rPr>
          <w:rFonts w:ascii="Times New Roman" w:hAnsi="Times New Roman" w:cs="Times New Roman"/>
          <w:spacing w:val="-2"/>
          <w:sz w:val="28"/>
          <w:szCs w:val="28"/>
        </w:rPr>
        <w:t xml:space="preserve">квітниках щороку висаджуються квіти, </w:t>
      </w:r>
      <w:r w:rsidRPr="006E08DA">
        <w:rPr>
          <w:rFonts w:ascii="Times New Roman" w:hAnsi="Times New Roman" w:cs="Times New Roman"/>
          <w:sz w:val="28"/>
          <w:szCs w:val="28"/>
        </w:rPr>
        <w:t>які протягом літа доглядають працівники закладу,</w:t>
      </w:r>
      <w:r w:rsidRPr="006E08DA">
        <w:rPr>
          <w:rFonts w:ascii="Times New Roman" w:hAnsi="Times New Roman" w:cs="Times New Roman"/>
          <w:sz w:val="28"/>
          <w:szCs w:val="28"/>
        </w:rPr>
        <w:tab/>
        <w:t xml:space="preserve"> </w:t>
      </w:r>
      <w:proofErr w:type="spellStart"/>
      <w:r w:rsidRPr="006E08DA">
        <w:rPr>
          <w:rFonts w:ascii="Times New Roman" w:hAnsi="Times New Roman" w:cs="Times New Roman"/>
          <w:spacing w:val="-2"/>
          <w:sz w:val="28"/>
          <w:szCs w:val="28"/>
        </w:rPr>
        <w:t>свооєчасно</w:t>
      </w:r>
      <w:proofErr w:type="spellEnd"/>
      <w:r w:rsidRPr="006E08DA">
        <w:rPr>
          <w:rFonts w:ascii="Times New Roman" w:hAnsi="Times New Roman" w:cs="Times New Roman"/>
          <w:spacing w:val="-2"/>
          <w:sz w:val="28"/>
          <w:szCs w:val="28"/>
        </w:rPr>
        <w:t xml:space="preserve"> двірник ліцею обрізує кущі. </w:t>
      </w:r>
      <w:r w:rsidRPr="006E08DA">
        <w:rPr>
          <w:rFonts w:ascii="Times New Roman" w:hAnsi="Times New Roman" w:cs="Times New Roman"/>
          <w:sz w:val="28"/>
          <w:szCs w:val="28"/>
        </w:rPr>
        <w:t xml:space="preserve">Обслуговуючим персоналом проводиться скошування трави на газонах, винесення та періодичне вивезення сміття з території школи. </w:t>
      </w:r>
      <w:proofErr w:type="spellStart"/>
      <w:r w:rsidRPr="006E08DA">
        <w:rPr>
          <w:rFonts w:ascii="Times New Roman" w:hAnsi="Times New Roman" w:cs="Times New Roman"/>
          <w:sz w:val="28"/>
          <w:szCs w:val="28"/>
        </w:rPr>
        <w:t>Ліцейні</w:t>
      </w:r>
      <w:proofErr w:type="spellEnd"/>
      <w:r w:rsidRPr="006E08DA">
        <w:rPr>
          <w:rFonts w:ascii="Times New Roman" w:hAnsi="Times New Roman" w:cs="Times New Roman"/>
          <w:sz w:val="28"/>
          <w:szCs w:val="28"/>
        </w:rPr>
        <w:t xml:space="preserve">  приміщення постійно перебувають в належному технічному стані. Забезпечено дотримання світлового, теплового,повітряного режимів, санітарно-гігієнічного стану. Навчальні класи та кабінети закладу в основному забезпечені  учнівськими партами і стільцями, однак в деяких класах частина стільців потребує заміни. Шафи у кабінетах  5-11 класів потребують заміни на нові. Використання сучасних інформаційних технологій стає одним з важливих елементів навчально-виховного процесу, що забезпечує підвищення ефективності навчально-виховного процесу. В ліцеї створюється хороша матеріально-технічна база для проведення уроків з використанням ТЗН засобів. Заклад підключено до мережі Інтернет. </w:t>
      </w:r>
    </w:p>
    <w:p w:rsidR="009F2193" w:rsidRPr="006E08DA" w:rsidRDefault="009F2193" w:rsidP="00F76588">
      <w:pPr>
        <w:pStyle w:val="a8"/>
        <w:jc w:val="both"/>
        <w:rPr>
          <w:rFonts w:ascii="Times New Roman" w:hAnsi="Times New Roman" w:cs="Times New Roman"/>
          <w:sz w:val="28"/>
          <w:szCs w:val="28"/>
        </w:rPr>
        <w:sectPr w:rsidR="009F2193" w:rsidRPr="006E08DA" w:rsidSect="00F76588">
          <w:pgSz w:w="11900" w:h="16820"/>
          <w:pgMar w:top="851" w:right="560" w:bottom="851" w:left="851" w:header="720" w:footer="720" w:gutter="0"/>
          <w:cols w:space="720"/>
        </w:sectPr>
      </w:pPr>
    </w:p>
    <w:p w:rsidR="009F2193" w:rsidRPr="006E08DA" w:rsidRDefault="009F2193" w:rsidP="00F76588">
      <w:pPr>
        <w:pStyle w:val="a8"/>
        <w:jc w:val="both"/>
        <w:rPr>
          <w:rFonts w:ascii="Times New Roman" w:hAnsi="Times New Roman" w:cs="Times New Roman"/>
          <w:i/>
          <w:sz w:val="28"/>
          <w:szCs w:val="28"/>
        </w:rPr>
      </w:pPr>
      <w:r w:rsidRPr="006E08DA">
        <w:rPr>
          <w:rFonts w:ascii="Times New Roman" w:hAnsi="Times New Roman" w:cs="Times New Roman"/>
          <w:i/>
          <w:sz w:val="28"/>
          <w:szCs w:val="28"/>
        </w:rPr>
        <w:lastRenderedPageBreak/>
        <w:t xml:space="preserve">Завдання з покращення матеріально-технічної бази </w:t>
      </w:r>
      <w:r w:rsidRPr="006E08DA">
        <w:rPr>
          <w:rFonts w:ascii="Times New Roman" w:hAnsi="Times New Roman" w:cs="Times New Roman"/>
          <w:i/>
          <w:spacing w:val="-2"/>
          <w:sz w:val="28"/>
          <w:szCs w:val="28"/>
        </w:rPr>
        <w:t>закладу: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приведення захисної споруди закладу у стан, що відповідає вимогам з її утримання, забезпечення безперебійної роботи систем підтримання життєдіяльності </w:t>
      </w:r>
      <w:r w:rsidRPr="006E08DA">
        <w:rPr>
          <w:rFonts w:ascii="Times New Roman" w:hAnsi="Times New Roman" w:cs="Times New Roman"/>
          <w:spacing w:val="-2"/>
          <w:sz w:val="28"/>
          <w:szCs w:val="28"/>
        </w:rPr>
        <w:t>споруди;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ремон</w:t>
      </w:r>
      <w:r w:rsidR="005A6B96" w:rsidRPr="006E08DA">
        <w:rPr>
          <w:rFonts w:ascii="Times New Roman" w:hAnsi="Times New Roman" w:cs="Times New Roman"/>
          <w:sz w:val="28"/>
          <w:szCs w:val="28"/>
        </w:rPr>
        <w:t xml:space="preserve">т актової зали, фасаду,  </w:t>
      </w:r>
      <w:r w:rsidRPr="006E08DA">
        <w:rPr>
          <w:rFonts w:ascii="Times New Roman" w:hAnsi="Times New Roman" w:cs="Times New Roman"/>
          <w:sz w:val="28"/>
          <w:szCs w:val="28"/>
        </w:rPr>
        <w:t xml:space="preserve"> </w:t>
      </w:r>
      <w:r w:rsidR="005A6B96" w:rsidRPr="006E08DA">
        <w:rPr>
          <w:rFonts w:ascii="Times New Roman" w:hAnsi="Times New Roman" w:cs="Times New Roman"/>
          <w:sz w:val="28"/>
          <w:szCs w:val="28"/>
        </w:rPr>
        <w:t>по</w:t>
      </w:r>
      <w:r w:rsidRPr="006E08DA">
        <w:rPr>
          <w:rFonts w:ascii="Times New Roman" w:hAnsi="Times New Roman" w:cs="Times New Roman"/>
          <w:sz w:val="28"/>
          <w:szCs w:val="28"/>
        </w:rPr>
        <w:t xml:space="preserve">крівлі приміщення 5-11 класів;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постійне забезпеченн</w:t>
      </w:r>
      <w:r w:rsidR="005A6B96" w:rsidRPr="006E08DA">
        <w:rPr>
          <w:rFonts w:ascii="Times New Roman" w:hAnsi="Times New Roman" w:cs="Times New Roman"/>
          <w:sz w:val="28"/>
          <w:szCs w:val="28"/>
        </w:rPr>
        <w:t xml:space="preserve">я потреб закладу у миючих та </w:t>
      </w:r>
      <w:proofErr w:type="spellStart"/>
      <w:r w:rsidR="005A6B96" w:rsidRPr="006E08DA">
        <w:rPr>
          <w:rFonts w:ascii="Times New Roman" w:hAnsi="Times New Roman" w:cs="Times New Roman"/>
          <w:sz w:val="28"/>
          <w:szCs w:val="28"/>
        </w:rPr>
        <w:t>дезинфікуючих</w:t>
      </w:r>
      <w:proofErr w:type="spellEnd"/>
      <w:r w:rsidRPr="006E08DA">
        <w:rPr>
          <w:rFonts w:ascii="Times New Roman" w:hAnsi="Times New Roman" w:cs="Times New Roman"/>
          <w:sz w:val="28"/>
          <w:szCs w:val="28"/>
        </w:rPr>
        <w:t xml:space="preserve"> засобах, медикаментах, засобах особистої гігієни;</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-своєчасне проходження технічних оглядів та проведення технічного обслуговування шкільного автобуса, безперебійне забезпечення дизельним пальним;</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-своєчасне проведення технічного обслуговування наявних вогнегасників, технічної експертизи опору заземлення електроустановок;</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-оснащення закладу пожежною сигналізацією, пожежними </w:t>
      </w:r>
      <w:proofErr w:type="spellStart"/>
      <w:r w:rsidRPr="006E08DA">
        <w:rPr>
          <w:rFonts w:ascii="Times New Roman" w:hAnsi="Times New Roman" w:cs="Times New Roman"/>
          <w:sz w:val="28"/>
          <w:szCs w:val="28"/>
        </w:rPr>
        <w:t>кранкомплектами</w:t>
      </w:r>
      <w:proofErr w:type="spellEnd"/>
      <w:r w:rsidRPr="006E08DA">
        <w:rPr>
          <w:rFonts w:ascii="Times New Roman" w:hAnsi="Times New Roman" w:cs="Times New Roman"/>
          <w:sz w:val="28"/>
          <w:szCs w:val="28"/>
        </w:rPr>
        <w:t xml:space="preserve">;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-створення запасів паливної деревини до початку опалювального сезону.</w:t>
      </w:r>
    </w:p>
    <w:p w:rsidR="009F2193" w:rsidRPr="006E08DA" w:rsidRDefault="005A6B96"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w:t>
      </w:r>
    </w:p>
    <w:p w:rsidR="009F2193" w:rsidRPr="006E08DA" w:rsidRDefault="009F2193" w:rsidP="00F76588">
      <w:pPr>
        <w:pStyle w:val="a8"/>
        <w:jc w:val="both"/>
        <w:rPr>
          <w:rFonts w:ascii="Times New Roman" w:hAnsi="Times New Roman" w:cs="Times New Roman"/>
          <w:b/>
          <w:sz w:val="28"/>
          <w:szCs w:val="28"/>
        </w:rPr>
      </w:pPr>
      <w:r w:rsidRPr="006E08DA">
        <w:rPr>
          <w:rFonts w:ascii="Times New Roman" w:hAnsi="Times New Roman" w:cs="Times New Roman"/>
          <w:b/>
          <w:sz w:val="28"/>
          <w:szCs w:val="28"/>
        </w:rPr>
        <w:t xml:space="preserve">Результати проведеного  самоаналізу   системи  управлінської  </w:t>
      </w:r>
      <w:r w:rsidRPr="006E08DA">
        <w:rPr>
          <w:rFonts w:ascii="Times New Roman" w:hAnsi="Times New Roman" w:cs="Times New Roman"/>
          <w:b/>
          <w:spacing w:val="-2"/>
          <w:sz w:val="28"/>
          <w:szCs w:val="28"/>
        </w:rPr>
        <w:t>діяльності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Ліцей має чітко сформульовану, зрозумілу та реалістичну стратегію розвитку. Стратегія визначає місію, </w:t>
      </w:r>
      <w:proofErr w:type="spellStart"/>
      <w:r w:rsidRPr="006E08DA">
        <w:rPr>
          <w:rFonts w:ascii="Times New Roman" w:hAnsi="Times New Roman" w:cs="Times New Roman"/>
          <w:sz w:val="28"/>
          <w:szCs w:val="28"/>
        </w:rPr>
        <w:t>візію</w:t>
      </w:r>
      <w:proofErr w:type="spellEnd"/>
      <w:r w:rsidRPr="006E08DA">
        <w:rPr>
          <w:rFonts w:ascii="Times New Roman" w:hAnsi="Times New Roman" w:cs="Times New Roman"/>
          <w:sz w:val="28"/>
          <w:szCs w:val="28"/>
        </w:rPr>
        <w:t xml:space="preserve"> та цілі діяльності закладу освіти,умови, які необхідні для їхнього досягнення, пріоритети та кроки, які керівництво та педагоги планують</w:t>
      </w:r>
      <w:r w:rsidR="0040679B" w:rsidRPr="006E08DA">
        <w:rPr>
          <w:rFonts w:ascii="Times New Roman" w:hAnsi="Times New Roman" w:cs="Times New Roman"/>
          <w:sz w:val="28"/>
          <w:szCs w:val="28"/>
        </w:rPr>
        <w:t xml:space="preserve"> </w:t>
      </w:r>
      <w:r w:rsidRPr="006E08DA">
        <w:rPr>
          <w:rFonts w:ascii="Times New Roman" w:hAnsi="Times New Roman" w:cs="Times New Roman"/>
          <w:sz w:val="28"/>
          <w:szCs w:val="28"/>
        </w:rPr>
        <w:t>здійснити для досягнення визначених цілей  відповідно до принципів освіти та підготовки учнів до майбутнього життя. Стратегію розвитку оприлюднено на веб-сайті ліцею, вона доступна для батьків</w:t>
      </w:r>
      <w:r w:rsidR="0040679B" w:rsidRPr="006E08DA">
        <w:rPr>
          <w:rFonts w:ascii="Times New Roman" w:hAnsi="Times New Roman" w:cs="Times New Roman"/>
          <w:sz w:val="28"/>
          <w:szCs w:val="28"/>
        </w:rPr>
        <w:t xml:space="preserve"> </w:t>
      </w:r>
      <w:r w:rsidRPr="006E08DA">
        <w:rPr>
          <w:rFonts w:ascii="Times New Roman" w:hAnsi="Times New Roman" w:cs="Times New Roman"/>
          <w:sz w:val="28"/>
          <w:szCs w:val="28"/>
        </w:rPr>
        <w:t>та інших зацікавлених осіб. Заклад освіти регулярно відстежує та збирає інформацію, необхідну для свого стратегічного розвитку (зміни в законодавстві,розвиток освітньої політики, соціально-економічних умов регіону, демографічних тенденцій тощо) і відображає їх у процесі коригування стратегії розвитку.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Ліцей має чіткий і реалістичний річний план роботи, який є частиною стратегії розвитку закладу. Здійснюється аналіз виконання плану за попередній навчальний рік. Всі компоненти річного плану є вимірюваними. До його розроблення залучаються усі учасники освітнього процесу.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Діяльність педагогічної ради спрямовується на реалізацію річного плану і стратегії розвитку закладу. На засіданнях педради розглядаються актуальні питання за напрямами освітньої діяльності:</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−аналіз якості освітнього </w:t>
      </w:r>
      <w:r w:rsidRPr="006E08DA">
        <w:rPr>
          <w:rFonts w:ascii="Times New Roman" w:hAnsi="Times New Roman" w:cs="Times New Roman"/>
          <w:spacing w:val="-2"/>
          <w:sz w:val="28"/>
          <w:szCs w:val="28"/>
        </w:rPr>
        <w:t>процесу,</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моніторингові дослідження стану викладання навчальних предметів, участі учнів у олімпіадах, конкурсах;</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 аналіз курсової перепідготовки, атестації педагогічних працівників. </w:t>
      </w:r>
    </w:p>
    <w:p w:rsidR="009F2193" w:rsidRPr="006E08DA" w:rsidRDefault="009F2193" w:rsidP="00F76588">
      <w:pPr>
        <w:pStyle w:val="a8"/>
        <w:jc w:val="both"/>
        <w:rPr>
          <w:rFonts w:ascii="Times New Roman" w:hAnsi="Times New Roman" w:cs="Times New Roman"/>
          <w:sz w:val="28"/>
          <w:szCs w:val="28"/>
        </w:rPr>
      </w:pPr>
      <w:r w:rsidRPr="006E08DA">
        <w:rPr>
          <w:rFonts w:ascii="Times New Roman" w:hAnsi="Times New Roman" w:cs="Times New Roman"/>
          <w:sz w:val="28"/>
          <w:szCs w:val="28"/>
        </w:rPr>
        <w:t>Керівництво ліцею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Керівництво враховує, наскільки матеріально-технічне та фінансове забезпечення сприяє або зменшує можливості для досягнення цілей, закладених у стратегії розвитку. Заклад освіти надає засновнику об’єктивну та актуальну інформацію щодо своїх потреб. Керівництво ліцею систематично оцінює стан матеріально-технічних умов для навчання. Відповідно до стратегії розвитку та у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w:t>
      </w:r>
      <w:r w:rsidR="0040679B" w:rsidRPr="006E08DA">
        <w:rPr>
          <w:rFonts w:ascii="Times New Roman" w:hAnsi="Times New Roman" w:cs="Times New Roman"/>
          <w:sz w:val="28"/>
          <w:szCs w:val="28"/>
        </w:rPr>
        <w:t xml:space="preserve">х  </w:t>
      </w:r>
      <w:r w:rsidRPr="006E08DA">
        <w:rPr>
          <w:rFonts w:ascii="Times New Roman" w:hAnsi="Times New Roman" w:cs="Times New Roman"/>
          <w:sz w:val="28"/>
          <w:szCs w:val="28"/>
        </w:rPr>
        <w:t>освітніх потреб.</w:t>
      </w:r>
    </w:p>
    <w:p w:rsidR="00EB3A50" w:rsidRPr="006E08DA" w:rsidRDefault="009F2193"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В закладі наявний доступ до мережі Інтернет, що поряд з підвищенням ІТ-компетентності педагогів сприяє підвищенню якості освіти учнів. Проводиться подальша цілеспрямована робота з систематизації, оновлення та поповнення інформаційних ресурсів освітнього процесу. </w:t>
      </w:r>
      <w:r w:rsidR="00EB3A50">
        <w:rPr>
          <w:rFonts w:ascii="Times New Roman" w:hAnsi="Times New Roman" w:cs="Times New Roman"/>
          <w:sz w:val="28"/>
          <w:szCs w:val="28"/>
        </w:rPr>
        <w:t xml:space="preserve">  </w:t>
      </w:r>
      <w:r w:rsidR="00EB3A50" w:rsidRPr="006E08DA">
        <w:rPr>
          <w:rFonts w:ascii="Times New Roman" w:hAnsi="Times New Roman" w:cs="Times New Roman"/>
          <w:sz w:val="28"/>
          <w:szCs w:val="28"/>
        </w:rPr>
        <w:t xml:space="preserve">Режим роботи закладу враховує потреби </w:t>
      </w:r>
      <w:r w:rsidR="00EB3A50" w:rsidRPr="006E08DA">
        <w:rPr>
          <w:rFonts w:ascii="Times New Roman" w:hAnsi="Times New Roman" w:cs="Times New Roman"/>
          <w:sz w:val="28"/>
          <w:szCs w:val="28"/>
        </w:rPr>
        <w:lastRenderedPageBreak/>
        <w:t xml:space="preserve">учасників освітнього </w:t>
      </w:r>
      <w:proofErr w:type="spellStart"/>
      <w:r w:rsidR="00EB3A50" w:rsidRPr="006E08DA">
        <w:rPr>
          <w:rFonts w:ascii="Times New Roman" w:hAnsi="Times New Roman" w:cs="Times New Roman"/>
          <w:sz w:val="28"/>
          <w:szCs w:val="28"/>
        </w:rPr>
        <w:t>процесу.Тривалість</w:t>
      </w:r>
      <w:proofErr w:type="spellEnd"/>
      <w:r w:rsidR="00EB3A50" w:rsidRPr="006E08DA">
        <w:rPr>
          <w:rFonts w:ascii="Times New Roman" w:hAnsi="Times New Roman" w:cs="Times New Roman"/>
          <w:sz w:val="28"/>
          <w:szCs w:val="28"/>
        </w:rPr>
        <w:t xml:space="preserve"> уроків визначена санітарними вимогами. Розклад навчальних занять в повній мірі забезпечує рівномірне навчальне навантаження відповідно до вікових особливостей учнів, в ньому враховано норми санітарного регламенту та постанов КМУ щодо роботи закладу в умовах правового режиму воєнного стану. Розклад навчальних занять сформований відповідно до освітньої програми.</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 ліцеї забезпечено формування та реалізацію індивідуальних освітніх траєкторій, зокрема, для дітей з особливими освітніми потребами, при організації індивідуальної форми здобуття освіти (педагогічний патронаж, сімейна форма навчання, екстернат) та інституційної (очної). У закладі відкрито 7 інклюзивних класів. Для учнів з ООП створені індивідуальні програми розвитку, до створення яких залучено педагогічних працівників, </w:t>
      </w:r>
      <w:proofErr w:type="spellStart"/>
      <w:r w:rsidRPr="006E08DA">
        <w:rPr>
          <w:rFonts w:ascii="Times New Roman" w:hAnsi="Times New Roman" w:cs="Times New Roman"/>
          <w:sz w:val="28"/>
          <w:szCs w:val="28"/>
        </w:rPr>
        <w:t>працівників</w:t>
      </w:r>
      <w:proofErr w:type="spellEnd"/>
      <w:r w:rsidRPr="006E08DA">
        <w:rPr>
          <w:rFonts w:ascii="Times New Roman" w:hAnsi="Times New Roman" w:cs="Times New Roman"/>
          <w:sz w:val="28"/>
          <w:szCs w:val="28"/>
        </w:rPr>
        <w:t xml:space="preserve"> ІРЦ, батьків дітей; навчальні плани, які враховують індивідуальні особливості дитини.</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Керівництво ліцею сприяє створенню комфортного психологічного клімату та атмосфери довіри між учасниками освітнього процесу. Всі конфлікти в закладі освіти вирішуються конструктивно. Керівник створює умови для попередження конфліктів, а у разі їх виникнення сприяє їх вирішенню на рівні закладу. Управлінські рішення є обґрунтованими та прозорими, учасники освітнього процесу мають можливість впливати на ухвалення управлінських рішень.</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Пропозиції  щодо удосконалення освітнього процесу обговорюються та отримуються під час педагогічних рад, засідань загальношкільного батьківського комітету, у </w:t>
      </w:r>
      <w:proofErr w:type="spellStart"/>
      <w:r w:rsidRPr="006E08DA">
        <w:rPr>
          <w:rFonts w:ascii="Times New Roman" w:hAnsi="Times New Roman" w:cs="Times New Roman"/>
          <w:sz w:val="28"/>
          <w:szCs w:val="28"/>
        </w:rPr>
        <w:t>Вайбер</w:t>
      </w:r>
      <w:proofErr w:type="spellEnd"/>
      <w:r w:rsidRPr="006E08DA">
        <w:rPr>
          <w:rFonts w:ascii="Times New Roman" w:hAnsi="Times New Roman" w:cs="Times New Roman"/>
          <w:sz w:val="28"/>
          <w:szCs w:val="28"/>
        </w:rPr>
        <w:t xml:space="preserve"> групі вчителів, на класних годинах,засіданнях учнівського самоврядування, під час анкетування. Слід зазначити,що більшість пропозицій від здобувачів освіти та їх батьків надходять щодо покращення матеріально-технічної бази  </w:t>
      </w:r>
      <w:r w:rsidRPr="006E08DA">
        <w:rPr>
          <w:rFonts w:ascii="Times New Roman" w:hAnsi="Times New Roman" w:cs="Times New Roman"/>
          <w:spacing w:val="-2"/>
          <w:sz w:val="28"/>
          <w:szCs w:val="28"/>
        </w:rPr>
        <w:t>закладу.</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У закладі діють класні  батьківські збори, учнівське самоврядування. В кінці навчального року відбувається публічний звіт керівника закладу про свою діяльність перед батьками, педагогами та громадськістю. Відбуваються зустрічі керівництва ліцею із представниками учнівського самоврядування для вирішення питань щодо покращення освітнього процесу, урізноманітнення дозвілля, проведення заходів.</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 ліцеї створено інформаційний простір для забезпечення відкритості його діяльності. Створено та постійно підтримується офіційний веб-сайт https://dibrivsk-znz.e-schools.info/   , який містить всю необхідну інформацію про діяльність закладу освіти. Ліцей має власну сторінку  у соціальній мережі – </w:t>
      </w:r>
      <w:proofErr w:type="spellStart"/>
      <w:r w:rsidRPr="006E08DA">
        <w:rPr>
          <w:rFonts w:ascii="Times New Roman" w:hAnsi="Times New Roman" w:cs="Times New Roman"/>
          <w:sz w:val="28"/>
          <w:szCs w:val="28"/>
        </w:rPr>
        <w:t>Фейсбук</w:t>
      </w:r>
      <w:proofErr w:type="spellEnd"/>
      <w:r w:rsidRPr="006E08DA">
        <w:rPr>
          <w:rFonts w:ascii="Times New Roman" w:hAnsi="Times New Roman" w:cs="Times New Roman"/>
          <w:sz w:val="28"/>
          <w:szCs w:val="28"/>
        </w:rPr>
        <w:t xml:space="preserve">  </w:t>
      </w:r>
      <w:hyperlink r:id="rId12" w:history="1">
        <w:r w:rsidRPr="006E08DA">
          <w:rPr>
            <w:rStyle w:val="a9"/>
            <w:rFonts w:ascii="Times New Roman" w:hAnsi="Times New Roman" w:cs="Times New Roman"/>
            <w:color w:val="auto"/>
            <w:sz w:val="28"/>
            <w:szCs w:val="28"/>
          </w:rPr>
          <w:t>https://www.facebook.com/groups/2621042188174546?locale=uk_UA</w:t>
        </w:r>
      </w:hyperlink>
      <w:r w:rsidRPr="006E08DA">
        <w:rPr>
          <w:rFonts w:ascii="Times New Roman" w:hAnsi="Times New Roman" w:cs="Times New Roman"/>
          <w:sz w:val="28"/>
          <w:szCs w:val="28"/>
        </w:rPr>
        <w:t xml:space="preserve">. </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Інформація, що розміщується на сайті та в соціальній мережі, стосується усіх аспектів діяльності закладу освіти.</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Ліцей повною мірою забезпечений висококваліфікованими педагогічними та іншими працівниками. Штат педагогічних працівників сформовано, вакансії заповнюються вчасно, усі педагогічні працівники працюють за фахом. Керівництво закладу освіти проводить кадрову політику з урахуванням освітньої програми. 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та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rsidR="00EB3A50" w:rsidRPr="006E08DA" w:rsidRDefault="00EB3A50" w:rsidP="00EB3A50">
      <w:pPr>
        <w:pStyle w:val="a8"/>
        <w:jc w:val="both"/>
        <w:rPr>
          <w:rFonts w:ascii="Times New Roman" w:hAnsi="Times New Roman" w:cs="Times New Roman"/>
          <w:sz w:val="28"/>
          <w:szCs w:val="28"/>
        </w:rPr>
      </w:pP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У ліцеї створено, затверджено та оприлюднено План підвищення кваліфікації педагогічних працівників. У Плані суб’єктом надання послуг з підвищення кваліфікації зазначено Рівненський  обласний інститут післядипломної педагогічної освіти, проте педагогічні працівники мають можливість підвищувати свою кваліфікацію і у інших суб’єктів: на платформах:«На урок», «</w:t>
      </w:r>
      <w:proofErr w:type="spellStart"/>
      <w:r w:rsidRPr="006E08DA">
        <w:rPr>
          <w:rFonts w:ascii="Times New Roman" w:hAnsi="Times New Roman" w:cs="Times New Roman"/>
          <w:sz w:val="28"/>
          <w:szCs w:val="28"/>
        </w:rPr>
        <w:t>Всеосвіта</w:t>
      </w:r>
      <w:proofErr w:type="spellEnd"/>
      <w:r w:rsidRPr="006E08DA">
        <w:rPr>
          <w:rFonts w:ascii="Times New Roman" w:hAnsi="Times New Roman" w:cs="Times New Roman"/>
          <w:sz w:val="28"/>
          <w:szCs w:val="28"/>
        </w:rPr>
        <w:t>», “</w:t>
      </w:r>
      <w:proofErr w:type="spellStart"/>
      <w:r w:rsidRPr="006E08DA">
        <w:rPr>
          <w:rFonts w:ascii="Times New Roman" w:hAnsi="Times New Roman" w:cs="Times New Roman"/>
          <w:sz w:val="28"/>
          <w:szCs w:val="28"/>
        </w:rPr>
        <w:t>Prometheus</w:t>
      </w:r>
      <w:proofErr w:type="spellEnd"/>
      <w:r w:rsidRPr="006E08DA">
        <w:rPr>
          <w:rFonts w:ascii="Times New Roman" w:hAnsi="Times New Roman" w:cs="Times New Roman"/>
          <w:sz w:val="28"/>
          <w:szCs w:val="28"/>
        </w:rPr>
        <w:t>”, “</w:t>
      </w:r>
      <w:proofErr w:type="spellStart"/>
      <w:r w:rsidRPr="006E08DA">
        <w:rPr>
          <w:rFonts w:ascii="Times New Roman" w:hAnsi="Times New Roman" w:cs="Times New Roman"/>
          <w:sz w:val="28"/>
          <w:szCs w:val="28"/>
        </w:rPr>
        <w:t>EdEra</w:t>
      </w:r>
      <w:proofErr w:type="spellEnd"/>
      <w:r w:rsidRPr="006E08DA">
        <w:rPr>
          <w:rFonts w:ascii="Times New Roman" w:hAnsi="Times New Roman" w:cs="Times New Roman"/>
          <w:sz w:val="28"/>
          <w:szCs w:val="28"/>
        </w:rPr>
        <w:t>”. В особових справах вчителів наявні сертифікати про підвищення кваліфікації, які визнані педагогічною радою на підставі клопотань педагогічних працівників. Педагогічною радою закладу освіти схвалений Порядок визнання результатів підвищення кваліфікації  педагогічних працівників ліцею.</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Заклад освіти застосовує та раціонально використовує засоби матеріального і морального заохочення. Керівництво сприяє підвищенню кваліфікації педагогічних працівників, атестації, сприяє постійному професійному вдосконаленню педагогів. Мотивує педагогів до самоаналізу власної педагогічної діяльності. </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Принцип </w:t>
      </w:r>
      <w:proofErr w:type="spellStart"/>
      <w:r w:rsidRPr="006E08DA">
        <w:rPr>
          <w:rFonts w:ascii="Times New Roman" w:hAnsi="Times New Roman" w:cs="Times New Roman"/>
          <w:sz w:val="28"/>
          <w:szCs w:val="28"/>
        </w:rPr>
        <w:t>людиноцентризму</w:t>
      </w:r>
      <w:proofErr w:type="spellEnd"/>
      <w:r w:rsidRPr="006E08DA">
        <w:rPr>
          <w:rFonts w:ascii="Times New Roman" w:hAnsi="Times New Roman" w:cs="Times New Roman"/>
          <w:sz w:val="28"/>
          <w:szCs w:val="28"/>
        </w:rPr>
        <w:t>, а також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 розпорядку. Учасники освітнього процесу обізнані зі своїми правами та обов’язками, вважають їх справедливими та доречними. 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Керівництво закладу освіти відкрите до діалогу з учасниками освітнього процесу, постійно сприймає та враховує їхні пропозиції.</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Комунікація «вчителі-учні-батьки» відбувається через консультації, бесіди, години спілкування, оголошення, телефонний зв'язок, веб-сайт ліцею, </w:t>
      </w:r>
      <w:proofErr w:type="spellStart"/>
      <w:r w:rsidRPr="006E08DA">
        <w:rPr>
          <w:rFonts w:ascii="Times New Roman" w:hAnsi="Times New Roman" w:cs="Times New Roman"/>
          <w:sz w:val="28"/>
          <w:szCs w:val="28"/>
        </w:rPr>
        <w:t>фейсбук</w:t>
      </w:r>
      <w:proofErr w:type="spellEnd"/>
      <w:r w:rsidRPr="006E08DA">
        <w:rPr>
          <w:rFonts w:ascii="Times New Roman" w:hAnsi="Times New Roman" w:cs="Times New Roman"/>
          <w:sz w:val="28"/>
          <w:szCs w:val="28"/>
        </w:rPr>
        <w:t xml:space="preserve"> сторінку ліцею, </w:t>
      </w:r>
      <w:proofErr w:type="spellStart"/>
      <w:r w:rsidRPr="006E08DA">
        <w:rPr>
          <w:rFonts w:ascii="Times New Roman" w:hAnsi="Times New Roman" w:cs="Times New Roman"/>
          <w:sz w:val="28"/>
          <w:szCs w:val="28"/>
        </w:rPr>
        <w:t>гугл-форми</w:t>
      </w:r>
      <w:proofErr w:type="spellEnd"/>
      <w:r w:rsidRPr="006E08DA">
        <w:rPr>
          <w:rFonts w:ascii="Times New Roman" w:hAnsi="Times New Roman" w:cs="Times New Roman"/>
          <w:sz w:val="28"/>
          <w:szCs w:val="28"/>
        </w:rPr>
        <w:t>, соціальні мережі.</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Управлінська діяльність в умовах карантинних обмежень і за потреби в умовах правового режиму воєнного стану здійснюється з використанням дистанційних технологій. Проте педагогічні ради, наради при директорові, засідання методичної ради в закладі проводилися в основному в </w:t>
      </w:r>
      <w:proofErr w:type="spellStart"/>
      <w:r w:rsidRPr="006E08DA">
        <w:rPr>
          <w:rFonts w:ascii="Times New Roman" w:hAnsi="Times New Roman" w:cs="Times New Roman"/>
          <w:sz w:val="28"/>
          <w:szCs w:val="28"/>
        </w:rPr>
        <w:t>онлайнформаті</w:t>
      </w:r>
      <w:proofErr w:type="spellEnd"/>
      <w:r w:rsidRPr="006E08DA">
        <w:rPr>
          <w:rFonts w:ascii="Times New Roman" w:hAnsi="Times New Roman" w:cs="Times New Roman"/>
          <w:sz w:val="28"/>
          <w:szCs w:val="28"/>
        </w:rPr>
        <w:t>.</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Адміністрація ліцею забезпечує реалізацію </w:t>
      </w:r>
      <w:proofErr w:type="spellStart"/>
      <w:r w:rsidRPr="006E08DA">
        <w:rPr>
          <w:rFonts w:ascii="Times New Roman" w:hAnsi="Times New Roman" w:cs="Times New Roman"/>
          <w:sz w:val="28"/>
          <w:szCs w:val="28"/>
        </w:rPr>
        <w:t>заходiв</w:t>
      </w:r>
      <w:proofErr w:type="spellEnd"/>
      <w:r w:rsidRPr="006E08DA">
        <w:rPr>
          <w:rFonts w:ascii="Times New Roman" w:hAnsi="Times New Roman" w:cs="Times New Roman"/>
          <w:sz w:val="28"/>
          <w:szCs w:val="28"/>
        </w:rPr>
        <w:t xml:space="preserve"> щодо формування академічної </w:t>
      </w:r>
      <w:proofErr w:type="spellStart"/>
      <w:r w:rsidRPr="006E08DA">
        <w:rPr>
          <w:rFonts w:ascii="Times New Roman" w:hAnsi="Times New Roman" w:cs="Times New Roman"/>
          <w:sz w:val="28"/>
          <w:szCs w:val="28"/>
        </w:rPr>
        <w:t>доброчесностi</w:t>
      </w:r>
      <w:proofErr w:type="spellEnd"/>
      <w:r w:rsidRPr="006E08DA">
        <w:rPr>
          <w:rFonts w:ascii="Times New Roman" w:hAnsi="Times New Roman" w:cs="Times New Roman"/>
          <w:sz w:val="28"/>
          <w:szCs w:val="28"/>
        </w:rPr>
        <w:t xml:space="preserve">. </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Питання дотримання академічної доброчесності при виконанні письмових робіт не розглядалося на засіданні педагогічної ради. Звернень щодо порушення академічної доброчесності не зафіксовано. У закладі проводяться бесіди, анкетування, години спілкування </w:t>
      </w:r>
      <w:proofErr w:type="spellStart"/>
      <w:r w:rsidRPr="006E08DA">
        <w:rPr>
          <w:rFonts w:ascii="Times New Roman" w:hAnsi="Times New Roman" w:cs="Times New Roman"/>
          <w:sz w:val="28"/>
          <w:szCs w:val="28"/>
        </w:rPr>
        <w:t>зусіма</w:t>
      </w:r>
      <w:proofErr w:type="spellEnd"/>
      <w:r w:rsidRPr="006E08DA">
        <w:rPr>
          <w:rFonts w:ascii="Times New Roman" w:hAnsi="Times New Roman" w:cs="Times New Roman"/>
          <w:sz w:val="28"/>
          <w:szCs w:val="28"/>
        </w:rPr>
        <w:t xml:space="preserve"> учасниками освітнього </w:t>
      </w:r>
      <w:r w:rsidRPr="006E08DA">
        <w:rPr>
          <w:rFonts w:ascii="Times New Roman" w:hAnsi="Times New Roman" w:cs="Times New Roman"/>
          <w:spacing w:val="-2"/>
          <w:sz w:val="28"/>
          <w:szCs w:val="28"/>
        </w:rPr>
        <w:t>процесу.</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У ліцеї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w:t>
      </w:r>
      <w:bookmarkStart w:id="0" w:name="_GoBack"/>
      <w:bookmarkEnd w:id="0"/>
      <w:r w:rsidRPr="006E08DA">
        <w:rPr>
          <w:rFonts w:ascii="Times New Roman" w:hAnsi="Times New Roman" w:cs="Times New Roman"/>
          <w:sz w:val="28"/>
          <w:szCs w:val="28"/>
        </w:rPr>
        <w:t>ми освітнього процесу. Органи громадського самоврядування діють активно та ефективно, допомагають керівництву вирішувати проблеми закладу та ухвалювати раціональні управлінські рішення.</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Активну участь у формуванні прозорості, відносин довіри в закладі освіти приймає учнівське самоврядування, яке активно висвітлює  інформацію про події, що відбуваються в школі,через шкільний сайт,сторінки в мережі </w:t>
      </w:r>
      <w:proofErr w:type="spellStart"/>
      <w:r w:rsidRPr="006E08DA">
        <w:rPr>
          <w:rFonts w:ascii="Times New Roman" w:hAnsi="Times New Roman" w:cs="Times New Roman"/>
          <w:sz w:val="28"/>
          <w:szCs w:val="28"/>
        </w:rPr>
        <w:t>Facebook</w:t>
      </w:r>
      <w:proofErr w:type="spellEnd"/>
      <w:r w:rsidRPr="006E08DA">
        <w:rPr>
          <w:rFonts w:ascii="Times New Roman" w:hAnsi="Times New Roman" w:cs="Times New Roman"/>
          <w:sz w:val="28"/>
          <w:szCs w:val="28"/>
        </w:rPr>
        <w:t xml:space="preserve">, спілкування в </w:t>
      </w:r>
      <w:r w:rsidRPr="006E08DA">
        <w:rPr>
          <w:rFonts w:ascii="Times New Roman" w:hAnsi="Times New Roman" w:cs="Times New Roman"/>
          <w:spacing w:val="-2"/>
          <w:sz w:val="28"/>
          <w:szCs w:val="28"/>
        </w:rPr>
        <w:t>Viber-групах.</w:t>
      </w:r>
    </w:p>
    <w:p w:rsidR="00EB3A50" w:rsidRPr="006E08DA" w:rsidRDefault="00EB3A50" w:rsidP="00EB3A50">
      <w:pPr>
        <w:pStyle w:val="a8"/>
        <w:jc w:val="both"/>
        <w:rPr>
          <w:rFonts w:ascii="Times New Roman" w:hAnsi="Times New Roman" w:cs="Times New Roman"/>
          <w:sz w:val="28"/>
          <w:szCs w:val="28"/>
        </w:rPr>
        <w:sectPr w:rsidR="00EB3A50" w:rsidRPr="006E08DA" w:rsidSect="00F76588">
          <w:pgSz w:w="11900" w:h="16820"/>
          <w:pgMar w:top="851" w:right="560" w:bottom="0" w:left="851" w:header="720" w:footer="720" w:gutter="0"/>
          <w:cols w:space="720"/>
        </w:sectPr>
      </w:pP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lastRenderedPageBreak/>
        <w:t>Протягом 2023-2024 навчального року адміністрацією закладу здійснювалося вивчення системи роботи вчителів, що атестувалися, вивчався стан ведення класних журналів, щоденників, здійснювалася перевірка ведення зошитів з української мови, з англійської мови, з математики. На основі перевірки складені аналітичні довідки.</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Як директор ліцею, у роботі з працівниками дотримуюсь партнерського</w:t>
      </w:r>
      <w:r w:rsidRPr="006E08DA">
        <w:rPr>
          <w:rFonts w:ascii="Times New Roman" w:hAnsi="Times New Roman" w:cs="Times New Roman"/>
          <w:sz w:val="28"/>
          <w:szCs w:val="28"/>
        </w:rPr>
        <w:tab/>
        <w:t xml:space="preserve">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в ліцеї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w:t>
      </w:r>
      <w:r w:rsidRPr="006E08DA">
        <w:rPr>
          <w:rFonts w:ascii="Times New Roman" w:hAnsi="Times New Roman" w:cs="Times New Roman"/>
          <w:spacing w:val="-2"/>
          <w:sz w:val="28"/>
          <w:szCs w:val="28"/>
        </w:rPr>
        <w:t>шанобливе.</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У зв'язку з цим я надаю колегам більше самостійності відповідно їхній кваліфікації і характеру роботи, створюю необхідні умови для </w:t>
      </w:r>
      <w:proofErr w:type="spellStart"/>
      <w:r w:rsidRPr="006E08DA">
        <w:rPr>
          <w:rFonts w:ascii="Times New Roman" w:hAnsi="Times New Roman" w:cs="Times New Roman"/>
          <w:sz w:val="28"/>
          <w:szCs w:val="28"/>
        </w:rPr>
        <w:t>самореалізації.У</w:t>
      </w:r>
      <w:proofErr w:type="spellEnd"/>
      <w:r w:rsidRPr="006E08DA">
        <w:rPr>
          <w:rFonts w:ascii="Times New Roman" w:hAnsi="Times New Roman" w:cs="Times New Roman"/>
          <w:sz w:val="28"/>
          <w:szCs w:val="28"/>
        </w:rPr>
        <w:t xml:space="preserve"> кожному зі своїх  підлеглих бачу, насамперед, особистість у всьому розмаїтті її людських якостей і </w:t>
      </w:r>
      <w:r w:rsidRPr="006E08DA">
        <w:rPr>
          <w:rFonts w:ascii="Times New Roman" w:hAnsi="Times New Roman" w:cs="Times New Roman"/>
          <w:spacing w:val="-2"/>
          <w:sz w:val="28"/>
          <w:szCs w:val="28"/>
        </w:rPr>
        <w:t>властивостей.</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На завершення хочу зазначити, що з усіма завданнями адміністрація ліцею та трудовий колектив гідно справилися.</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Плани на наступний 2024-2025 навчальний </w:t>
      </w:r>
      <w:r w:rsidRPr="006E08DA">
        <w:rPr>
          <w:rFonts w:ascii="Times New Roman" w:hAnsi="Times New Roman" w:cs="Times New Roman"/>
          <w:spacing w:val="-4"/>
          <w:sz w:val="28"/>
          <w:szCs w:val="28"/>
        </w:rPr>
        <w:t>рік:</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u w:val="single"/>
        </w:rPr>
        <w:t xml:space="preserve">Стратегічними об’єктами </w:t>
      </w:r>
      <w:r w:rsidRPr="006E08DA">
        <w:rPr>
          <w:rFonts w:ascii="Times New Roman" w:hAnsi="Times New Roman" w:cs="Times New Roman"/>
          <w:spacing w:val="-2"/>
          <w:sz w:val="28"/>
          <w:szCs w:val="28"/>
          <w:u w:val="single"/>
        </w:rPr>
        <w:t>визначено:</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Ремонт</w:t>
      </w:r>
      <w:r w:rsidRPr="006E08DA">
        <w:rPr>
          <w:rFonts w:ascii="Times New Roman" w:hAnsi="Times New Roman" w:cs="Times New Roman"/>
          <w:spacing w:val="-9"/>
          <w:sz w:val="28"/>
          <w:szCs w:val="28"/>
        </w:rPr>
        <w:t xml:space="preserve"> актової зали </w:t>
      </w:r>
      <w:r w:rsidRPr="006E08DA">
        <w:rPr>
          <w:rFonts w:ascii="Times New Roman" w:hAnsi="Times New Roman" w:cs="Times New Roman"/>
          <w:spacing w:val="-2"/>
          <w:sz w:val="28"/>
          <w:szCs w:val="28"/>
        </w:rPr>
        <w:t>ліцею.</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Заміна паркану ліцею</w:t>
      </w:r>
      <w:r w:rsidRPr="006E08DA">
        <w:rPr>
          <w:rFonts w:ascii="Times New Roman" w:hAnsi="Times New Roman" w:cs="Times New Roman"/>
          <w:spacing w:val="-2"/>
          <w:sz w:val="28"/>
          <w:szCs w:val="28"/>
        </w:rPr>
        <w:t>.</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Поточний ремонт  приміщень, </w:t>
      </w:r>
      <w:r w:rsidRPr="006E08DA">
        <w:rPr>
          <w:rFonts w:ascii="Times New Roman" w:hAnsi="Times New Roman" w:cs="Times New Roman"/>
          <w:spacing w:val="-2"/>
          <w:sz w:val="28"/>
          <w:szCs w:val="28"/>
        </w:rPr>
        <w:t>вбиралень;</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Заміна старих вікон на нові металопластикові;</w:t>
      </w:r>
      <w:r w:rsidRPr="006E08DA">
        <w:rPr>
          <w:rFonts w:ascii="Times New Roman" w:hAnsi="Times New Roman" w:cs="Times New Roman"/>
          <w:spacing w:val="-4"/>
          <w:sz w:val="28"/>
          <w:szCs w:val="28"/>
        </w:rPr>
        <w:t>.</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Благоустрій </w:t>
      </w:r>
      <w:r w:rsidRPr="006E08DA">
        <w:rPr>
          <w:rFonts w:ascii="Times New Roman" w:hAnsi="Times New Roman" w:cs="Times New Roman"/>
          <w:spacing w:val="-2"/>
          <w:sz w:val="28"/>
          <w:szCs w:val="28"/>
        </w:rPr>
        <w:t>спортмайданчика.</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u w:val="single"/>
        </w:rPr>
        <w:t xml:space="preserve">Перспективними завданнями </w:t>
      </w:r>
      <w:r w:rsidRPr="006E08DA">
        <w:rPr>
          <w:rFonts w:ascii="Times New Roman" w:hAnsi="Times New Roman" w:cs="Times New Roman"/>
          <w:spacing w:val="-5"/>
          <w:sz w:val="28"/>
          <w:szCs w:val="28"/>
          <w:u w:val="single"/>
        </w:rPr>
        <w:t>є:</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Створення безпечного  комфортного  освітнього  середовища.</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Інноваційна діяльність закладу.</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pacing w:val="-2"/>
          <w:sz w:val="28"/>
          <w:szCs w:val="28"/>
        </w:rPr>
        <w:t xml:space="preserve">Дотримання </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педагогами</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принципів</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академічної </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доброчесності,</w:t>
      </w:r>
      <w:r w:rsidRPr="006E08DA">
        <w:rPr>
          <w:rFonts w:ascii="Times New Roman" w:hAnsi="Times New Roman" w:cs="Times New Roman"/>
          <w:sz w:val="28"/>
          <w:szCs w:val="28"/>
        </w:rPr>
        <w:tab/>
      </w:r>
      <w:r w:rsidRPr="006E08DA">
        <w:rPr>
          <w:rFonts w:ascii="Times New Roman" w:hAnsi="Times New Roman" w:cs="Times New Roman"/>
          <w:spacing w:val="-2"/>
          <w:sz w:val="28"/>
          <w:szCs w:val="28"/>
        </w:rPr>
        <w:t xml:space="preserve">критеріїв </w:t>
      </w:r>
      <w:r w:rsidRPr="006E08DA">
        <w:rPr>
          <w:rFonts w:ascii="Times New Roman" w:hAnsi="Times New Roman" w:cs="Times New Roman"/>
          <w:sz w:val="28"/>
          <w:szCs w:val="28"/>
        </w:rPr>
        <w:t>оцінювання навчальних досягнень учнів.</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Забезпечення відповідності  семестрового та річного оцінювання рівню </w:t>
      </w:r>
      <w:r w:rsidRPr="006E08DA">
        <w:rPr>
          <w:rFonts w:ascii="Times New Roman" w:hAnsi="Times New Roman" w:cs="Times New Roman"/>
          <w:spacing w:val="-4"/>
          <w:sz w:val="28"/>
          <w:szCs w:val="28"/>
        </w:rPr>
        <w:t>ДПА.</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Забезпечення результативної участі учнів в обласних олімпіадах, конкурсі-захисті МАН, академічних конкурсах, </w:t>
      </w:r>
      <w:proofErr w:type="spellStart"/>
      <w:r w:rsidRPr="006E08DA">
        <w:rPr>
          <w:rFonts w:ascii="Times New Roman" w:hAnsi="Times New Roman" w:cs="Times New Roman"/>
          <w:sz w:val="28"/>
          <w:szCs w:val="28"/>
        </w:rPr>
        <w:t>конкурсах</w:t>
      </w:r>
      <w:proofErr w:type="spellEnd"/>
      <w:r w:rsidRPr="006E08DA">
        <w:rPr>
          <w:rFonts w:ascii="Times New Roman" w:hAnsi="Times New Roman" w:cs="Times New Roman"/>
          <w:sz w:val="28"/>
          <w:szCs w:val="28"/>
        </w:rPr>
        <w:t xml:space="preserve"> знавців української мови ім. П. </w:t>
      </w:r>
      <w:proofErr w:type="spellStart"/>
      <w:r w:rsidRPr="006E08DA">
        <w:rPr>
          <w:rFonts w:ascii="Times New Roman" w:hAnsi="Times New Roman" w:cs="Times New Roman"/>
          <w:sz w:val="28"/>
          <w:szCs w:val="28"/>
        </w:rPr>
        <w:t>Яцика</w:t>
      </w:r>
      <w:proofErr w:type="spellEnd"/>
      <w:r w:rsidRPr="006E08DA">
        <w:rPr>
          <w:rFonts w:ascii="Times New Roman" w:hAnsi="Times New Roman" w:cs="Times New Roman"/>
          <w:sz w:val="28"/>
          <w:szCs w:val="28"/>
        </w:rPr>
        <w:t xml:space="preserve"> та учнівської молоді ім. Т. Шевченка.</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Впровадження активних, цікавих, новітніх форм класних КТС, проведення виховних годин (</w:t>
      </w:r>
      <w:proofErr w:type="spellStart"/>
      <w:r w:rsidRPr="006E08DA">
        <w:rPr>
          <w:rFonts w:ascii="Times New Roman" w:hAnsi="Times New Roman" w:cs="Times New Roman"/>
          <w:sz w:val="28"/>
          <w:szCs w:val="28"/>
        </w:rPr>
        <w:t>квести</w:t>
      </w:r>
      <w:proofErr w:type="spellEnd"/>
      <w:r w:rsidRPr="006E08DA">
        <w:rPr>
          <w:rFonts w:ascii="Times New Roman" w:hAnsi="Times New Roman" w:cs="Times New Roman"/>
          <w:sz w:val="28"/>
          <w:szCs w:val="28"/>
        </w:rPr>
        <w:t xml:space="preserve">, </w:t>
      </w:r>
      <w:proofErr w:type="spellStart"/>
      <w:r w:rsidRPr="006E08DA">
        <w:rPr>
          <w:rFonts w:ascii="Times New Roman" w:hAnsi="Times New Roman" w:cs="Times New Roman"/>
          <w:sz w:val="28"/>
          <w:szCs w:val="28"/>
        </w:rPr>
        <w:t>флешмоби</w:t>
      </w:r>
      <w:proofErr w:type="spellEnd"/>
      <w:r w:rsidRPr="006E08DA">
        <w:rPr>
          <w:rFonts w:ascii="Times New Roman" w:hAnsi="Times New Roman" w:cs="Times New Roman"/>
          <w:sz w:val="28"/>
          <w:szCs w:val="28"/>
        </w:rPr>
        <w:t>, ігри тощо).</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Спільно з представниками учнівського самоврядування здійснити корекцію річного плану роботи ліцею (відмінити неактуальні заходи,залишивши практичні, інноваційні заходи).</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Посилити заходи щодо попередження дитячого травматизму шляхом демонстрації відеороликів, практичного відпрацювання дій в надзвичайних ситуаціях.</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Забезпечити дотримання Правил поведінки здобувачів освіти. </w:t>
      </w:r>
    </w:p>
    <w:p w:rsidR="00EB3A50" w:rsidRPr="006E08DA" w:rsidRDefault="00EB3A50" w:rsidP="00EB3A50">
      <w:pPr>
        <w:pStyle w:val="a8"/>
        <w:jc w:val="both"/>
        <w:rPr>
          <w:rFonts w:ascii="Times New Roman" w:hAnsi="Times New Roman" w:cs="Times New Roman"/>
          <w:sz w:val="28"/>
          <w:szCs w:val="28"/>
        </w:rPr>
      </w:pPr>
      <w:proofErr w:type="spellStart"/>
      <w:r w:rsidRPr="006E08DA">
        <w:rPr>
          <w:rFonts w:ascii="Times New Roman" w:hAnsi="Times New Roman" w:cs="Times New Roman"/>
          <w:sz w:val="28"/>
          <w:szCs w:val="28"/>
        </w:rPr>
        <w:t>–Психологічний</w:t>
      </w:r>
      <w:proofErr w:type="spellEnd"/>
      <w:r w:rsidRPr="006E08DA">
        <w:rPr>
          <w:rFonts w:ascii="Times New Roman" w:hAnsi="Times New Roman" w:cs="Times New Roman"/>
          <w:sz w:val="28"/>
          <w:szCs w:val="28"/>
        </w:rPr>
        <w:t xml:space="preserve"> супровід дітей з особливими освітніми потребами та їх сімей.</w:t>
      </w:r>
    </w:p>
    <w:p w:rsidR="00EB3A50" w:rsidRPr="006E08DA" w:rsidRDefault="00EB3A50" w:rsidP="00EB3A50">
      <w:pPr>
        <w:pStyle w:val="a8"/>
        <w:jc w:val="both"/>
        <w:rPr>
          <w:rFonts w:ascii="Times New Roman" w:hAnsi="Times New Roman" w:cs="Times New Roman"/>
          <w:sz w:val="28"/>
          <w:szCs w:val="28"/>
        </w:rPr>
      </w:pPr>
      <w:r w:rsidRPr="006E08DA">
        <w:rPr>
          <w:rFonts w:ascii="Times New Roman" w:hAnsi="Times New Roman" w:cs="Times New Roman"/>
          <w:sz w:val="28"/>
          <w:szCs w:val="28"/>
        </w:rPr>
        <w:t xml:space="preserve">Проводити </w:t>
      </w:r>
      <w:proofErr w:type="spellStart"/>
      <w:r w:rsidRPr="006E08DA">
        <w:rPr>
          <w:rFonts w:ascii="Times New Roman" w:hAnsi="Times New Roman" w:cs="Times New Roman"/>
          <w:sz w:val="28"/>
          <w:szCs w:val="28"/>
        </w:rPr>
        <w:t>антибулінгову</w:t>
      </w:r>
      <w:proofErr w:type="spellEnd"/>
      <w:r w:rsidRPr="006E08DA">
        <w:rPr>
          <w:rFonts w:ascii="Times New Roman" w:hAnsi="Times New Roman" w:cs="Times New Roman"/>
          <w:sz w:val="28"/>
          <w:szCs w:val="28"/>
        </w:rPr>
        <w:t xml:space="preserve"> </w:t>
      </w:r>
      <w:r w:rsidRPr="006E08DA">
        <w:rPr>
          <w:rFonts w:ascii="Times New Roman" w:hAnsi="Times New Roman" w:cs="Times New Roman"/>
          <w:spacing w:val="-2"/>
          <w:sz w:val="28"/>
          <w:szCs w:val="28"/>
        </w:rPr>
        <w:t>політику.</w:t>
      </w:r>
    </w:p>
    <w:p w:rsidR="00EB3A50" w:rsidRPr="006E08DA" w:rsidRDefault="00EB3A50" w:rsidP="00EB3A50">
      <w:pPr>
        <w:pStyle w:val="a8"/>
        <w:rPr>
          <w:rFonts w:ascii="Times New Roman" w:hAnsi="Times New Roman" w:cs="Times New Roman"/>
          <w:sz w:val="28"/>
          <w:szCs w:val="28"/>
        </w:rPr>
      </w:pPr>
      <w:r w:rsidRPr="006E08DA">
        <w:rPr>
          <w:rFonts w:ascii="Times New Roman" w:hAnsi="Times New Roman" w:cs="Times New Roman"/>
          <w:sz w:val="28"/>
          <w:szCs w:val="28"/>
        </w:rPr>
        <w:lastRenderedPageBreak/>
        <w:t>Отож, аналіз зроблено, чітко визначено траєкторію руху щодо створення безпечних умов перебування учнів, педагогів, батьків у закладі. Як керівник, намагалася системно аналізувати проблеми, бачити перспективу, прогнозувати результати, забезпечувати постійний рух вперед.</w:t>
      </w:r>
    </w:p>
    <w:p w:rsidR="00EB3A50" w:rsidRPr="006E08DA" w:rsidRDefault="00EB3A50" w:rsidP="00EB3A50">
      <w:pPr>
        <w:pStyle w:val="a8"/>
        <w:rPr>
          <w:rFonts w:ascii="Times New Roman" w:hAnsi="Times New Roman" w:cs="Times New Roman"/>
          <w:spacing w:val="-2"/>
          <w:sz w:val="28"/>
          <w:szCs w:val="28"/>
        </w:rPr>
        <w:sectPr w:rsidR="00EB3A50" w:rsidRPr="006E08DA" w:rsidSect="00F76588">
          <w:pgSz w:w="11900" w:h="16820"/>
          <w:pgMar w:top="851" w:right="560" w:bottom="709" w:left="851" w:header="720" w:footer="720" w:gutter="0"/>
          <w:cols w:space="720"/>
        </w:sectPr>
      </w:pPr>
      <w:r w:rsidRPr="006E08DA">
        <w:rPr>
          <w:rFonts w:ascii="Times New Roman" w:hAnsi="Times New Roman" w:cs="Times New Roman"/>
          <w:sz w:val="28"/>
          <w:szCs w:val="28"/>
        </w:rPr>
        <w:t xml:space="preserve">Висловлюю щиру подяку за </w:t>
      </w:r>
      <w:r w:rsidRPr="006E08DA">
        <w:rPr>
          <w:rFonts w:ascii="Times New Roman" w:hAnsi="Times New Roman" w:cs="Times New Roman"/>
          <w:spacing w:val="-2"/>
          <w:sz w:val="28"/>
          <w:szCs w:val="28"/>
        </w:rPr>
        <w:t>співпрацю учням, учителям, бат</w:t>
      </w:r>
      <w:r>
        <w:rPr>
          <w:rFonts w:ascii="Times New Roman" w:hAnsi="Times New Roman" w:cs="Times New Roman"/>
          <w:spacing w:val="-2"/>
          <w:sz w:val="28"/>
          <w:szCs w:val="28"/>
        </w:rPr>
        <w:t>ькам, технічному персоналу ліцею.</w:t>
      </w:r>
    </w:p>
    <w:p w:rsidR="009F2193" w:rsidRPr="006E08DA" w:rsidRDefault="009F2193" w:rsidP="00F76588">
      <w:pPr>
        <w:pStyle w:val="a8"/>
        <w:jc w:val="both"/>
        <w:rPr>
          <w:rFonts w:ascii="Times New Roman" w:hAnsi="Times New Roman" w:cs="Times New Roman"/>
          <w:sz w:val="28"/>
          <w:szCs w:val="28"/>
        </w:rPr>
      </w:pPr>
    </w:p>
    <w:p w:rsidR="00A82A99" w:rsidRPr="006E08DA" w:rsidRDefault="00A82A99" w:rsidP="00F76588">
      <w:pPr>
        <w:pStyle w:val="a8"/>
        <w:jc w:val="both"/>
        <w:rPr>
          <w:rFonts w:ascii="Times New Roman" w:hAnsi="Times New Roman" w:cs="Times New Roman"/>
          <w:sz w:val="28"/>
          <w:szCs w:val="28"/>
        </w:rPr>
      </w:pPr>
    </w:p>
    <w:p w:rsidR="00EB3A50" w:rsidRDefault="00EB3A50" w:rsidP="00F76588">
      <w:pPr>
        <w:pStyle w:val="a8"/>
        <w:jc w:val="both"/>
        <w:rPr>
          <w:rFonts w:ascii="Times New Roman" w:hAnsi="Times New Roman" w:cs="Times New Roman"/>
          <w:sz w:val="28"/>
          <w:szCs w:val="28"/>
        </w:rPr>
      </w:pPr>
    </w:p>
    <w:p w:rsidR="00EB3A50" w:rsidRPr="00EB3A50" w:rsidRDefault="00EB3A50" w:rsidP="00EB3A50">
      <w:pPr>
        <w:rPr>
          <w:lang w:val="uk-UA"/>
        </w:rPr>
      </w:pPr>
    </w:p>
    <w:p w:rsidR="00EB3A50" w:rsidRPr="00EB3A50" w:rsidRDefault="00EB3A50" w:rsidP="00EB3A50">
      <w:pPr>
        <w:rPr>
          <w:lang w:val="uk-UA"/>
        </w:rPr>
      </w:pPr>
    </w:p>
    <w:p w:rsidR="00EB3A50" w:rsidRDefault="00EB3A50" w:rsidP="00EB3A50">
      <w:pPr>
        <w:tabs>
          <w:tab w:val="left" w:pos="6827"/>
        </w:tabs>
        <w:rPr>
          <w:lang w:val="uk-UA"/>
        </w:rPr>
      </w:pPr>
      <w:r>
        <w:rPr>
          <w:lang w:val="uk-UA"/>
        </w:rPr>
        <w:tab/>
      </w:r>
    </w:p>
    <w:p w:rsidR="00EB3A50" w:rsidRDefault="00EB3A50" w:rsidP="00EB3A50">
      <w:pPr>
        <w:rPr>
          <w:lang w:val="uk-UA"/>
        </w:rPr>
      </w:pPr>
    </w:p>
    <w:p w:rsidR="00A82A99" w:rsidRPr="00EB3A50" w:rsidRDefault="00A82A99" w:rsidP="00EB3A50">
      <w:pPr>
        <w:rPr>
          <w:lang w:val="uk-UA"/>
        </w:rPr>
        <w:sectPr w:rsidR="00A82A99" w:rsidRPr="00EB3A50" w:rsidSect="00F76588">
          <w:pgSz w:w="11900" w:h="16820"/>
          <w:pgMar w:top="851" w:right="560" w:bottom="851" w:left="851" w:header="720" w:footer="720" w:gutter="0"/>
          <w:cols w:space="720"/>
        </w:sectPr>
      </w:pPr>
    </w:p>
    <w:p w:rsidR="00A82A99" w:rsidRPr="006E08DA" w:rsidRDefault="00A82A99" w:rsidP="00F76588">
      <w:pPr>
        <w:pStyle w:val="a8"/>
        <w:tabs>
          <w:tab w:val="left" w:pos="709"/>
        </w:tabs>
        <w:jc w:val="both"/>
        <w:rPr>
          <w:rFonts w:ascii="Times New Roman" w:hAnsi="Times New Roman" w:cs="Times New Roman"/>
          <w:sz w:val="28"/>
          <w:szCs w:val="28"/>
        </w:rPr>
        <w:sectPr w:rsidR="00A82A99" w:rsidRPr="006E08DA" w:rsidSect="009F2193">
          <w:pgSz w:w="11900" w:h="16820"/>
          <w:pgMar w:top="851" w:right="0" w:bottom="709" w:left="851" w:header="720" w:footer="720" w:gutter="0"/>
          <w:cols w:space="720"/>
        </w:sectPr>
      </w:pPr>
    </w:p>
    <w:p w:rsidR="008F44A4" w:rsidRPr="006E08DA" w:rsidRDefault="008F44A4" w:rsidP="00F76588">
      <w:pPr>
        <w:jc w:val="both"/>
        <w:rPr>
          <w:rFonts w:ascii="Times New Roman" w:eastAsia="Times New Roman" w:hAnsi="Times New Roman" w:cs="Times New Roman"/>
          <w:sz w:val="28"/>
          <w:szCs w:val="28"/>
          <w:lang w:val="uk-UA"/>
        </w:rPr>
      </w:pPr>
    </w:p>
    <w:sectPr w:rsidR="008F44A4" w:rsidRPr="006E08DA" w:rsidSect="00A3189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AA" w:rsidRDefault="000402AA" w:rsidP="00CC36C7">
      <w:pPr>
        <w:spacing w:after="0" w:line="240" w:lineRule="auto"/>
      </w:pPr>
      <w:r>
        <w:separator/>
      </w:r>
    </w:p>
  </w:endnote>
  <w:endnote w:type="continuationSeparator" w:id="0">
    <w:p w:rsidR="000402AA" w:rsidRDefault="000402AA" w:rsidP="00CC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AA" w:rsidRDefault="000402AA" w:rsidP="00CC36C7">
      <w:pPr>
        <w:spacing w:after="0" w:line="240" w:lineRule="auto"/>
      </w:pPr>
      <w:r>
        <w:separator/>
      </w:r>
    </w:p>
  </w:footnote>
  <w:footnote w:type="continuationSeparator" w:id="0">
    <w:p w:rsidR="000402AA" w:rsidRDefault="000402AA" w:rsidP="00CC3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81"/>
    <w:rsid w:val="000402AA"/>
    <w:rsid w:val="000458A4"/>
    <w:rsid w:val="00063C54"/>
    <w:rsid w:val="0007604C"/>
    <w:rsid w:val="0008501A"/>
    <w:rsid w:val="000A5DEC"/>
    <w:rsid w:val="000A7058"/>
    <w:rsid w:val="000B0A35"/>
    <w:rsid w:val="000C276F"/>
    <w:rsid w:val="00142C0D"/>
    <w:rsid w:val="001532A1"/>
    <w:rsid w:val="001765FF"/>
    <w:rsid w:val="00183115"/>
    <w:rsid w:val="00264C71"/>
    <w:rsid w:val="00303648"/>
    <w:rsid w:val="00377C1F"/>
    <w:rsid w:val="00383EF7"/>
    <w:rsid w:val="003D455B"/>
    <w:rsid w:val="003F0883"/>
    <w:rsid w:val="0040679B"/>
    <w:rsid w:val="00450535"/>
    <w:rsid w:val="004F454A"/>
    <w:rsid w:val="00507618"/>
    <w:rsid w:val="0052353E"/>
    <w:rsid w:val="00535E50"/>
    <w:rsid w:val="00585F6B"/>
    <w:rsid w:val="005971D1"/>
    <w:rsid w:val="005A6B96"/>
    <w:rsid w:val="005D42FF"/>
    <w:rsid w:val="005F206F"/>
    <w:rsid w:val="005F52D0"/>
    <w:rsid w:val="0063738E"/>
    <w:rsid w:val="00694B12"/>
    <w:rsid w:val="006B0113"/>
    <w:rsid w:val="006B1890"/>
    <w:rsid w:val="006B446D"/>
    <w:rsid w:val="006C382A"/>
    <w:rsid w:val="006C77A5"/>
    <w:rsid w:val="006D1ED9"/>
    <w:rsid w:val="006D4ABE"/>
    <w:rsid w:val="006E08DA"/>
    <w:rsid w:val="007359BE"/>
    <w:rsid w:val="00771A2E"/>
    <w:rsid w:val="00776E12"/>
    <w:rsid w:val="007D7EE5"/>
    <w:rsid w:val="007E1848"/>
    <w:rsid w:val="00823C51"/>
    <w:rsid w:val="00837E66"/>
    <w:rsid w:val="00865F77"/>
    <w:rsid w:val="008839C1"/>
    <w:rsid w:val="008E0888"/>
    <w:rsid w:val="008F44A4"/>
    <w:rsid w:val="009122D9"/>
    <w:rsid w:val="009810F9"/>
    <w:rsid w:val="00995BD6"/>
    <w:rsid w:val="009B5781"/>
    <w:rsid w:val="009C5670"/>
    <w:rsid w:val="009E2DBF"/>
    <w:rsid w:val="009F2193"/>
    <w:rsid w:val="00A05E7C"/>
    <w:rsid w:val="00A3189B"/>
    <w:rsid w:val="00A531A7"/>
    <w:rsid w:val="00A648E1"/>
    <w:rsid w:val="00A82A99"/>
    <w:rsid w:val="00AA416D"/>
    <w:rsid w:val="00AE5A9C"/>
    <w:rsid w:val="00AF60CD"/>
    <w:rsid w:val="00B45589"/>
    <w:rsid w:val="00B5449E"/>
    <w:rsid w:val="00B824C7"/>
    <w:rsid w:val="00B92A60"/>
    <w:rsid w:val="00B941B3"/>
    <w:rsid w:val="00BE2DDA"/>
    <w:rsid w:val="00CC36C7"/>
    <w:rsid w:val="00CD2910"/>
    <w:rsid w:val="00DF3203"/>
    <w:rsid w:val="00E46A97"/>
    <w:rsid w:val="00E61720"/>
    <w:rsid w:val="00E757AD"/>
    <w:rsid w:val="00E81856"/>
    <w:rsid w:val="00E935FD"/>
    <w:rsid w:val="00E96421"/>
    <w:rsid w:val="00EB3A50"/>
    <w:rsid w:val="00ED355B"/>
    <w:rsid w:val="00EE6FE1"/>
    <w:rsid w:val="00F35FFC"/>
    <w:rsid w:val="00F76588"/>
    <w:rsid w:val="00FD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C36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36C7"/>
  </w:style>
  <w:style w:type="paragraph" w:styleId="a6">
    <w:name w:val="footer"/>
    <w:basedOn w:val="a"/>
    <w:link w:val="a7"/>
    <w:uiPriority w:val="99"/>
    <w:unhideWhenUsed/>
    <w:rsid w:val="00CC36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36C7"/>
  </w:style>
  <w:style w:type="paragraph" w:styleId="a8">
    <w:name w:val="No Spacing"/>
    <w:uiPriority w:val="1"/>
    <w:qFormat/>
    <w:rsid w:val="008F44A4"/>
    <w:pPr>
      <w:spacing w:after="0" w:line="240" w:lineRule="auto"/>
    </w:pPr>
    <w:rPr>
      <w:rFonts w:ascii="Calibri"/>
      <w:lang w:val="uk-UA"/>
    </w:rPr>
  </w:style>
  <w:style w:type="character" w:styleId="a9">
    <w:name w:val="Hyperlink"/>
    <w:basedOn w:val="a0"/>
    <w:uiPriority w:val="99"/>
    <w:unhideWhenUsed/>
    <w:rsid w:val="009F2193"/>
    <w:rPr>
      <w:color w:val="0000FF" w:themeColor="hyperlink"/>
      <w:u w:val="single"/>
    </w:rPr>
  </w:style>
  <w:style w:type="character" w:styleId="aa">
    <w:name w:val="Strong"/>
    <w:basedOn w:val="a0"/>
    <w:uiPriority w:val="22"/>
    <w:qFormat/>
    <w:rsid w:val="009F2193"/>
    <w:rPr>
      <w:b/>
      <w:bCs/>
    </w:rPr>
  </w:style>
  <w:style w:type="character" w:styleId="ab">
    <w:name w:val="Emphasis"/>
    <w:basedOn w:val="a0"/>
    <w:uiPriority w:val="20"/>
    <w:qFormat/>
    <w:rsid w:val="009F2193"/>
    <w:rPr>
      <w:i/>
      <w:iCs/>
    </w:rPr>
  </w:style>
  <w:style w:type="paragraph" w:styleId="ac">
    <w:name w:val="Balloon Text"/>
    <w:basedOn w:val="a"/>
    <w:link w:val="ad"/>
    <w:uiPriority w:val="99"/>
    <w:semiHidden/>
    <w:unhideWhenUsed/>
    <w:rsid w:val="009F2193"/>
    <w:pPr>
      <w:widowControl w:val="0"/>
      <w:autoSpaceDE w:val="0"/>
      <w:autoSpaceDN w:val="0"/>
      <w:spacing w:after="0" w:line="240" w:lineRule="auto"/>
    </w:pPr>
    <w:rPr>
      <w:rFonts w:ascii="Tahoma" w:eastAsia="Times New Roman" w:hAnsi="Tahoma" w:cs="Tahoma"/>
      <w:sz w:val="16"/>
      <w:szCs w:val="16"/>
      <w:lang w:val="uk-UA"/>
    </w:rPr>
  </w:style>
  <w:style w:type="character" w:customStyle="1" w:styleId="ad">
    <w:name w:val="Текст выноски Знак"/>
    <w:basedOn w:val="a0"/>
    <w:link w:val="ac"/>
    <w:uiPriority w:val="99"/>
    <w:semiHidden/>
    <w:rsid w:val="009F2193"/>
    <w:rPr>
      <w:rFonts w:ascii="Tahoma" w:eastAsia="Times New Roman" w:hAnsi="Tahoma" w:cs="Tahoma"/>
      <w:sz w:val="16"/>
      <w:szCs w:val="16"/>
      <w:lang w:val="uk-UA"/>
    </w:rPr>
  </w:style>
  <w:style w:type="paragraph" w:styleId="ae">
    <w:name w:val="Normal (Web)"/>
    <w:basedOn w:val="a"/>
    <w:uiPriority w:val="99"/>
    <w:unhideWhenUsed/>
    <w:rsid w:val="00EB3A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C36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36C7"/>
  </w:style>
  <w:style w:type="paragraph" w:styleId="a6">
    <w:name w:val="footer"/>
    <w:basedOn w:val="a"/>
    <w:link w:val="a7"/>
    <w:uiPriority w:val="99"/>
    <w:unhideWhenUsed/>
    <w:rsid w:val="00CC36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36C7"/>
  </w:style>
  <w:style w:type="paragraph" w:styleId="a8">
    <w:name w:val="No Spacing"/>
    <w:uiPriority w:val="1"/>
    <w:qFormat/>
    <w:rsid w:val="008F44A4"/>
    <w:pPr>
      <w:spacing w:after="0" w:line="240" w:lineRule="auto"/>
    </w:pPr>
    <w:rPr>
      <w:rFonts w:ascii="Calibri"/>
      <w:lang w:val="uk-UA"/>
    </w:rPr>
  </w:style>
  <w:style w:type="character" w:styleId="a9">
    <w:name w:val="Hyperlink"/>
    <w:basedOn w:val="a0"/>
    <w:uiPriority w:val="99"/>
    <w:unhideWhenUsed/>
    <w:rsid w:val="009F2193"/>
    <w:rPr>
      <w:color w:val="0000FF" w:themeColor="hyperlink"/>
      <w:u w:val="single"/>
    </w:rPr>
  </w:style>
  <w:style w:type="character" w:styleId="aa">
    <w:name w:val="Strong"/>
    <w:basedOn w:val="a0"/>
    <w:uiPriority w:val="22"/>
    <w:qFormat/>
    <w:rsid w:val="009F2193"/>
    <w:rPr>
      <w:b/>
      <w:bCs/>
    </w:rPr>
  </w:style>
  <w:style w:type="character" w:styleId="ab">
    <w:name w:val="Emphasis"/>
    <w:basedOn w:val="a0"/>
    <w:uiPriority w:val="20"/>
    <w:qFormat/>
    <w:rsid w:val="009F2193"/>
    <w:rPr>
      <w:i/>
      <w:iCs/>
    </w:rPr>
  </w:style>
  <w:style w:type="paragraph" w:styleId="ac">
    <w:name w:val="Balloon Text"/>
    <w:basedOn w:val="a"/>
    <w:link w:val="ad"/>
    <w:uiPriority w:val="99"/>
    <w:semiHidden/>
    <w:unhideWhenUsed/>
    <w:rsid w:val="009F2193"/>
    <w:pPr>
      <w:widowControl w:val="0"/>
      <w:autoSpaceDE w:val="0"/>
      <w:autoSpaceDN w:val="0"/>
      <w:spacing w:after="0" w:line="240" w:lineRule="auto"/>
    </w:pPr>
    <w:rPr>
      <w:rFonts w:ascii="Tahoma" w:eastAsia="Times New Roman" w:hAnsi="Tahoma" w:cs="Tahoma"/>
      <w:sz w:val="16"/>
      <w:szCs w:val="16"/>
      <w:lang w:val="uk-UA"/>
    </w:rPr>
  </w:style>
  <w:style w:type="character" w:customStyle="1" w:styleId="ad">
    <w:name w:val="Текст выноски Знак"/>
    <w:basedOn w:val="a0"/>
    <w:link w:val="ac"/>
    <w:uiPriority w:val="99"/>
    <w:semiHidden/>
    <w:rsid w:val="009F2193"/>
    <w:rPr>
      <w:rFonts w:ascii="Tahoma" w:eastAsia="Times New Roman" w:hAnsi="Tahoma" w:cs="Tahoma"/>
      <w:sz w:val="16"/>
      <w:szCs w:val="16"/>
      <w:lang w:val="uk-UA"/>
    </w:rPr>
  </w:style>
  <w:style w:type="paragraph" w:styleId="ae">
    <w:name w:val="Normal (Web)"/>
    <w:basedOn w:val="a"/>
    <w:uiPriority w:val="99"/>
    <w:unhideWhenUsed/>
    <w:rsid w:val="00EB3A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3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dijsnennya-preventivnih-zahodiv-sered-ditej-ta-molodi-v-umovah-voyennogo-stanu-v-ukrayi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4394Z.html" TargetMode="External"/><Relationship Id="rId12" Type="http://schemas.openxmlformats.org/officeDocument/2006/relationships/hyperlink" Target="https://www.facebook.com/groups/2621042188174546?locale=uk_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fs.multycourse.com.ua/ua/" TargetMode="External"/><Relationship Id="rId5" Type="http://schemas.openxmlformats.org/officeDocument/2006/relationships/footnotes" Target="footnotes.xml"/><Relationship Id="rId10" Type="http://schemas.openxmlformats.org/officeDocument/2006/relationships/hyperlink" Target="https://osvita.ua/legislation/Ser_osv/73840/" TargetMode="External"/><Relationship Id="rId4" Type="http://schemas.openxmlformats.org/officeDocument/2006/relationships/webSettings" Target="webSettings.xml"/><Relationship Id="rId9" Type="http://schemas.openxmlformats.org/officeDocument/2006/relationships/hyperlink" Target="https://zakon.rada.gov.ua/laws/show/673-2021-%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53</Pages>
  <Words>19360</Words>
  <Characters>110358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2024-10-18T20:38:00Z</dcterms:created>
  <dcterms:modified xsi:type="dcterms:W3CDTF">2024-11-11T19:40:00Z</dcterms:modified>
</cp:coreProperties>
</file>