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71" w:rsidRPr="007926A6" w:rsidRDefault="004E7971" w:rsidP="006A05F1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7926A6">
        <w:rPr>
          <w:rFonts w:ascii="Times New Roman" w:hAnsi="Times New Roman" w:cs="Times New Roman"/>
          <w:noProof/>
          <w:spacing w:val="8"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A2" w:rsidRPr="007926A6" w:rsidRDefault="004E7971" w:rsidP="006A05F1">
      <w:pPr>
        <w:spacing w:after="0" w:line="240" w:lineRule="auto"/>
        <w:jc w:val="center"/>
        <w:rPr>
          <w:rFonts w:ascii="Times New Roman" w:hAnsi="Times New Roman" w:cs="Times New Roman"/>
          <w:spacing w:val="14"/>
          <w:sz w:val="28"/>
          <w:szCs w:val="28"/>
        </w:rPr>
      </w:pPr>
      <w:r w:rsidRPr="007926A6">
        <w:rPr>
          <w:rFonts w:ascii="Times New Roman" w:hAnsi="Times New Roman" w:cs="Times New Roman"/>
          <w:b/>
          <w:bCs/>
          <w:kern w:val="32"/>
          <w:sz w:val="28"/>
          <w:szCs w:val="28"/>
        </w:rPr>
        <w:t>ЗАКЛАД ЗАГАЛЬНОЇ СЕРЕДНЬОЇ ОСВІТИ</w:t>
      </w:r>
      <w:r w:rsidR="00E516A2" w:rsidRPr="007926A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7926A6">
        <w:rPr>
          <w:rFonts w:ascii="Times New Roman" w:hAnsi="Times New Roman" w:cs="Times New Roman"/>
          <w:b/>
          <w:bCs/>
          <w:kern w:val="32"/>
          <w:sz w:val="28"/>
          <w:szCs w:val="28"/>
        </w:rPr>
        <w:t>«ДЕРЕВКІВСЬКИЙ ЛІЦЕЙ»</w:t>
      </w:r>
      <w:r w:rsidR="00E516A2" w:rsidRPr="007926A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516A2" w:rsidRPr="007926A6">
        <w:rPr>
          <w:rFonts w:ascii="Times New Roman" w:hAnsi="Times New Roman" w:cs="Times New Roman"/>
          <w:b/>
          <w:spacing w:val="14"/>
          <w:sz w:val="28"/>
          <w:szCs w:val="28"/>
        </w:rPr>
        <w:t>ЛЮБЕШІВСЬКОЇ СЕЛИЩНОЇ РАДИ ВОЛИНСЬКОЇ ОБЛАСТІ</w:t>
      </w:r>
    </w:p>
    <w:p w:rsidR="000B55F6" w:rsidRPr="007926A6" w:rsidRDefault="000B55F6" w:rsidP="006A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AD" w:rsidRPr="007926A6" w:rsidRDefault="00F571AD" w:rsidP="006A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A6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23931" w:rsidRPr="007926A6" w:rsidRDefault="00123931" w:rsidP="006A05F1">
      <w:pPr>
        <w:spacing w:after="0" w:line="240" w:lineRule="auto"/>
        <w:jc w:val="center"/>
        <w:rPr>
          <w:rFonts w:ascii="Times New Roman" w:hAnsi="Times New Roman" w:cs="Times New Roman"/>
          <w:b/>
          <w:color w:val="FFFFFF"/>
          <w:spacing w:val="8"/>
          <w:sz w:val="28"/>
          <w:szCs w:val="28"/>
        </w:rPr>
      </w:pPr>
    </w:p>
    <w:p w:rsidR="00123931" w:rsidRPr="007926A6" w:rsidRDefault="006A05F1" w:rsidP="000B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561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F571AD" w:rsidRPr="007926A6">
        <w:rPr>
          <w:rFonts w:ascii="Times New Roman" w:hAnsi="Times New Roman" w:cs="Times New Roman"/>
          <w:sz w:val="28"/>
          <w:szCs w:val="28"/>
        </w:rPr>
        <w:t xml:space="preserve"> 20</w:t>
      </w:r>
      <w:r w:rsidR="00861D9E" w:rsidRPr="007926A6">
        <w:rPr>
          <w:rFonts w:ascii="Times New Roman" w:hAnsi="Times New Roman" w:cs="Times New Roman"/>
          <w:sz w:val="28"/>
          <w:szCs w:val="28"/>
        </w:rPr>
        <w:t>2</w:t>
      </w:r>
      <w:r w:rsidR="00D561F3">
        <w:rPr>
          <w:rFonts w:ascii="Times New Roman" w:hAnsi="Times New Roman" w:cs="Times New Roman"/>
          <w:sz w:val="28"/>
          <w:szCs w:val="28"/>
        </w:rPr>
        <w:t>4</w:t>
      </w:r>
      <w:r w:rsidR="00350C98" w:rsidRPr="007926A6">
        <w:rPr>
          <w:rFonts w:ascii="Times New Roman" w:hAnsi="Times New Roman" w:cs="Times New Roman"/>
          <w:sz w:val="28"/>
          <w:szCs w:val="28"/>
        </w:rPr>
        <w:t xml:space="preserve"> року            </w:t>
      </w:r>
      <w:r w:rsidR="003E4D63" w:rsidRPr="007926A6">
        <w:rPr>
          <w:rFonts w:ascii="Times New Roman" w:hAnsi="Times New Roman" w:cs="Times New Roman"/>
          <w:sz w:val="28"/>
          <w:szCs w:val="28"/>
        </w:rPr>
        <w:t xml:space="preserve"> </w:t>
      </w:r>
      <w:r w:rsidR="00123931" w:rsidRPr="007926A6">
        <w:rPr>
          <w:rFonts w:ascii="Times New Roman" w:hAnsi="Times New Roman" w:cs="Times New Roman"/>
          <w:sz w:val="28"/>
          <w:szCs w:val="28"/>
        </w:rPr>
        <w:t xml:space="preserve">   </w:t>
      </w:r>
      <w:r w:rsidR="00350C98" w:rsidRPr="007926A6">
        <w:rPr>
          <w:rFonts w:ascii="Times New Roman" w:hAnsi="Times New Roman" w:cs="Times New Roman"/>
          <w:sz w:val="28"/>
          <w:szCs w:val="28"/>
        </w:rPr>
        <w:t xml:space="preserve"> </w:t>
      </w:r>
      <w:r w:rsidR="00861D9E" w:rsidRPr="007926A6">
        <w:rPr>
          <w:rFonts w:ascii="Times New Roman" w:hAnsi="Times New Roman" w:cs="Times New Roman"/>
          <w:sz w:val="28"/>
          <w:szCs w:val="28"/>
        </w:rPr>
        <w:t xml:space="preserve">   </w:t>
      </w:r>
      <w:r w:rsidR="00F571AD" w:rsidRPr="007926A6">
        <w:rPr>
          <w:rFonts w:ascii="Times New Roman" w:hAnsi="Times New Roman" w:cs="Times New Roman"/>
          <w:sz w:val="28"/>
          <w:szCs w:val="28"/>
        </w:rPr>
        <w:t>с</w:t>
      </w:r>
      <w:r w:rsidR="003E4D63" w:rsidRPr="007926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4D63" w:rsidRPr="007926A6"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  <w:r w:rsidR="00F571AD" w:rsidRPr="007926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2F45" w:rsidRPr="007926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71AD" w:rsidRPr="007926A6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C15C55" w:rsidRPr="007926A6">
        <w:rPr>
          <w:rFonts w:ascii="Times New Roman" w:hAnsi="Times New Roman" w:cs="Times New Roman"/>
          <w:sz w:val="28"/>
          <w:szCs w:val="28"/>
        </w:rPr>
        <w:t xml:space="preserve"> </w:t>
      </w:r>
      <w:r w:rsidR="000B1F21">
        <w:rPr>
          <w:rFonts w:ascii="Times New Roman" w:hAnsi="Times New Roman" w:cs="Times New Roman"/>
          <w:sz w:val="28"/>
          <w:szCs w:val="28"/>
        </w:rPr>
        <w:t xml:space="preserve"> </w:t>
      </w:r>
      <w:r w:rsidR="00D561F3">
        <w:rPr>
          <w:rFonts w:ascii="Times New Roman" w:hAnsi="Times New Roman" w:cs="Times New Roman"/>
          <w:sz w:val="28"/>
          <w:szCs w:val="28"/>
        </w:rPr>
        <w:t>106</w:t>
      </w:r>
    </w:p>
    <w:p w:rsidR="0015418E" w:rsidRDefault="0015418E" w:rsidP="006A05F1">
      <w:pPr>
        <w:tabs>
          <w:tab w:val="left" w:pos="5103"/>
        </w:tabs>
        <w:spacing w:after="0" w:line="240" w:lineRule="auto"/>
        <w:ind w:right="4535"/>
        <w:jc w:val="both"/>
        <w:rPr>
          <w:sz w:val="28"/>
          <w:szCs w:val="28"/>
        </w:rPr>
      </w:pP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проведення  атестації</w:t>
      </w:r>
    </w:p>
    <w:p w:rsidR="005E6565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педагогічних працівників </w:t>
      </w:r>
    </w:p>
    <w:p w:rsidR="006A05F1" w:rsidRPr="006A05F1" w:rsidRDefault="005E6565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ліцею </w:t>
      </w:r>
      <w:r w:rsidR="006A05F1"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у 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A05F1"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A05F1"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р.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A05F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вимог </w:t>
      </w:r>
      <w:r w:rsidR="00572E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оложення про атестацію педагогічних працівників, затвердженим наказом Міністерства освіти і науки України від 09 вересня 2022 року № 805, з метою стимулювання цілеспрямованого безперервного підвищення рівня професійної компетентності педагогічних працівників, сприяння зростання їхньої  професійної  майстерності,  розвитку творчої ініціативи,  підвищення  престижу й авторитету, забезпечення ефективності освітнього процесу,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НАКАЗУЮ: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7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 в 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  атес</w:t>
      </w:r>
      <w:r w:rsidR="00572E25">
        <w:rPr>
          <w:rFonts w:ascii="Times New Roman" w:eastAsia="Times New Roman" w:hAnsi="Times New Roman" w:cs="Times New Roman"/>
          <w:color w:val="000000"/>
          <w:sz w:val="28"/>
          <w:szCs w:val="28"/>
        </w:rPr>
        <w:t>тацію педагогічних працівників ліцею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керуючись </w:t>
      </w:r>
      <w:r w:rsidR="00572E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оложенням про атестацію педагогічних працівників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05F1" w:rsidRDefault="006A05F1" w:rsidP="006A0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7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список педагогічних працівників 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підлягають черговій атестації  у</w:t>
      </w:r>
      <w:r w:rsidRPr="006A05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році:</w:t>
      </w:r>
    </w:p>
    <w:p w:rsidR="00572E25" w:rsidRPr="00572E25" w:rsidRDefault="00D561F3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Боричевська</w:t>
      </w:r>
      <w:proofErr w:type="spellEnd"/>
      <w:r>
        <w:rPr>
          <w:sz w:val="28"/>
          <w:szCs w:val="28"/>
          <w:lang w:val="uk-UA"/>
        </w:rPr>
        <w:t xml:space="preserve"> Лариса Олександрівна</w:t>
      </w:r>
      <w:r w:rsidR="00572E25" w:rsidRPr="00572E25">
        <w:rPr>
          <w:sz w:val="28"/>
          <w:szCs w:val="28"/>
          <w:lang w:val="uk-UA"/>
        </w:rPr>
        <w:t xml:space="preserve"> – учитель </w:t>
      </w:r>
      <w:r>
        <w:rPr>
          <w:sz w:val="28"/>
          <w:szCs w:val="28"/>
          <w:lang w:val="uk-UA"/>
        </w:rPr>
        <w:t>англійської мови</w:t>
      </w:r>
      <w:r w:rsidR="00572E25" w:rsidRPr="00572E25">
        <w:rPr>
          <w:sz w:val="28"/>
          <w:szCs w:val="28"/>
          <w:lang w:val="uk-UA"/>
        </w:rPr>
        <w:t xml:space="preserve"> – на </w:t>
      </w:r>
      <w:r w:rsidR="005B6B1C">
        <w:rPr>
          <w:sz w:val="28"/>
          <w:szCs w:val="28"/>
          <w:lang w:val="uk-UA"/>
        </w:rPr>
        <w:t>підтвердження  кваліфікаційної</w:t>
      </w:r>
      <w:r w:rsidR="00572E25" w:rsidRPr="00572E25">
        <w:rPr>
          <w:sz w:val="28"/>
          <w:szCs w:val="28"/>
          <w:lang w:val="uk-UA"/>
        </w:rPr>
        <w:t xml:space="preserve"> категорії «</w:t>
      </w:r>
      <w:r>
        <w:rPr>
          <w:sz w:val="28"/>
          <w:szCs w:val="28"/>
          <w:lang w:val="uk-UA"/>
        </w:rPr>
        <w:t>С</w:t>
      </w:r>
      <w:r w:rsidR="00572E25" w:rsidRPr="00572E25">
        <w:rPr>
          <w:sz w:val="28"/>
          <w:szCs w:val="28"/>
          <w:lang w:val="uk-UA"/>
        </w:rPr>
        <w:t>пеціаліст першої категорії;</w:t>
      </w:r>
    </w:p>
    <w:p w:rsidR="00D561F3" w:rsidRDefault="00D561F3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 w:rsidRPr="00D561F3">
        <w:rPr>
          <w:sz w:val="28"/>
          <w:szCs w:val="28"/>
          <w:lang w:val="uk-UA"/>
        </w:rPr>
        <w:t>Бубало</w:t>
      </w:r>
      <w:proofErr w:type="spellEnd"/>
      <w:r w:rsidRPr="00D561F3">
        <w:rPr>
          <w:sz w:val="28"/>
          <w:szCs w:val="28"/>
          <w:lang w:val="uk-UA"/>
        </w:rPr>
        <w:t xml:space="preserve"> Ірина Василівна</w:t>
      </w:r>
      <w:r w:rsidR="00572E25" w:rsidRPr="00D561F3">
        <w:rPr>
          <w:sz w:val="28"/>
          <w:szCs w:val="28"/>
          <w:lang w:val="uk-UA"/>
        </w:rPr>
        <w:t xml:space="preserve"> – учитель </w:t>
      </w:r>
      <w:r w:rsidRPr="00D561F3">
        <w:rPr>
          <w:sz w:val="28"/>
          <w:szCs w:val="28"/>
          <w:lang w:val="uk-UA"/>
        </w:rPr>
        <w:t>біології</w:t>
      </w:r>
      <w:r w:rsidR="00572E25" w:rsidRPr="00D561F3">
        <w:rPr>
          <w:sz w:val="28"/>
          <w:szCs w:val="28"/>
          <w:lang w:val="uk-UA"/>
        </w:rPr>
        <w:t xml:space="preserve"> – на </w:t>
      </w:r>
      <w:r w:rsidRPr="00D561F3">
        <w:rPr>
          <w:sz w:val="28"/>
          <w:szCs w:val="28"/>
          <w:lang w:val="uk-UA"/>
        </w:rPr>
        <w:t>присвоєння</w:t>
      </w:r>
      <w:r w:rsidR="00572E25" w:rsidRPr="00D561F3">
        <w:rPr>
          <w:sz w:val="28"/>
          <w:szCs w:val="28"/>
          <w:lang w:val="uk-UA"/>
        </w:rPr>
        <w:t xml:space="preserve"> кваліфікаційн</w:t>
      </w:r>
      <w:r w:rsidR="005B6B1C" w:rsidRPr="00D561F3">
        <w:rPr>
          <w:sz w:val="28"/>
          <w:szCs w:val="28"/>
          <w:lang w:val="uk-UA"/>
        </w:rPr>
        <w:t>ої</w:t>
      </w:r>
      <w:r w:rsidR="00572E25" w:rsidRPr="00D561F3">
        <w:rPr>
          <w:sz w:val="28"/>
          <w:szCs w:val="28"/>
          <w:lang w:val="uk-UA"/>
        </w:rPr>
        <w:t xml:space="preserve"> категорії «</w:t>
      </w:r>
      <w:r w:rsidRPr="00D561F3">
        <w:rPr>
          <w:sz w:val="28"/>
          <w:szCs w:val="28"/>
          <w:lang w:val="uk-UA"/>
        </w:rPr>
        <w:t>С</w:t>
      </w:r>
      <w:r w:rsidR="00572E25" w:rsidRPr="00D561F3">
        <w:rPr>
          <w:sz w:val="28"/>
          <w:szCs w:val="28"/>
          <w:lang w:val="uk-UA"/>
        </w:rPr>
        <w:t xml:space="preserve">пеціаліст </w:t>
      </w:r>
      <w:r w:rsidRPr="00D561F3">
        <w:rPr>
          <w:sz w:val="28"/>
          <w:szCs w:val="28"/>
          <w:lang w:val="uk-UA"/>
        </w:rPr>
        <w:t xml:space="preserve">другої </w:t>
      </w:r>
      <w:r w:rsidR="00572E25" w:rsidRPr="00D561F3">
        <w:rPr>
          <w:sz w:val="28"/>
          <w:szCs w:val="28"/>
          <w:lang w:val="uk-UA"/>
        </w:rPr>
        <w:t>категорії»</w:t>
      </w:r>
      <w:r w:rsidRPr="00D561F3">
        <w:rPr>
          <w:sz w:val="28"/>
          <w:szCs w:val="28"/>
          <w:lang w:val="uk-UA"/>
        </w:rPr>
        <w:t>;</w:t>
      </w:r>
      <w:r w:rsidR="00572E25" w:rsidRPr="00D561F3">
        <w:rPr>
          <w:sz w:val="28"/>
          <w:szCs w:val="28"/>
          <w:lang w:val="uk-UA"/>
        </w:rPr>
        <w:t xml:space="preserve"> </w:t>
      </w:r>
    </w:p>
    <w:p w:rsidR="00572E25" w:rsidRPr="00D561F3" w:rsidRDefault="00D561F3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Двойнінова</w:t>
      </w:r>
      <w:proofErr w:type="spellEnd"/>
      <w:r>
        <w:rPr>
          <w:sz w:val="28"/>
          <w:szCs w:val="28"/>
          <w:lang w:val="uk-UA"/>
        </w:rPr>
        <w:t xml:space="preserve"> Юлія Василівна</w:t>
      </w:r>
      <w:r w:rsidR="00572E25" w:rsidRPr="00D561F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педагог-організатор, </w:t>
      </w:r>
      <w:r w:rsidR="00572E25" w:rsidRPr="00D561F3">
        <w:rPr>
          <w:sz w:val="28"/>
          <w:szCs w:val="28"/>
          <w:lang w:val="uk-UA"/>
        </w:rPr>
        <w:t xml:space="preserve">учитель </w:t>
      </w:r>
      <w:r w:rsidR="003A7539">
        <w:rPr>
          <w:sz w:val="28"/>
          <w:szCs w:val="28"/>
          <w:lang w:val="uk-UA"/>
        </w:rPr>
        <w:t>основ здоров’я</w:t>
      </w:r>
      <w:r w:rsidR="00572E25" w:rsidRPr="00D561F3">
        <w:rPr>
          <w:sz w:val="28"/>
          <w:szCs w:val="28"/>
          <w:lang w:val="uk-UA"/>
        </w:rPr>
        <w:t xml:space="preserve"> – на </w:t>
      </w:r>
      <w:r w:rsidR="003A7539">
        <w:rPr>
          <w:sz w:val="28"/>
          <w:szCs w:val="28"/>
          <w:lang w:val="uk-UA"/>
        </w:rPr>
        <w:t>відповідність займаній посаді;</w:t>
      </w:r>
    </w:p>
    <w:p w:rsidR="005B6B1C" w:rsidRDefault="003A7539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Зіміч</w:t>
      </w:r>
      <w:proofErr w:type="spellEnd"/>
      <w:r>
        <w:rPr>
          <w:sz w:val="28"/>
          <w:szCs w:val="28"/>
          <w:lang w:val="uk-UA"/>
        </w:rPr>
        <w:t xml:space="preserve"> Олена Сергіївна</w:t>
      </w:r>
      <w:r w:rsidR="005B6B1C">
        <w:rPr>
          <w:sz w:val="28"/>
          <w:szCs w:val="28"/>
          <w:lang w:val="uk-UA"/>
        </w:rPr>
        <w:t xml:space="preserve"> – </w:t>
      </w:r>
      <w:r w:rsidR="005B6B1C" w:rsidRPr="005B6B1C">
        <w:rPr>
          <w:sz w:val="28"/>
          <w:szCs w:val="28"/>
          <w:lang w:val="uk-UA"/>
        </w:rPr>
        <w:t xml:space="preserve">учитель </w:t>
      </w:r>
      <w:r>
        <w:rPr>
          <w:sz w:val="28"/>
          <w:szCs w:val="28"/>
          <w:lang w:val="uk-UA"/>
        </w:rPr>
        <w:t>інформатики</w:t>
      </w:r>
      <w:r w:rsidR="005B6B1C" w:rsidRPr="005B6B1C">
        <w:rPr>
          <w:sz w:val="28"/>
          <w:szCs w:val="28"/>
          <w:lang w:val="uk-UA"/>
        </w:rPr>
        <w:t xml:space="preserve"> – на </w:t>
      </w:r>
      <w:r>
        <w:rPr>
          <w:sz w:val="28"/>
          <w:szCs w:val="28"/>
          <w:lang w:val="uk-UA"/>
        </w:rPr>
        <w:t>відповідність займаній посаді, присвоєння</w:t>
      </w:r>
      <w:r w:rsidR="005B6B1C" w:rsidRPr="005B6B1C">
        <w:rPr>
          <w:sz w:val="28"/>
          <w:szCs w:val="28"/>
          <w:lang w:val="uk-UA"/>
        </w:rPr>
        <w:t xml:space="preserve">  кваліфікаційн</w:t>
      </w:r>
      <w:r w:rsidR="005B6B1C">
        <w:rPr>
          <w:sz w:val="28"/>
          <w:szCs w:val="28"/>
          <w:lang w:val="uk-UA"/>
        </w:rPr>
        <w:t>ої</w:t>
      </w:r>
      <w:r w:rsidR="005B6B1C" w:rsidRPr="005B6B1C">
        <w:rPr>
          <w:sz w:val="28"/>
          <w:szCs w:val="28"/>
          <w:lang w:val="uk-UA"/>
        </w:rPr>
        <w:t xml:space="preserve"> категорії «</w:t>
      </w:r>
      <w:r>
        <w:rPr>
          <w:sz w:val="28"/>
          <w:szCs w:val="28"/>
          <w:lang w:val="uk-UA"/>
        </w:rPr>
        <w:t>С</w:t>
      </w:r>
      <w:r w:rsidR="005B6B1C" w:rsidRPr="005B6B1C">
        <w:rPr>
          <w:sz w:val="28"/>
          <w:szCs w:val="28"/>
          <w:lang w:val="uk-UA"/>
        </w:rPr>
        <w:t>пеціаліст</w:t>
      </w:r>
      <w:r>
        <w:rPr>
          <w:sz w:val="28"/>
          <w:szCs w:val="28"/>
          <w:lang w:val="uk-UA"/>
        </w:rPr>
        <w:t>»;</w:t>
      </w:r>
      <w:r w:rsidR="005B6B1C" w:rsidRPr="005B6B1C">
        <w:rPr>
          <w:sz w:val="28"/>
          <w:szCs w:val="28"/>
          <w:lang w:val="uk-UA"/>
        </w:rPr>
        <w:t xml:space="preserve"> </w:t>
      </w:r>
    </w:p>
    <w:p w:rsidR="003A7539" w:rsidRDefault="003A7539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Бущук</w:t>
      </w:r>
      <w:proofErr w:type="spellEnd"/>
      <w:r>
        <w:rPr>
          <w:sz w:val="28"/>
          <w:szCs w:val="28"/>
          <w:lang w:val="uk-UA"/>
        </w:rPr>
        <w:t xml:space="preserve"> Микола Васильович, учитель математики – на відповідність займаній посаді;</w:t>
      </w:r>
    </w:p>
    <w:p w:rsidR="003A7539" w:rsidRDefault="003A7539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Плюсик</w:t>
      </w:r>
      <w:proofErr w:type="spellEnd"/>
      <w:r>
        <w:rPr>
          <w:sz w:val="28"/>
          <w:szCs w:val="28"/>
          <w:lang w:val="uk-UA"/>
        </w:rPr>
        <w:t xml:space="preserve"> Іван Володимирович, учитель трудового навчання – на відповідність займаній посаді;</w:t>
      </w:r>
    </w:p>
    <w:p w:rsidR="003A7539" w:rsidRPr="005B6B1C" w:rsidRDefault="003A7539" w:rsidP="00572E25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Фрідріх Вікторія Вікторівна . соціальний педагог, практичний психолог, учитель мистецтва - на відповідність займаній посаді.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E6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Затвердити графік проведення засідань атестаційної комісії </w:t>
      </w:r>
      <w:r w:rsidRPr="006A05F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рівня (Додаток 1)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57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 працівникам, які підлягають черговій атестації  у</w:t>
      </w:r>
      <w:r w:rsidRPr="006A05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навчальному році подати на розгляд атестаційної комісії </w:t>
      </w:r>
      <w:r w:rsidRPr="006A05F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рівня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документи, в паперовій чи електронній формі, що свідчать про педагогічну майстерність та професійні досягнення педагогічного працівника, що атестується </w:t>
      </w:r>
      <w:proofErr w:type="spellStart"/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чергово</w:t>
      </w:r>
      <w:proofErr w:type="spellEnd"/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7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Секретарю атестаційної комісії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рівня </w:t>
      </w:r>
      <w:r>
        <w:rPr>
          <w:rFonts w:ascii="Times New Roman" w:hAnsi="Times New Roman" w:cs="Times New Roman"/>
          <w:color w:val="000000"/>
          <w:sz w:val="28"/>
          <w:szCs w:val="28"/>
        </w:rPr>
        <w:t>Шостак В.В.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57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Надати консультації педагогічним працівникам, які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підлягають черговій атестації  у</w:t>
      </w:r>
      <w:r w:rsidRPr="006A05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щодо вимог д</w:t>
      </w:r>
      <w:r>
        <w:rPr>
          <w:rFonts w:ascii="Times New Roman" w:hAnsi="Times New Roman" w:cs="Times New Roman"/>
          <w:sz w:val="28"/>
          <w:szCs w:val="28"/>
        </w:rPr>
        <w:t>о процесу проходження атестації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ознайомити їх з </w:t>
      </w:r>
      <w:r w:rsidR="00572E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оложенням про атестацію педагогічних працівників.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До 10.10.202</w:t>
      </w:r>
      <w:r w:rsidR="00D561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5.2. Здійснити реєстрацію електронних або паперових варіантів документів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 працівників гімназії, які підлягають черговій атестації  у</w:t>
      </w:r>
      <w:r w:rsidRPr="006A05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році.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3A753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A05F1" w:rsidRDefault="006A05F1" w:rsidP="006A0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 заяву від педагогічного працівника, який підлягає черговій атестації, але не включений до списку та включити до списків (за потреби)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До 20.12.202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A05F1" w:rsidRDefault="006A05F1" w:rsidP="006A0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заяву від педагогічного працівника, для проведення позачергової атестації за формою, наведеною в додатку 1 Положення про атестацію (за 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отримання умов п.6 розділу 1 Положення)                                                                                          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До 20.12.202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A05F1" w:rsidRDefault="006A05F1" w:rsidP="006A0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під підпис атестаційні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листи педагогічним працівникам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атестуються на атестаційній комісії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рівня у 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До 01.04.202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A05F1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Атестаційній комісії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І рівня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5F1" w:rsidRDefault="006A05F1" w:rsidP="006A0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6.1. Розглянути документи педагогічних працівників, які атестуються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A05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 та здійснити перевірку їх достовірності, за потреби</w:t>
      </w:r>
      <w:r w:rsidR="003A7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 встановлення дотримання вимог пунктів 8, 9 розділу I Положення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До 1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B6B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A05F1" w:rsidRDefault="006A05F1" w:rsidP="006A0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6.2. Здійснити оцінку професійних </w:t>
      </w:r>
      <w:proofErr w:type="spellStart"/>
      <w:r w:rsidRPr="006A05F1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 з урахуванням їхніх  посадових обов’язків і вимог професійного стандарту</w:t>
      </w:r>
      <w:r w:rsidR="005B6B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D561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B6B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6.3. Здійснити моніторинг практичного досвіду роботи педагогічних працівників, які підлягають атестації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A05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році.                                          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До 01.03.202</w:t>
      </w:r>
      <w:r w:rsidR="00D561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6A05F1" w:rsidRDefault="006A05F1" w:rsidP="006A0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Ухвалити рішення про результати атестації педагогічних працівників на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атестаційній комісії </w:t>
      </w:r>
      <w:r w:rsidRPr="006A05F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 xml:space="preserve"> рівня.                                                                                                          </w:t>
      </w:r>
    </w:p>
    <w:p w:rsidR="006A05F1" w:rsidRPr="006A05F1" w:rsidRDefault="006A05F1" w:rsidP="006A0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A05F1">
        <w:rPr>
          <w:rFonts w:ascii="Times New Roman" w:eastAsia="Times New Roman" w:hAnsi="Times New Roman" w:cs="Times New Roman"/>
          <w:sz w:val="28"/>
          <w:szCs w:val="28"/>
        </w:rPr>
        <w:t>До 01.04.202</w:t>
      </w:r>
      <w:r w:rsidR="00D561F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5418E" w:rsidRPr="0015418E" w:rsidRDefault="006A05F1" w:rsidP="006A0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418E">
        <w:rPr>
          <w:rFonts w:ascii="Times New Roman" w:hAnsi="Times New Roman" w:cs="Times New Roman"/>
          <w:sz w:val="28"/>
          <w:szCs w:val="28"/>
        </w:rPr>
        <w:t xml:space="preserve"> </w:t>
      </w:r>
      <w:r w:rsidR="0015418E" w:rsidRPr="0015418E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15418E" w:rsidRPr="0015418E" w:rsidRDefault="0015418E" w:rsidP="006A05F1">
      <w:pPr>
        <w:pStyle w:val="a5"/>
        <w:ind w:left="1260"/>
        <w:rPr>
          <w:sz w:val="28"/>
          <w:szCs w:val="28"/>
          <w:lang w:val="uk-UA"/>
        </w:rPr>
      </w:pPr>
    </w:p>
    <w:p w:rsidR="0015418E" w:rsidRDefault="0015418E" w:rsidP="006A05F1">
      <w:p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15418E"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Pr="0015418E">
        <w:rPr>
          <w:rFonts w:ascii="Times New Roman" w:hAnsi="Times New Roman" w:cs="Times New Roman"/>
          <w:b/>
          <w:sz w:val="28"/>
          <w:szCs w:val="28"/>
        </w:rPr>
        <w:t>Андрій ЮРКО</w:t>
      </w:r>
    </w:p>
    <w:p w:rsidR="00CD2592" w:rsidRDefault="00CD2592" w:rsidP="006A05F1">
      <w:p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15418E" w:rsidRDefault="0015418E" w:rsidP="006A05F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05F1" w:rsidRPr="006A05F1" w:rsidRDefault="006A05F1" w:rsidP="005B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5F1">
        <w:rPr>
          <w:rFonts w:ascii="Times New Roman" w:hAnsi="Times New Roman" w:cs="Times New Roman"/>
          <w:sz w:val="28"/>
          <w:szCs w:val="28"/>
        </w:rPr>
        <w:t>Валентина ШОСТАК</w:t>
      </w:r>
    </w:p>
    <w:p w:rsidR="006A05F1" w:rsidRPr="006A05F1" w:rsidRDefault="003A7539" w:rsidP="005B6B1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БОРИЧЕВСЬКА</w:t>
      </w:r>
    </w:p>
    <w:p w:rsidR="006A05F1" w:rsidRPr="006A05F1" w:rsidRDefault="006A05F1" w:rsidP="005B6B1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hAnsi="Times New Roman" w:cs="Times New Roman"/>
          <w:sz w:val="28"/>
          <w:szCs w:val="28"/>
        </w:rPr>
        <w:t>Валентина ГЛАДИЧ</w:t>
      </w:r>
    </w:p>
    <w:p w:rsidR="006A05F1" w:rsidRPr="006A05F1" w:rsidRDefault="006A05F1" w:rsidP="005B6B1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hAnsi="Times New Roman" w:cs="Times New Roman"/>
          <w:sz w:val="28"/>
          <w:szCs w:val="28"/>
        </w:rPr>
        <w:t>Світлана ДОМАРАЦЬКА</w:t>
      </w:r>
    </w:p>
    <w:p w:rsidR="006A05F1" w:rsidRPr="006A05F1" w:rsidRDefault="006A05F1" w:rsidP="005B6B1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hAnsi="Times New Roman" w:cs="Times New Roman"/>
          <w:sz w:val="28"/>
          <w:szCs w:val="28"/>
        </w:rPr>
        <w:t>Олег БЕРІЗКО</w:t>
      </w:r>
    </w:p>
    <w:p w:rsidR="006A05F1" w:rsidRDefault="006A05F1" w:rsidP="005B6B1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6A05F1">
        <w:rPr>
          <w:rFonts w:ascii="Times New Roman" w:hAnsi="Times New Roman" w:cs="Times New Roman"/>
          <w:sz w:val="28"/>
          <w:szCs w:val="28"/>
        </w:rPr>
        <w:t>Вікторія ФРІДРІХ</w:t>
      </w:r>
    </w:p>
    <w:p w:rsidR="003A7539" w:rsidRDefault="003A7539" w:rsidP="005B6B1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3A7539" w:rsidRPr="0015418E" w:rsidRDefault="003A7539" w:rsidP="005B6B1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  <w:sectPr w:rsidR="003A7539" w:rsidRPr="0015418E" w:rsidSect="003A7539">
          <w:pgSz w:w="11906" w:h="16838"/>
          <w:pgMar w:top="425" w:right="851" w:bottom="284" w:left="1418" w:header="709" w:footer="709" w:gutter="0"/>
          <w:cols w:space="708"/>
          <w:docGrid w:linePitch="360"/>
        </w:sectPr>
      </w:pPr>
    </w:p>
    <w:p w:rsidR="0015418E" w:rsidRDefault="0015418E" w:rsidP="006A05F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15418E" w:rsidSect="0070429F">
      <w:type w:val="continuous"/>
      <w:pgSz w:w="11906" w:h="16838"/>
      <w:pgMar w:top="567" w:right="850" w:bottom="0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0B"/>
    <w:multiLevelType w:val="hybridMultilevel"/>
    <w:tmpl w:val="FB4C5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1B44"/>
    <w:multiLevelType w:val="hybridMultilevel"/>
    <w:tmpl w:val="E61AF69C"/>
    <w:lvl w:ilvl="0" w:tplc="6EAE97C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B0003"/>
    <w:multiLevelType w:val="multilevel"/>
    <w:tmpl w:val="F414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38247FE7"/>
    <w:multiLevelType w:val="multilevel"/>
    <w:tmpl w:val="10FA88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29B7521"/>
    <w:multiLevelType w:val="hybridMultilevel"/>
    <w:tmpl w:val="4288B6B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9112F"/>
    <w:multiLevelType w:val="multilevel"/>
    <w:tmpl w:val="6D829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686251"/>
    <w:multiLevelType w:val="hybridMultilevel"/>
    <w:tmpl w:val="F6583100"/>
    <w:lvl w:ilvl="0" w:tplc="7410EB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179646A"/>
    <w:multiLevelType w:val="hybridMultilevel"/>
    <w:tmpl w:val="2D5EBD02"/>
    <w:lvl w:ilvl="0" w:tplc="9B34C1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44969"/>
    <w:multiLevelType w:val="hybridMultilevel"/>
    <w:tmpl w:val="C5D27DC4"/>
    <w:lvl w:ilvl="0" w:tplc="877642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431F75"/>
    <w:multiLevelType w:val="multilevel"/>
    <w:tmpl w:val="255CB8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A49205E"/>
    <w:multiLevelType w:val="hybridMultilevel"/>
    <w:tmpl w:val="490E10C6"/>
    <w:lvl w:ilvl="0" w:tplc="78188F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>
    <w:useFELayout/>
  </w:compat>
  <w:rsids>
    <w:rsidRoot w:val="00F571AD"/>
    <w:rsid w:val="0001618F"/>
    <w:rsid w:val="00035AB3"/>
    <w:rsid w:val="00074197"/>
    <w:rsid w:val="000B1F21"/>
    <w:rsid w:val="000B55F6"/>
    <w:rsid w:val="000B59FA"/>
    <w:rsid w:val="000D0175"/>
    <w:rsid w:val="001203A8"/>
    <w:rsid w:val="00123931"/>
    <w:rsid w:val="0015418E"/>
    <w:rsid w:val="001703B0"/>
    <w:rsid w:val="00171C4D"/>
    <w:rsid w:val="001B693E"/>
    <w:rsid w:val="001F7764"/>
    <w:rsid w:val="002365CC"/>
    <w:rsid w:val="002461A3"/>
    <w:rsid w:val="00267840"/>
    <w:rsid w:val="00286EC4"/>
    <w:rsid w:val="002E6894"/>
    <w:rsid w:val="002F7A20"/>
    <w:rsid w:val="00327960"/>
    <w:rsid w:val="003322B6"/>
    <w:rsid w:val="00340CF5"/>
    <w:rsid w:val="00350C98"/>
    <w:rsid w:val="003A4A43"/>
    <w:rsid w:val="003A7539"/>
    <w:rsid w:val="003C3C9C"/>
    <w:rsid w:val="003D47A3"/>
    <w:rsid w:val="003E4D63"/>
    <w:rsid w:val="00405E78"/>
    <w:rsid w:val="004441A1"/>
    <w:rsid w:val="00457130"/>
    <w:rsid w:val="004578FB"/>
    <w:rsid w:val="004B5EFC"/>
    <w:rsid w:val="004C2AED"/>
    <w:rsid w:val="004E0238"/>
    <w:rsid w:val="004E7971"/>
    <w:rsid w:val="004F51F1"/>
    <w:rsid w:val="00536BC2"/>
    <w:rsid w:val="00545376"/>
    <w:rsid w:val="00561B2A"/>
    <w:rsid w:val="00572E25"/>
    <w:rsid w:val="005B6B1C"/>
    <w:rsid w:val="005E57D7"/>
    <w:rsid w:val="005E58C8"/>
    <w:rsid w:val="005E6565"/>
    <w:rsid w:val="005F0BCD"/>
    <w:rsid w:val="00655FD4"/>
    <w:rsid w:val="0069428A"/>
    <w:rsid w:val="006A05F1"/>
    <w:rsid w:val="006C3FA0"/>
    <w:rsid w:val="006E33F4"/>
    <w:rsid w:val="0070429F"/>
    <w:rsid w:val="00730D17"/>
    <w:rsid w:val="0079174B"/>
    <w:rsid w:val="007926A6"/>
    <w:rsid w:val="00811DE3"/>
    <w:rsid w:val="008223A9"/>
    <w:rsid w:val="00851E75"/>
    <w:rsid w:val="00861D9E"/>
    <w:rsid w:val="00875EFB"/>
    <w:rsid w:val="008D4450"/>
    <w:rsid w:val="00931C65"/>
    <w:rsid w:val="00941DF1"/>
    <w:rsid w:val="00967474"/>
    <w:rsid w:val="009A176B"/>
    <w:rsid w:val="009A56B0"/>
    <w:rsid w:val="009C044A"/>
    <w:rsid w:val="009C2F45"/>
    <w:rsid w:val="00A142C7"/>
    <w:rsid w:val="00A22254"/>
    <w:rsid w:val="00A90315"/>
    <w:rsid w:val="00AA1A5C"/>
    <w:rsid w:val="00AA36E6"/>
    <w:rsid w:val="00AD4813"/>
    <w:rsid w:val="00AD619F"/>
    <w:rsid w:val="00AE7624"/>
    <w:rsid w:val="00B7052E"/>
    <w:rsid w:val="00B937A2"/>
    <w:rsid w:val="00BE45BB"/>
    <w:rsid w:val="00C15C55"/>
    <w:rsid w:val="00CD0F31"/>
    <w:rsid w:val="00CD2592"/>
    <w:rsid w:val="00CF4D61"/>
    <w:rsid w:val="00D06F7A"/>
    <w:rsid w:val="00D1115F"/>
    <w:rsid w:val="00D20544"/>
    <w:rsid w:val="00D230CD"/>
    <w:rsid w:val="00D2659D"/>
    <w:rsid w:val="00D37B9C"/>
    <w:rsid w:val="00D42069"/>
    <w:rsid w:val="00D561F3"/>
    <w:rsid w:val="00D678A2"/>
    <w:rsid w:val="00D742E4"/>
    <w:rsid w:val="00D86A52"/>
    <w:rsid w:val="00D91F36"/>
    <w:rsid w:val="00DC4CB5"/>
    <w:rsid w:val="00DF3CA6"/>
    <w:rsid w:val="00E1289A"/>
    <w:rsid w:val="00E516A2"/>
    <w:rsid w:val="00E72B71"/>
    <w:rsid w:val="00EA34F0"/>
    <w:rsid w:val="00EC2949"/>
    <w:rsid w:val="00EF5E3E"/>
    <w:rsid w:val="00F250CD"/>
    <w:rsid w:val="00F2573F"/>
    <w:rsid w:val="00F42301"/>
    <w:rsid w:val="00F566D5"/>
    <w:rsid w:val="00F571AD"/>
    <w:rsid w:val="00F71D66"/>
    <w:rsid w:val="00FB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69"/>
  </w:style>
  <w:style w:type="paragraph" w:styleId="1">
    <w:name w:val="heading 1"/>
    <w:basedOn w:val="a"/>
    <w:next w:val="a"/>
    <w:link w:val="10"/>
    <w:qFormat/>
    <w:rsid w:val="00875EFB"/>
    <w:pPr>
      <w:keepNext/>
      <w:spacing w:before="240" w:after="0" w:line="240" w:lineRule="auto"/>
      <w:ind w:left="567"/>
      <w:outlineLvl w:val="0"/>
    </w:pPr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75EFB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styleId="a6">
    <w:name w:val="Hyperlink"/>
    <w:semiHidden/>
    <w:unhideWhenUsed/>
    <w:rsid w:val="00A90315"/>
    <w:rPr>
      <w:color w:val="0000FF"/>
      <w:u w:val="single"/>
    </w:rPr>
  </w:style>
  <w:style w:type="paragraph" w:styleId="a7">
    <w:name w:val="Title"/>
    <w:basedOn w:val="a"/>
    <w:link w:val="a8"/>
    <w:qFormat/>
    <w:rsid w:val="007926A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7926A6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9">
    <w:name w:val="No Spacing"/>
    <w:uiPriority w:val="1"/>
    <w:qFormat/>
    <w:rsid w:val="007926A6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aa">
    <w:name w:val="Нормальний текст"/>
    <w:basedOn w:val="a"/>
    <w:rsid w:val="007926A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7926A6"/>
    <w:rPr>
      <w:i/>
      <w:iCs/>
      <w:color w:val="0000FF"/>
    </w:rPr>
  </w:style>
  <w:style w:type="character" w:customStyle="1" w:styleId="st46">
    <w:name w:val="st46"/>
    <w:uiPriority w:val="99"/>
    <w:rsid w:val="007926A6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EBE64-77C7-4BA5-8CE8-785E5BB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2024-10-07T16:14:00Z</cp:lastPrinted>
  <dcterms:created xsi:type="dcterms:W3CDTF">2025-01-07T08:26:00Z</dcterms:created>
  <dcterms:modified xsi:type="dcterms:W3CDTF">2025-01-07T08:26:00Z</dcterms:modified>
</cp:coreProperties>
</file>