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2" w:rsidRPr="0049496F" w:rsidRDefault="0049496F" w:rsidP="00B45F7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C36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496F">
        <w:rPr>
          <w:rFonts w:ascii="Times New Roman" w:hAnsi="Times New Roman" w:cs="Times New Roman"/>
          <w:sz w:val="28"/>
          <w:szCs w:val="28"/>
        </w:rPr>
        <w:t>Затверджую</w:t>
      </w:r>
    </w:p>
    <w:p w:rsidR="0049496F" w:rsidRDefault="0049496F" w:rsidP="00B45F75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96F">
        <w:rPr>
          <w:rFonts w:ascii="Times New Roman" w:hAnsi="Times New Roman" w:cs="Times New Roman"/>
          <w:sz w:val="28"/>
          <w:szCs w:val="28"/>
        </w:rPr>
        <w:t>директор ліцею              Н.Бойко</w:t>
      </w:r>
    </w:p>
    <w:p w:rsidR="0049496F" w:rsidRDefault="0049496F" w:rsidP="00B45F7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C36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D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.09 .2018   </w:t>
      </w:r>
    </w:p>
    <w:p w:rsidR="0049496F" w:rsidRDefault="0049496F" w:rsidP="00B45F7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Default="0049496F" w:rsidP="00494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96F" w:rsidRPr="0049496F" w:rsidRDefault="0049496F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496F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49496F" w:rsidRPr="0049496F" w:rsidRDefault="0049496F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496F">
        <w:rPr>
          <w:rFonts w:ascii="Times New Roman" w:hAnsi="Times New Roman" w:cs="Times New Roman"/>
          <w:b/>
          <w:sz w:val="44"/>
          <w:szCs w:val="44"/>
        </w:rPr>
        <w:t>МЕТОДИЧНОГО КАБІНЕТУ</w:t>
      </w:r>
    </w:p>
    <w:p w:rsidR="0049496F" w:rsidRPr="0049496F" w:rsidRDefault="0049496F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496F">
        <w:rPr>
          <w:rFonts w:ascii="Times New Roman" w:hAnsi="Times New Roman" w:cs="Times New Roman"/>
          <w:b/>
          <w:sz w:val="44"/>
          <w:szCs w:val="44"/>
        </w:rPr>
        <w:t>ДЕРАЖНЕНСЬКОГО ЛІЦЕЮ</w:t>
      </w:r>
    </w:p>
    <w:p w:rsidR="00471AD1" w:rsidRDefault="0049496F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496F">
        <w:rPr>
          <w:rFonts w:ascii="Times New Roman" w:hAnsi="Times New Roman" w:cs="Times New Roman"/>
          <w:b/>
          <w:sz w:val="44"/>
          <w:szCs w:val="44"/>
        </w:rPr>
        <w:t xml:space="preserve">НА 2018-2019 НАВЧАЛЬНИЙ РІК       </w:t>
      </w: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AD1" w:rsidRDefault="00471AD1" w:rsidP="0049496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C36FC" w:rsidRPr="000C36FC" w:rsidRDefault="000C36FC" w:rsidP="000C36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Методичний кабінет школи є організаційним інформаційно-ресурсним центром методичної роботи з педагогічними працівниками.</w:t>
      </w:r>
    </w:p>
    <w:p w:rsidR="000C36FC" w:rsidRPr="000C36FC" w:rsidRDefault="000C36FC" w:rsidP="000C36FC">
      <w:pPr>
        <w:shd w:val="clear" w:color="auto" w:fill="FFFFFF"/>
        <w:spacing w:line="360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b/>
          <w:sz w:val="28"/>
          <w:szCs w:val="28"/>
        </w:rPr>
        <w:t xml:space="preserve">Мета діяльності методичного кабінету школи -  </w:t>
      </w:r>
      <w:r w:rsidRPr="000C36FC">
        <w:rPr>
          <w:rFonts w:ascii="Times New Roman" w:hAnsi="Times New Roman" w:cs="Times New Roman"/>
          <w:sz w:val="28"/>
          <w:szCs w:val="28"/>
        </w:rPr>
        <w:t>створен</w:t>
      </w:r>
      <w:r w:rsidRPr="000C36FC">
        <w:rPr>
          <w:rFonts w:ascii="Times New Roman" w:hAnsi="Times New Roman" w:cs="Times New Roman"/>
          <w:sz w:val="28"/>
          <w:szCs w:val="28"/>
        </w:rPr>
        <w:softHyphen/>
        <w:t>ня інформаційно-методичної бази для педагогічних працівників, забезпечення умов для проектування їх самоосвітньої діяльності та вдосконалення рівня професійної кваліфікації.</w:t>
      </w:r>
    </w:p>
    <w:p w:rsidR="000C36FC" w:rsidRPr="000C36FC" w:rsidRDefault="000C36FC" w:rsidP="000C36FC">
      <w:pPr>
        <w:spacing w:line="360" w:lineRule="auto"/>
        <w:ind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FC">
        <w:rPr>
          <w:rFonts w:ascii="Times New Roman" w:hAnsi="Times New Roman" w:cs="Times New Roman"/>
          <w:b/>
          <w:sz w:val="28"/>
          <w:szCs w:val="28"/>
        </w:rPr>
        <w:t>Основні завдання діяльності шкільного методичного кабінету: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Надання допомоги вчителям у підвищенні фахового рівня і педагогічної майстерності.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Координація змісту форм і методів самоосвіти  вчителів та організація колективної роботи з підвищення кваліфікації педагогічних кадрів з метою вирішення актуальних освітніх проблем.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Пропаганда досягнень педагогічної науки та перспективного педагогічного досвіду, вивчення та узагальнення досвіду вчителів школи.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Розробка і впровадження інформаційно-комп’ютерного забезпечення управління освітнього процесу.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Організація творчих об’єднань вчителів для спільного вирішення конкретних методичних проблемних питань, розробки програм, проектів, технологій тощо.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Організація апробації навчально-методичної літератури.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Активізація видавничої діяльності вчителів. 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Надання адресної мето</w:t>
      </w:r>
      <w:r w:rsidRPr="000C36FC">
        <w:rPr>
          <w:rFonts w:ascii="Times New Roman" w:hAnsi="Times New Roman" w:cs="Times New Roman"/>
          <w:sz w:val="28"/>
          <w:szCs w:val="28"/>
        </w:rPr>
        <w:softHyphen/>
        <w:t>дичної допомоги, організація наставництва та стажування.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Проведення діагностичної та моніторингової діяльності з визначення стану якості навчально-виховного процесу та освітньо-кваліфікаційного рівня </w:t>
      </w:r>
      <w:proofErr w:type="spellStart"/>
      <w:r w:rsidRPr="000C36FC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0C36FC">
        <w:rPr>
          <w:rFonts w:ascii="Times New Roman" w:hAnsi="Times New Roman" w:cs="Times New Roman"/>
          <w:sz w:val="28"/>
          <w:szCs w:val="28"/>
        </w:rPr>
        <w:t>.</w:t>
      </w:r>
    </w:p>
    <w:p w:rsidR="000C36FC" w:rsidRPr="000C36FC" w:rsidRDefault="000C36FC" w:rsidP="000C36FC">
      <w:pPr>
        <w:numPr>
          <w:ilvl w:val="0"/>
          <w:numId w:val="10"/>
        </w:numPr>
        <w:tabs>
          <w:tab w:val="clear" w:pos="1440"/>
          <w:tab w:val="num" w:pos="0"/>
          <w:tab w:val="num" w:pos="540"/>
        </w:tabs>
        <w:spacing w:after="0" w:line="360" w:lineRule="auto"/>
        <w:ind w:left="0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Організація науково-дослідної та експериментальної педагогічної діяльності.</w:t>
      </w:r>
    </w:p>
    <w:p w:rsidR="000C36FC" w:rsidRPr="000C36FC" w:rsidRDefault="000C36FC" w:rsidP="000C36FC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На базі шкільного методичного кабінету діє методична рада закладу, члени якої є методичним активом школи, входять до складу ради шкільного методичного кабінету і виконують обов’язки членів професійно-експертної ради з питань моніторингу освітньої діяльності, узагальнення та пропагування передового педагогічного досвіду.</w:t>
      </w:r>
    </w:p>
    <w:p w:rsidR="000C36FC" w:rsidRPr="00CD1234" w:rsidRDefault="000C36FC" w:rsidP="000C36FC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0C36FC" w:rsidRPr="000C36FC" w:rsidRDefault="000C36FC" w:rsidP="000C36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6FC">
        <w:rPr>
          <w:rFonts w:ascii="Times New Roman" w:hAnsi="Times New Roman" w:cs="Times New Roman"/>
          <w:b/>
          <w:sz w:val="32"/>
          <w:szCs w:val="32"/>
        </w:rPr>
        <w:lastRenderedPageBreak/>
        <w:t>Склад ради методичного кабінету</w:t>
      </w:r>
    </w:p>
    <w:p w:rsidR="000C36FC" w:rsidRDefault="000C36FC" w:rsidP="000C36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D1">
        <w:rPr>
          <w:rFonts w:ascii="Times New Roman" w:hAnsi="Times New Roman" w:cs="Times New Roman"/>
          <w:b/>
          <w:sz w:val="28"/>
          <w:szCs w:val="28"/>
        </w:rPr>
        <w:t>Голова ради методичного кабінету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AD1"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 w:rsidRPr="00471AD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.В.,заступник директора з НВР</w:t>
      </w:r>
    </w:p>
    <w:p w:rsidR="000C36FC" w:rsidRDefault="000C36FC" w:rsidP="000C3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1AD1">
        <w:rPr>
          <w:rFonts w:ascii="Times New Roman" w:hAnsi="Times New Roman" w:cs="Times New Roman"/>
          <w:b/>
          <w:sz w:val="28"/>
          <w:szCs w:val="28"/>
        </w:rPr>
        <w:t xml:space="preserve">Заступник голови РМК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Козак К.М.,вчитель української мови та літератури,вища категорія, «старший вчитель»,керівник семінару практикуму</w:t>
      </w:r>
    </w:p>
    <w:p w:rsidR="000C36FC" w:rsidRDefault="000C36FC" w:rsidP="000C36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1AD1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471AD1">
        <w:rPr>
          <w:rFonts w:ascii="Times New Roman" w:hAnsi="Times New Roman" w:cs="Times New Roman"/>
          <w:b/>
          <w:sz w:val="28"/>
          <w:szCs w:val="28"/>
        </w:rPr>
        <w:t xml:space="preserve">кабінету:  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,заступник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виховної роботи,член ради;   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Галас Т.М.,</w:t>
      </w:r>
      <w:r w:rsidRPr="0016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 директора</w:t>
      </w:r>
      <w:r w:rsidRPr="00160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виховної роботи,член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Стецюк Л.В.,завідувач філії,член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С.О.,завідувач філії,член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 С.Р.,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 методичного об’єднання вчителів початкових класів,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Орловська Н.А.,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 методичного об’єднання вчителів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суспільного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 методичного об’єднання вчителів фізико – математичного 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 семінару - практикуму практичних психологів,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0C36FC" w:rsidRDefault="000C36FC" w:rsidP="000C36F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 В.П.,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 методичного об’єднання вчителів естетично – оздоровчого циклу ,член ради;</w:t>
      </w:r>
    </w:p>
    <w:p w:rsidR="000C36FC" w:rsidRDefault="0023353E" w:rsidP="002335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МАТЕРІАЛИ,</w:t>
      </w:r>
      <w:r w:rsidR="000C36FC">
        <w:rPr>
          <w:rFonts w:ascii="Times New Roman" w:hAnsi="Times New Roman" w:cs="Times New Roman"/>
          <w:b/>
          <w:sz w:val="28"/>
          <w:szCs w:val="28"/>
        </w:rPr>
        <w:t xml:space="preserve">  ЩО ЗНАХОДЯТЬСЯ У ШКІЛЬНОМУ                                                МЕТОДИЧНОМУ КАБІНЕТІ</w:t>
      </w:r>
    </w:p>
    <w:p w:rsidR="000C36FC" w:rsidRDefault="000C36FC" w:rsidP="000C36F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478E">
        <w:rPr>
          <w:rFonts w:ascii="Times New Roman" w:hAnsi="Times New Roman" w:cs="Times New Roman"/>
          <w:sz w:val="28"/>
          <w:szCs w:val="28"/>
          <w:u w:val="single"/>
        </w:rPr>
        <w:t>1.Нормативно – правові документи:</w:t>
      </w:r>
    </w:p>
    <w:p w:rsidR="000C36FC" w:rsidRPr="00CE478E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>Конституція України</w:t>
      </w:r>
    </w:p>
    <w:p w:rsidR="000C36FC" w:rsidRPr="00CE478E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>Закони України «Про освіту», «Про загальну середню освіту»</w:t>
      </w:r>
    </w:p>
    <w:p w:rsidR="000C36FC" w:rsidRPr="00CE478E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 xml:space="preserve">Урядові документи з питань освіти, державні програми,концепції,положення,накази та інші </w:t>
      </w:r>
      <w:proofErr w:type="spellStart"/>
      <w:r w:rsidRPr="00CE478E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CE478E">
        <w:rPr>
          <w:rFonts w:ascii="Times New Roman" w:hAnsi="Times New Roman" w:cs="Times New Roman"/>
          <w:sz w:val="28"/>
          <w:szCs w:val="28"/>
        </w:rPr>
        <w:t xml:space="preserve"> - нормативні документи Міністерства освіти і науки України,облас</w:t>
      </w:r>
      <w:r>
        <w:rPr>
          <w:rFonts w:ascii="Times New Roman" w:hAnsi="Times New Roman" w:cs="Times New Roman"/>
          <w:sz w:val="28"/>
          <w:szCs w:val="28"/>
        </w:rPr>
        <w:t>ного управління освіти,</w:t>
      </w:r>
      <w:r w:rsidRPr="00CE478E">
        <w:rPr>
          <w:rFonts w:ascii="Times New Roman" w:hAnsi="Times New Roman" w:cs="Times New Roman"/>
          <w:sz w:val="28"/>
          <w:szCs w:val="28"/>
        </w:rPr>
        <w:t xml:space="preserve">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культури молоді та спорту ОТГ</w:t>
      </w:r>
    </w:p>
    <w:p w:rsidR="000C36FC" w:rsidRPr="00CE478E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>Державний стандарт початкової,базової та повної загальної середньої освіти ,навчальні програми предметів інваріантної складової</w:t>
      </w:r>
    </w:p>
    <w:p w:rsidR="000C36FC" w:rsidRPr="00EC5558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>Нормативно – правове забезпечення зовнішнього незалежного оцінювання</w:t>
      </w:r>
    </w:p>
    <w:p w:rsidR="000C36FC" w:rsidRPr="00CE478E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78E">
        <w:rPr>
          <w:rFonts w:ascii="Times New Roman" w:hAnsi="Times New Roman" w:cs="Times New Roman"/>
          <w:sz w:val="28"/>
          <w:szCs w:val="28"/>
        </w:rPr>
        <w:t>Картотека нормативно – правових документів про освіту</w:t>
      </w:r>
    </w:p>
    <w:p w:rsidR="000C36FC" w:rsidRDefault="000C36FC" w:rsidP="000C36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558">
        <w:rPr>
          <w:rFonts w:ascii="Times New Roman" w:hAnsi="Times New Roman" w:cs="Times New Roman"/>
          <w:sz w:val="28"/>
          <w:szCs w:val="28"/>
        </w:rPr>
        <w:t>Освітня Програма навчального закладу</w:t>
      </w:r>
    </w:p>
    <w:p w:rsidR="000C36FC" w:rsidRDefault="000C36FC" w:rsidP="000C36F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5558">
        <w:rPr>
          <w:rFonts w:ascii="Times New Roman" w:hAnsi="Times New Roman" w:cs="Times New Roman"/>
          <w:sz w:val="28"/>
          <w:szCs w:val="28"/>
          <w:u w:val="single"/>
        </w:rPr>
        <w:t>2.Шкільні нормативно – правові документи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 xml:space="preserve">Статут школи 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Книги наказів по школі з основної та кадрової діяльності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lastRenderedPageBreak/>
        <w:t>Робочий навчальний план ОЗ «</w:t>
      </w:r>
      <w:proofErr w:type="spellStart"/>
      <w:r w:rsidRPr="000E20BC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Pr="000E20BC">
        <w:rPr>
          <w:rFonts w:ascii="Times New Roman" w:hAnsi="Times New Roman" w:cs="Times New Roman"/>
          <w:sz w:val="28"/>
          <w:szCs w:val="28"/>
        </w:rPr>
        <w:t xml:space="preserve"> ліцей» на 2018-2019 </w:t>
      </w:r>
      <w:proofErr w:type="spellStart"/>
      <w:r w:rsidRPr="000E20B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0E20BC">
        <w:rPr>
          <w:rFonts w:ascii="Times New Roman" w:hAnsi="Times New Roman" w:cs="Times New Roman"/>
          <w:sz w:val="28"/>
          <w:szCs w:val="28"/>
        </w:rPr>
        <w:t>.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Перспективний план роботи ліцею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Річний план роботи ліцею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 xml:space="preserve">Розклад уроків,навчальних </w:t>
      </w:r>
      <w:r>
        <w:rPr>
          <w:rFonts w:ascii="Times New Roman" w:hAnsi="Times New Roman" w:cs="Times New Roman"/>
          <w:sz w:val="28"/>
          <w:szCs w:val="28"/>
        </w:rPr>
        <w:t>занять факультативів,</w:t>
      </w:r>
      <w:r w:rsidRPr="000E20BC">
        <w:rPr>
          <w:rFonts w:ascii="Times New Roman" w:hAnsi="Times New Roman" w:cs="Times New Roman"/>
          <w:sz w:val="28"/>
          <w:szCs w:val="28"/>
        </w:rPr>
        <w:t>курсів за вибором,індивідуальних та групових ко</w:t>
      </w:r>
      <w:r>
        <w:rPr>
          <w:rFonts w:ascii="Times New Roman" w:hAnsi="Times New Roman" w:cs="Times New Roman"/>
          <w:sz w:val="28"/>
          <w:szCs w:val="28"/>
        </w:rPr>
        <w:t>нсультацій,індивідуального та інклюзивного навчання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 xml:space="preserve">Графік </w:t>
      </w:r>
      <w:proofErr w:type="spellStart"/>
      <w:r w:rsidRPr="000E20BC">
        <w:rPr>
          <w:rFonts w:ascii="Times New Roman" w:hAnsi="Times New Roman" w:cs="Times New Roman"/>
          <w:sz w:val="28"/>
          <w:szCs w:val="28"/>
        </w:rPr>
        <w:t>внутрішньошкільного</w:t>
      </w:r>
      <w:proofErr w:type="spellEnd"/>
      <w:r w:rsidRPr="000E20BC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Графіки контрольних,практичних,лабораторних,залікових робіт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Документація з атестації та підвищення кваліфікації педагогів</w:t>
      </w:r>
    </w:p>
    <w:p w:rsidR="000C36FC" w:rsidRPr="000E20B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Матеріали та протоколи засідань педагогічної ради школи</w:t>
      </w:r>
    </w:p>
    <w:p w:rsidR="000C36FC" w:rsidRDefault="000C36FC" w:rsidP="000C36F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0BC">
        <w:rPr>
          <w:rFonts w:ascii="Times New Roman" w:hAnsi="Times New Roman" w:cs="Times New Roman"/>
          <w:sz w:val="28"/>
          <w:szCs w:val="28"/>
        </w:rPr>
        <w:t>Вхідна та вихідна документація</w:t>
      </w:r>
    </w:p>
    <w:p w:rsidR="000C36FC" w:rsidRDefault="000C36FC" w:rsidP="000C36F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20BC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spellStart"/>
      <w:r w:rsidRPr="000E20BC">
        <w:rPr>
          <w:rFonts w:ascii="Times New Roman" w:hAnsi="Times New Roman" w:cs="Times New Roman"/>
          <w:sz w:val="28"/>
          <w:szCs w:val="28"/>
          <w:u w:val="single"/>
        </w:rPr>
        <w:t>Навчально</w:t>
      </w:r>
      <w:proofErr w:type="spellEnd"/>
      <w:r w:rsidRPr="000E20BC">
        <w:rPr>
          <w:rFonts w:ascii="Times New Roman" w:hAnsi="Times New Roman" w:cs="Times New Roman"/>
          <w:sz w:val="28"/>
          <w:szCs w:val="28"/>
          <w:u w:val="single"/>
        </w:rPr>
        <w:t xml:space="preserve"> – методичне забезпечення освітнього процесу: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Матеріали з організації науково - методичної роботи 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та протоколи засідань методичної ради ліцею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по роботі педагогічного колективу над науково – методичною проблемою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роботи методичних об’єднань,семінарів – практикумів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Матеріалів роботи </w:t>
      </w:r>
      <w:proofErr w:type="spellStart"/>
      <w:r w:rsidRPr="000C36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36FC">
        <w:rPr>
          <w:rFonts w:ascii="Times New Roman" w:hAnsi="Times New Roman" w:cs="Times New Roman"/>
          <w:sz w:val="28"/>
          <w:szCs w:val="28"/>
        </w:rPr>
        <w:t xml:space="preserve"> – педагогічного ,проблемних та цільових семінарів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Матеріали проведення предметних тижнів,тижнів </w:t>
      </w:r>
      <w:proofErr w:type="spellStart"/>
      <w:r w:rsidRPr="000C36FC">
        <w:rPr>
          <w:rFonts w:ascii="Times New Roman" w:hAnsi="Times New Roman" w:cs="Times New Roman"/>
          <w:sz w:val="28"/>
          <w:szCs w:val="28"/>
        </w:rPr>
        <w:t>педмайстерності</w:t>
      </w:r>
      <w:proofErr w:type="spellEnd"/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 xml:space="preserve">Предметні папки </w:t>
      </w:r>
      <w:proofErr w:type="spellStart"/>
      <w:r w:rsidRPr="000C36FC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0C36FC">
        <w:rPr>
          <w:rFonts w:ascii="Times New Roman" w:hAnsi="Times New Roman" w:cs="Times New Roman"/>
          <w:sz w:val="28"/>
          <w:szCs w:val="28"/>
        </w:rPr>
        <w:t xml:space="preserve"> – методичного забезпечення ( методичні рекомендації з викладання предметів,</w:t>
      </w:r>
      <w:proofErr w:type="spellStart"/>
      <w:r w:rsidRPr="000C36FC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0C36FC">
        <w:rPr>
          <w:rFonts w:ascii="Times New Roman" w:hAnsi="Times New Roman" w:cs="Times New Roman"/>
          <w:sz w:val="28"/>
          <w:szCs w:val="28"/>
        </w:rPr>
        <w:t xml:space="preserve"> – методичні матеріали )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участі в семінарах ОТГ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вивчення ,узагальнення та поширення кращого педагогічного досвіду</w:t>
      </w:r>
    </w:p>
    <w:p w:rsidR="000C36FC" w:rsidRPr="00B45F75" w:rsidRDefault="00B45F75" w:rsidP="00B45F7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файлів на сайті 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0C36FC" w:rsidRPr="000C36FC" w:rsidRDefault="000C36FC" w:rsidP="000C36F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6FC">
        <w:rPr>
          <w:rFonts w:ascii="Times New Roman" w:hAnsi="Times New Roman" w:cs="Times New Roman"/>
          <w:sz w:val="28"/>
          <w:szCs w:val="28"/>
        </w:rPr>
        <w:t>Матеріали дослідної та експериментальної роботи</w:t>
      </w:r>
    </w:p>
    <w:p w:rsidR="000C36FC" w:rsidRPr="0023353E" w:rsidRDefault="0023353E" w:rsidP="0023353E">
      <w:pPr>
        <w:pStyle w:val="a3"/>
        <w:numPr>
          <w:ilvl w:val="0"/>
          <w:numId w:val="12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Матеріали діагностики та аналізу освітньо-кваліфікаційного рівня педагогічних працівників,участі в методичних заходах, педагогічних курсах тощо</w:t>
      </w:r>
    </w:p>
    <w:p w:rsidR="0023353E" w:rsidRPr="0023353E" w:rsidRDefault="0023353E" w:rsidP="0023353E">
      <w:pPr>
        <w:pStyle w:val="a3"/>
        <w:numPr>
          <w:ilvl w:val="0"/>
          <w:numId w:val="12"/>
        </w:numPr>
        <w:spacing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Матеріали для оформлення шкільних предметних кабінетів</w:t>
      </w:r>
    </w:p>
    <w:p w:rsidR="000C36FC" w:rsidRPr="0023353E" w:rsidRDefault="000C36FC" w:rsidP="000C36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4.</w:t>
      </w:r>
      <w:r w:rsidR="0023353E" w:rsidRPr="0023353E">
        <w:rPr>
          <w:rFonts w:ascii="Times New Roman" w:hAnsi="Times New Roman" w:cs="Times New Roman"/>
          <w:sz w:val="28"/>
          <w:szCs w:val="28"/>
          <w:u w:val="single"/>
        </w:rPr>
        <w:t>Моніторинг якості освітнього</w:t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 xml:space="preserve"> процесу</w:t>
      </w:r>
      <w:r w:rsidRPr="002335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6FC" w:rsidRPr="0023353E" w:rsidRDefault="000C36FC" w:rsidP="002335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аналітичні матеріали шкільного моніторингу за наслідками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контролю вивчення стану викладання, тематичної перевірки з предметів; 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матеріали проведення державної </w:t>
      </w:r>
      <w:r w:rsidR="0023353E">
        <w:rPr>
          <w:rFonts w:ascii="Times New Roman" w:hAnsi="Times New Roman" w:cs="Times New Roman"/>
          <w:sz w:val="28"/>
          <w:szCs w:val="28"/>
        </w:rPr>
        <w:t>підсумкової атестації в 4, 9</w:t>
      </w:r>
      <w:r w:rsidRPr="0023353E">
        <w:rPr>
          <w:rFonts w:ascii="Times New Roman" w:hAnsi="Times New Roman" w:cs="Times New Roman"/>
          <w:sz w:val="28"/>
          <w:szCs w:val="28"/>
        </w:rPr>
        <w:t>-х класах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lastRenderedPageBreak/>
        <w:t>аналітичні матеріали зовнішнього моніторингу (районні, обласні, аналіз ЗНО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аналітичні матеріали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класно-</w:t>
      </w:r>
      <w:proofErr w:type="spellEnd"/>
      <w:r w:rsidR="0023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узагальнючого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контролю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звітні відомості та аналітичні матеріали семестрової успішності (по класам та предметам)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Тематична папка «Тестові технології в навчально-виховному процесі»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Тематична папка «Шкільний контроль: до перевірки готові»</w:t>
      </w:r>
    </w:p>
    <w:p w:rsidR="000C36FC" w:rsidRPr="0023353E" w:rsidRDefault="000C36FC" w:rsidP="000C36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  <w:u w:val="single"/>
        </w:rPr>
        <w:t>5.Робота з обдарованою учнівською молоддю:</w:t>
      </w:r>
      <w:r w:rsidRPr="0023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Матеріали з організації роботи з учнями, що мають підвищений рівень мотивації для   навчання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Аналітичні матеріали результативності участі учнів школи  в предметних   олімпіадах, інтелектуальних змаганнях, турнірах, науково-дослідницьких конкурсах районного, обласного, Всеукраїнського рівнів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Орієнтовна тематика та зразки кращих науково-дослідницьких проектів учнів школи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Методичні рекомендації з організації ведення експериментальної та науково-дослідницької роботи з учнями, підготовки до олімпіад та конкурсів, оформлення робіт тощо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Зразки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олімпіадних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завдань, контрольних робіт МАН різних рівнів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Банк даних обдарованих дітей,</w:t>
      </w:r>
    </w:p>
    <w:p w:rsidR="000C36FC" w:rsidRPr="0023353E" w:rsidRDefault="000C36FC" w:rsidP="000C36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98" w:hanging="298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Фотоматеріали та публікації про участь учнів школи в конкурсах різних рівнів</w:t>
      </w:r>
    </w:p>
    <w:p w:rsidR="000C36FC" w:rsidRPr="0023353E" w:rsidRDefault="000C36FC" w:rsidP="000C36F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353E">
        <w:rPr>
          <w:rFonts w:ascii="Times New Roman" w:hAnsi="Times New Roman" w:cs="Times New Roman"/>
          <w:iCs/>
          <w:sz w:val="28"/>
          <w:szCs w:val="28"/>
        </w:rPr>
        <w:t>6.</w:t>
      </w:r>
      <w:r w:rsidRPr="002335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>Позакласна робота:</w:t>
      </w:r>
    </w:p>
    <w:p w:rsidR="000C36FC" w:rsidRPr="0023353E" w:rsidRDefault="000C36FC" w:rsidP="000C36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Розклади та плани роботи гуртків</w:t>
      </w:r>
    </w:p>
    <w:p w:rsidR="000C36FC" w:rsidRPr="0023353E" w:rsidRDefault="000C36FC" w:rsidP="000C36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Навчальні програми гурткової роботи та методичні рекомендації щодо ведення</w:t>
      </w:r>
    </w:p>
    <w:p w:rsidR="000C36FC" w:rsidRPr="0023353E" w:rsidRDefault="000C36FC" w:rsidP="000C36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Матеріали роботи учнівських об’єднань </w:t>
      </w:r>
    </w:p>
    <w:p w:rsidR="000C36FC" w:rsidRPr="0023353E" w:rsidRDefault="000C36FC" w:rsidP="000C36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Матеріали з організації позакласної роботи з навчальних предметів </w:t>
      </w:r>
    </w:p>
    <w:p w:rsidR="000C36FC" w:rsidRPr="0023353E" w:rsidRDefault="000C36FC" w:rsidP="000C36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Матеріали на допомогу  класним керівникам, керівникам груп подовженого дня</w:t>
      </w:r>
    </w:p>
    <w:p w:rsidR="000C36FC" w:rsidRPr="0023353E" w:rsidRDefault="000C36FC" w:rsidP="000C36FC">
      <w:pPr>
        <w:shd w:val="clear" w:color="auto" w:fill="FFFFFF"/>
        <w:spacing w:line="360" w:lineRule="auto"/>
        <w:ind w:left="178" w:hanging="178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7.  </w:t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>Бібліотека     методичного</w:t>
      </w:r>
      <w:r w:rsidRPr="0023353E">
        <w:rPr>
          <w:rFonts w:ascii="Times New Roman" w:hAnsi="Times New Roman" w:cs="Times New Roman"/>
          <w:sz w:val="28"/>
          <w:szCs w:val="28"/>
        </w:rPr>
        <w:t xml:space="preserve"> </w:t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>кабінету</w:t>
      </w:r>
      <w:r w:rsidRPr="0023353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C36FC" w:rsidRPr="0023353E" w:rsidRDefault="000C36FC" w:rsidP="000C36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підбірки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загальнопедагогічних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газет і журналів; </w:t>
      </w:r>
    </w:p>
    <w:p w:rsidR="000C36FC" w:rsidRPr="0023353E" w:rsidRDefault="000C36FC" w:rsidP="000C36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підбірки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методичних газет і журналів; </w:t>
      </w:r>
    </w:p>
    <w:p w:rsidR="000C36FC" w:rsidRPr="0023353E" w:rsidRDefault="000C36FC" w:rsidP="000C36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спеціальна, </w:t>
      </w:r>
      <w:proofErr w:type="spellStart"/>
      <w:r w:rsidRPr="0023353E">
        <w:rPr>
          <w:rFonts w:ascii="Times New Roman" w:hAnsi="Times New Roman" w:cs="Times New Roman"/>
          <w:sz w:val="28"/>
          <w:szCs w:val="28"/>
        </w:rPr>
        <w:t>загальнопедагогічна</w:t>
      </w:r>
      <w:proofErr w:type="spellEnd"/>
      <w:r w:rsidRPr="0023353E">
        <w:rPr>
          <w:rFonts w:ascii="Times New Roman" w:hAnsi="Times New Roman" w:cs="Times New Roman"/>
          <w:sz w:val="28"/>
          <w:szCs w:val="28"/>
        </w:rPr>
        <w:t xml:space="preserve"> література; </w:t>
      </w:r>
    </w:p>
    <w:p w:rsidR="000C36FC" w:rsidRPr="0023353E" w:rsidRDefault="000C36FC" w:rsidP="000C36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каталог   об'єктів   передового   досвіду   району,   області, країни.</w:t>
      </w:r>
    </w:p>
    <w:p w:rsidR="000C36FC" w:rsidRPr="0023353E" w:rsidRDefault="000C36FC" w:rsidP="000C36F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lastRenderedPageBreak/>
        <w:t>публікації вчителів школи</w:t>
      </w:r>
    </w:p>
    <w:p w:rsidR="000C36FC" w:rsidRPr="0023353E" w:rsidRDefault="000C36FC" w:rsidP="000C36FC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8.</w:t>
      </w:r>
      <w:r w:rsidRPr="0023353E">
        <w:rPr>
          <w:rFonts w:ascii="Times New Roman" w:hAnsi="Times New Roman" w:cs="Times New Roman"/>
          <w:sz w:val="28"/>
          <w:szCs w:val="28"/>
        </w:rPr>
        <w:tab/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>Картотеки:</w:t>
      </w:r>
    </w:p>
    <w:p w:rsidR="000C36FC" w:rsidRPr="0023353E" w:rsidRDefault="000C36FC" w:rsidP="000C36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статей періодичної преси на педагогічні теми;</w:t>
      </w:r>
    </w:p>
    <w:p w:rsidR="000C36FC" w:rsidRPr="0023353E" w:rsidRDefault="000C36FC" w:rsidP="000C36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керівних і нормативних документів про освіту;</w:t>
      </w:r>
    </w:p>
    <w:p w:rsidR="000C36FC" w:rsidRPr="0023353E" w:rsidRDefault="000C36FC" w:rsidP="000C36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обліку перспективного педагогічного досвіду вчителів школи;</w:t>
      </w:r>
    </w:p>
    <w:p w:rsidR="000C36FC" w:rsidRPr="0023353E" w:rsidRDefault="000C36FC" w:rsidP="000C36F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роботи над науково-методичною проблемою школи тощо.</w:t>
      </w:r>
    </w:p>
    <w:p w:rsidR="000C36FC" w:rsidRPr="0023353E" w:rsidRDefault="000C36FC" w:rsidP="000C36FC">
      <w:pPr>
        <w:shd w:val="clear" w:color="auto" w:fill="FFFFFF"/>
        <w:tabs>
          <w:tab w:val="left" w:pos="3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9.</w:t>
      </w:r>
      <w:r w:rsidRPr="0023353E">
        <w:rPr>
          <w:rFonts w:ascii="Times New Roman" w:hAnsi="Times New Roman" w:cs="Times New Roman"/>
          <w:sz w:val="28"/>
          <w:szCs w:val="28"/>
          <w:u w:val="single"/>
        </w:rPr>
        <w:t>Постійні та змінні стенди: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Етапи роботи над науково-методичною проблемною темою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Керівництво і контроль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Атестація педагогічних працівників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Накази, оголошення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Класному керівнику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>Профспілковий комітет інформує</w:t>
      </w:r>
    </w:p>
    <w:p w:rsidR="000C36FC" w:rsidRPr="0023353E" w:rsidRDefault="000C36FC" w:rsidP="000C36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23353E">
        <w:rPr>
          <w:rFonts w:ascii="Times New Roman" w:hAnsi="Times New Roman" w:cs="Times New Roman"/>
          <w:sz w:val="28"/>
          <w:szCs w:val="28"/>
          <w:u w:val="single"/>
        </w:rPr>
        <w:t>10. Технічне забезпечення</w:t>
      </w:r>
    </w:p>
    <w:p w:rsidR="000C36FC" w:rsidRPr="0023353E" w:rsidRDefault="000C36FC" w:rsidP="000C36F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3353E">
        <w:rPr>
          <w:rFonts w:ascii="Times New Roman" w:hAnsi="Times New Roman" w:cs="Times New Roman"/>
          <w:sz w:val="28"/>
          <w:szCs w:val="28"/>
        </w:rPr>
        <w:t xml:space="preserve">комп'ютер (1), принтер (1), ксерокс, сканер, Інтернет - під’єднання </w:t>
      </w:r>
    </w:p>
    <w:p w:rsidR="000C36FC" w:rsidRPr="0023353E" w:rsidRDefault="000C36FC" w:rsidP="000C36F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6FC" w:rsidRPr="000E20BC" w:rsidRDefault="000C3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36FC" w:rsidRPr="000E20BC" w:rsidSect="0023353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C0A"/>
    <w:multiLevelType w:val="hybridMultilevel"/>
    <w:tmpl w:val="A892703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9157A"/>
    <w:multiLevelType w:val="hybridMultilevel"/>
    <w:tmpl w:val="5BE24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308D"/>
    <w:multiLevelType w:val="hybridMultilevel"/>
    <w:tmpl w:val="8B3C1F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E537A"/>
    <w:multiLevelType w:val="hybridMultilevel"/>
    <w:tmpl w:val="7C6A82E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3E3967"/>
    <w:multiLevelType w:val="hybridMultilevel"/>
    <w:tmpl w:val="C918519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57565E"/>
    <w:multiLevelType w:val="hybridMultilevel"/>
    <w:tmpl w:val="2DC06F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0514"/>
    <w:multiLevelType w:val="hybridMultilevel"/>
    <w:tmpl w:val="0EEE37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2715"/>
    <w:multiLevelType w:val="hybridMultilevel"/>
    <w:tmpl w:val="2E3E477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73D60"/>
    <w:multiLevelType w:val="hybridMultilevel"/>
    <w:tmpl w:val="73F60F7E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>
    <w:nsid w:val="701E08A2"/>
    <w:multiLevelType w:val="hybridMultilevel"/>
    <w:tmpl w:val="D274307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C4220"/>
    <w:multiLevelType w:val="hybridMultilevel"/>
    <w:tmpl w:val="19960F9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12E03"/>
    <w:multiLevelType w:val="hybridMultilevel"/>
    <w:tmpl w:val="C658B3A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496F"/>
    <w:rsid w:val="000C36FC"/>
    <w:rsid w:val="000E20BC"/>
    <w:rsid w:val="0023353E"/>
    <w:rsid w:val="00471AD1"/>
    <w:rsid w:val="0049496F"/>
    <w:rsid w:val="007C1D7F"/>
    <w:rsid w:val="0086771F"/>
    <w:rsid w:val="00B431C2"/>
    <w:rsid w:val="00B45F75"/>
    <w:rsid w:val="00CE478E"/>
    <w:rsid w:val="00EC5558"/>
    <w:rsid w:val="00F0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FF6-C296-46F4-95D6-111CDBD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2018-12-20T06:44:00Z</dcterms:created>
  <dcterms:modified xsi:type="dcterms:W3CDTF">2018-12-20T08:51:00Z</dcterms:modified>
</cp:coreProperties>
</file>