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FF" w:rsidRDefault="00757DFF" w:rsidP="0048230F">
      <w:pPr>
        <w:pStyle w:val="1"/>
        <w:jc w:val="left"/>
      </w:pPr>
    </w:p>
    <w:p w:rsidR="00757DFF" w:rsidRDefault="00757DFF">
      <w:pPr>
        <w:pStyle w:val="a3"/>
        <w:spacing w:before="0"/>
        <w:ind w:left="0"/>
        <w:jc w:val="left"/>
        <w:rPr>
          <w:sz w:val="20"/>
        </w:rPr>
      </w:pPr>
    </w:p>
    <w:p w:rsidR="00757DFF" w:rsidRDefault="00757DFF">
      <w:pPr>
        <w:pStyle w:val="a3"/>
        <w:spacing w:before="3"/>
        <w:ind w:left="0"/>
        <w:jc w:val="left"/>
        <w:rPr>
          <w:sz w:val="20"/>
        </w:rPr>
      </w:pPr>
    </w:p>
    <w:p w:rsidR="00757DFF" w:rsidRDefault="00583B50">
      <w:pPr>
        <w:pStyle w:val="1"/>
        <w:spacing w:before="89" w:line="322" w:lineRule="exact"/>
        <w:ind w:right="578"/>
      </w:pPr>
      <w:r>
        <w:t>Висновок</w:t>
      </w:r>
      <w:r>
        <w:rPr>
          <w:spacing w:val="-3"/>
        </w:rPr>
        <w:t xml:space="preserve"> </w:t>
      </w:r>
      <w:r w:rsidR="00153F25">
        <w:t>за</w:t>
      </w:r>
      <w:r>
        <w:rPr>
          <w:spacing w:val="-1"/>
        </w:rPr>
        <w:t xml:space="preserve"> </w:t>
      </w:r>
      <w:proofErr w:type="spellStart"/>
      <w:r w:rsidR="00153F25">
        <w:t>результами</w:t>
      </w:r>
      <w:proofErr w:type="spellEnd"/>
    </w:p>
    <w:p w:rsidR="00757DFF" w:rsidRDefault="00583B50">
      <w:pPr>
        <w:spacing w:after="4"/>
        <w:ind w:left="2574" w:right="1822"/>
        <w:jc w:val="center"/>
        <w:rPr>
          <w:b/>
          <w:sz w:val="28"/>
        </w:rPr>
      </w:pPr>
      <w:proofErr w:type="spellStart"/>
      <w:r>
        <w:rPr>
          <w:b/>
          <w:sz w:val="28"/>
        </w:rPr>
        <w:t>самооцінювання</w:t>
      </w:r>
      <w:proofErr w:type="spellEnd"/>
      <w:r>
        <w:rPr>
          <w:b/>
          <w:sz w:val="28"/>
        </w:rPr>
        <w:t xml:space="preserve"> </w:t>
      </w:r>
      <w:r w:rsidR="002C58A8">
        <w:rPr>
          <w:b/>
          <w:sz w:val="28"/>
        </w:rPr>
        <w:t xml:space="preserve">та спостереження </w:t>
      </w:r>
      <w:r w:rsidR="00153F25">
        <w:rPr>
          <w:b/>
          <w:sz w:val="28"/>
        </w:rPr>
        <w:t>за напрямком «Освітнє середовище» (</w:t>
      </w:r>
      <w:r w:rsidR="002C58A8">
        <w:rPr>
          <w:b/>
          <w:sz w:val="28"/>
        </w:rPr>
        <w:t>«Забезпечення комфортних і безпечних умов навчання і праці»</w:t>
      </w:r>
      <w:r w:rsidR="00153F25">
        <w:rPr>
          <w:b/>
          <w:sz w:val="28"/>
        </w:rPr>
        <w:t>)</w:t>
      </w:r>
      <w:r w:rsidR="00153F25" w:rsidRPr="00153F25">
        <w:rPr>
          <w:b/>
          <w:sz w:val="28"/>
        </w:rPr>
        <w:t xml:space="preserve"> </w:t>
      </w:r>
      <w:r w:rsidR="00153F25">
        <w:rPr>
          <w:b/>
          <w:sz w:val="28"/>
        </w:rPr>
        <w:t xml:space="preserve">за 2021-2022 </w:t>
      </w:r>
      <w:proofErr w:type="spellStart"/>
      <w:r w:rsidR="00153F25">
        <w:rPr>
          <w:b/>
          <w:sz w:val="28"/>
        </w:rPr>
        <w:t>н.р</w:t>
      </w:r>
      <w:proofErr w:type="spellEnd"/>
      <w:r w:rsidR="00153F25">
        <w:rPr>
          <w:b/>
          <w:sz w:val="28"/>
        </w:rP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72"/>
        <w:gridCol w:w="578"/>
        <w:gridCol w:w="713"/>
        <w:gridCol w:w="756"/>
        <w:gridCol w:w="574"/>
        <w:gridCol w:w="5896"/>
      </w:tblGrid>
      <w:tr w:rsidR="00757DFF">
        <w:trPr>
          <w:trHeight w:val="443"/>
        </w:trPr>
        <w:tc>
          <w:tcPr>
            <w:tcW w:w="545" w:type="dxa"/>
            <w:vMerge w:val="restart"/>
          </w:tcPr>
          <w:p w:rsidR="00757DFF" w:rsidRDefault="00583B50">
            <w:pPr>
              <w:pStyle w:val="TableParagraph"/>
              <w:spacing w:line="268" w:lineRule="exact"/>
              <w:ind w:left="-10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7DFF" w:rsidRDefault="00583B50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1572" w:type="dxa"/>
            <w:vMerge w:val="restart"/>
          </w:tcPr>
          <w:p w:rsidR="00757DFF" w:rsidRDefault="00583B50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2621" w:type="dxa"/>
            <w:gridSpan w:val="4"/>
          </w:tcPr>
          <w:p w:rsidR="00757DFF" w:rsidRDefault="00583B50">
            <w:pPr>
              <w:pStyle w:val="TableParagraph"/>
              <w:spacing w:line="273" w:lineRule="exact"/>
              <w:ind w:left="932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</w:tc>
        <w:tc>
          <w:tcPr>
            <w:tcW w:w="5896" w:type="dxa"/>
            <w:vMerge w:val="restart"/>
          </w:tcPr>
          <w:p w:rsidR="00757DFF" w:rsidRDefault="00583B50">
            <w:pPr>
              <w:pStyle w:val="TableParagraph"/>
              <w:ind w:left="235" w:right="195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потребують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вирішення</w:t>
            </w:r>
          </w:p>
        </w:tc>
      </w:tr>
      <w:tr w:rsidR="00757DFF">
        <w:trPr>
          <w:trHeight w:val="918"/>
        </w:trPr>
        <w:tc>
          <w:tcPr>
            <w:tcW w:w="545" w:type="dxa"/>
            <w:vMerge/>
            <w:tcBorders>
              <w:top w:val="nil"/>
            </w:tcBorders>
          </w:tcPr>
          <w:p w:rsidR="00757DFF" w:rsidRDefault="00757DF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57DFF" w:rsidRDefault="00757DFF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757DFF" w:rsidRDefault="00583B50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757DFF" w:rsidRDefault="00583B50">
            <w:pPr>
              <w:pStyle w:val="TableParagraph"/>
              <w:ind w:left="105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висо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кий</w:t>
            </w:r>
            <w:proofErr w:type="spellEnd"/>
          </w:p>
        </w:tc>
        <w:tc>
          <w:tcPr>
            <w:tcW w:w="713" w:type="dxa"/>
          </w:tcPr>
          <w:p w:rsidR="00757DFF" w:rsidRDefault="00583B50">
            <w:pPr>
              <w:pStyle w:val="TableParagraph"/>
              <w:spacing w:line="271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757DFF" w:rsidRDefault="00583B50">
            <w:pPr>
              <w:pStyle w:val="TableParagraph"/>
              <w:ind w:left="108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достат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ній</w:t>
            </w:r>
          </w:p>
        </w:tc>
        <w:tc>
          <w:tcPr>
            <w:tcW w:w="756" w:type="dxa"/>
          </w:tcPr>
          <w:p w:rsidR="00757DFF" w:rsidRDefault="00583B50">
            <w:pPr>
              <w:pStyle w:val="TableParagraph"/>
              <w:spacing w:line="271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757DFF" w:rsidRDefault="00583B50">
            <w:pPr>
              <w:pStyle w:val="TableParagraph"/>
              <w:ind w:left="154" w:right="96" w:hanging="46"/>
              <w:jc w:val="both"/>
              <w:rPr>
                <w:sz w:val="16"/>
              </w:rPr>
            </w:pPr>
            <w:r>
              <w:rPr>
                <w:sz w:val="16"/>
              </w:rPr>
              <w:t>вимагає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щення</w:t>
            </w:r>
            <w:proofErr w:type="spellEnd"/>
          </w:p>
        </w:tc>
        <w:tc>
          <w:tcPr>
            <w:tcW w:w="574" w:type="dxa"/>
          </w:tcPr>
          <w:p w:rsidR="00757DFF" w:rsidRDefault="00583B50">
            <w:pPr>
              <w:pStyle w:val="TableParagraph"/>
              <w:spacing w:line="271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757DFF" w:rsidRDefault="00583B50">
            <w:pPr>
              <w:pStyle w:val="TableParagraph"/>
              <w:ind w:left="163" w:right="76" w:hanging="56"/>
              <w:rPr>
                <w:sz w:val="16"/>
              </w:rPr>
            </w:pPr>
            <w:r>
              <w:rPr>
                <w:sz w:val="16"/>
              </w:rPr>
              <w:t>низь-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кий</w:t>
            </w:r>
            <w:proofErr w:type="spellEnd"/>
          </w:p>
        </w:tc>
        <w:tc>
          <w:tcPr>
            <w:tcW w:w="5896" w:type="dxa"/>
            <w:vMerge/>
            <w:tcBorders>
              <w:top w:val="nil"/>
            </w:tcBorders>
          </w:tcPr>
          <w:p w:rsidR="00757DFF" w:rsidRDefault="00757DFF">
            <w:pPr>
              <w:rPr>
                <w:sz w:val="2"/>
                <w:szCs w:val="2"/>
              </w:rPr>
            </w:pPr>
          </w:p>
        </w:tc>
      </w:tr>
      <w:tr w:rsidR="00757DFF">
        <w:trPr>
          <w:trHeight w:val="7176"/>
        </w:trPr>
        <w:tc>
          <w:tcPr>
            <w:tcW w:w="545" w:type="dxa"/>
          </w:tcPr>
          <w:p w:rsidR="00757DFF" w:rsidRDefault="00583B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57DFF" w:rsidRDefault="00583B50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Освітнє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середовище</w:t>
            </w:r>
          </w:p>
        </w:tc>
        <w:tc>
          <w:tcPr>
            <w:tcW w:w="578" w:type="dxa"/>
          </w:tcPr>
          <w:p w:rsidR="00757DFF" w:rsidRDefault="00757DFF">
            <w:pPr>
              <w:pStyle w:val="TableParagraph"/>
            </w:pPr>
          </w:p>
        </w:tc>
        <w:tc>
          <w:tcPr>
            <w:tcW w:w="713" w:type="dxa"/>
          </w:tcPr>
          <w:p w:rsidR="00757DFF" w:rsidRDefault="00583B50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</w:pPr>
          </w:p>
        </w:tc>
        <w:tc>
          <w:tcPr>
            <w:tcW w:w="574" w:type="dxa"/>
          </w:tcPr>
          <w:p w:rsidR="00757DFF" w:rsidRDefault="00757DFF">
            <w:pPr>
              <w:pStyle w:val="TableParagraph"/>
            </w:pPr>
          </w:p>
        </w:tc>
        <w:tc>
          <w:tcPr>
            <w:tcW w:w="5896" w:type="dxa"/>
          </w:tcPr>
          <w:p w:rsidR="00757DFF" w:rsidRDefault="00583B50">
            <w:pPr>
              <w:pStyle w:val="TableParagraph"/>
              <w:numPr>
                <w:ilvl w:val="1"/>
                <w:numId w:val="8"/>
              </w:numPr>
              <w:tabs>
                <w:tab w:val="left" w:pos="751"/>
              </w:tabs>
              <w:spacing w:line="273" w:lineRule="exact"/>
              <w:ind w:hanging="3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безпечних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</w:t>
            </w:r>
          </w:p>
          <w:p w:rsidR="00757DFF" w:rsidRDefault="00583B50">
            <w:pPr>
              <w:pStyle w:val="TableParagraph"/>
              <w:spacing w:line="274" w:lineRule="exact"/>
              <w:ind w:left="2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праці</w:t>
            </w:r>
          </w:p>
          <w:p w:rsidR="00757DFF" w:rsidRDefault="00583B50">
            <w:pPr>
              <w:pStyle w:val="TableParagraph"/>
              <w:ind w:left="11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спостереження,</w:t>
            </w:r>
            <w:r w:rsidR="008C4BDF">
              <w:rPr>
                <w:sz w:val="24"/>
              </w:rPr>
              <w:t xml:space="preserve"> опитування,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 w:rsidR="008C4BDF">
              <w:rPr>
                <w:sz w:val="24"/>
              </w:rPr>
              <w:t xml:space="preserve">документації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  <w:p w:rsidR="00757DFF" w:rsidRPr="008C4BDF" w:rsidRDefault="00583B50" w:rsidP="008C4BDF">
            <w:pPr>
              <w:pStyle w:val="TableParagraph"/>
              <w:numPr>
                <w:ilvl w:val="2"/>
                <w:numId w:val="8"/>
              </w:numPr>
              <w:tabs>
                <w:tab w:val="left" w:pos="1012"/>
              </w:tabs>
              <w:ind w:right="97" w:firstLine="360"/>
              <w:jc w:val="both"/>
              <w:rPr>
                <w:sz w:val="24"/>
              </w:rPr>
            </w:pPr>
            <w:r w:rsidRPr="008C4BDF">
              <w:rPr>
                <w:sz w:val="24"/>
              </w:rPr>
              <w:t>Територія</w:t>
            </w:r>
            <w:r w:rsidR="00153F25" w:rsidRPr="008C4BDF">
              <w:rPr>
                <w:spacing w:val="1"/>
                <w:sz w:val="24"/>
              </w:rPr>
              <w:t xml:space="preserve"> </w:t>
            </w:r>
            <w:r w:rsidRPr="008C4BDF">
              <w:rPr>
                <w:sz w:val="24"/>
              </w:rPr>
              <w:t>огороджена,</w:t>
            </w:r>
            <w:r w:rsidRPr="008C4BDF">
              <w:rPr>
                <w:spacing w:val="1"/>
                <w:sz w:val="24"/>
              </w:rPr>
              <w:t xml:space="preserve"> </w:t>
            </w:r>
            <w:r w:rsidRPr="008C4BDF">
              <w:rPr>
                <w:sz w:val="24"/>
              </w:rPr>
              <w:t>доступу</w:t>
            </w:r>
            <w:r w:rsidRPr="008C4BDF">
              <w:rPr>
                <w:spacing w:val="1"/>
                <w:sz w:val="24"/>
              </w:rPr>
              <w:t xml:space="preserve"> </w:t>
            </w:r>
            <w:r w:rsidRPr="008C4BDF">
              <w:rPr>
                <w:sz w:val="24"/>
              </w:rPr>
              <w:t>для</w:t>
            </w:r>
            <w:r w:rsidRPr="008C4BDF">
              <w:rPr>
                <w:spacing w:val="1"/>
                <w:sz w:val="24"/>
              </w:rPr>
              <w:t xml:space="preserve"> </w:t>
            </w:r>
            <w:r w:rsidRPr="008C4BDF">
              <w:rPr>
                <w:sz w:val="24"/>
              </w:rPr>
              <w:t>стороннього транспорту немає</w:t>
            </w:r>
            <w:r w:rsidR="00153F25" w:rsidRPr="008C4BDF">
              <w:rPr>
                <w:sz w:val="24"/>
              </w:rPr>
              <w:t>, але наявні окремі пошкодження цілісності огорожі території закладу, до якого є доступ сторонніх осіб.</w:t>
            </w:r>
          </w:p>
          <w:p w:rsidR="008C4BDF" w:rsidRDefault="008C4BDF">
            <w:pPr>
              <w:pStyle w:val="TableParagraph"/>
              <w:ind w:left="110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За територією закладу є недобудова, яка……</w:t>
            </w:r>
          </w:p>
          <w:p w:rsidR="008C4BDF" w:rsidRDefault="002C58A8" w:rsidP="008C4BDF">
            <w:pPr>
              <w:pStyle w:val="TableParagraph"/>
              <w:ind w:left="110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Для учнів школ</w:t>
            </w:r>
            <w:r w:rsidR="003E506C">
              <w:rPr>
                <w:sz w:val="24"/>
              </w:rPr>
              <w:t xml:space="preserve">и облаштовано ігровий майданчик, </w:t>
            </w:r>
            <w:r w:rsidR="008C4BDF">
              <w:rPr>
                <w:sz w:val="24"/>
              </w:rPr>
              <w:t xml:space="preserve">нещодавно </w:t>
            </w:r>
            <w:r w:rsidR="004F299E">
              <w:rPr>
                <w:sz w:val="24"/>
              </w:rPr>
              <w:t>встановлено спортивний комплекс, який є безпечним для учнів.</w:t>
            </w:r>
          </w:p>
          <w:p w:rsidR="008C4BDF" w:rsidRDefault="008C4BDF" w:rsidP="008C4BDF">
            <w:pPr>
              <w:pStyle w:val="TableParagraph"/>
              <w:ind w:left="110" w:right="98" w:firstLine="36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Подвір’я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охайні,</w:t>
            </w:r>
            <w:r>
              <w:rPr>
                <w:spacing w:val="1"/>
                <w:sz w:val="24"/>
              </w:rPr>
              <w:t xml:space="preserve"> насаджені </w:t>
            </w:r>
            <w:r>
              <w:rPr>
                <w:sz w:val="24"/>
              </w:rPr>
              <w:t>декоративні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покіс трави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обрізка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здійснюються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необхідністю.</w:t>
            </w:r>
          </w:p>
          <w:p w:rsidR="008C4BDF" w:rsidRDefault="008C4BDF" w:rsidP="008C4BDF">
            <w:pPr>
              <w:pStyle w:val="TableParagraph"/>
              <w:tabs>
                <w:tab w:val="left" w:pos="1012"/>
              </w:tabs>
              <w:ind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рослини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отруйними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властивостями.</w:t>
            </w:r>
            <w:r w:rsidR="004F299E">
              <w:rPr>
                <w:sz w:val="24"/>
              </w:rPr>
              <w:t xml:space="preserve"> Діти почуваються безпечно і захищено.</w:t>
            </w:r>
          </w:p>
          <w:p w:rsidR="008C4BDF" w:rsidRDefault="008C4BDF" w:rsidP="008C4BDF">
            <w:pPr>
              <w:pStyle w:val="TableParagraph"/>
              <w:tabs>
                <w:tab w:val="left" w:pos="101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Щоденно здійснюється огляд території щодо її безпечності. Територія закладу частково освітлюється у вечірній та нічний час.</w:t>
            </w:r>
          </w:p>
          <w:p w:rsidR="008C4BDF" w:rsidRDefault="008C4BDF" w:rsidP="008C4BDF">
            <w:pPr>
              <w:pStyle w:val="TableParagraph"/>
              <w:tabs>
                <w:tab w:val="left" w:pos="10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  В основному територія та приміщення чисті та охайні.</w:t>
            </w:r>
          </w:p>
          <w:p w:rsidR="003E506C" w:rsidRDefault="004F299E" w:rsidP="004F299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E506C">
              <w:rPr>
                <w:sz w:val="24"/>
              </w:rPr>
              <w:t xml:space="preserve"> Кількість учнів у закладі не перевищує </w:t>
            </w:r>
            <w:proofErr w:type="spellStart"/>
            <w:r w:rsidR="003E506C">
              <w:rPr>
                <w:sz w:val="24"/>
              </w:rPr>
              <w:t>проєктну</w:t>
            </w:r>
            <w:proofErr w:type="spellEnd"/>
            <w:r w:rsidR="003E506C">
              <w:rPr>
                <w:sz w:val="24"/>
              </w:rPr>
              <w:t xml:space="preserve"> потужність закладу.</w:t>
            </w:r>
          </w:p>
          <w:p w:rsidR="002C58A8" w:rsidRDefault="003E506C" w:rsidP="003E506C">
            <w:pPr>
              <w:pStyle w:val="TableParagraph"/>
              <w:ind w:left="110"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наповнюваність 19.1.</w:t>
            </w:r>
          </w:p>
          <w:p w:rsidR="00757DFF" w:rsidRDefault="00757DFF" w:rsidP="008C4BDF">
            <w:pPr>
              <w:pStyle w:val="TableParagraph"/>
              <w:ind w:left="110" w:right="98" w:firstLine="360"/>
              <w:jc w:val="both"/>
              <w:rPr>
                <w:sz w:val="24"/>
              </w:rPr>
            </w:pPr>
          </w:p>
        </w:tc>
      </w:tr>
    </w:tbl>
    <w:p w:rsidR="00757DFF" w:rsidRDefault="00757DFF">
      <w:pPr>
        <w:spacing w:line="270" w:lineRule="atLeast"/>
        <w:jc w:val="both"/>
        <w:rPr>
          <w:sz w:val="24"/>
        </w:rPr>
        <w:sectPr w:rsidR="00757DFF">
          <w:type w:val="continuous"/>
          <w:pgSz w:w="12240" w:h="15840"/>
          <w:pgMar w:top="1140" w:right="6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69"/>
        <w:gridCol w:w="580"/>
        <w:gridCol w:w="713"/>
        <w:gridCol w:w="756"/>
        <w:gridCol w:w="576"/>
        <w:gridCol w:w="5893"/>
      </w:tblGrid>
      <w:tr w:rsidR="00757DFF">
        <w:trPr>
          <w:trHeight w:val="7452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4F299E" w:rsidP="002C58A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3B50">
              <w:rPr>
                <w:sz w:val="24"/>
              </w:rPr>
              <w:t>У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закладі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нараховується</w:t>
            </w:r>
            <w:r w:rsidR="00583B50">
              <w:rPr>
                <w:spacing w:val="1"/>
                <w:sz w:val="24"/>
              </w:rPr>
              <w:t xml:space="preserve"> </w:t>
            </w:r>
            <w:r w:rsidR="002C58A8">
              <w:rPr>
                <w:sz w:val="24"/>
              </w:rPr>
              <w:t>7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навчальних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кабінетів</w:t>
            </w:r>
            <w:r w:rsidR="00583B50">
              <w:rPr>
                <w:spacing w:val="1"/>
                <w:sz w:val="24"/>
              </w:rPr>
              <w:t xml:space="preserve"> </w:t>
            </w:r>
            <w:r w:rsidR="002C58A8">
              <w:rPr>
                <w:sz w:val="24"/>
              </w:rPr>
              <w:t>початкової школи</w:t>
            </w:r>
            <w:r w:rsidR="003E506C">
              <w:rPr>
                <w:sz w:val="24"/>
              </w:rPr>
              <w:t>, вони частково відокремлені від старших класів – 2 знаходяться у майстерні, 5 – на І поверсі закладу, поряд із навчальними приміщеннями для здобувачів освіти базової середньої школи.</w:t>
            </w:r>
          </w:p>
          <w:p w:rsidR="003E506C" w:rsidRDefault="00583B50">
            <w:pPr>
              <w:pStyle w:val="TableParagraph"/>
              <w:ind w:left="109" w:right="94" w:firstLine="3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</w:t>
            </w:r>
            <w:r w:rsidR="002C58A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2C58A8">
              <w:rPr>
                <w:sz w:val="24"/>
              </w:rPr>
              <w:t xml:space="preserve">едметні кабінети старшої школи.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кабінети</w:t>
            </w:r>
            <w:r w:rsidR="002C58A8">
              <w:rPr>
                <w:spacing w:val="1"/>
                <w:sz w:val="24"/>
              </w:rPr>
              <w:t xml:space="preserve">. </w:t>
            </w:r>
          </w:p>
          <w:p w:rsidR="00D909D1" w:rsidRDefault="00583B50">
            <w:pPr>
              <w:pStyle w:val="TableParagraph"/>
              <w:ind w:left="109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провітрювання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9"/>
                <w:sz w:val="24"/>
              </w:rPr>
              <w:t xml:space="preserve"> </w:t>
            </w:r>
            <w:r w:rsidR="002C58A8">
              <w:rPr>
                <w:sz w:val="24"/>
              </w:rPr>
              <w:t xml:space="preserve">кабінети. </w:t>
            </w:r>
          </w:p>
          <w:p w:rsidR="00D909D1" w:rsidRDefault="00D909D1">
            <w:pPr>
              <w:pStyle w:val="TableParagraph"/>
              <w:ind w:left="109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Туалетні кімнати відповідають санітарним умовам – відокремлені кабінки з дверима, мило, електросушарки.</w:t>
            </w:r>
          </w:p>
          <w:p w:rsidR="00757DFF" w:rsidRDefault="00583B50">
            <w:pPr>
              <w:pStyle w:val="TableParagraph"/>
              <w:ind w:left="109" w:right="94" w:firstLine="36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 w:rsidR="004F299E">
              <w:rPr>
                <w:sz w:val="24"/>
              </w:rPr>
              <w:t xml:space="preserve">забезпечено комфортний повітряно-тепловий режим, </w:t>
            </w:r>
            <w:r>
              <w:rPr>
                <w:spacing w:val="1"/>
                <w:sz w:val="24"/>
              </w:rPr>
              <w:t xml:space="preserve"> </w:t>
            </w:r>
            <w:r w:rsidR="004F299E">
              <w:rPr>
                <w:sz w:val="24"/>
              </w:rPr>
              <w:t xml:space="preserve">належне </w:t>
            </w:r>
            <w:r>
              <w:rPr>
                <w:sz w:val="24"/>
              </w:rPr>
              <w:t>освітлення</w:t>
            </w:r>
            <w:r w:rsidR="004F299E">
              <w:rPr>
                <w:spacing w:val="-2"/>
                <w:sz w:val="24"/>
              </w:rPr>
              <w:t>, облаштування та утримання санітарних вузлів, дотримання питного режиму.</w:t>
            </w:r>
          </w:p>
          <w:p w:rsidR="00D909D1" w:rsidRDefault="00D909D1">
            <w:pPr>
              <w:pStyle w:val="TableParagraph"/>
              <w:ind w:left="109" w:right="94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Ведеться робота щодо дотримання гігієнічних вимог, наявні  інформаційні плакати, ведуться бесіди з учнями. Організовано місця для обробки рук антисептичними засобами , встановлено контейнери з кришками та поліетиленовими пакетами для збору використаних засобів індивідуального захисту</w:t>
            </w:r>
            <w:r w:rsidR="00F56F92">
              <w:rPr>
                <w:spacing w:val="-2"/>
                <w:sz w:val="24"/>
              </w:rPr>
              <w:t>, паперових серветок з подальшою утилізацією. Проводиться дезінфекція поверхонь після закінчення навчальних занять, є інформаційні плакати про необхідність дотримання респіраторної гігієни та етикету кашлю. Забезпечено питний режим – індивідуальні ємності для рідини.</w:t>
            </w:r>
          </w:p>
          <w:p w:rsidR="00757DFF" w:rsidRDefault="003E506C">
            <w:pPr>
              <w:pStyle w:val="TableParagraph"/>
              <w:ind w:left="109" w:right="92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3B50">
              <w:rPr>
                <w:sz w:val="24"/>
              </w:rPr>
              <w:t>Приміщення закладу використовуються раціонально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під</w:t>
            </w:r>
            <w:r w:rsidR="00583B50">
              <w:rPr>
                <w:spacing w:val="-1"/>
                <w:sz w:val="24"/>
              </w:rPr>
              <w:t xml:space="preserve"> </w:t>
            </w:r>
            <w:r w:rsidR="00583B50">
              <w:rPr>
                <w:sz w:val="24"/>
              </w:rPr>
              <w:t>час</w:t>
            </w:r>
            <w:r w:rsidR="00583B50">
              <w:rPr>
                <w:spacing w:val="-1"/>
                <w:sz w:val="24"/>
              </w:rPr>
              <w:t xml:space="preserve"> </w:t>
            </w:r>
            <w:r w:rsidR="00583B50">
              <w:rPr>
                <w:sz w:val="24"/>
              </w:rPr>
              <w:t>організації</w:t>
            </w:r>
            <w:r w:rsidR="00583B50">
              <w:rPr>
                <w:spacing w:val="-1"/>
                <w:sz w:val="24"/>
              </w:rPr>
              <w:t xml:space="preserve"> </w:t>
            </w:r>
            <w:r w:rsidR="00583B50">
              <w:rPr>
                <w:sz w:val="24"/>
              </w:rPr>
              <w:t>освітнього процесу.</w:t>
            </w:r>
          </w:p>
          <w:p w:rsidR="00F56F92" w:rsidRDefault="00F56F92">
            <w:pPr>
              <w:pStyle w:val="TableParagraph"/>
              <w:ind w:left="109" w:right="92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Робочі столи учнів розміщені так, що забезпечується лівостороннє природне освітлення. Кабінети початкової школи поділені на осередки для різних видів роботи та відпочинку дітей, використовуються ергономічні меблі. На с</w:t>
            </w:r>
            <w:r w:rsidR="00B0320F">
              <w:rPr>
                <w:sz w:val="24"/>
              </w:rPr>
              <w:t xml:space="preserve">тінах, окрім </w:t>
            </w:r>
            <w:r w:rsidR="00075888">
              <w:rPr>
                <w:sz w:val="24"/>
              </w:rPr>
              <w:t>інформаційних матеріалів, є учнівські малюнки, творчі роботи. Обладнані місця для відпочинку, зони для рухової активності молодших школярів.</w:t>
            </w:r>
          </w:p>
          <w:p w:rsidR="003E506C" w:rsidRDefault="003E506C" w:rsidP="003E506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83B50">
              <w:rPr>
                <w:sz w:val="24"/>
              </w:rPr>
              <w:t>Педагогічні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працівники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забезпечені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робочими</w:t>
            </w:r>
            <w:r w:rsidR="00583B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місцями. Наявні місця відпочинку.</w:t>
            </w:r>
          </w:p>
          <w:p w:rsidR="002C58A8" w:rsidRDefault="002C58A8" w:rsidP="003E506C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  <w:p w:rsidR="00757DFF" w:rsidRDefault="00757DFF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</w:p>
        </w:tc>
      </w:tr>
      <w:tr w:rsidR="00757DFF">
        <w:trPr>
          <w:trHeight w:val="5798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83B50">
            <w:pPr>
              <w:pStyle w:val="TableParagraph"/>
              <w:spacing w:line="31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5E2FC5" w:rsidRDefault="0055108D" w:rsidP="00075888">
            <w:pPr>
              <w:pStyle w:val="TableParagraph"/>
              <w:numPr>
                <w:ilvl w:val="2"/>
                <w:numId w:val="8"/>
              </w:numPr>
              <w:ind w:right="90"/>
              <w:rPr>
                <w:sz w:val="24"/>
              </w:rPr>
            </w:pPr>
            <w:r>
              <w:rPr>
                <w:sz w:val="24"/>
              </w:rPr>
              <w:t>1.1.2.</w:t>
            </w:r>
            <w:r w:rsidR="00583B50">
              <w:rPr>
                <w:sz w:val="24"/>
              </w:rPr>
              <w:t>Заклад</w:t>
            </w:r>
            <w:r w:rsidR="005E2FC5">
              <w:rPr>
                <w:spacing w:val="1"/>
                <w:sz w:val="24"/>
              </w:rPr>
              <w:t xml:space="preserve"> в переважній більшості </w:t>
            </w:r>
            <w:r w:rsidR="00583B50">
              <w:rPr>
                <w:sz w:val="24"/>
              </w:rPr>
              <w:t>забезпечений</w:t>
            </w:r>
            <w:r w:rsidR="005E2FC5">
              <w:rPr>
                <w:sz w:val="24"/>
              </w:rPr>
              <w:t xml:space="preserve"> 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навчальними</w:t>
            </w:r>
            <w:r w:rsidR="00583B50">
              <w:rPr>
                <w:spacing w:val="-12"/>
                <w:sz w:val="24"/>
              </w:rPr>
              <w:t xml:space="preserve"> </w:t>
            </w:r>
            <w:r w:rsidR="00583B50">
              <w:rPr>
                <w:sz w:val="24"/>
              </w:rPr>
              <w:t>кабінетами</w:t>
            </w:r>
            <w:r w:rsidR="00583B50">
              <w:rPr>
                <w:spacing w:val="-12"/>
                <w:sz w:val="24"/>
              </w:rPr>
              <w:t xml:space="preserve"> </w:t>
            </w:r>
            <w:r w:rsidR="00583B50">
              <w:rPr>
                <w:sz w:val="24"/>
              </w:rPr>
              <w:t>і</w:t>
            </w:r>
            <w:r w:rsidR="00583B50">
              <w:rPr>
                <w:spacing w:val="-11"/>
                <w:sz w:val="24"/>
              </w:rPr>
              <w:t xml:space="preserve"> </w:t>
            </w:r>
            <w:r w:rsidR="00583B50">
              <w:rPr>
                <w:sz w:val="24"/>
              </w:rPr>
              <w:t>приміщеннями,</w:t>
            </w:r>
            <w:r w:rsidR="00583B50">
              <w:rPr>
                <w:spacing w:val="-15"/>
                <w:sz w:val="24"/>
              </w:rPr>
              <w:t xml:space="preserve"> </w:t>
            </w:r>
            <w:r w:rsidR="00583B50">
              <w:rPr>
                <w:sz w:val="24"/>
              </w:rPr>
              <w:t>необхідними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для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реалізації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освітньої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програми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та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забезпечення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 xml:space="preserve">освітнього процесу. </w:t>
            </w:r>
            <w:r w:rsidR="005E2FC5">
              <w:rPr>
                <w:sz w:val="24"/>
              </w:rPr>
              <w:t xml:space="preserve"> </w:t>
            </w:r>
            <w:r w:rsidR="004F299E">
              <w:rPr>
                <w:sz w:val="24"/>
              </w:rPr>
              <w:t>Навчальні кабінети забезпечуються інтерактивними засобами нав</w:t>
            </w:r>
            <w:r w:rsidR="00E2701B">
              <w:rPr>
                <w:sz w:val="24"/>
              </w:rPr>
              <w:t xml:space="preserve">чання та необхідним обладнанням, необхідним  </w:t>
            </w:r>
            <w:r w:rsidR="00E2701B">
              <w:rPr>
                <w:spacing w:val="1"/>
                <w:sz w:val="24"/>
              </w:rPr>
              <w:t>для виконання відповідної навчальної програми.</w:t>
            </w:r>
            <w:r w:rsidR="005E2FC5">
              <w:rPr>
                <w:sz w:val="24"/>
              </w:rPr>
              <w:t xml:space="preserve">      </w:t>
            </w:r>
          </w:p>
          <w:p w:rsidR="00075888" w:rsidRDefault="00075888" w:rsidP="00075888">
            <w:pPr>
              <w:pStyle w:val="TableParagraph"/>
              <w:numPr>
                <w:ilvl w:val="2"/>
                <w:numId w:val="8"/>
              </w:numPr>
              <w:ind w:right="90"/>
              <w:rPr>
                <w:sz w:val="24"/>
              </w:rPr>
            </w:pPr>
            <w:r>
              <w:rPr>
                <w:sz w:val="24"/>
              </w:rPr>
              <w:t xml:space="preserve"> Усі приміщення розподілені за їх функціональним призначенням.</w:t>
            </w:r>
          </w:p>
          <w:p w:rsidR="00E2701B" w:rsidRDefault="005E2FC5" w:rsidP="005E2FC5">
            <w:pPr>
              <w:pStyle w:val="TableParagraph"/>
              <w:ind w:left="109" w:right="90" w:firstLine="8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</w:t>
            </w:r>
            <w:r w:rsidR="00583B50">
              <w:rPr>
                <w:sz w:val="24"/>
              </w:rPr>
              <w:t>Відсутня</w:t>
            </w:r>
            <w:r w:rsidR="00583B50">
              <w:rPr>
                <w:spacing w:val="1"/>
                <w:sz w:val="24"/>
              </w:rPr>
              <w:t xml:space="preserve"> а</w:t>
            </w:r>
            <w:r w:rsidR="00583B50">
              <w:rPr>
                <w:sz w:val="24"/>
              </w:rPr>
              <w:t>ктова</w:t>
            </w:r>
            <w:r w:rsidR="00583B50">
              <w:rPr>
                <w:spacing w:val="-7"/>
                <w:sz w:val="24"/>
              </w:rPr>
              <w:t xml:space="preserve"> </w:t>
            </w:r>
            <w:r w:rsidR="00583B50">
              <w:rPr>
                <w:sz w:val="24"/>
              </w:rPr>
              <w:t>зала</w:t>
            </w:r>
            <w:r w:rsidR="00583B50">
              <w:rPr>
                <w:spacing w:val="-6"/>
                <w:sz w:val="24"/>
              </w:rPr>
              <w:t xml:space="preserve"> </w:t>
            </w:r>
            <w:r w:rsidR="00583B50">
              <w:rPr>
                <w:sz w:val="24"/>
              </w:rPr>
              <w:t>,</w:t>
            </w:r>
            <w:r w:rsidR="00583B50">
              <w:rPr>
                <w:spacing w:val="-6"/>
                <w:sz w:val="24"/>
              </w:rPr>
              <w:t xml:space="preserve"> </w:t>
            </w:r>
            <w:r w:rsidR="00583B50">
              <w:rPr>
                <w:sz w:val="24"/>
              </w:rPr>
              <w:t>службове</w:t>
            </w:r>
            <w:r w:rsidR="00583B50">
              <w:rPr>
                <w:spacing w:val="-7"/>
                <w:sz w:val="24"/>
              </w:rPr>
              <w:t xml:space="preserve"> </w:t>
            </w:r>
            <w:r w:rsidR="00583B50">
              <w:rPr>
                <w:sz w:val="24"/>
              </w:rPr>
              <w:t>приміщення</w:t>
            </w:r>
            <w:r w:rsidR="00583B50">
              <w:rPr>
                <w:spacing w:val="-5"/>
                <w:sz w:val="24"/>
              </w:rPr>
              <w:t xml:space="preserve"> </w:t>
            </w:r>
            <w:r w:rsidR="00583B50">
              <w:rPr>
                <w:sz w:val="24"/>
              </w:rPr>
              <w:t>для</w:t>
            </w:r>
            <w:r w:rsidR="00583B50">
              <w:rPr>
                <w:spacing w:val="-58"/>
                <w:sz w:val="24"/>
              </w:rPr>
              <w:t xml:space="preserve"> </w:t>
            </w:r>
            <w:r w:rsidR="00E2701B">
              <w:rPr>
                <w:spacing w:val="-58"/>
                <w:sz w:val="24"/>
              </w:rPr>
              <w:t xml:space="preserve">  </w:t>
            </w:r>
            <w:r w:rsidR="0055108D">
              <w:rPr>
                <w:spacing w:val="-58"/>
                <w:sz w:val="24"/>
              </w:rPr>
              <w:t xml:space="preserve"> </w:t>
            </w:r>
            <w:r w:rsidR="00583B50">
              <w:rPr>
                <w:sz w:val="24"/>
              </w:rPr>
              <w:t>технічного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персоналу, кімната школяра.</w:t>
            </w:r>
            <w:r>
              <w:rPr>
                <w:spacing w:val="1"/>
                <w:sz w:val="24"/>
              </w:rPr>
              <w:t xml:space="preserve"> </w:t>
            </w:r>
          </w:p>
          <w:p w:rsidR="005E2FC5" w:rsidRDefault="00583B50" w:rsidP="005E2FC5">
            <w:pPr>
              <w:pStyle w:val="TableParagraph"/>
              <w:ind w:left="109" w:right="90" w:firstLine="866"/>
              <w:jc w:val="both"/>
              <w:rPr>
                <w:sz w:val="24"/>
              </w:rPr>
            </w:pPr>
            <w:r>
              <w:rPr>
                <w:sz w:val="24"/>
              </w:rPr>
              <w:t>Облаштування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кабінетах. Але деяк</w:t>
            </w:r>
            <w:r w:rsidR="00E2701B">
              <w:rPr>
                <w:sz w:val="24"/>
              </w:rPr>
              <w:t>і кабінети потребують оновлення, зокрема кабінет трудового навчання, хімії.</w:t>
            </w:r>
          </w:p>
          <w:p w:rsidR="005E2FC5" w:rsidRDefault="00583B50" w:rsidP="005E2FC5">
            <w:pPr>
              <w:pStyle w:val="TableParagraph"/>
              <w:ind w:left="109" w:right="90" w:firstLine="866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075888">
              <w:rPr>
                <w:sz w:val="24"/>
              </w:rPr>
              <w:t xml:space="preserve">Коридори, </w:t>
            </w:r>
            <w:r>
              <w:rPr>
                <w:sz w:val="24"/>
              </w:rPr>
              <w:t xml:space="preserve"> сходи вільні для проходу,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зручний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небезпеки.</w:t>
            </w:r>
            <w:r>
              <w:rPr>
                <w:spacing w:val="-11"/>
                <w:sz w:val="24"/>
              </w:rPr>
              <w:t xml:space="preserve"> </w:t>
            </w:r>
          </w:p>
          <w:p w:rsidR="00757DFF" w:rsidRDefault="005E2FC5" w:rsidP="00583B50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</w:tbl>
    <w:p w:rsidR="00757DFF" w:rsidRDefault="00757DFF">
      <w:pPr>
        <w:spacing w:line="272" w:lineRule="exact"/>
        <w:jc w:val="both"/>
        <w:rPr>
          <w:sz w:val="24"/>
        </w:rPr>
        <w:sectPr w:rsidR="00757DFF">
          <w:pgSz w:w="12240" w:h="15840"/>
          <w:pgMar w:top="1140" w:right="6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69"/>
        <w:gridCol w:w="580"/>
        <w:gridCol w:w="713"/>
        <w:gridCol w:w="756"/>
        <w:gridCol w:w="576"/>
        <w:gridCol w:w="5893"/>
      </w:tblGrid>
      <w:tr w:rsidR="00757DFF">
        <w:trPr>
          <w:trHeight w:val="7452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5108D">
            <w:pPr>
              <w:pStyle w:val="TableParagraph"/>
              <w:spacing w:line="312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583B50">
            <w:pPr>
              <w:pStyle w:val="TableParagraph"/>
              <w:spacing w:line="261" w:lineRule="exact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забезпечений</w:t>
            </w:r>
            <w:r w:rsidR="00780801">
              <w:rPr>
                <w:sz w:val="24"/>
              </w:rPr>
              <w:t xml:space="preserve"> первинними засобами пожежогасіння,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пожежними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виходами,</w:t>
            </w:r>
          </w:p>
          <w:p w:rsidR="00757DFF" w:rsidRDefault="00583B5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2701B"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евакуації</w:t>
            </w:r>
            <w:r w:rsidR="00E2701B">
              <w:rPr>
                <w:sz w:val="24"/>
              </w:rPr>
              <w:t xml:space="preserve"> не захаращені.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занулення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заземлення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електрообладнання,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використовується.</w:t>
            </w:r>
          </w:p>
          <w:p w:rsidR="00E2701B" w:rsidRDefault="00E2701B">
            <w:pPr>
              <w:pStyle w:val="TableParagraph"/>
              <w:ind w:left="109" w:right="93" w:firstLine="506"/>
              <w:jc w:val="both"/>
              <w:rPr>
                <w:sz w:val="24"/>
              </w:rPr>
            </w:pPr>
          </w:p>
          <w:p w:rsidR="005E2FC5" w:rsidRDefault="00583B50">
            <w:pPr>
              <w:pStyle w:val="TableParagraph"/>
              <w:ind w:left="109" w:right="93" w:firstLine="50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 w:rsidR="00075888">
              <w:rPr>
                <w:sz w:val="24"/>
              </w:rPr>
              <w:t>дотримуються їх. П</w:t>
            </w:r>
            <w:r>
              <w:rPr>
                <w:sz w:val="24"/>
              </w:rPr>
              <w:t>роводяться інструктажі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навчання з охорони праці, безпеки 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 без</w:t>
            </w:r>
            <w:r w:rsidR="00075888">
              <w:rPr>
                <w:sz w:val="24"/>
              </w:rPr>
              <w:t>пеки, як серед працівників</w:t>
            </w:r>
            <w:r>
              <w:rPr>
                <w:sz w:val="24"/>
              </w:rPr>
              <w:t xml:space="preserve"> , так і</w:t>
            </w:r>
            <w:r>
              <w:rPr>
                <w:spacing w:val="1"/>
                <w:sz w:val="24"/>
              </w:rPr>
              <w:t xml:space="preserve"> </w:t>
            </w:r>
            <w:r w:rsidR="00075888">
              <w:rPr>
                <w:sz w:val="24"/>
              </w:rPr>
              <w:t>учнів</w:t>
            </w:r>
            <w:r w:rsidR="00780801">
              <w:rPr>
                <w:sz w:val="24"/>
              </w:rPr>
              <w:t xml:space="preserve">, на годинах спілкування і </w:t>
            </w:r>
            <w:r>
              <w:rPr>
                <w:sz w:val="24"/>
              </w:rPr>
              <w:t xml:space="preserve"> під час проведення уроків (практичних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 з інформатики, хімії, фізики, біології,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із записом у відповідних журналах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інструктажів.</w:t>
            </w:r>
            <w:r>
              <w:rPr>
                <w:spacing w:val="1"/>
                <w:sz w:val="24"/>
              </w:rPr>
              <w:t xml:space="preserve"> </w:t>
            </w:r>
          </w:p>
          <w:p w:rsidR="00757DFF" w:rsidRDefault="00583B50">
            <w:pPr>
              <w:pStyle w:val="TableParagraph"/>
              <w:ind w:left="109" w:right="93" w:firstLine="506"/>
              <w:jc w:val="both"/>
              <w:rPr>
                <w:sz w:val="24"/>
              </w:rPr>
            </w:pP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відпрацюванням шляхів евакуації у разі надзвичайної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  <w:r w:rsidR="005E2FC5">
              <w:rPr>
                <w:sz w:val="24"/>
              </w:rPr>
              <w:t xml:space="preserve"> Про що свідчать результати анкетування.</w:t>
            </w:r>
          </w:p>
          <w:p w:rsidR="00757DFF" w:rsidRDefault="00583B50">
            <w:pPr>
              <w:pStyle w:val="TableParagraph"/>
              <w:spacing w:before="1"/>
              <w:ind w:left="109" w:right="98" w:firstLine="506"/>
              <w:jc w:val="both"/>
              <w:rPr>
                <w:sz w:val="24"/>
              </w:rPr>
            </w:pPr>
            <w:r>
              <w:rPr>
                <w:sz w:val="24"/>
              </w:rPr>
              <w:t>У закладі 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 необхідна документація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безпеки, поведінки в умовах надзвичайних 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вимог законодавства.</w:t>
            </w:r>
          </w:p>
          <w:p w:rsidR="00757DFF" w:rsidRDefault="00583B50" w:rsidP="00583B50">
            <w:pPr>
              <w:pStyle w:val="TableParagraph"/>
              <w:spacing w:line="270" w:lineRule="atLeast"/>
              <w:ind w:left="109" w:right="96" w:firstLine="506"/>
              <w:jc w:val="both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сигналізація.</w:t>
            </w:r>
          </w:p>
        </w:tc>
      </w:tr>
      <w:tr w:rsidR="00757DFF">
        <w:trPr>
          <w:trHeight w:val="2760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51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583B50">
            <w:pPr>
              <w:pStyle w:val="TableParagraph"/>
              <w:spacing w:line="261" w:lineRule="exact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анкетування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757DFF" w:rsidRDefault="00583B5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 w:rsidR="00780801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розробленого алгоритму дій у разі нещасного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раптового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:rsidR="00757DFF" w:rsidRDefault="00583B50">
            <w:pPr>
              <w:pStyle w:val="TableParagraph"/>
              <w:ind w:left="109" w:right="94" w:firstLine="506"/>
              <w:jc w:val="both"/>
              <w:rPr>
                <w:sz w:val="24"/>
              </w:rPr>
            </w:pP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нещасні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5E2FC5" w:rsidRDefault="00583B50" w:rsidP="0078080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Відсутня організація практичних занять з вчителями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домедичної</w:t>
            </w:r>
            <w:proofErr w:type="spellEnd"/>
            <w:r>
              <w:rPr>
                <w:sz w:val="24"/>
              </w:rPr>
              <w:t xml:space="preserve"> допомоги.</w:t>
            </w:r>
          </w:p>
          <w:p w:rsidR="00780801" w:rsidRDefault="00780801" w:rsidP="0078080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</w:p>
        </w:tc>
      </w:tr>
      <w:tr w:rsidR="00757DFF">
        <w:trPr>
          <w:trHeight w:val="1379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83B50">
            <w:pPr>
              <w:pStyle w:val="TableParagraph"/>
              <w:spacing w:line="312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80801" w:rsidRDefault="00583B50" w:rsidP="0078080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1.1.5.    </w:t>
            </w:r>
            <w:r w:rsidR="00780801" w:rsidRPr="00780801">
              <w:rPr>
                <w:sz w:val="24"/>
              </w:rPr>
              <w:t>Організація харчування в закладі освіти сприяє формуванню культури здорового харчування у здобувачів освіти. Переважна більшість учасників освітнього процесу задоволені умовами харчування.</w:t>
            </w:r>
          </w:p>
          <w:p w:rsidR="00757DFF" w:rsidRDefault="00780801" w:rsidP="0078080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83B50">
              <w:rPr>
                <w:sz w:val="24"/>
              </w:rPr>
              <w:t xml:space="preserve">Приміщення    </w:t>
            </w:r>
            <w:r w:rsidR="00583B50">
              <w:rPr>
                <w:spacing w:val="4"/>
                <w:sz w:val="24"/>
              </w:rPr>
              <w:t xml:space="preserve"> </w:t>
            </w:r>
            <w:r w:rsidR="00583B50">
              <w:rPr>
                <w:sz w:val="24"/>
              </w:rPr>
              <w:t xml:space="preserve">їдальні    </w:t>
            </w:r>
            <w:r w:rsidR="00583B50">
              <w:rPr>
                <w:spacing w:val="10"/>
                <w:sz w:val="24"/>
              </w:rPr>
              <w:t xml:space="preserve"> </w:t>
            </w:r>
            <w:r w:rsidR="00583B50">
              <w:rPr>
                <w:sz w:val="24"/>
              </w:rPr>
              <w:t>укомплектовано</w:t>
            </w:r>
          </w:p>
          <w:p w:rsidR="00757DFF" w:rsidRDefault="00583B50" w:rsidP="00583B50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столами і стільцями в достатній кількості для прийому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дезінфікуються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графіком.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вході</w:t>
            </w:r>
          </w:p>
        </w:tc>
      </w:tr>
    </w:tbl>
    <w:p w:rsidR="00757DFF" w:rsidRDefault="00757DFF">
      <w:pPr>
        <w:spacing w:line="270" w:lineRule="atLeast"/>
        <w:jc w:val="both"/>
        <w:rPr>
          <w:sz w:val="24"/>
        </w:rPr>
        <w:sectPr w:rsidR="00757DFF">
          <w:pgSz w:w="12240" w:h="15840"/>
          <w:pgMar w:top="1140" w:right="6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69"/>
        <w:gridCol w:w="580"/>
        <w:gridCol w:w="713"/>
        <w:gridCol w:w="756"/>
        <w:gridCol w:w="576"/>
        <w:gridCol w:w="5893"/>
      </w:tblGrid>
      <w:tr w:rsidR="00757DFF">
        <w:trPr>
          <w:trHeight w:val="4142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583B50" w:rsidP="00583B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їдальню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електросушарками.</w:t>
            </w:r>
          </w:p>
          <w:p w:rsidR="005E2FC5" w:rsidRDefault="00583B50" w:rsidP="005E2FC5">
            <w:pPr>
              <w:pStyle w:val="TableParagraph"/>
              <w:ind w:left="109" w:right="97" w:firstLine="9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Гарячим харчуванням охоплені усі здобувачі освіти. </w:t>
            </w:r>
          </w:p>
          <w:p w:rsidR="00780801" w:rsidRDefault="00780801" w:rsidP="005E2FC5">
            <w:pPr>
              <w:pStyle w:val="TableParagraph"/>
              <w:ind w:left="109" w:right="97" w:firstLine="926"/>
              <w:jc w:val="both"/>
              <w:rPr>
                <w:sz w:val="24"/>
              </w:rPr>
            </w:pPr>
            <w:r>
              <w:rPr>
                <w:sz w:val="24"/>
              </w:rPr>
              <w:t>Здійснюється щоденний контроль за якістю продуктів, що надходять до їдальні, умовами зберігання, дотримання термінів реалізації та технології виготовлення страв.</w:t>
            </w:r>
          </w:p>
          <w:p w:rsidR="00757DFF" w:rsidRDefault="0048230F" w:rsidP="0048230F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Постійно контролюється фактичне виконання примірного 4-тижневого сезонного меню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з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урахуванням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всіх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харчових</w:t>
            </w:r>
            <w:r w:rsidR="00583B50">
              <w:rPr>
                <w:spacing w:val="42"/>
                <w:sz w:val="24"/>
              </w:rPr>
              <w:t xml:space="preserve"> </w:t>
            </w:r>
            <w:r w:rsidR="00583B50">
              <w:rPr>
                <w:sz w:val="24"/>
              </w:rPr>
              <w:t>норм</w:t>
            </w:r>
            <w:r w:rsidR="00583B50">
              <w:rPr>
                <w:spacing w:val="39"/>
                <w:sz w:val="24"/>
              </w:rPr>
              <w:t xml:space="preserve"> </w:t>
            </w:r>
            <w:r w:rsidR="00583B50">
              <w:rPr>
                <w:sz w:val="24"/>
              </w:rPr>
              <w:t>для</w:t>
            </w:r>
            <w:r w:rsidR="00583B50">
              <w:rPr>
                <w:spacing w:val="41"/>
                <w:sz w:val="24"/>
              </w:rPr>
              <w:t xml:space="preserve"> </w:t>
            </w:r>
            <w:r w:rsidR="00583B50">
              <w:rPr>
                <w:sz w:val="24"/>
              </w:rPr>
              <w:t>здорового</w:t>
            </w:r>
            <w:r w:rsidR="00583B50">
              <w:rPr>
                <w:spacing w:val="40"/>
                <w:sz w:val="24"/>
              </w:rPr>
              <w:t xml:space="preserve"> </w:t>
            </w:r>
            <w:r w:rsidR="00583B50">
              <w:rPr>
                <w:sz w:val="24"/>
              </w:rPr>
              <w:t>розвитку</w:t>
            </w:r>
            <w:r w:rsidR="00583B50">
              <w:rPr>
                <w:spacing w:val="33"/>
                <w:sz w:val="24"/>
              </w:rPr>
              <w:t xml:space="preserve"> </w:t>
            </w:r>
            <w:r w:rsidR="00583B50">
              <w:rPr>
                <w:sz w:val="24"/>
              </w:rPr>
              <w:t>здобувачів</w:t>
            </w:r>
            <w:r w:rsidR="005E2FC5">
              <w:rPr>
                <w:sz w:val="24"/>
              </w:rPr>
              <w:t xml:space="preserve"> </w:t>
            </w:r>
            <w:r w:rsidR="00583B50">
              <w:rPr>
                <w:sz w:val="24"/>
              </w:rPr>
              <w:t>освіти.</w:t>
            </w:r>
          </w:p>
        </w:tc>
      </w:tr>
      <w:tr w:rsidR="00757DFF">
        <w:trPr>
          <w:trHeight w:val="9108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5108D">
            <w:pPr>
              <w:pStyle w:val="TableParagraph"/>
              <w:spacing w:line="31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  <w:bookmarkStart w:id="0" w:name="_GoBack"/>
            <w:bookmarkEnd w:id="0"/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583B50">
            <w:pPr>
              <w:pStyle w:val="TableParagraph"/>
              <w:spacing w:line="261" w:lineRule="exact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1.1.6.Заклад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забезпечений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комп’ютерною</w:t>
            </w:r>
          </w:p>
          <w:p w:rsidR="00757DFF" w:rsidRDefault="0055108D" w:rsidP="005E2FC5">
            <w:pPr>
              <w:pStyle w:val="TableParagraph"/>
              <w:ind w:left="109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</w:t>
            </w:r>
            <w:r w:rsidR="00583B50">
              <w:rPr>
                <w:sz w:val="24"/>
              </w:rPr>
              <w:t>ехнікою</w:t>
            </w:r>
            <w:r>
              <w:rPr>
                <w:spacing w:val="1"/>
                <w:sz w:val="24"/>
              </w:rPr>
              <w:t>,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кабінетів 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інтерактивною</w:t>
            </w:r>
            <w:r w:rsidR="00583B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дошкою</w:t>
            </w:r>
            <w:r w:rsidR="00583B50">
              <w:rPr>
                <w:sz w:val="24"/>
              </w:rPr>
              <w:t>.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Два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комп’ютерних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класи,</w:t>
            </w:r>
            <w:r w:rsidR="00583B50">
              <w:rPr>
                <w:spacing w:val="1"/>
                <w:sz w:val="24"/>
              </w:rPr>
              <w:t xml:space="preserve"> </w:t>
            </w:r>
            <w:r w:rsidR="005E2FC5">
              <w:rPr>
                <w:spacing w:val="1"/>
                <w:sz w:val="24"/>
              </w:rPr>
              <w:t xml:space="preserve">усі комп’ютери </w:t>
            </w:r>
            <w:r w:rsidR="005E2FC5">
              <w:rPr>
                <w:sz w:val="24"/>
              </w:rPr>
              <w:t>підключені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до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мережі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Інтернет.</w:t>
            </w:r>
            <w:r w:rsidR="00583B50">
              <w:rPr>
                <w:spacing w:val="1"/>
                <w:sz w:val="24"/>
              </w:rPr>
              <w:t xml:space="preserve"> </w:t>
            </w:r>
          </w:p>
          <w:p w:rsidR="005E2FC5" w:rsidRDefault="0048230F" w:rsidP="005E2FC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   Не усі к</w:t>
            </w:r>
            <w:r w:rsidR="005E2FC5">
              <w:rPr>
                <w:spacing w:val="1"/>
                <w:sz w:val="24"/>
              </w:rPr>
              <w:t>омп’ютери закладу облаштовані</w:t>
            </w:r>
            <w:r w:rsidR="00B364CD">
              <w:rPr>
                <w:spacing w:val="1"/>
                <w:sz w:val="24"/>
              </w:rPr>
              <w:t xml:space="preserve"> технічними засобами та інструментами контролю щодо безпечного користування мережею Інтернет.</w:t>
            </w:r>
            <w:r w:rsidR="005E2FC5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Відсутні контент-фільтри.</w:t>
            </w:r>
          </w:p>
          <w:p w:rsidR="00757DFF" w:rsidRDefault="00B364CD" w:rsidP="00B364C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83B50">
              <w:rPr>
                <w:sz w:val="24"/>
              </w:rPr>
              <w:t>З</w:t>
            </w:r>
            <w:r w:rsidR="00583B50">
              <w:rPr>
                <w:spacing w:val="21"/>
                <w:sz w:val="24"/>
              </w:rPr>
              <w:t xml:space="preserve"> </w:t>
            </w:r>
            <w:r w:rsidR="00583B50">
              <w:rPr>
                <w:sz w:val="24"/>
              </w:rPr>
              <w:t>дітьми</w:t>
            </w:r>
            <w:r w:rsidR="00583B50">
              <w:rPr>
                <w:spacing w:val="21"/>
                <w:sz w:val="24"/>
              </w:rPr>
              <w:t xml:space="preserve"> </w:t>
            </w:r>
            <w:r w:rsidR="00583B50">
              <w:rPr>
                <w:sz w:val="24"/>
              </w:rPr>
              <w:t>регулярно</w:t>
            </w:r>
            <w:r w:rsidR="00583B50">
              <w:rPr>
                <w:spacing w:val="21"/>
                <w:sz w:val="24"/>
              </w:rPr>
              <w:t xml:space="preserve"> </w:t>
            </w:r>
            <w:r w:rsidR="00583B50">
              <w:rPr>
                <w:sz w:val="24"/>
              </w:rPr>
              <w:t>проводяться</w:t>
            </w:r>
            <w:r w:rsidR="00583B50">
              <w:rPr>
                <w:spacing w:val="22"/>
                <w:sz w:val="24"/>
              </w:rPr>
              <w:t xml:space="preserve"> </w:t>
            </w:r>
            <w:r w:rsidR="00583B50">
              <w:rPr>
                <w:sz w:val="24"/>
              </w:rPr>
              <w:t>бесіди</w:t>
            </w:r>
            <w:r w:rsidR="00583B50">
              <w:rPr>
                <w:spacing w:val="23"/>
                <w:sz w:val="24"/>
              </w:rPr>
              <w:t xml:space="preserve"> </w:t>
            </w:r>
            <w:r w:rsidR="00583B50">
              <w:rPr>
                <w:sz w:val="24"/>
              </w:rPr>
              <w:t>та</w:t>
            </w:r>
            <w:r w:rsidR="00583B50">
              <w:rPr>
                <w:spacing w:val="22"/>
                <w:sz w:val="24"/>
              </w:rPr>
              <w:t xml:space="preserve"> </w:t>
            </w:r>
            <w:r w:rsidR="00583B50">
              <w:rPr>
                <w:sz w:val="24"/>
              </w:rPr>
              <w:t>заходи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щодо</w:t>
            </w:r>
            <w:r w:rsidR="00583B50">
              <w:rPr>
                <w:spacing w:val="12"/>
                <w:sz w:val="24"/>
              </w:rPr>
              <w:t xml:space="preserve"> </w:t>
            </w:r>
            <w:r w:rsidR="00583B50">
              <w:rPr>
                <w:sz w:val="24"/>
              </w:rPr>
              <w:t>безпечної</w:t>
            </w:r>
            <w:r w:rsidR="00583B50">
              <w:rPr>
                <w:spacing w:val="12"/>
                <w:sz w:val="24"/>
              </w:rPr>
              <w:t xml:space="preserve"> </w:t>
            </w:r>
            <w:r w:rsidR="00583B50">
              <w:rPr>
                <w:sz w:val="24"/>
              </w:rPr>
              <w:t>роботи</w:t>
            </w:r>
            <w:r w:rsidR="00583B50">
              <w:rPr>
                <w:spacing w:val="11"/>
                <w:sz w:val="24"/>
              </w:rPr>
              <w:t xml:space="preserve"> </w:t>
            </w:r>
            <w:r w:rsidR="00583B50">
              <w:rPr>
                <w:sz w:val="24"/>
              </w:rPr>
              <w:t>в</w:t>
            </w:r>
            <w:r w:rsidR="00583B50">
              <w:rPr>
                <w:spacing w:val="14"/>
                <w:sz w:val="24"/>
              </w:rPr>
              <w:t xml:space="preserve"> </w:t>
            </w:r>
            <w:r w:rsidR="00583B50">
              <w:rPr>
                <w:sz w:val="24"/>
              </w:rPr>
              <w:t>Інтернеті,</w:t>
            </w:r>
            <w:r w:rsidR="00583B50">
              <w:rPr>
                <w:spacing w:val="16"/>
                <w:sz w:val="24"/>
              </w:rPr>
              <w:t xml:space="preserve"> </w:t>
            </w:r>
            <w:r w:rsidR="00583B50">
              <w:rPr>
                <w:sz w:val="24"/>
              </w:rPr>
              <w:t>учні</w:t>
            </w:r>
            <w:r w:rsidR="00583B50">
              <w:rPr>
                <w:spacing w:val="13"/>
                <w:sz w:val="24"/>
              </w:rPr>
              <w:t xml:space="preserve"> </w:t>
            </w:r>
            <w:r w:rsidR="00583B50">
              <w:rPr>
                <w:sz w:val="24"/>
              </w:rPr>
              <w:t>переглядають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фільми,</w:t>
            </w:r>
            <w:r w:rsidR="00583B50">
              <w:rPr>
                <w:spacing w:val="-13"/>
                <w:sz w:val="24"/>
              </w:rPr>
              <w:t xml:space="preserve"> </w:t>
            </w:r>
            <w:r w:rsidR="00583B50">
              <w:rPr>
                <w:sz w:val="24"/>
              </w:rPr>
              <w:t>проходять</w:t>
            </w:r>
            <w:r w:rsidR="00583B50">
              <w:rPr>
                <w:spacing w:val="-14"/>
                <w:sz w:val="24"/>
              </w:rPr>
              <w:t xml:space="preserve"> </w:t>
            </w:r>
            <w:r w:rsidR="00583B50">
              <w:rPr>
                <w:sz w:val="24"/>
              </w:rPr>
              <w:t>навчання</w:t>
            </w:r>
            <w:r w:rsidR="00583B50">
              <w:rPr>
                <w:spacing w:val="-13"/>
                <w:sz w:val="24"/>
              </w:rPr>
              <w:t xml:space="preserve"> </w:t>
            </w:r>
            <w:r w:rsidR="00583B50">
              <w:rPr>
                <w:sz w:val="24"/>
              </w:rPr>
              <w:t>з</w:t>
            </w:r>
            <w:r w:rsidR="00583B50">
              <w:rPr>
                <w:spacing w:val="-11"/>
                <w:sz w:val="24"/>
              </w:rPr>
              <w:t xml:space="preserve"> </w:t>
            </w:r>
            <w:r w:rsidR="00583B50">
              <w:rPr>
                <w:sz w:val="24"/>
              </w:rPr>
              <w:t>даної</w:t>
            </w:r>
            <w:r w:rsidR="00583B50">
              <w:rPr>
                <w:spacing w:val="-12"/>
                <w:sz w:val="24"/>
              </w:rPr>
              <w:t xml:space="preserve"> </w:t>
            </w:r>
            <w:r w:rsidR="00583B50">
              <w:rPr>
                <w:sz w:val="24"/>
              </w:rPr>
              <w:t>теми.</w:t>
            </w:r>
          </w:p>
          <w:p w:rsidR="00757DFF" w:rsidRDefault="00583B50" w:rsidP="00B364CD">
            <w:pPr>
              <w:pStyle w:val="TableParagraph"/>
              <w:spacing w:line="270" w:lineRule="atLeast"/>
              <w:ind w:left="109" w:right="94" w:firstLine="506"/>
              <w:jc w:val="both"/>
              <w:rPr>
                <w:sz w:val="24"/>
              </w:rPr>
            </w:pPr>
            <w:r>
              <w:rPr>
                <w:sz w:val="24"/>
              </w:rPr>
              <w:t>Переважна більшість здобувачів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поінформовані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 використання мережі Інтернет. З батьками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попередження     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та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безпечного використання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 w:rsidR="00B364CD">
              <w:rPr>
                <w:sz w:val="24"/>
              </w:rPr>
              <w:t xml:space="preserve"> під час уроків і позакласних заходів</w:t>
            </w:r>
            <w:r>
              <w:rPr>
                <w:sz w:val="24"/>
              </w:rPr>
              <w:t>.</w:t>
            </w:r>
          </w:p>
        </w:tc>
      </w:tr>
    </w:tbl>
    <w:p w:rsidR="00757DFF" w:rsidRDefault="00757DFF">
      <w:pPr>
        <w:spacing w:line="270" w:lineRule="atLeast"/>
        <w:jc w:val="both"/>
        <w:rPr>
          <w:sz w:val="24"/>
        </w:rPr>
        <w:sectPr w:rsidR="00757DFF">
          <w:pgSz w:w="12240" w:h="15840"/>
          <w:pgMar w:top="1140" w:right="6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569"/>
        <w:gridCol w:w="580"/>
        <w:gridCol w:w="713"/>
        <w:gridCol w:w="756"/>
        <w:gridCol w:w="576"/>
        <w:gridCol w:w="5893"/>
      </w:tblGrid>
      <w:tr w:rsidR="00757DFF">
        <w:trPr>
          <w:trHeight w:val="1655"/>
        </w:trPr>
        <w:tc>
          <w:tcPr>
            <w:tcW w:w="545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757DFF" w:rsidRDefault="00583B50">
            <w:pPr>
              <w:pStyle w:val="TableParagraph"/>
              <w:spacing w:line="312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5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57DFF" w:rsidRDefault="00757DFF">
            <w:pPr>
              <w:pStyle w:val="TableParagraph"/>
              <w:rPr>
                <w:sz w:val="24"/>
              </w:rPr>
            </w:pPr>
          </w:p>
        </w:tc>
        <w:tc>
          <w:tcPr>
            <w:tcW w:w="5893" w:type="dxa"/>
          </w:tcPr>
          <w:p w:rsidR="00757DFF" w:rsidRDefault="00583B50">
            <w:pPr>
              <w:pStyle w:val="TableParagraph"/>
              <w:spacing w:line="261" w:lineRule="exact"/>
              <w:ind w:left="916"/>
              <w:jc w:val="both"/>
              <w:rPr>
                <w:sz w:val="24"/>
              </w:rPr>
            </w:pPr>
            <w:r>
              <w:rPr>
                <w:sz w:val="24"/>
              </w:rPr>
              <w:t>1.1.7.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19"/>
                <w:sz w:val="24"/>
              </w:rPr>
              <w:t xml:space="preserve"> </w:t>
            </w:r>
            <w:r w:rsidR="00B364CD">
              <w:rPr>
                <w:sz w:val="24"/>
              </w:rPr>
              <w:t xml:space="preserve">здійснюється </w:t>
            </w:r>
            <w:r>
              <w:rPr>
                <w:sz w:val="24"/>
              </w:rPr>
              <w:t>робота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B364CD" w:rsidRDefault="00583B50" w:rsidP="00B364C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адаптації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1"/>
                <w:sz w:val="24"/>
              </w:rPr>
              <w:t xml:space="preserve"> </w:t>
            </w:r>
            <w:r w:rsidR="00B364CD">
              <w:rPr>
                <w:sz w:val="24"/>
              </w:rPr>
              <w:t xml:space="preserve">здобувачів освіти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 w:rsidR="00B364CD">
              <w:rPr>
                <w:sz w:val="24"/>
              </w:rPr>
              <w:t xml:space="preserve">процесу, педагогічних працівників до професійної діяльності. </w:t>
            </w:r>
          </w:p>
          <w:p w:rsidR="00757DFF" w:rsidRDefault="00B364CD" w:rsidP="00B364C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Питання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адаптації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1,5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класів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розглядається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на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засіданнях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психолого-педагогічного</w:t>
            </w:r>
            <w:r w:rsidR="00583B50">
              <w:rPr>
                <w:spacing w:val="1"/>
                <w:sz w:val="24"/>
              </w:rPr>
              <w:t xml:space="preserve"> </w:t>
            </w:r>
            <w:r w:rsidR="00583B50">
              <w:rPr>
                <w:sz w:val="24"/>
              </w:rPr>
              <w:t>консиліуму</w:t>
            </w:r>
            <w:r w:rsidR="00583B50">
              <w:rPr>
                <w:spacing w:val="-57"/>
                <w:sz w:val="24"/>
              </w:rPr>
              <w:t xml:space="preserve"> </w:t>
            </w:r>
            <w:r w:rsidR="00583B50">
              <w:rPr>
                <w:sz w:val="24"/>
              </w:rPr>
              <w:t>щороку.</w:t>
            </w:r>
          </w:p>
          <w:p w:rsidR="00B364CD" w:rsidRDefault="00B364CD" w:rsidP="00B364C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Більшість батьків учнів 1-5 класів та батьків дітей, які навчаються у нашій школі із </w:t>
            </w:r>
            <w:proofErr w:type="spellStart"/>
            <w:r>
              <w:rPr>
                <w:sz w:val="24"/>
              </w:rPr>
              <w:t>Бичальської</w:t>
            </w:r>
            <w:proofErr w:type="spellEnd"/>
            <w:r>
              <w:rPr>
                <w:sz w:val="24"/>
              </w:rPr>
              <w:t xml:space="preserve"> філії вважають, що в дітей не виникало проблем з адаптацією до умов закладу освіти.</w:t>
            </w:r>
          </w:p>
        </w:tc>
      </w:tr>
    </w:tbl>
    <w:p w:rsidR="00757DFF" w:rsidRDefault="00757DFF">
      <w:pPr>
        <w:pStyle w:val="a3"/>
        <w:spacing w:line="256" w:lineRule="auto"/>
        <w:ind w:right="208" w:firstLine="69"/>
      </w:pPr>
    </w:p>
    <w:sectPr w:rsidR="00757DFF">
      <w:pgSz w:w="12240" w:h="15840"/>
      <w:pgMar w:top="1060" w:right="6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17BE"/>
    <w:multiLevelType w:val="hybridMultilevel"/>
    <w:tmpl w:val="F91EBBFE"/>
    <w:lvl w:ilvl="0" w:tplc="741CEE42">
      <w:numFmt w:val="bullet"/>
      <w:lvlText w:val="-"/>
      <w:lvlJc w:val="left"/>
      <w:pPr>
        <w:ind w:left="191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31425BA">
      <w:numFmt w:val="bullet"/>
      <w:lvlText w:val="•"/>
      <w:lvlJc w:val="left"/>
      <w:pPr>
        <w:ind w:left="820" w:hanging="639"/>
      </w:pPr>
      <w:rPr>
        <w:rFonts w:hint="default"/>
        <w:lang w:val="uk-UA" w:eastAsia="en-US" w:bidi="ar-SA"/>
      </w:rPr>
    </w:lvl>
    <w:lvl w:ilvl="2" w:tplc="D2FEE7B2">
      <w:numFmt w:val="bullet"/>
      <w:lvlText w:val="•"/>
      <w:lvlJc w:val="left"/>
      <w:pPr>
        <w:ind w:left="1382" w:hanging="639"/>
      </w:pPr>
      <w:rPr>
        <w:rFonts w:hint="default"/>
        <w:lang w:val="uk-UA" w:eastAsia="en-US" w:bidi="ar-SA"/>
      </w:rPr>
    </w:lvl>
    <w:lvl w:ilvl="3" w:tplc="42C617F2">
      <w:numFmt w:val="bullet"/>
      <w:lvlText w:val="•"/>
      <w:lvlJc w:val="left"/>
      <w:pPr>
        <w:ind w:left="1945" w:hanging="639"/>
      </w:pPr>
      <w:rPr>
        <w:rFonts w:hint="default"/>
        <w:lang w:val="uk-UA" w:eastAsia="en-US" w:bidi="ar-SA"/>
      </w:rPr>
    </w:lvl>
    <w:lvl w:ilvl="4" w:tplc="1AB025C2">
      <w:numFmt w:val="bullet"/>
      <w:lvlText w:val="•"/>
      <w:lvlJc w:val="left"/>
      <w:pPr>
        <w:ind w:left="2507" w:hanging="639"/>
      </w:pPr>
      <w:rPr>
        <w:rFonts w:hint="default"/>
        <w:lang w:val="uk-UA" w:eastAsia="en-US" w:bidi="ar-SA"/>
      </w:rPr>
    </w:lvl>
    <w:lvl w:ilvl="5" w:tplc="1144C9D0">
      <w:numFmt w:val="bullet"/>
      <w:lvlText w:val="•"/>
      <w:lvlJc w:val="left"/>
      <w:pPr>
        <w:ind w:left="3070" w:hanging="639"/>
      </w:pPr>
      <w:rPr>
        <w:rFonts w:hint="default"/>
        <w:lang w:val="uk-UA" w:eastAsia="en-US" w:bidi="ar-SA"/>
      </w:rPr>
    </w:lvl>
    <w:lvl w:ilvl="6" w:tplc="C2D4D3C6">
      <w:numFmt w:val="bullet"/>
      <w:lvlText w:val="•"/>
      <w:lvlJc w:val="left"/>
      <w:pPr>
        <w:ind w:left="3632" w:hanging="639"/>
      </w:pPr>
      <w:rPr>
        <w:rFonts w:hint="default"/>
        <w:lang w:val="uk-UA" w:eastAsia="en-US" w:bidi="ar-SA"/>
      </w:rPr>
    </w:lvl>
    <w:lvl w:ilvl="7" w:tplc="D8F23782">
      <w:numFmt w:val="bullet"/>
      <w:lvlText w:val="•"/>
      <w:lvlJc w:val="left"/>
      <w:pPr>
        <w:ind w:left="4195" w:hanging="639"/>
      </w:pPr>
      <w:rPr>
        <w:rFonts w:hint="default"/>
        <w:lang w:val="uk-UA" w:eastAsia="en-US" w:bidi="ar-SA"/>
      </w:rPr>
    </w:lvl>
    <w:lvl w:ilvl="8" w:tplc="E370F3FC">
      <w:numFmt w:val="bullet"/>
      <w:lvlText w:val="•"/>
      <w:lvlJc w:val="left"/>
      <w:pPr>
        <w:ind w:left="4757" w:hanging="639"/>
      </w:pPr>
      <w:rPr>
        <w:rFonts w:hint="default"/>
        <w:lang w:val="uk-UA" w:eastAsia="en-US" w:bidi="ar-SA"/>
      </w:rPr>
    </w:lvl>
  </w:abstractNum>
  <w:abstractNum w:abstractNumId="1">
    <w:nsid w:val="3F42053E"/>
    <w:multiLevelType w:val="multilevel"/>
    <w:tmpl w:val="E89400BA"/>
    <w:lvl w:ilvl="0">
      <w:start w:val="2"/>
      <w:numFmt w:val="decimal"/>
      <w:lvlText w:val="%1"/>
      <w:lvlJc w:val="left"/>
      <w:pPr>
        <w:ind w:left="594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56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84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13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41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69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98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826" w:hanging="421"/>
      </w:pPr>
      <w:rPr>
        <w:rFonts w:hint="default"/>
        <w:lang w:val="uk-UA" w:eastAsia="en-US" w:bidi="ar-SA"/>
      </w:rPr>
    </w:lvl>
  </w:abstractNum>
  <w:abstractNum w:abstractNumId="2">
    <w:nsid w:val="4AA263D6"/>
    <w:multiLevelType w:val="hybridMultilevel"/>
    <w:tmpl w:val="8E3E8A96"/>
    <w:lvl w:ilvl="0" w:tplc="30C4425C">
      <w:numFmt w:val="bullet"/>
      <w:lvlText w:val="-"/>
      <w:lvlJc w:val="left"/>
      <w:pPr>
        <w:ind w:left="191" w:hanging="6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43B25014">
      <w:numFmt w:val="bullet"/>
      <w:lvlText w:val="•"/>
      <w:lvlJc w:val="left"/>
      <w:pPr>
        <w:ind w:left="768" w:hanging="639"/>
      </w:pPr>
      <w:rPr>
        <w:rFonts w:hint="default"/>
        <w:lang w:val="uk-UA" w:eastAsia="en-US" w:bidi="ar-SA"/>
      </w:rPr>
    </w:lvl>
    <w:lvl w:ilvl="2" w:tplc="9C8AD9D0">
      <w:numFmt w:val="bullet"/>
      <w:lvlText w:val="•"/>
      <w:lvlJc w:val="left"/>
      <w:pPr>
        <w:ind w:left="1336" w:hanging="639"/>
      </w:pPr>
      <w:rPr>
        <w:rFonts w:hint="default"/>
        <w:lang w:val="uk-UA" w:eastAsia="en-US" w:bidi="ar-SA"/>
      </w:rPr>
    </w:lvl>
    <w:lvl w:ilvl="3" w:tplc="B74E9E6E">
      <w:numFmt w:val="bullet"/>
      <w:lvlText w:val="•"/>
      <w:lvlJc w:val="left"/>
      <w:pPr>
        <w:ind w:left="1904" w:hanging="639"/>
      </w:pPr>
      <w:rPr>
        <w:rFonts w:hint="default"/>
        <w:lang w:val="uk-UA" w:eastAsia="en-US" w:bidi="ar-SA"/>
      </w:rPr>
    </w:lvl>
    <w:lvl w:ilvl="4" w:tplc="6E8EB2B8">
      <w:numFmt w:val="bullet"/>
      <w:lvlText w:val="•"/>
      <w:lvlJc w:val="left"/>
      <w:pPr>
        <w:ind w:left="2473" w:hanging="639"/>
      </w:pPr>
      <w:rPr>
        <w:rFonts w:hint="default"/>
        <w:lang w:val="uk-UA" w:eastAsia="en-US" w:bidi="ar-SA"/>
      </w:rPr>
    </w:lvl>
    <w:lvl w:ilvl="5" w:tplc="D8A4C788">
      <w:numFmt w:val="bullet"/>
      <w:lvlText w:val="•"/>
      <w:lvlJc w:val="left"/>
      <w:pPr>
        <w:ind w:left="3041" w:hanging="639"/>
      </w:pPr>
      <w:rPr>
        <w:rFonts w:hint="default"/>
        <w:lang w:val="uk-UA" w:eastAsia="en-US" w:bidi="ar-SA"/>
      </w:rPr>
    </w:lvl>
    <w:lvl w:ilvl="6" w:tplc="649887B6">
      <w:numFmt w:val="bullet"/>
      <w:lvlText w:val="•"/>
      <w:lvlJc w:val="left"/>
      <w:pPr>
        <w:ind w:left="3609" w:hanging="639"/>
      </w:pPr>
      <w:rPr>
        <w:rFonts w:hint="default"/>
        <w:lang w:val="uk-UA" w:eastAsia="en-US" w:bidi="ar-SA"/>
      </w:rPr>
    </w:lvl>
    <w:lvl w:ilvl="7" w:tplc="C7C0B2C4">
      <w:numFmt w:val="bullet"/>
      <w:lvlText w:val="•"/>
      <w:lvlJc w:val="left"/>
      <w:pPr>
        <w:ind w:left="4178" w:hanging="639"/>
      </w:pPr>
      <w:rPr>
        <w:rFonts w:hint="default"/>
        <w:lang w:val="uk-UA" w:eastAsia="en-US" w:bidi="ar-SA"/>
      </w:rPr>
    </w:lvl>
    <w:lvl w:ilvl="8" w:tplc="9C6E9544">
      <w:numFmt w:val="bullet"/>
      <w:lvlText w:val="•"/>
      <w:lvlJc w:val="left"/>
      <w:pPr>
        <w:ind w:left="4746" w:hanging="639"/>
      </w:pPr>
      <w:rPr>
        <w:rFonts w:hint="default"/>
        <w:lang w:val="uk-UA" w:eastAsia="en-US" w:bidi="ar-SA"/>
      </w:rPr>
    </w:lvl>
  </w:abstractNum>
  <w:abstractNum w:abstractNumId="3">
    <w:nsid w:val="4BC506A4"/>
    <w:multiLevelType w:val="multilevel"/>
    <w:tmpl w:val="40042E32"/>
    <w:lvl w:ilvl="0">
      <w:start w:val="2"/>
      <w:numFmt w:val="decimal"/>
      <w:lvlText w:val="%1"/>
      <w:lvlJc w:val="left"/>
      <w:pPr>
        <w:ind w:left="109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256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34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1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9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6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148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26" w:hanging="425"/>
      </w:pPr>
      <w:rPr>
        <w:rFonts w:hint="default"/>
        <w:lang w:val="uk-UA" w:eastAsia="en-US" w:bidi="ar-SA"/>
      </w:rPr>
    </w:lvl>
  </w:abstractNum>
  <w:abstractNum w:abstractNumId="4">
    <w:nsid w:val="578C692B"/>
    <w:multiLevelType w:val="hybridMultilevel"/>
    <w:tmpl w:val="A2ECBC50"/>
    <w:lvl w:ilvl="0" w:tplc="EE340638">
      <w:start w:val="1"/>
      <w:numFmt w:val="decimal"/>
      <w:lvlText w:val="%1."/>
      <w:lvlJc w:val="left"/>
      <w:pPr>
        <w:ind w:left="96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F24E3E">
      <w:numFmt w:val="bullet"/>
      <w:lvlText w:val="•"/>
      <w:lvlJc w:val="left"/>
      <w:pPr>
        <w:ind w:left="1950" w:hanging="437"/>
      </w:pPr>
      <w:rPr>
        <w:rFonts w:hint="default"/>
        <w:lang w:val="uk-UA" w:eastAsia="en-US" w:bidi="ar-SA"/>
      </w:rPr>
    </w:lvl>
    <w:lvl w:ilvl="2" w:tplc="38962E56">
      <w:numFmt w:val="bullet"/>
      <w:lvlText w:val="•"/>
      <w:lvlJc w:val="left"/>
      <w:pPr>
        <w:ind w:left="2940" w:hanging="437"/>
      </w:pPr>
      <w:rPr>
        <w:rFonts w:hint="default"/>
        <w:lang w:val="uk-UA" w:eastAsia="en-US" w:bidi="ar-SA"/>
      </w:rPr>
    </w:lvl>
    <w:lvl w:ilvl="3" w:tplc="09882134">
      <w:numFmt w:val="bullet"/>
      <w:lvlText w:val="•"/>
      <w:lvlJc w:val="left"/>
      <w:pPr>
        <w:ind w:left="3930" w:hanging="437"/>
      </w:pPr>
      <w:rPr>
        <w:rFonts w:hint="default"/>
        <w:lang w:val="uk-UA" w:eastAsia="en-US" w:bidi="ar-SA"/>
      </w:rPr>
    </w:lvl>
    <w:lvl w:ilvl="4" w:tplc="3F88CDDE">
      <w:numFmt w:val="bullet"/>
      <w:lvlText w:val="•"/>
      <w:lvlJc w:val="left"/>
      <w:pPr>
        <w:ind w:left="4920" w:hanging="437"/>
      </w:pPr>
      <w:rPr>
        <w:rFonts w:hint="default"/>
        <w:lang w:val="uk-UA" w:eastAsia="en-US" w:bidi="ar-SA"/>
      </w:rPr>
    </w:lvl>
    <w:lvl w:ilvl="5" w:tplc="4920BC36">
      <w:numFmt w:val="bullet"/>
      <w:lvlText w:val="•"/>
      <w:lvlJc w:val="left"/>
      <w:pPr>
        <w:ind w:left="5910" w:hanging="437"/>
      </w:pPr>
      <w:rPr>
        <w:rFonts w:hint="default"/>
        <w:lang w:val="uk-UA" w:eastAsia="en-US" w:bidi="ar-SA"/>
      </w:rPr>
    </w:lvl>
    <w:lvl w:ilvl="6" w:tplc="F84AD3F2">
      <w:numFmt w:val="bullet"/>
      <w:lvlText w:val="•"/>
      <w:lvlJc w:val="left"/>
      <w:pPr>
        <w:ind w:left="6900" w:hanging="437"/>
      </w:pPr>
      <w:rPr>
        <w:rFonts w:hint="default"/>
        <w:lang w:val="uk-UA" w:eastAsia="en-US" w:bidi="ar-SA"/>
      </w:rPr>
    </w:lvl>
    <w:lvl w:ilvl="7" w:tplc="7C902C1A">
      <w:numFmt w:val="bullet"/>
      <w:lvlText w:val="•"/>
      <w:lvlJc w:val="left"/>
      <w:pPr>
        <w:ind w:left="7890" w:hanging="437"/>
      </w:pPr>
      <w:rPr>
        <w:rFonts w:hint="default"/>
        <w:lang w:val="uk-UA" w:eastAsia="en-US" w:bidi="ar-SA"/>
      </w:rPr>
    </w:lvl>
    <w:lvl w:ilvl="8" w:tplc="3BC43A80">
      <w:numFmt w:val="bullet"/>
      <w:lvlText w:val="•"/>
      <w:lvlJc w:val="left"/>
      <w:pPr>
        <w:ind w:left="8880" w:hanging="437"/>
      </w:pPr>
      <w:rPr>
        <w:rFonts w:hint="default"/>
        <w:lang w:val="uk-UA" w:eastAsia="en-US" w:bidi="ar-SA"/>
      </w:rPr>
    </w:lvl>
  </w:abstractNum>
  <w:abstractNum w:abstractNumId="5">
    <w:nsid w:val="6A85363B"/>
    <w:multiLevelType w:val="hybridMultilevel"/>
    <w:tmpl w:val="5A18C27E"/>
    <w:lvl w:ilvl="0" w:tplc="110C6220">
      <w:numFmt w:val="bullet"/>
      <w:lvlText w:val="-"/>
      <w:lvlJc w:val="left"/>
      <w:pPr>
        <w:ind w:left="191" w:hanging="6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FE2CB30">
      <w:numFmt w:val="bullet"/>
      <w:lvlText w:val="•"/>
      <w:lvlJc w:val="left"/>
      <w:pPr>
        <w:ind w:left="768" w:hanging="639"/>
      </w:pPr>
      <w:rPr>
        <w:rFonts w:hint="default"/>
        <w:lang w:val="uk-UA" w:eastAsia="en-US" w:bidi="ar-SA"/>
      </w:rPr>
    </w:lvl>
    <w:lvl w:ilvl="2" w:tplc="8B967D76">
      <w:numFmt w:val="bullet"/>
      <w:lvlText w:val="•"/>
      <w:lvlJc w:val="left"/>
      <w:pPr>
        <w:ind w:left="1336" w:hanging="639"/>
      </w:pPr>
      <w:rPr>
        <w:rFonts w:hint="default"/>
        <w:lang w:val="uk-UA" w:eastAsia="en-US" w:bidi="ar-SA"/>
      </w:rPr>
    </w:lvl>
    <w:lvl w:ilvl="3" w:tplc="A168C4D0">
      <w:numFmt w:val="bullet"/>
      <w:lvlText w:val="•"/>
      <w:lvlJc w:val="left"/>
      <w:pPr>
        <w:ind w:left="1904" w:hanging="639"/>
      </w:pPr>
      <w:rPr>
        <w:rFonts w:hint="default"/>
        <w:lang w:val="uk-UA" w:eastAsia="en-US" w:bidi="ar-SA"/>
      </w:rPr>
    </w:lvl>
    <w:lvl w:ilvl="4" w:tplc="F154DCF4">
      <w:numFmt w:val="bullet"/>
      <w:lvlText w:val="•"/>
      <w:lvlJc w:val="left"/>
      <w:pPr>
        <w:ind w:left="2473" w:hanging="639"/>
      </w:pPr>
      <w:rPr>
        <w:rFonts w:hint="default"/>
        <w:lang w:val="uk-UA" w:eastAsia="en-US" w:bidi="ar-SA"/>
      </w:rPr>
    </w:lvl>
    <w:lvl w:ilvl="5" w:tplc="16E01458">
      <w:numFmt w:val="bullet"/>
      <w:lvlText w:val="•"/>
      <w:lvlJc w:val="left"/>
      <w:pPr>
        <w:ind w:left="3041" w:hanging="639"/>
      </w:pPr>
      <w:rPr>
        <w:rFonts w:hint="default"/>
        <w:lang w:val="uk-UA" w:eastAsia="en-US" w:bidi="ar-SA"/>
      </w:rPr>
    </w:lvl>
    <w:lvl w:ilvl="6" w:tplc="BDC83766">
      <w:numFmt w:val="bullet"/>
      <w:lvlText w:val="•"/>
      <w:lvlJc w:val="left"/>
      <w:pPr>
        <w:ind w:left="3609" w:hanging="639"/>
      </w:pPr>
      <w:rPr>
        <w:rFonts w:hint="default"/>
        <w:lang w:val="uk-UA" w:eastAsia="en-US" w:bidi="ar-SA"/>
      </w:rPr>
    </w:lvl>
    <w:lvl w:ilvl="7" w:tplc="98DA68E6">
      <w:numFmt w:val="bullet"/>
      <w:lvlText w:val="•"/>
      <w:lvlJc w:val="left"/>
      <w:pPr>
        <w:ind w:left="4178" w:hanging="639"/>
      </w:pPr>
      <w:rPr>
        <w:rFonts w:hint="default"/>
        <w:lang w:val="uk-UA" w:eastAsia="en-US" w:bidi="ar-SA"/>
      </w:rPr>
    </w:lvl>
    <w:lvl w:ilvl="8" w:tplc="B01255E0">
      <w:numFmt w:val="bullet"/>
      <w:lvlText w:val="•"/>
      <w:lvlJc w:val="left"/>
      <w:pPr>
        <w:ind w:left="4746" w:hanging="639"/>
      </w:pPr>
      <w:rPr>
        <w:rFonts w:hint="default"/>
        <w:lang w:val="uk-UA" w:eastAsia="en-US" w:bidi="ar-SA"/>
      </w:rPr>
    </w:lvl>
  </w:abstractNum>
  <w:abstractNum w:abstractNumId="6">
    <w:nsid w:val="6D4F3241"/>
    <w:multiLevelType w:val="multilevel"/>
    <w:tmpl w:val="B93242A0"/>
    <w:lvl w:ilvl="0">
      <w:start w:val="1"/>
      <w:numFmt w:val="decimal"/>
      <w:lvlText w:val="%1"/>
      <w:lvlJc w:val="left"/>
      <w:pPr>
        <w:ind w:left="750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899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68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038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07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177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46" w:hanging="541"/>
      </w:pPr>
      <w:rPr>
        <w:rFonts w:hint="default"/>
        <w:lang w:val="uk-UA" w:eastAsia="en-US" w:bidi="ar-SA"/>
      </w:rPr>
    </w:lvl>
  </w:abstractNum>
  <w:abstractNum w:abstractNumId="7">
    <w:nsid w:val="7C146912"/>
    <w:multiLevelType w:val="multilevel"/>
    <w:tmpl w:val="59F0CD78"/>
    <w:lvl w:ilvl="0">
      <w:start w:val="1"/>
      <w:numFmt w:val="decimal"/>
      <w:lvlText w:val="%1"/>
      <w:lvlJc w:val="left"/>
      <w:pPr>
        <w:ind w:left="114" w:hanging="9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93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272" w:hanging="9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48" w:hanging="9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25" w:hanging="9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001" w:hanging="9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77" w:hanging="9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154" w:hanging="9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30" w:hanging="93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7DFF"/>
    <w:rsid w:val="00075888"/>
    <w:rsid w:val="00153F25"/>
    <w:rsid w:val="002C58A8"/>
    <w:rsid w:val="003E506C"/>
    <w:rsid w:val="0048230F"/>
    <w:rsid w:val="004F299E"/>
    <w:rsid w:val="0055108D"/>
    <w:rsid w:val="00583B50"/>
    <w:rsid w:val="005E2FC5"/>
    <w:rsid w:val="00757DFF"/>
    <w:rsid w:val="00780801"/>
    <w:rsid w:val="008C4BDF"/>
    <w:rsid w:val="00B0320F"/>
    <w:rsid w:val="00B364CD"/>
    <w:rsid w:val="00D909D1"/>
    <w:rsid w:val="00E2701B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F1CE-48A2-4899-961A-B0ED251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34" w:right="2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9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5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A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561-837B-4FE8-9F03-EA76AB7E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5147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2022-01-31T10:26:00Z</dcterms:created>
  <dcterms:modified xsi:type="dcterms:W3CDTF">2022-02-23T13:42:00Z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