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AB" w:rsidRDefault="009F0416" w:rsidP="00FA3A12">
      <w:pPr>
        <w:pStyle w:val="Urok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DAB" w:rsidRPr="009F0416" w:rsidRDefault="009F0416" w:rsidP="009F0416">
      <w:pPr>
        <w:pStyle w:val="Urok"/>
        <w:spacing w:before="0" w:line="240" w:lineRule="auto"/>
        <w:jc w:val="right"/>
        <w:rPr>
          <w:i/>
          <w:sz w:val="28"/>
          <w:szCs w:val="28"/>
          <w:u w:val="single"/>
        </w:rPr>
      </w:pPr>
      <w:r w:rsidRPr="009F0416">
        <w:rPr>
          <w:i/>
          <w:sz w:val="28"/>
          <w:szCs w:val="28"/>
          <w:u w:val="single"/>
        </w:rPr>
        <w:t>5 клас</w:t>
      </w:r>
    </w:p>
    <w:p w:rsidR="007A4DAB" w:rsidRDefault="007A4DAB" w:rsidP="009F0416">
      <w:pPr>
        <w:pStyle w:val="Tema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Звуки мови й звуки мовлення. Голосні та приголосні звуки</w:t>
      </w:r>
    </w:p>
    <w:p w:rsidR="009F0416" w:rsidRPr="00FA3A12" w:rsidRDefault="009F0416" w:rsidP="009F0416">
      <w:pPr>
        <w:pStyle w:val="Tema"/>
        <w:spacing w:line="240" w:lineRule="auto"/>
        <w:rPr>
          <w:sz w:val="28"/>
          <w:szCs w:val="28"/>
        </w:rPr>
      </w:pPr>
    </w:p>
    <w:p w:rsidR="007A4DAB" w:rsidRPr="00FA3A12" w:rsidRDefault="007A4DAB" w:rsidP="00FA3A12">
      <w:pPr>
        <w:pStyle w:val="Meta"/>
        <w:spacing w:line="240" w:lineRule="auto"/>
        <w:ind w:left="0" w:firstLine="0"/>
        <w:rPr>
          <w:sz w:val="28"/>
          <w:szCs w:val="28"/>
        </w:rPr>
      </w:pPr>
      <w:r w:rsidRPr="00FA3A12">
        <w:rPr>
          <w:b/>
          <w:sz w:val="28"/>
          <w:szCs w:val="28"/>
        </w:rPr>
        <w:t>Мета:</w:t>
      </w:r>
      <w:r w:rsidRPr="00FA3A12">
        <w:rPr>
          <w:b/>
          <w:sz w:val="28"/>
          <w:szCs w:val="28"/>
        </w:rPr>
        <w:t> </w:t>
      </w:r>
      <w:r w:rsidRPr="00FA3A12">
        <w:rPr>
          <w:sz w:val="28"/>
          <w:szCs w:val="28"/>
        </w:rPr>
        <w:t>поглибити та систематизувати знання учнів із фонетики, орфоепії та орфографії; закріпити навички розрізнення голосних та приголосних звуків; розвивати фонематичний слух, слухову й зорову пам’ять</w:t>
      </w:r>
      <w:r w:rsidR="009F0416">
        <w:rPr>
          <w:sz w:val="28"/>
          <w:szCs w:val="28"/>
        </w:rPr>
        <w:t>.</w:t>
      </w:r>
    </w:p>
    <w:p w:rsidR="007A4DAB" w:rsidRPr="00FA3A12" w:rsidRDefault="007A4DAB" w:rsidP="00FA3A12">
      <w:pPr>
        <w:pStyle w:val="Meta"/>
        <w:spacing w:line="240" w:lineRule="auto"/>
        <w:ind w:left="0" w:firstLine="0"/>
        <w:rPr>
          <w:sz w:val="28"/>
          <w:szCs w:val="28"/>
        </w:rPr>
      </w:pPr>
      <w:r w:rsidRPr="00FA3A12">
        <w:rPr>
          <w:b/>
          <w:sz w:val="28"/>
          <w:szCs w:val="28"/>
        </w:rPr>
        <w:t>Очікувані результати:</w:t>
      </w:r>
      <w:r w:rsidRPr="00FA3A12">
        <w:rPr>
          <w:b/>
          <w:sz w:val="28"/>
          <w:szCs w:val="28"/>
        </w:rPr>
        <w:t> </w:t>
      </w:r>
      <w:r w:rsidRPr="00FA3A12">
        <w:rPr>
          <w:sz w:val="28"/>
          <w:szCs w:val="28"/>
        </w:rPr>
        <w:t>учні усвідомлюють, що вивчають фонетика, графіка, орфоепія, орфографія; розрізняють голосні та приголосні звуки.</w:t>
      </w:r>
    </w:p>
    <w:p w:rsidR="007A4DAB" w:rsidRPr="00FA3A12" w:rsidRDefault="007A4DAB" w:rsidP="00FA3A12">
      <w:pPr>
        <w:pStyle w:val="Meta"/>
        <w:spacing w:line="240" w:lineRule="auto"/>
        <w:rPr>
          <w:sz w:val="28"/>
          <w:szCs w:val="28"/>
        </w:rPr>
      </w:pPr>
      <w:r w:rsidRPr="00FA3A12">
        <w:rPr>
          <w:b/>
          <w:sz w:val="28"/>
          <w:szCs w:val="28"/>
        </w:rPr>
        <w:t>Обладнання:</w:t>
      </w:r>
      <w:r w:rsidRPr="00FA3A12">
        <w:rPr>
          <w:b/>
          <w:sz w:val="28"/>
          <w:szCs w:val="28"/>
        </w:rPr>
        <w:t> </w:t>
      </w:r>
      <w:r w:rsidRPr="00FA3A12">
        <w:rPr>
          <w:sz w:val="28"/>
          <w:szCs w:val="28"/>
        </w:rPr>
        <w:t>підручник, дидактичний матеріал</w:t>
      </w:r>
      <w:r w:rsidR="009F0416">
        <w:rPr>
          <w:sz w:val="28"/>
          <w:szCs w:val="28"/>
        </w:rPr>
        <w:t>.</w:t>
      </w:r>
    </w:p>
    <w:p w:rsidR="007A4DAB" w:rsidRPr="00FA3A12" w:rsidRDefault="007A4DAB" w:rsidP="00FA3A12">
      <w:pPr>
        <w:pStyle w:val="Meta-end"/>
        <w:spacing w:line="240" w:lineRule="auto"/>
        <w:rPr>
          <w:sz w:val="28"/>
          <w:szCs w:val="28"/>
        </w:rPr>
      </w:pPr>
      <w:r w:rsidRPr="00FA3A12">
        <w:rPr>
          <w:b/>
          <w:sz w:val="28"/>
          <w:szCs w:val="28"/>
        </w:rPr>
        <w:t>Тип уроку:</w:t>
      </w:r>
      <w:r w:rsidRPr="00FA3A12">
        <w:rPr>
          <w:b/>
          <w:sz w:val="28"/>
          <w:szCs w:val="28"/>
        </w:rPr>
        <w:t> </w:t>
      </w:r>
      <w:r w:rsidRPr="00FA3A12">
        <w:rPr>
          <w:sz w:val="28"/>
          <w:szCs w:val="28"/>
        </w:rPr>
        <w:t>комбінований.</w:t>
      </w:r>
    </w:p>
    <w:p w:rsidR="007A4DAB" w:rsidRPr="00FA3A12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І.</w:t>
      </w:r>
      <w:r w:rsidRPr="00FA3A12">
        <w:rPr>
          <w:sz w:val="28"/>
          <w:szCs w:val="28"/>
        </w:rPr>
        <w:tab/>
        <w:t>Актуалізація опорних знань учнів</w:t>
      </w: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Бесіда.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—</w:t>
      </w:r>
      <w:r w:rsidRPr="00FA3A12">
        <w:rPr>
          <w:sz w:val="28"/>
          <w:szCs w:val="28"/>
        </w:rPr>
        <w:t> </w:t>
      </w:r>
      <w:r w:rsidRPr="00FA3A12">
        <w:rPr>
          <w:sz w:val="28"/>
          <w:szCs w:val="28"/>
        </w:rPr>
        <w:t>Які розділи науки про мову вам уже відомі?</w:t>
      </w:r>
      <w:r>
        <w:rPr>
          <w:sz w:val="28"/>
          <w:szCs w:val="28"/>
        </w:rPr>
        <w:t xml:space="preserve"> (Синтаксис – це розділ мовознавства, що вивчає словосполучення та речення. Пунктуація – наука, що вивчає правила вживання розділових знаків) 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—</w:t>
      </w:r>
      <w:r w:rsidRPr="00FA3A12">
        <w:rPr>
          <w:sz w:val="28"/>
          <w:szCs w:val="28"/>
        </w:rPr>
        <w:t> </w:t>
      </w:r>
      <w:r w:rsidRPr="00FA3A12">
        <w:rPr>
          <w:sz w:val="28"/>
          <w:szCs w:val="28"/>
        </w:rPr>
        <w:t>Що вивчає кожен із них?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—</w:t>
      </w:r>
      <w:r w:rsidRPr="00FA3A12">
        <w:rPr>
          <w:sz w:val="28"/>
          <w:szCs w:val="28"/>
        </w:rPr>
        <w:t> </w:t>
      </w:r>
      <w:r w:rsidRPr="00FA3A12">
        <w:rPr>
          <w:sz w:val="28"/>
          <w:szCs w:val="28"/>
        </w:rPr>
        <w:t>Як усі ці розділи пов’язані між собою?</w:t>
      </w:r>
    </w:p>
    <w:p w:rsidR="007A4DAB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ІІ.</w:t>
      </w:r>
      <w:r w:rsidRPr="00FA3A12">
        <w:rPr>
          <w:sz w:val="28"/>
          <w:szCs w:val="28"/>
        </w:rPr>
        <w:tab/>
        <w:t>Мотивація навчальної діяльності школярів. Оголошення теми й мети уроку</w:t>
      </w:r>
    </w:p>
    <w:p w:rsidR="007A4DAB" w:rsidRDefault="007A4DAB" w:rsidP="00E8362C">
      <w:pPr>
        <w:pStyle w:val="Etap"/>
        <w:numPr>
          <w:ilvl w:val="0"/>
          <w:numId w:val="0"/>
        </w:numPr>
        <w:tabs>
          <w:tab w:val="clear" w:pos="96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1.Слово вчителя</w:t>
      </w:r>
    </w:p>
    <w:p w:rsidR="007A4DAB" w:rsidRDefault="007A4DAB" w:rsidP="00224E71">
      <w:pPr>
        <w:pStyle w:val="Etap"/>
        <w:numPr>
          <w:ilvl w:val="0"/>
          <w:numId w:val="0"/>
        </w:numPr>
        <w:tabs>
          <w:tab w:val="clear" w:pos="964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E8362C">
        <w:rPr>
          <w:b w:val="0"/>
          <w:sz w:val="28"/>
          <w:szCs w:val="28"/>
        </w:rPr>
        <w:t>Доброго дня шановні</w:t>
      </w:r>
      <w:r>
        <w:rPr>
          <w:b w:val="0"/>
          <w:sz w:val="28"/>
          <w:szCs w:val="28"/>
        </w:rPr>
        <w:t xml:space="preserve"> п’ятикласники! На попередньому уроці ми з вами написали контрольну роботу з теми «Синтаксис</w:t>
      </w:r>
      <w:r w:rsidR="003C3E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 пунктуація» (оголошення результатів та досягнень учнів, виставлення оцінки за тему). Сьогодні ми з вами розпочинаємо вивчати нову тему, яка має назву  «Фонетика. Графіка. Орфографія. Орфоепія.» Наша тема буде тривати до закінчення першого семестру – перша частина, решту теми ми продовжимо вивчати після зимових канікул. Протягом теми ми напишемо 2 контрольні роботи, а ще в нас будуть УРЗМ усні та письмові. Отже, бажаю вам успіхів у вивченні нового матеріалу, рушаймо в дорогу.</w:t>
      </w:r>
    </w:p>
    <w:p w:rsidR="007A4DAB" w:rsidRPr="00E8362C" w:rsidRDefault="007A4DAB" w:rsidP="00E8362C">
      <w:pPr>
        <w:pStyle w:val="Etap"/>
        <w:numPr>
          <w:ilvl w:val="0"/>
          <w:numId w:val="0"/>
        </w:numPr>
        <w:tabs>
          <w:tab w:val="clear" w:pos="964"/>
        </w:tabs>
        <w:spacing w:before="0" w:line="240" w:lineRule="auto"/>
        <w:ind w:firstLine="567"/>
        <w:rPr>
          <w:b w:val="0"/>
          <w:sz w:val="28"/>
          <w:szCs w:val="28"/>
        </w:rPr>
      </w:pP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A3A12">
        <w:rPr>
          <w:sz w:val="28"/>
          <w:szCs w:val="28"/>
        </w:rPr>
        <w:t>.</w:t>
      </w:r>
      <w:r w:rsidRPr="00FA3A12">
        <w:rPr>
          <w:sz w:val="28"/>
          <w:szCs w:val="28"/>
        </w:rPr>
        <w:tab/>
        <w:t>Проблемні питання.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(На дошці записано тему розділу, який буде вивчатись, виділені частини підкреслено.)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—</w:t>
      </w:r>
      <w:r w:rsidRPr="00FA3A12">
        <w:rPr>
          <w:sz w:val="28"/>
          <w:szCs w:val="28"/>
        </w:rPr>
        <w:t> </w:t>
      </w:r>
      <w:r w:rsidRPr="00FA3A12">
        <w:rPr>
          <w:sz w:val="28"/>
          <w:szCs w:val="28"/>
        </w:rPr>
        <w:t xml:space="preserve">Чому розділи науки про мову </w:t>
      </w:r>
      <w:r w:rsidRPr="00FA3A12">
        <w:rPr>
          <w:rStyle w:val="Italic"/>
          <w:iCs/>
          <w:sz w:val="28"/>
          <w:szCs w:val="28"/>
        </w:rPr>
        <w:t>«</w:t>
      </w:r>
      <w:r w:rsidRPr="00FA3A12">
        <w:rPr>
          <w:rStyle w:val="BoldItalic"/>
          <w:bCs/>
          <w:iCs/>
          <w:sz w:val="28"/>
          <w:szCs w:val="28"/>
        </w:rPr>
        <w:t>Фон</w:t>
      </w:r>
      <w:r w:rsidRPr="00FA3A12">
        <w:rPr>
          <w:rStyle w:val="Italic"/>
          <w:iCs/>
          <w:sz w:val="28"/>
          <w:szCs w:val="28"/>
        </w:rPr>
        <w:t>етика»</w:t>
      </w:r>
      <w:r w:rsidRPr="00FA3A12">
        <w:rPr>
          <w:sz w:val="28"/>
          <w:szCs w:val="28"/>
        </w:rPr>
        <w:t>,</w:t>
      </w:r>
      <w:r w:rsidRPr="00FA3A12">
        <w:rPr>
          <w:rStyle w:val="Italic"/>
          <w:iCs/>
          <w:sz w:val="28"/>
          <w:szCs w:val="28"/>
        </w:rPr>
        <w:t xml:space="preserve"> «</w:t>
      </w:r>
      <w:r w:rsidRPr="00FA3A12">
        <w:rPr>
          <w:rStyle w:val="BoldItalic"/>
          <w:bCs/>
          <w:iCs/>
          <w:sz w:val="28"/>
          <w:szCs w:val="28"/>
        </w:rPr>
        <w:t>Граф</w:t>
      </w:r>
      <w:r w:rsidRPr="00FA3A12">
        <w:rPr>
          <w:rStyle w:val="Italic"/>
          <w:iCs/>
          <w:sz w:val="28"/>
          <w:szCs w:val="28"/>
        </w:rPr>
        <w:t>іка»</w:t>
      </w:r>
      <w:r w:rsidRPr="00FA3A12">
        <w:rPr>
          <w:sz w:val="28"/>
          <w:szCs w:val="28"/>
        </w:rPr>
        <w:t>,</w:t>
      </w:r>
      <w:r w:rsidRPr="00FA3A12">
        <w:rPr>
          <w:rStyle w:val="Italic"/>
          <w:iCs/>
          <w:sz w:val="28"/>
          <w:szCs w:val="28"/>
        </w:rPr>
        <w:t xml:space="preserve"> «</w:t>
      </w:r>
      <w:r w:rsidRPr="00FA3A12">
        <w:rPr>
          <w:rStyle w:val="BoldItalic"/>
          <w:bCs/>
          <w:iCs/>
          <w:sz w:val="28"/>
          <w:szCs w:val="28"/>
        </w:rPr>
        <w:t>Орфо</w:t>
      </w:r>
      <w:r w:rsidRPr="00FA3A12">
        <w:rPr>
          <w:rStyle w:val="Italic"/>
          <w:iCs/>
          <w:sz w:val="28"/>
          <w:szCs w:val="28"/>
        </w:rPr>
        <w:t>графія»</w:t>
      </w:r>
      <w:r w:rsidRPr="00FA3A12">
        <w:rPr>
          <w:sz w:val="28"/>
          <w:szCs w:val="28"/>
        </w:rPr>
        <w:t>,</w:t>
      </w:r>
      <w:r w:rsidRPr="00FA3A12">
        <w:rPr>
          <w:rStyle w:val="Italic"/>
          <w:iCs/>
          <w:sz w:val="28"/>
          <w:szCs w:val="28"/>
        </w:rPr>
        <w:t xml:space="preserve"> «</w:t>
      </w:r>
      <w:r w:rsidRPr="00FA3A12">
        <w:rPr>
          <w:rStyle w:val="BoldItalic"/>
          <w:bCs/>
          <w:iCs/>
          <w:sz w:val="28"/>
          <w:szCs w:val="28"/>
        </w:rPr>
        <w:t>Орфо</w:t>
      </w:r>
      <w:r w:rsidRPr="00FA3A12">
        <w:rPr>
          <w:rStyle w:val="Italic"/>
          <w:iCs/>
          <w:sz w:val="28"/>
          <w:szCs w:val="28"/>
        </w:rPr>
        <w:t>епія»</w:t>
      </w:r>
      <w:r w:rsidRPr="00FA3A12">
        <w:rPr>
          <w:sz w:val="28"/>
          <w:szCs w:val="28"/>
        </w:rPr>
        <w:t xml:space="preserve"> вивчаються разом? Що їх об’єднує? Як вони пов’язані між собою?</w:t>
      </w: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2.</w:t>
      </w:r>
      <w:r w:rsidRPr="00FA3A12">
        <w:rPr>
          <w:sz w:val="28"/>
          <w:szCs w:val="28"/>
        </w:rPr>
        <w:tab/>
        <w:t>Лексична робота.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rStyle w:val="Bold"/>
          <w:bCs/>
          <w:sz w:val="28"/>
          <w:szCs w:val="28"/>
        </w:rPr>
        <w:t>Фоно</w:t>
      </w:r>
      <w:proofErr w:type="spellEnd"/>
      <w:r w:rsidRPr="00FA3A12">
        <w:rPr>
          <w:sz w:val="28"/>
          <w:szCs w:val="28"/>
        </w:rPr>
        <w:t xml:space="preserve">…= поняттю «звук»; </w:t>
      </w:r>
      <w:r w:rsidRPr="00FA3A12">
        <w:rPr>
          <w:rStyle w:val="Bold"/>
          <w:bCs/>
          <w:sz w:val="28"/>
          <w:szCs w:val="28"/>
        </w:rPr>
        <w:t>графо</w:t>
      </w:r>
      <w:r w:rsidRPr="00FA3A12">
        <w:rPr>
          <w:sz w:val="28"/>
          <w:szCs w:val="28"/>
        </w:rPr>
        <w:t xml:space="preserve">…= поняттям «письмо», «почерк»; </w:t>
      </w:r>
      <w:proofErr w:type="spellStart"/>
      <w:r w:rsidRPr="00FA3A12">
        <w:rPr>
          <w:rStyle w:val="Bold"/>
          <w:bCs/>
          <w:sz w:val="28"/>
          <w:szCs w:val="28"/>
        </w:rPr>
        <w:t>орфо</w:t>
      </w:r>
      <w:proofErr w:type="spellEnd"/>
      <w:r w:rsidRPr="00FA3A12">
        <w:rPr>
          <w:sz w:val="28"/>
          <w:szCs w:val="28"/>
        </w:rPr>
        <w:t>…= поняттю «правильно».</w:t>
      </w:r>
    </w:p>
    <w:p w:rsidR="007A4DAB" w:rsidRPr="00FA3A12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ІІІ.</w:t>
      </w:r>
      <w:r w:rsidRPr="00FA3A12">
        <w:rPr>
          <w:sz w:val="28"/>
          <w:szCs w:val="28"/>
        </w:rPr>
        <w:tab/>
        <w:t>Сприйняття й засвоєння навчального матеріалу</w:t>
      </w:r>
    </w:p>
    <w:p w:rsidR="007A4DAB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1.</w:t>
      </w:r>
      <w:r w:rsidRPr="00FA3A12">
        <w:rPr>
          <w:sz w:val="28"/>
          <w:szCs w:val="28"/>
        </w:rPr>
        <w:tab/>
        <w:t>Слово вчителя.</w:t>
      </w:r>
      <w:r w:rsidRPr="00FA3A12">
        <w:rPr>
          <w:b w:val="0"/>
          <w:bCs w:val="0"/>
          <w:sz w:val="28"/>
          <w:szCs w:val="28"/>
        </w:rPr>
        <w:t xml:space="preserve"> </w:t>
      </w:r>
      <w:r w:rsidRPr="00FA3A12">
        <w:rPr>
          <w:sz w:val="28"/>
          <w:szCs w:val="28"/>
        </w:rPr>
        <w:t xml:space="preserve"> </w:t>
      </w:r>
    </w:p>
    <w:p w:rsidR="009F0416" w:rsidRPr="009F0416" w:rsidRDefault="009F0416" w:rsidP="009F0416">
      <w:pPr>
        <w:pStyle w:val="Text"/>
      </w:pPr>
    </w:p>
    <w:p w:rsidR="007A4DAB" w:rsidRPr="00FA3A12" w:rsidRDefault="007A4DAB" w:rsidP="00FA3A1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340"/>
        <w:textAlignment w:val="center"/>
        <w:rPr>
          <w:rFonts w:cs="Minion Pro"/>
          <w:b/>
          <w:i/>
          <w:color w:val="000000"/>
          <w:sz w:val="28"/>
          <w:szCs w:val="28"/>
          <w:lang w:val="uk-UA"/>
        </w:rPr>
      </w:pP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>1)</w:t>
      </w: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ab/>
        <w:t>Фонетика як розділ науки про мову.</w:t>
      </w:r>
    </w:p>
    <w:p w:rsidR="007A4DAB" w:rsidRDefault="007A4DAB" w:rsidP="00FA3A12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Minion Pro"/>
          <w:color w:val="000000"/>
          <w:sz w:val="28"/>
          <w:szCs w:val="28"/>
          <w:lang w:val="uk-UA"/>
        </w:rPr>
      </w:pPr>
      <w:r w:rsidRPr="00FA3A12">
        <w:rPr>
          <w:rFonts w:cs="Minion Pro"/>
          <w:b/>
          <w:bCs/>
          <w:color w:val="000000"/>
          <w:sz w:val="28"/>
          <w:szCs w:val="28"/>
          <w:lang w:val="uk-UA"/>
        </w:rPr>
        <w:t>Фонетика</w:t>
      </w:r>
      <w:r w:rsidRPr="00FA3A12">
        <w:rPr>
          <w:rFonts w:cs="Minion Pro"/>
          <w:color w:val="000000"/>
          <w:sz w:val="28"/>
          <w:szCs w:val="28"/>
          <w:lang w:val="uk-UA"/>
        </w:rPr>
        <w:t xml:space="preserve"> (</w:t>
      </w:r>
      <w:proofErr w:type="spellStart"/>
      <w:r w:rsidRPr="00FA3A12">
        <w:rPr>
          <w:rFonts w:cs="Minion Pro"/>
          <w:color w:val="000000"/>
          <w:sz w:val="28"/>
          <w:szCs w:val="28"/>
          <w:lang w:val="uk-UA"/>
        </w:rPr>
        <w:t>грец</w:t>
      </w:r>
      <w:proofErr w:type="spellEnd"/>
      <w:r w:rsidRPr="00FA3A12">
        <w:rPr>
          <w:rFonts w:cs="Minion Pro"/>
          <w:color w:val="000000"/>
          <w:sz w:val="28"/>
          <w:szCs w:val="28"/>
          <w:lang w:val="uk-UA"/>
        </w:rPr>
        <w:t xml:space="preserve">. φωνηεντικός — звуковий) — це розділ мовознавства, у якому </w:t>
      </w:r>
      <w:r w:rsidRPr="00FA3A12">
        <w:rPr>
          <w:rFonts w:cs="Minion Pro"/>
          <w:color w:val="000000"/>
          <w:sz w:val="28"/>
          <w:szCs w:val="28"/>
          <w:lang w:val="uk-UA"/>
        </w:rPr>
        <w:lastRenderedPageBreak/>
        <w:t>вивчають звуковий склад мови.</w:t>
      </w:r>
    </w:p>
    <w:p w:rsidR="009F0416" w:rsidRPr="00FA3A12" w:rsidRDefault="009F0416" w:rsidP="00FA3A12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Minion Pro"/>
          <w:color w:val="000000"/>
          <w:sz w:val="28"/>
          <w:szCs w:val="28"/>
          <w:lang w:val="uk-UA"/>
        </w:rPr>
      </w:pPr>
    </w:p>
    <w:p w:rsidR="007A4DAB" w:rsidRPr="00FA3A12" w:rsidRDefault="007A4DAB" w:rsidP="00FA3A1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340"/>
        <w:textAlignment w:val="center"/>
        <w:rPr>
          <w:rFonts w:cs="Minion Pro"/>
          <w:b/>
          <w:i/>
          <w:color w:val="000000"/>
          <w:sz w:val="28"/>
          <w:szCs w:val="28"/>
          <w:lang w:val="uk-UA"/>
        </w:rPr>
      </w:pP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>2)</w:t>
      </w: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ab/>
        <w:t>Звук (фонема) і буква.</w:t>
      </w:r>
    </w:p>
    <w:p w:rsidR="009F0416" w:rsidRDefault="007A4DAB" w:rsidP="00FA3A12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Minion Pro"/>
          <w:color w:val="000000"/>
          <w:sz w:val="28"/>
          <w:szCs w:val="28"/>
          <w:lang w:val="uk-UA"/>
        </w:rPr>
      </w:pPr>
      <w:r w:rsidRPr="00FA3A12">
        <w:rPr>
          <w:rFonts w:cs="Minion Pro"/>
          <w:b/>
          <w:bCs/>
          <w:color w:val="000000"/>
          <w:sz w:val="28"/>
          <w:szCs w:val="28"/>
          <w:lang w:val="uk-UA"/>
        </w:rPr>
        <w:t>Звук</w:t>
      </w:r>
      <w:r w:rsidRPr="00FA3A12">
        <w:rPr>
          <w:rFonts w:cs="Minion Pro"/>
          <w:color w:val="000000"/>
          <w:sz w:val="28"/>
          <w:szCs w:val="28"/>
          <w:lang w:val="uk-UA"/>
        </w:rPr>
        <w:t xml:space="preserve"> — найменша одиниця мови та мовлення. Звуки слугують для утворення, розпізнавання та розрізнення слів.</w:t>
      </w:r>
    </w:p>
    <w:p w:rsidR="007A4DAB" w:rsidRPr="00FA3A12" w:rsidRDefault="007A4DAB" w:rsidP="00FA3A12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Minion Pro"/>
          <w:color w:val="000000"/>
          <w:sz w:val="28"/>
          <w:szCs w:val="28"/>
          <w:lang w:val="uk-UA"/>
        </w:rPr>
      </w:pPr>
      <w:r w:rsidRPr="00FA3A12">
        <w:rPr>
          <w:rFonts w:cs="Minion Pro"/>
          <w:color w:val="000000"/>
          <w:sz w:val="28"/>
          <w:szCs w:val="28"/>
          <w:lang w:val="uk-UA"/>
        </w:rPr>
        <w:t xml:space="preserve"> </w:t>
      </w:r>
    </w:p>
    <w:p w:rsidR="007A4DAB" w:rsidRPr="00FA3A12" w:rsidRDefault="007A4DAB" w:rsidP="00FA3A1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340"/>
        <w:textAlignment w:val="center"/>
        <w:rPr>
          <w:rFonts w:cs="Minion Pro"/>
          <w:b/>
          <w:i/>
          <w:color w:val="000000"/>
          <w:sz w:val="28"/>
          <w:szCs w:val="28"/>
          <w:lang w:val="uk-UA"/>
        </w:rPr>
      </w:pP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>3)</w:t>
      </w:r>
      <w:r w:rsidRPr="00FA3A12">
        <w:rPr>
          <w:rFonts w:cs="Minion Pro"/>
          <w:b/>
          <w:i/>
          <w:color w:val="000000"/>
          <w:sz w:val="28"/>
          <w:szCs w:val="28"/>
          <w:lang w:val="uk-UA"/>
        </w:rPr>
        <w:tab/>
        <w:t>Звуки мови й звуки мовлення. Класифікація звуків: голосні, приголосні.</w:t>
      </w:r>
    </w:p>
    <w:p w:rsidR="007A4DAB" w:rsidRPr="00FA3A12" w:rsidRDefault="007A4DAB" w:rsidP="00FA3A12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Minion Pro"/>
          <w:color w:val="000000"/>
          <w:sz w:val="28"/>
          <w:szCs w:val="28"/>
          <w:lang w:val="uk-UA"/>
        </w:rPr>
      </w:pPr>
      <w:r w:rsidRPr="00FA3A12">
        <w:rPr>
          <w:rFonts w:cs="Minion Pro"/>
          <w:color w:val="000000"/>
          <w:sz w:val="28"/>
          <w:szCs w:val="28"/>
          <w:lang w:val="uk-UA"/>
        </w:rPr>
        <w:t xml:space="preserve">В українській мові 38 звуків. У процесі мовлення людина вимовляє значно більшу кількість звуків. Одні звуки утворюються за допомогою голосу та шуму або тільки шуму — це </w:t>
      </w:r>
      <w:r w:rsidRPr="00FA3A12">
        <w:rPr>
          <w:rFonts w:cs="Minion Pro"/>
          <w:b/>
          <w:bCs/>
          <w:color w:val="000000"/>
          <w:sz w:val="28"/>
          <w:szCs w:val="28"/>
          <w:lang w:val="uk-UA"/>
        </w:rPr>
        <w:t>приголосні</w:t>
      </w:r>
      <w:r w:rsidRPr="00FA3A12">
        <w:rPr>
          <w:rFonts w:cs="Minion Pro"/>
          <w:color w:val="000000"/>
          <w:sz w:val="28"/>
          <w:szCs w:val="28"/>
          <w:lang w:val="uk-UA"/>
        </w:rPr>
        <w:t xml:space="preserve">. Звуки, що утворюються тільки за допомогою голосу, називаються </w:t>
      </w:r>
      <w:r w:rsidRPr="00FA3A12">
        <w:rPr>
          <w:rFonts w:cs="Minion Pro"/>
          <w:b/>
          <w:bCs/>
          <w:color w:val="000000"/>
          <w:sz w:val="28"/>
          <w:szCs w:val="28"/>
          <w:lang w:val="uk-UA"/>
        </w:rPr>
        <w:t>голосними</w:t>
      </w:r>
      <w:r w:rsidRPr="00FA3A12">
        <w:rPr>
          <w:rFonts w:cs="Minion Pro"/>
          <w:color w:val="000000"/>
          <w:sz w:val="28"/>
          <w:szCs w:val="28"/>
          <w:lang w:val="uk-UA"/>
        </w:rPr>
        <w:t>.</w:t>
      </w:r>
    </w:p>
    <w:p w:rsidR="007A4DAB" w:rsidRPr="00FA3A12" w:rsidRDefault="007A4DAB" w:rsidP="00A37939">
      <w:pPr>
        <w:pStyle w:val="Textspisok"/>
        <w:spacing w:line="240" w:lineRule="auto"/>
        <w:ind w:left="0" w:firstLine="0"/>
        <w:rPr>
          <w:sz w:val="28"/>
          <w:szCs w:val="28"/>
        </w:rPr>
      </w:pP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2.</w:t>
      </w:r>
      <w:r w:rsidRPr="00FA3A12">
        <w:rPr>
          <w:sz w:val="28"/>
          <w:szCs w:val="28"/>
        </w:rPr>
        <w:tab/>
        <w:t>Робота з підручником.</w:t>
      </w:r>
    </w:p>
    <w:p w:rsidR="007A4DAB" w:rsidRPr="00FA3A12" w:rsidRDefault="007A4DAB" w:rsidP="00FA3A12">
      <w:pPr>
        <w:pStyle w:val="Textline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1)</w:t>
      </w:r>
      <w:r w:rsidRPr="00FA3A12">
        <w:rPr>
          <w:sz w:val="28"/>
          <w:szCs w:val="28"/>
        </w:rPr>
        <w:tab/>
        <w:t xml:space="preserve">Опрацювання теоретичного </w:t>
      </w:r>
      <w:r w:rsidR="009F0416">
        <w:rPr>
          <w:sz w:val="28"/>
          <w:szCs w:val="28"/>
        </w:rPr>
        <w:t xml:space="preserve"> матеріалу….</w:t>
      </w:r>
    </w:p>
    <w:p w:rsidR="007A4DAB" w:rsidRDefault="007A4DAB" w:rsidP="00FA3A12">
      <w:pPr>
        <w:pStyle w:val="Textline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2)</w:t>
      </w:r>
      <w:r w:rsidRPr="00FA3A12">
        <w:rPr>
          <w:sz w:val="28"/>
          <w:szCs w:val="28"/>
        </w:rPr>
        <w:tab/>
        <w:t>Виконання вправ і завдань</w:t>
      </w:r>
      <w:r w:rsidR="009F0416">
        <w:rPr>
          <w:sz w:val="28"/>
          <w:szCs w:val="28"/>
        </w:rPr>
        <w:t xml:space="preserve"> ….</w:t>
      </w:r>
    </w:p>
    <w:p w:rsidR="009F0416" w:rsidRPr="00FA3A12" w:rsidRDefault="009F0416" w:rsidP="00FA3A12">
      <w:pPr>
        <w:pStyle w:val="Textline"/>
        <w:spacing w:line="240" w:lineRule="auto"/>
        <w:rPr>
          <w:sz w:val="28"/>
          <w:szCs w:val="28"/>
        </w:rPr>
      </w:pP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3.</w:t>
      </w:r>
      <w:r w:rsidRPr="00FA3A12">
        <w:rPr>
          <w:sz w:val="28"/>
          <w:szCs w:val="28"/>
        </w:rPr>
        <w:tab/>
        <w:t>Мовні загадки-жарти.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У якому вигуку є 100 однакових звуків? (</w:t>
      </w:r>
      <w:proofErr w:type="spellStart"/>
      <w:r w:rsidRPr="00FA3A12">
        <w:rPr>
          <w:rStyle w:val="Italic"/>
          <w:iCs/>
          <w:sz w:val="28"/>
          <w:szCs w:val="28"/>
        </w:rPr>
        <w:t>Сто-п</w:t>
      </w:r>
      <w:proofErr w:type="spellEnd"/>
      <w:r w:rsidRPr="00FA3A12">
        <w:rPr>
          <w:sz w:val="28"/>
          <w:szCs w:val="28"/>
        </w:rPr>
        <w:t>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За який приголосний звук треба сховати інший приголосний, щоб вистрелили разом кілька гармат? (</w:t>
      </w:r>
      <w:proofErr w:type="spellStart"/>
      <w:r w:rsidRPr="00FA3A12">
        <w:rPr>
          <w:rStyle w:val="Italic"/>
          <w:iCs/>
          <w:sz w:val="28"/>
          <w:szCs w:val="28"/>
        </w:rPr>
        <w:t>За-л-п</w:t>
      </w:r>
      <w:proofErr w:type="spellEnd"/>
      <w:r w:rsidRPr="00FA3A12">
        <w:rPr>
          <w:rStyle w:val="Italic"/>
          <w:iCs/>
          <w:sz w:val="28"/>
          <w:szCs w:val="28"/>
        </w:rPr>
        <w:t>.</w:t>
      </w:r>
      <w:r w:rsidRPr="00FA3A12">
        <w:rPr>
          <w:sz w:val="28"/>
          <w:szCs w:val="28"/>
        </w:rPr>
        <w:t>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Від назв яких двох букв стає жарко, гаряче? (</w:t>
      </w:r>
      <w:proofErr w:type="spellStart"/>
      <w:r w:rsidRPr="00FA3A12">
        <w:rPr>
          <w:rStyle w:val="Italic"/>
          <w:iCs/>
          <w:sz w:val="28"/>
          <w:szCs w:val="28"/>
        </w:rPr>
        <w:t>Пе-че</w:t>
      </w:r>
      <w:proofErr w:type="spellEnd"/>
      <w:r w:rsidRPr="00FA3A12">
        <w:rPr>
          <w:sz w:val="28"/>
          <w:szCs w:val="28"/>
        </w:rPr>
        <w:t>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Що знаходиться всередині школи? ( </w:t>
      </w:r>
      <w:r w:rsidRPr="00FA3A12">
        <w:rPr>
          <w:rStyle w:val="Italic"/>
          <w:iCs/>
          <w:sz w:val="28"/>
          <w:szCs w:val="28"/>
        </w:rPr>
        <w:t>Звук</w:t>
      </w:r>
      <w:r w:rsidRPr="00FA3A12">
        <w:rPr>
          <w:sz w:val="28"/>
          <w:szCs w:val="28"/>
        </w:rPr>
        <w:t xml:space="preserve"> [о].)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Що стоїть між підлогою і стелею? (</w:t>
      </w:r>
      <w:r w:rsidRPr="00FA3A12">
        <w:rPr>
          <w:rStyle w:val="Italic"/>
          <w:iCs/>
          <w:sz w:val="28"/>
          <w:szCs w:val="28"/>
        </w:rPr>
        <w:t xml:space="preserve">Звук </w:t>
      </w:r>
      <w:r w:rsidRPr="00FA3A12">
        <w:rPr>
          <w:sz w:val="28"/>
          <w:szCs w:val="28"/>
        </w:rPr>
        <w:t>[і].)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Чим закінчуються і зима, і весна? (</w:t>
      </w:r>
      <w:r w:rsidRPr="00FA3A12">
        <w:rPr>
          <w:rStyle w:val="Italic"/>
          <w:iCs/>
          <w:sz w:val="28"/>
          <w:szCs w:val="28"/>
        </w:rPr>
        <w:t xml:space="preserve">Звуком </w:t>
      </w:r>
      <w:r w:rsidRPr="00FA3A12">
        <w:rPr>
          <w:sz w:val="28"/>
          <w:szCs w:val="28"/>
        </w:rPr>
        <w:t>[а].)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Чим закінчуються і вечір, і ніч? (</w:t>
      </w:r>
      <w:r w:rsidRPr="00FA3A12">
        <w:rPr>
          <w:rStyle w:val="Italic"/>
          <w:iCs/>
          <w:sz w:val="28"/>
          <w:szCs w:val="28"/>
        </w:rPr>
        <w:t>Приголосними</w:t>
      </w:r>
      <w:r w:rsidRPr="00FA3A12">
        <w:rPr>
          <w:sz w:val="28"/>
          <w:szCs w:val="28"/>
        </w:rPr>
        <w:t>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Як написати слово </w:t>
      </w:r>
      <w:r w:rsidRPr="00FA3A12">
        <w:rPr>
          <w:rStyle w:val="Italic"/>
          <w:iCs/>
          <w:sz w:val="28"/>
          <w:szCs w:val="28"/>
        </w:rPr>
        <w:t xml:space="preserve">робота </w:t>
      </w:r>
      <w:r w:rsidRPr="00FA3A12">
        <w:rPr>
          <w:sz w:val="28"/>
          <w:szCs w:val="28"/>
        </w:rPr>
        <w:t>п’ятьма літерами? А чотирма? (</w:t>
      </w:r>
      <w:r w:rsidRPr="00FA3A12">
        <w:rPr>
          <w:rStyle w:val="Italic"/>
          <w:iCs/>
          <w:sz w:val="28"/>
          <w:szCs w:val="28"/>
        </w:rPr>
        <w:t>Праця</w:t>
      </w:r>
      <w:r w:rsidRPr="00FA3A12">
        <w:rPr>
          <w:sz w:val="28"/>
          <w:szCs w:val="28"/>
        </w:rPr>
        <w:t xml:space="preserve">, </w:t>
      </w:r>
      <w:r w:rsidRPr="00FA3A12">
        <w:rPr>
          <w:rStyle w:val="Italic"/>
          <w:iCs/>
          <w:sz w:val="28"/>
          <w:szCs w:val="28"/>
        </w:rPr>
        <w:t>труд</w:t>
      </w:r>
      <w:r w:rsidRPr="00FA3A12">
        <w:rPr>
          <w:sz w:val="28"/>
          <w:szCs w:val="28"/>
        </w:rPr>
        <w:t>.)</w:t>
      </w:r>
    </w:p>
    <w:p w:rsidR="007A4DAB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Що треба зробити, щоб </w:t>
      </w:r>
      <w:r w:rsidRPr="00FA3A12">
        <w:rPr>
          <w:rStyle w:val="Italic"/>
          <w:iCs/>
          <w:sz w:val="28"/>
          <w:szCs w:val="28"/>
        </w:rPr>
        <w:t xml:space="preserve">майка </w:t>
      </w:r>
      <w:r w:rsidRPr="00FA3A12">
        <w:rPr>
          <w:sz w:val="28"/>
          <w:szCs w:val="28"/>
        </w:rPr>
        <w:t>злетіла? (</w:t>
      </w:r>
      <w:r w:rsidRPr="00FA3A12">
        <w:rPr>
          <w:rStyle w:val="Italic"/>
          <w:iCs/>
          <w:sz w:val="28"/>
          <w:szCs w:val="28"/>
        </w:rPr>
        <w:t>Замінити</w:t>
      </w:r>
      <w:r w:rsidRPr="00FA3A12">
        <w:rPr>
          <w:sz w:val="28"/>
          <w:szCs w:val="28"/>
        </w:rPr>
        <w:t xml:space="preserve"> [м] </w:t>
      </w:r>
      <w:r w:rsidRPr="00FA3A12">
        <w:rPr>
          <w:rStyle w:val="Italic"/>
          <w:iCs/>
          <w:sz w:val="28"/>
          <w:szCs w:val="28"/>
        </w:rPr>
        <w:t>на</w:t>
      </w:r>
      <w:r w:rsidRPr="00FA3A12">
        <w:rPr>
          <w:sz w:val="28"/>
          <w:szCs w:val="28"/>
        </w:rPr>
        <w:t xml:space="preserve"> [ч].)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4.</w:t>
      </w:r>
      <w:r w:rsidRPr="00FA3A12">
        <w:rPr>
          <w:sz w:val="28"/>
          <w:szCs w:val="28"/>
        </w:rPr>
        <w:tab/>
        <w:t>Колективна робота.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Вимовте подані слова парами. З’ясуйте, що вони означають і якими звуками різняться?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Гора, кора; пологий, вологий; бетон, батон; мило, мало; казка, каска; гриб, грип; мимохідь, мимохіть.</w:t>
      </w:r>
    </w:p>
    <w:p w:rsidR="007A4DAB" w:rsidRPr="00FA3A12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IV.</w:t>
      </w:r>
      <w:r w:rsidRPr="00FA3A12">
        <w:rPr>
          <w:sz w:val="28"/>
          <w:szCs w:val="28"/>
        </w:rPr>
        <w:tab/>
        <w:t>Закріплення знань, умінь і навичок</w:t>
      </w: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1.</w:t>
      </w:r>
      <w:r w:rsidRPr="00FA3A12">
        <w:rPr>
          <w:sz w:val="28"/>
          <w:szCs w:val="28"/>
        </w:rPr>
        <w:tab/>
        <w:t>Самостійна робота.</w:t>
      </w:r>
    </w:p>
    <w:p w:rsidR="007A4DAB" w:rsidRPr="00FA3A12" w:rsidRDefault="007A4DAB" w:rsidP="00FA3A12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FA3A12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2.</w:t>
      </w:r>
      <w:r w:rsidRPr="00FA3A12">
        <w:rPr>
          <w:sz w:val="28"/>
          <w:szCs w:val="28"/>
        </w:rPr>
        <w:tab/>
        <w:t>Творче завдання.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Складіть мовну загадку-жарт зі словами </w:t>
      </w:r>
      <w:r w:rsidRPr="00FA3A12">
        <w:rPr>
          <w:rStyle w:val="Italic"/>
          <w:iCs/>
          <w:sz w:val="28"/>
          <w:szCs w:val="28"/>
        </w:rPr>
        <w:t>кіт</w:t>
      </w:r>
      <w:r w:rsidRPr="00FA3A12">
        <w:rPr>
          <w:sz w:val="28"/>
          <w:szCs w:val="28"/>
        </w:rPr>
        <w:t>,</w:t>
      </w:r>
      <w:r w:rsidRPr="00FA3A12">
        <w:rPr>
          <w:rStyle w:val="Italic"/>
          <w:iCs/>
          <w:sz w:val="28"/>
          <w:szCs w:val="28"/>
        </w:rPr>
        <w:t xml:space="preserve"> кит</w:t>
      </w:r>
      <w:r w:rsidRPr="00FA3A12">
        <w:rPr>
          <w:sz w:val="28"/>
          <w:szCs w:val="28"/>
        </w:rPr>
        <w:t>;</w:t>
      </w:r>
      <w:r w:rsidRPr="00FA3A12">
        <w:rPr>
          <w:rStyle w:val="Italic"/>
          <w:iCs/>
          <w:sz w:val="28"/>
          <w:szCs w:val="28"/>
        </w:rPr>
        <w:t xml:space="preserve"> лис</w:t>
      </w:r>
      <w:r w:rsidRPr="00FA3A12">
        <w:rPr>
          <w:sz w:val="28"/>
          <w:szCs w:val="28"/>
        </w:rPr>
        <w:t>,</w:t>
      </w:r>
      <w:r w:rsidRPr="00FA3A12">
        <w:rPr>
          <w:rStyle w:val="Italic"/>
          <w:iCs/>
          <w:sz w:val="28"/>
          <w:szCs w:val="28"/>
        </w:rPr>
        <w:t xml:space="preserve"> ліс</w:t>
      </w:r>
      <w:r w:rsidRPr="00FA3A12">
        <w:rPr>
          <w:sz w:val="28"/>
          <w:szCs w:val="28"/>
        </w:rPr>
        <w:t>.</w:t>
      </w:r>
    </w:p>
    <w:p w:rsidR="007A4DAB" w:rsidRPr="00FA3A12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lastRenderedPageBreak/>
        <w:t>V.</w:t>
      </w:r>
      <w:r w:rsidRPr="00FA3A12">
        <w:rPr>
          <w:sz w:val="28"/>
          <w:szCs w:val="28"/>
        </w:rPr>
        <w:tab/>
        <w:t>Домашнє завдання, інструктаж щодо його виконання</w:t>
      </w:r>
    </w:p>
    <w:p w:rsidR="007A4DAB" w:rsidRPr="00FA3A12" w:rsidRDefault="007A4DAB" w:rsidP="00FA3A12">
      <w:pPr>
        <w:pStyle w:val="Textline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1)</w:t>
      </w:r>
      <w:r w:rsidRPr="00FA3A12">
        <w:rPr>
          <w:sz w:val="28"/>
          <w:szCs w:val="28"/>
        </w:rPr>
        <w:tab/>
        <w:t>Вивчити теоретичний матеріал</w:t>
      </w:r>
      <w:r>
        <w:rPr>
          <w:sz w:val="28"/>
          <w:szCs w:val="28"/>
        </w:rPr>
        <w:t xml:space="preserve"> </w:t>
      </w:r>
      <w:r w:rsidR="009F0416">
        <w:rPr>
          <w:rFonts w:cs="Times New Roman"/>
          <w:sz w:val="28"/>
          <w:szCs w:val="28"/>
        </w:rPr>
        <w:t xml:space="preserve"> </w:t>
      </w:r>
    </w:p>
    <w:p w:rsidR="007A4DAB" w:rsidRPr="00FA3A12" w:rsidRDefault="007A4DAB" w:rsidP="00FA3A12">
      <w:pPr>
        <w:pStyle w:val="Textlin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Виконати вправу </w:t>
      </w:r>
      <w:r w:rsidR="009F0416">
        <w:rPr>
          <w:sz w:val="28"/>
          <w:szCs w:val="28"/>
        </w:rPr>
        <w:t xml:space="preserve"> </w:t>
      </w:r>
    </w:p>
    <w:p w:rsidR="007A4DAB" w:rsidRPr="00FA3A12" w:rsidRDefault="007A4DAB" w:rsidP="00FA3A12">
      <w:pPr>
        <w:pStyle w:val="Etap"/>
        <w:tabs>
          <w:tab w:val="clear" w:pos="964"/>
        </w:tabs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VI.</w:t>
      </w:r>
      <w:r w:rsidRPr="00FA3A12">
        <w:rPr>
          <w:sz w:val="28"/>
          <w:szCs w:val="28"/>
        </w:rPr>
        <w:tab/>
        <w:t>Підсумок уроку</w:t>
      </w:r>
    </w:p>
    <w:p w:rsidR="007A4DAB" w:rsidRPr="00FA3A12" w:rsidRDefault="007A4DAB" w:rsidP="00FA3A12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Інтерактивна вправа «Мікрофон».</w:t>
      </w:r>
    </w:p>
    <w:p w:rsidR="007A4DAB" w:rsidRPr="00FA3A12" w:rsidRDefault="007A4DAB" w:rsidP="00FA3A12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—</w:t>
      </w:r>
      <w:r w:rsidRPr="00FA3A12">
        <w:rPr>
          <w:sz w:val="28"/>
          <w:szCs w:val="28"/>
        </w:rPr>
        <w:t> </w:t>
      </w:r>
      <w:r w:rsidRPr="00FA3A12">
        <w:rPr>
          <w:sz w:val="28"/>
          <w:szCs w:val="28"/>
        </w:rPr>
        <w:t>Найбільше на уроці мені сподобалось…</w:t>
      </w: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FA3A12">
      <w:pPr>
        <w:spacing w:line="240" w:lineRule="auto"/>
        <w:rPr>
          <w:sz w:val="28"/>
          <w:szCs w:val="28"/>
          <w:lang w:val="uk-UA"/>
        </w:rPr>
      </w:pPr>
    </w:p>
    <w:p w:rsidR="007A4DAB" w:rsidRDefault="007A4DAB" w:rsidP="003658BD">
      <w:pPr>
        <w:pStyle w:val="Etappodpunkt"/>
        <w:spacing w:line="240" w:lineRule="auto"/>
        <w:rPr>
          <w:rFonts w:cs="Times New Roman"/>
          <w:b w:val="0"/>
          <w:bCs w:val="0"/>
          <w:color w:val="auto"/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lastRenderedPageBreak/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bookmarkStart w:id="0" w:name="_GoBack"/>
      <w:bookmarkEnd w:id="0"/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Pr="00FA3A12" w:rsidRDefault="007A4DAB" w:rsidP="003658BD">
      <w:pPr>
        <w:pStyle w:val="Text"/>
        <w:spacing w:line="240" w:lineRule="auto"/>
        <w:ind w:firstLine="0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3658BD">
      <w:pPr>
        <w:pStyle w:val="Etappodpunk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>Самостійна робота.</w:t>
      </w:r>
    </w:p>
    <w:p w:rsidR="007A4DAB" w:rsidRPr="00FA3A12" w:rsidRDefault="007A4DAB" w:rsidP="003658BD">
      <w:pPr>
        <w:pStyle w:val="Text"/>
        <w:spacing w:line="240" w:lineRule="auto"/>
        <w:rPr>
          <w:rStyle w:val="Italic"/>
          <w:iCs/>
          <w:sz w:val="28"/>
          <w:szCs w:val="28"/>
        </w:rPr>
      </w:pPr>
      <w:r w:rsidRPr="00FA3A12">
        <w:rPr>
          <w:sz w:val="28"/>
          <w:szCs w:val="28"/>
        </w:rPr>
        <w:t>Спишіть, вставте голосні; прочитайте прислів’я.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r w:rsidRPr="00FA3A12">
        <w:rPr>
          <w:sz w:val="28"/>
          <w:szCs w:val="28"/>
        </w:rPr>
        <w:t xml:space="preserve">Н.. </w:t>
      </w:r>
      <w:proofErr w:type="spellStart"/>
      <w:r w:rsidRPr="00FA3A12">
        <w:rPr>
          <w:sz w:val="28"/>
          <w:szCs w:val="28"/>
        </w:rPr>
        <w:t>к..д..й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сл..в</w:t>
      </w:r>
      <w:proofErr w:type="spellEnd"/>
      <w:r w:rsidRPr="00FA3A12">
        <w:rPr>
          <w:sz w:val="28"/>
          <w:szCs w:val="28"/>
        </w:rPr>
        <w:t xml:space="preserve"> н.. </w:t>
      </w:r>
      <w:proofErr w:type="spellStart"/>
      <w:r w:rsidRPr="00FA3A12">
        <w:rPr>
          <w:sz w:val="28"/>
          <w:szCs w:val="28"/>
        </w:rPr>
        <w:t>в..т..р</w:t>
      </w:r>
      <w:proofErr w:type="spellEnd"/>
      <w:r w:rsidRPr="00FA3A12">
        <w:rPr>
          <w:sz w:val="28"/>
          <w:szCs w:val="28"/>
        </w:rPr>
        <w:t>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Л..пш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м..вч..т</w:t>
      </w:r>
      <w:proofErr w:type="spellEnd"/>
      <w:r w:rsidRPr="00FA3A12">
        <w:rPr>
          <w:sz w:val="28"/>
          <w:szCs w:val="28"/>
        </w:rPr>
        <w:t xml:space="preserve">.., </w:t>
      </w:r>
      <w:proofErr w:type="spellStart"/>
      <w:r w:rsidRPr="00FA3A12">
        <w:rPr>
          <w:sz w:val="28"/>
          <w:szCs w:val="28"/>
        </w:rPr>
        <w:t>н..ж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св..рк</w:t>
      </w:r>
      <w:proofErr w:type="spellEnd"/>
      <w:r w:rsidRPr="00FA3A12">
        <w:rPr>
          <w:sz w:val="28"/>
          <w:szCs w:val="28"/>
        </w:rPr>
        <w:t xml:space="preserve">.. </w:t>
      </w:r>
      <w:proofErr w:type="spellStart"/>
      <w:r w:rsidRPr="00FA3A12">
        <w:rPr>
          <w:sz w:val="28"/>
          <w:szCs w:val="28"/>
        </w:rPr>
        <w:t>р..зп..ч..т</w:t>
      </w:r>
      <w:proofErr w:type="spellEnd"/>
      <w:r w:rsidRPr="00FA3A12">
        <w:rPr>
          <w:sz w:val="28"/>
          <w:szCs w:val="28"/>
        </w:rPr>
        <w:t>.. .</w:t>
      </w:r>
    </w:p>
    <w:p w:rsidR="007A4DAB" w:rsidRDefault="007A4DAB" w:rsidP="003658BD">
      <w:pPr>
        <w:pStyle w:val="Text"/>
        <w:spacing w:line="240" w:lineRule="auto"/>
        <w:rPr>
          <w:sz w:val="28"/>
          <w:szCs w:val="28"/>
        </w:rPr>
      </w:pPr>
      <w:proofErr w:type="spellStart"/>
      <w:r w:rsidRPr="00FA3A12">
        <w:rPr>
          <w:sz w:val="28"/>
          <w:szCs w:val="28"/>
        </w:rPr>
        <w:t>П’..ть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р..з..в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п..д..м..й</w:t>
      </w:r>
      <w:proofErr w:type="spellEnd"/>
      <w:r w:rsidRPr="00FA3A12">
        <w:rPr>
          <w:sz w:val="28"/>
          <w:szCs w:val="28"/>
        </w:rPr>
        <w:t xml:space="preserve">, </w:t>
      </w:r>
      <w:proofErr w:type="spellStart"/>
      <w:r w:rsidRPr="00FA3A12">
        <w:rPr>
          <w:sz w:val="28"/>
          <w:szCs w:val="28"/>
        </w:rPr>
        <w:t>..д..н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р..з</w:t>
      </w:r>
      <w:proofErr w:type="spellEnd"/>
      <w:r w:rsidRPr="00FA3A12">
        <w:rPr>
          <w:sz w:val="28"/>
          <w:szCs w:val="28"/>
        </w:rPr>
        <w:t xml:space="preserve"> </w:t>
      </w:r>
      <w:proofErr w:type="spellStart"/>
      <w:r w:rsidRPr="00FA3A12">
        <w:rPr>
          <w:sz w:val="28"/>
          <w:szCs w:val="28"/>
        </w:rPr>
        <w:t>г..в..р</w:t>
      </w:r>
      <w:proofErr w:type="spellEnd"/>
      <w:r w:rsidRPr="00FA3A12">
        <w:rPr>
          <w:sz w:val="28"/>
          <w:szCs w:val="28"/>
        </w:rPr>
        <w:t>.. .</w:t>
      </w:r>
    </w:p>
    <w:p w:rsidR="007A4DAB" w:rsidRPr="00FA3A12" w:rsidRDefault="007A4DAB" w:rsidP="003658BD">
      <w:pPr>
        <w:pStyle w:val="Text"/>
        <w:spacing w:line="240" w:lineRule="auto"/>
        <w:rPr>
          <w:sz w:val="28"/>
          <w:szCs w:val="28"/>
        </w:rPr>
      </w:pPr>
    </w:p>
    <w:p w:rsidR="007A4DAB" w:rsidRPr="00FA3A12" w:rsidRDefault="007A4DAB" w:rsidP="00FA3A12">
      <w:pPr>
        <w:spacing w:line="240" w:lineRule="auto"/>
        <w:rPr>
          <w:sz w:val="28"/>
          <w:szCs w:val="28"/>
          <w:lang w:val="uk-UA"/>
        </w:rPr>
      </w:pPr>
    </w:p>
    <w:sectPr w:rsidR="007A4DAB" w:rsidRPr="00FA3A12" w:rsidSect="00FA3A12">
      <w:headerReference w:type="default" r:id="rId8"/>
      <w:pgSz w:w="11907" w:h="16840" w:code="9"/>
      <w:pgMar w:top="1134" w:right="425" w:bottom="1134" w:left="709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AB" w:rsidRDefault="007A4DAB" w:rsidP="0093744E">
      <w:pPr>
        <w:spacing w:line="240" w:lineRule="auto"/>
      </w:pPr>
      <w:r>
        <w:separator/>
      </w:r>
    </w:p>
  </w:endnote>
  <w:endnote w:type="continuationSeparator" w:id="0">
    <w:p w:rsidR="007A4DAB" w:rsidRDefault="007A4DAB" w:rsidP="0093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AB" w:rsidRDefault="007A4DAB" w:rsidP="0093744E">
      <w:pPr>
        <w:spacing w:line="240" w:lineRule="auto"/>
      </w:pPr>
      <w:r>
        <w:separator/>
      </w:r>
    </w:p>
  </w:footnote>
  <w:footnote w:type="continuationSeparator" w:id="0">
    <w:p w:rsidR="007A4DAB" w:rsidRDefault="007A4DAB" w:rsidP="00937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AB" w:rsidRDefault="007A4DAB" w:rsidP="009850D5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F0416">
      <w:rPr>
        <w:rStyle w:val="a5"/>
        <w:noProof/>
      </w:rPr>
      <w:t>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1FC"/>
    <w:multiLevelType w:val="hybridMultilevel"/>
    <w:tmpl w:val="5DEA3CC6"/>
    <w:lvl w:ilvl="0" w:tplc="13586A64">
      <w:start w:val="1"/>
      <w:numFmt w:val="bullet"/>
      <w:pStyle w:val="Etap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EA5"/>
    <w:rsid w:val="000A067C"/>
    <w:rsid w:val="00224E71"/>
    <w:rsid w:val="002A3403"/>
    <w:rsid w:val="002B3983"/>
    <w:rsid w:val="002E2EA5"/>
    <w:rsid w:val="00357728"/>
    <w:rsid w:val="003658BD"/>
    <w:rsid w:val="003C3ECA"/>
    <w:rsid w:val="007A4DAB"/>
    <w:rsid w:val="0093744E"/>
    <w:rsid w:val="009850D5"/>
    <w:rsid w:val="009F0416"/>
    <w:rsid w:val="00A37939"/>
    <w:rsid w:val="00AE6474"/>
    <w:rsid w:val="00C065F7"/>
    <w:rsid w:val="00C14720"/>
    <w:rsid w:val="00E8362C"/>
    <w:rsid w:val="00F81D82"/>
    <w:rsid w:val="00FA3A12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12"/>
    <w:pPr>
      <w:tabs>
        <w:tab w:val="left" w:pos="964"/>
      </w:tabs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a">
    <w:name w:val="Tema"/>
    <w:basedOn w:val="a"/>
    <w:link w:val="Tema0"/>
    <w:uiPriority w:val="99"/>
    <w:rsid w:val="00FA3A12"/>
    <w:pPr>
      <w:widowControl w:val="0"/>
      <w:autoSpaceDE w:val="0"/>
      <w:autoSpaceDN w:val="0"/>
      <w:adjustRightInd w:val="0"/>
      <w:ind w:firstLine="0"/>
      <w:jc w:val="center"/>
      <w:textAlignment w:val="center"/>
    </w:pPr>
    <w:rPr>
      <w:rFonts w:cs="Myriad Pro"/>
      <w:b/>
      <w:bCs/>
      <w:color w:val="000000"/>
      <w:szCs w:val="30"/>
      <w:lang w:val="uk-UA"/>
    </w:rPr>
  </w:style>
  <w:style w:type="paragraph" w:customStyle="1" w:styleId="Urok">
    <w:name w:val="Urok"/>
    <w:basedOn w:val="Tema"/>
    <w:uiPriority w:val="99"/>
    <w:rsid w:val="00FA3A12"/>
    <w:pPr>
      <w:spacing w:before="480"/>
    </w:pPr>
    <w:rPr>
      <w:szCs w:val="22"/>
    </w:rPr>
  </w:style>
  <w:style w:type="paragraph" w:customStyle="1" w:styleId="Meta">
    <w:name w:val="Meta"/>
    <w:basedOn w:val="Tema"/>
    <w:next w:val="a"/>
    <w:uiPriority w:val="99"/>
    <w:rsid w:val="00FA3A12"/>
    <w:pPr>
      <w:ind w:left="567" w:hanging="567"/>
      <w:jc w:val="both"/>
    </w:pPr>
    <w:rPr>
      <w:b w:val="0"/>
      <w:bCs w:val="0"/>
      <w:iCs/>
      <w:szCs w:val="22"/>
    </w:rPr>
  </w:style>
  <w:style w:type="paragraph" w:customStyle="1" w:styleId="Etap">
    <w:name w:val="Etap"/>
    <w:basedOn w:val="Meta"/>
    <w:link w:val="Etap0"/>
    <w:uiPriority w:val="99"/>
    <w:rsid w:val="00FA3A12"/>
    <w:pPr>
      <w:keepNext/>
      <w:keepLines/>
      <w:numPr>
        <w:numId w:val="1"/>
      </w:numPr>
      <w:tabs>
        <w:tab w:val="left" w:pos="227"/>
        <w:tab w:val="left" w:pos="680"/>
      </w:tabs>
      <w:spacing w:before="240"/>
      <w:jc w:val="left"/>
    </w:pPr>
    <w:rPr>
      <w:b/>
      <w:bCs/>
      <w:iCs w:val="0"/>
    </w:rPr>
  </w:style>
  <w:style w:type="paragraph" w:customStyle="1" w:styleId="Etappodpunkt">
    <w:name w:val="Etap podpunkt"/>
    <w:basedOn w:val="Etap"/>
    <w:next w:val="Text"/>
    <w:link w:val="Etappodpunkt0"/>
    <w:uiPriority w:val="99"/>
    <w:rsid w:val="00FA3A12"/>
    <w:pPr>
      <w:keepNext w:val="0"/>
      <w:keepLines w:val="0"/>
      <w:numPr>
        <w:numId w:val="0"/>
      </w:numPr>
      <w:spacing w:before="0"/>
      <w:ind w:left="567" w:hanging="340"/>
    </w:pPr>
  </w:style>
  <w:style w:type="paragraph" w:customStyle="1" w:styleId="Text">
    <w:name w:val="Text"/>
    <w:basedOn w:val="a"/>
    <w:link w:val="Text0"/>
    <w:uiPriority w:val="99"/>
    <w:rsid w:val="00FA3A12"/>
    <w:pPr>
      <w:widowControl w:val="0"/>
      <w:autoSpaceDE w:val="0"/>
      <w:autoSpaceDN w:val="0"/>
      <w:adjustRightInd w:val="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spisok">
    <w:name w:val="Text spisok"/>
    <w:basedOn w:val="a"/>
    <w:link w:val="Textspisok0"/>
    <w:uiPriority w:val="99"/>
    <w:rsid w:val="00FA3A12"/>
    <w:pPr>
      <w:widowControl w:val="0"/>
      <w:tabs>
        <w:tab w:val="left" w:pos="567"/>
      </w:tabs>
      <w:autoSpaceDE w:val="0"/>
      <w:autoSpaceDN w:val="0"/>
      <w:adjustRightInd w:val="0"/>
      <w:ind w:left="567" w:hanging="34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line">
    <w:name w:val="Text line"/>
    <w:basedOn w:val="Textspisok"/>
    <w:uiPriority w:val="99"/>
    <w:rsid w:val="00FA3A12"/>
  </w:style>
  <w:style w:type="character" w:customStyle="1" w:styleId="Italic">
    <w:name w:val="Italic"/>
    <w:uiPriority w:val="99"/>
    <w:rsid w:val="00FA3A12"/>
    <w:rPr>
      <w:rFonts w:ascii="Times New Roman" w:hAnsi="Times New Roman"/>
      <w:i/>
      <w:w w:val="100"/>
    </w:rPr>
  </w:style>
  <w:style w:type="character" w:customStyle="1" w:styleId="Textspisok0">
    <w:name w:val="Text spisok Знак"/>
    <w:basedOn w:val="a0"/>
    <w:link w:val="Textspisok"/>
    <w:uiPriority w:val="99"/>
    <w:locked/>
    <w:rsid w:val="00FA3A12"/>
    <w:rPr>
      <w:rFonts w:ascii="Times New Roman" w:hAnsi="Times New Roman" w:cs="Minion Pro"/>
      <w:color w:val="000000"/>
      <w:sz w:val="24"/>
      <w:lang w:eastAsia="ru-RU"/>
    </w:rPr>
  </w:style>
  <w:style w:type="character" w:customStyle="1" w:styleId="Tema0">
    <w:name w:val="Tema Знак"/>
    <w:basedOn w:val="a0"/>
    <w:link w:val="Tema"/>
    <w:uiPriority w:val="99"/>
    <w:locked/>
    <w:rsid w:val="00FA3A12"/>
    <w:rPr>
      <w:rFonts w:ascii="Times New Roman" w:hAnsi="Times New Roman" w:cs="Myriad Pro"/>
      <w:b/>
      <w:bCs/>
      <w:color w:val="000000"/>
      <w:sz w:val="30"/>
      <w:szCs w:val="30"/>
      <w:lang w:eastAsia="ru-RU"/>
    </w:rPr>
  </w:style>
  <w:style w:type="character" w:customStyle="1" w:styleId="Bold">
    <w:name w:val="Bold"/>
    <w:uiPriority w:val="99"/>
    <w:rsid w:val="00FA3A12"/>
    <w:rPr>
      <w:b/>
    </w:rPr>
  </w:style>
  <w:style w:type="character" w:customStyle="1" w:styleId="Text0">
    <w:name w:val="Text Знак"/>
    <w:basedOn w:val="a0"/>
    <w:link w:val="Text"/>
    <w:uiPriority w:val="99"/>
    <w:locked/>
    <w:rsid w:val="00FA3A12"/>
    <w:rPr>
      <w:rFonts w:ascii="Times New Roman" w:hAnsi="Times New Roman" w:cs="Minion Pro"/>
      <w:color w:val="000000"/>
      <w:sz w:val="24"/>
      <w:lang w:eastAsia="ru-RU"/>
    </w:rPr>
  </w:style>
  <w:style w:type="character" w:customStyle="1" w:styleId="Etap0">
    <w:name w:val="Etap Знак"/>
    <w:basedOn w:val="a0"/>
    <w:link w:val="Etap"/>
    <w:uiPriority w:val="99"/>
    <w:locked/>
    <w:rsid w:val="00FA3A12"/>
    <w:rPr>
      <w:rFonts w:ascii="Times New Roman" w:hAnsi="Times New Roman" w:cs="Myriad Pro"/>
      <w:b/>
      <w:bCs/>
      <w:color w:val="000000"/>
      <w:sz w:val="24"/>
      <w:lang w:eastAsia="ru-RU"/>
    </w:rPr>
  </w:style>
  <w:style w:type="character" w:customStyle="1" w:styleId="Etappodpunkt0">
    <w:name w:val="Etap podpunkt Знак"/>
    <w:basedOn w:val="Etap0"/>
    <w:link w:val="Etappodpunkt"/>
    <w:uiPriority w:val="99"/>
    <w:locked/>
    <w:rsid w:val="00FA3A12"/>
    <w:rPr>
      <w:rFonts w:ascii="Times New Roman" w:hAnsi="Times New Roman" w:cs="Myriad Pro"/>
      <w:b/>
      <w:bCs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rsid w:val="00FA3A12"/>
    <w:pPr>
      <w:tabs>
        <w:tab w:val="clear" w:pos="964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3A12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FA3A12"/>
    <w:rPr>
      <w:rFonts w:cs="Times New Roman"/>
    </w:rPr>
  </w:style>
  <w:style w:type="paragraph" w:customStyle="1" w:styleId="Meta-end">
    <w:name w:val="Meta-end"/>
    <w:basedOn w:val="Meta"/>
    <w:uiPriority w:val="99"/>
    <w:rsid w:val="00FA3A12"/>
    <w:pPr>
      <w:tabs>
        <w:tab w:val="clear" w:pos="964"/>
      </w:tabs>
    </w:pPr>
  </w:style>
  <w:style w:type="character" w:customStyle="1" w:styleId="BoldItalic">
    <w:name w:val="BoldItalic"/>
    <w:uiPriority w:val="99"/>
    <w:rsid w:val="00FA3A12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3382</Words>
  <Characters>1929</Characters>
  <Application>Microsoft Office Word</Application>
  <DocSecurity>0</DocSecurity>
  <Lines>16</Lines>
  <Paragraphs>10</Paragraphs>
  <ScaleCrop>false</ScaleCrop>
  <Company>*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2016-12-12T13:50:00Z</cp:lastPrinted>
  <dcterms:created xsi:type="dcterms:W3CDTF">2016-12-11T19:19:00Z</dcterms:created>
  <dcterms:modified xsi:type="dcterms:W3CDTF">2017-04-26T20:17:00Z</dcterms:modified>
</cp:coreProperties>
</file>