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BB" w:rsidRPr="00143FBB" w:rsidRDefault="00143FBB" w:rsidP="0014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служба РПЗ «Донський ЕНЦ»</w:t>
      </w:r>
    </w:p>
    <w:p w:rsid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Основною метою діяльності психологічної служби є психологічне забезпечення та підвищення ефективності педагогічного процесу, захист психічного здоров’я дітей.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Проблема над якою працює практичний психолог РПЗ «Донського ЕНЦ»: створення умов для розвитку особистості і творчої самореалізації кожного гуртківця позашкільного закладу еколого-натуралістичного спрямування.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 </w:t>
      </w:r>
      <w:r w:rsidRPr="00143FBB">
        <w:rPr>
          <w:rFonts w:ascii="Times New Roman" w:hAnsi="Times New Roman" w:cs="Times New Roman"/>
          <w:sz w:val="28"/>
          <w:szCs w:val="28"/>
          <w:lang w:val="uk-UA"/>
        </w:rPr>
        <w:t>практичного психолога  Донського ЕНЦ:</w:t>
      </w:r>
    </w:p>
    <w:p w:rsidR="00143FBB" w:rsidRPr="00143FBB" w:rsidRDefault="00143FBB" w:rsidP="00143F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Створення педагогічних та соціально психологічних умов, що дозволяють гуртківцям різного віку успішно навчатись та розвиватись у позашкільному середовищі (позашкільній системі взаємин);</w:t>
      </w:r>
    </w:p>
    <w:p w:rsidR="00143FBB" w:rsidRPr="00143FBB" w:rsidRDefault="00143FBB" w:rsidP="00143F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сприяти процесу соціалізації гуртківців, тобто підготовити їх до дорослого життя. Підхід, який використовується, заснований на розвитку у гуртківців свідомого сприйняття себе і своїх взаємовідносин з зовнішнім світом;</w:t>
      </w:r>
    </w:p>
    <w:p w:rsidR="00143FBB" w:rsidRPr="00143FBB" w:rsidRDefault="00143FBB" w:rsidP="00143F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формування готовності гуртківців підліткового віку до обумовленого вибору професії, кар’єри, життєвого шляху з урахуванням своїх нахилів, стану здоров’я  й потреби ринку праці в спеціальностях.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Підсумковим і основним змістом роботи є розширення знань гуртківців в області психології, розвиток доброзичливості, людяності, уміння співпрацювати, почуття гармонії та краси, духовності, допитливості, працелюбності та самостійності. Тобто уміння формувати проблему і самостійно знаходити можливості її вирішення, самостійно набувати необхідні знання. Самостійно вирішувати проблеми підтримки свого здоров’я, психологічної та соціальної адаптації.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Наше завдання виховання гуртківців в дусі широкої соціальної комунікації, нарощування довірливого та відвертого спілкування, створення умов для </w:t>
      </w:r>
      <w:proofErr w:type="spellStart"/>
      <w:r w:rsidRPr="00143FBB">
        <w:rPr>
          <w:rFonts w:ascii="Times New Roman" w:hAnsi="Times New Roman" w:cs="Times New Roman"/>
          <w:sz w:val="28"/>
          <w:szCs w:val="28"/>
          <w:lang w:val="uk-UA"/>
        </w:rPr>
        <w:t>самовисловлювання</w:t>
      </w:r>
      <w:proofErr w:type="spellEnd"/>
      <w:r w:rsidRPr="00143FBB">
        <w:rPr>
          <w:rFonts w:ascii="Times New Roman" w:hAnsi="Times New Roman" w:cs="Times New Roman"/>
          <w:sz w:val="28"/>
          <w:szCs w:val="28"/>
          <w:lang w:val="uk-UA"/>
        </w:rPr>
        <w:t>, самоствердження, самовираження, самопізнання, пізнати себе як особистість, виявити свої здібності і розвивати їх, розкрити себе як особистість: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відношення до себе, як до особистості;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повага до себе, до оточуючих;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усвідомлення своїх недоліків;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почуття відповідальності;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прийняття самостійних рішень;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постановка цілі й можливості реалізації життєвих планів;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вміти об’єктивно оцінювати свої можливості та здібності;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свої вчинки;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прийняття участі в виховних заходах, які проводяться в ДЕНЦ;</w:t>
      </w:r>
    </w:p>
    <w:p w:rsidR="00143FBB" w:rsidRPr="00143FBB" w:rsidRDefault="00143FBB" w:rsidP="00143F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активна робота щодо організації дитячого самоврядування у закладі.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FBB" w:rsidRPr="00143FBB" w:rsidRDefault="00143FBB" w:rsidP="0014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психологічної служби:</w:t>
      </w:r>
    </w:p>
    <w:p w:rsidR="00143FBB" w:rsidRPr="00143FBB" w:rsidRDefault="00143FBB" w:rsidP="00143FB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сприяти повноцінному розвитку особистості учнів на кожному віковому етапі, створення умов для формування у них мотивації до самовиховання і саморозвитку, та подальшого професійного самовизначення.</w:t>
      </w:r>
    </w:p>
    <w:p w:rsidR="00143FBB" w:rsidRPr="00143FBB" w:rsidRDefault="00143FBB" w:rsidP="00143FB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забезпечити індивідуальний підхід до кожного учасника навчально-виховного процесу на основі його психолого-педагогічного вивчення;</w:t>
      </w: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FBB" w:rsidRPr="00143FBB" w:rsidRDefault="00143FBB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 році</w:t>
      </w:r>
      <w:bookmarkStart w:id="0" w:name="_GoBack"/>
      <w:bookmarkEnd w:id="0"/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направити роботу психологічної служби Донського ЕНЦ на здійснення завдань: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психологічного супроводу </w:t>
      </w:r>
      <w:proofErr w:type="spellStart"/>
      <w:r w:rsidRPr="00143FBB">
        <w:rPr>
          <w:rFonts w:ascii="Times New Roman" w:hAnsi="Times New Roman" w:cs="Times New Roman"/>
          <w:sz w:val="28"/>
          <w:szCs w:val="28"/>
          <w:lang w:val="uk-UA"/>
        </w:rPr>
        <w:t>захиста</w:t>
      </w:r>
      <w:proofErr w:type="spellEnd"/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 прав дітей, в тому числі прав на прояв і повноцінний розвиток свого потенціалу не залежно від індивідуально-психологічних особливостей, інтересів та схильностей, рівня розвитку в цілому.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Забезпечення психологічного супроводу створення умов комфортного розвивального освітнього середовища, орієнтованого на оптимістичну перспективу кожного гуртківця;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Сприяння захисту честі і гідності дітей та допомога кожному гуртківцю у соціалізації й адаптації до соціального середовища шляхом оптимального розвитку його потенційних можливостей.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збереженню психологічного здоров’я дітей (особливо початкової школи) та формування здорового способу життя. Сприяння розвитку </w:t>
      </w:r>
      <w:proofErr w:type="spellStart"/>
      <w:r w:rsidRPr="00143FBB">
        <w:rPr>
          <w:rFonts w:ascii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 напрямків роботи у освітньому середовищі.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Виявлення індивідуальних особливостей гуртківців з метою визначення порушень у процесі виховання, навчання та надання допомоги.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Забезпечення психологічного супроводу обдарованих дітей, та гуртківців, які мають девіантну поведінку та профілактика правопорушень.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FBB">
        <w:rPr>
          <w:rFonts w:ascii="Times New Roman" w:hAnsi="Times New Roman" w:cs="Times New Roman"/>
          <w:sz w:val="28"/>
          <w:szCs w:val="28"/>
          <w:lang w:val="uk-UA"/>
        </w:rPr>
        <w:t>Психокорекційна</w:t>
      </w:r>
      <w:proofErr w:type="spellEnd"/>
      <w:r w:rsidRPr="00143FBB">
        <w:rPr>
          <w:rFonts w:ascii="Times New Roman" w:hAnsi="Times New Roman" w:cs="Times New Roman"/>
          <w:sz w:val="28"/>
          <w:szCs w:val="28"/>
          <w:lang w:val="uk-UA"/>
        </w:rPr>
        <w:t xml:space="preserve"> та розвивальна робота з гуртківцями закладу.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t>Допомога учням у визначенні професійних нахилів та інтересів.</w:t>
      </w:r>
    </w:p>
    <w:p w:rsidR="00143FBB" w:rsidRPr="00143FBB" w:rsidRDefault="00143FBB" w:rsidP="00143F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FBB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Підвищення психологічної культури всіх учасників навчально-виховного процесу: консультативна та просвітницька робота з вчителями, батьками, гуртківцями.</w:t>
      </w:r>
    </w:p>
    <w:p w:rsidR="00895E25" w:rsidRPr="00143FBB" w:rsidRDefault="00895E25" w:rsidP="00143F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5E25" w:rsidRPr="001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880"/>
    <w:multiLevelType w:val="hybridMultilevel"/>
    <w:tmpl w:val="9F784594"/>
    <w:lvl w:ilvl="0" w:tplc="0E04F2B0">
      <w:start w:val="200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421757"/>
    <w:multiLevelType w:val="hybridMultilevel"/>
    <w:tmpl w:val="B96CF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F20FA"/>
    <w:multiLevelType w:val="hybridMultilevel"/>
    <w:tmpl w:val="56545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AF1D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20532"/>
    <w:multiLevelType w:val="hybridMultilevel"/>
    <w:tmpl w:val="1FE4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17"/>
    <w:rsid w:val="00143FBB"/>
    <w:rsid w:val="00833317"/>
    <w:rsid w:val="008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2020-05-20T13:54:00Z</dcterms:created>
  <dcterms:modified xsi:type="dcterms:W3CDTF">2020-05-20T14:38:00Z</dcterms:modified>
</cp:coreProperties>
</file>