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b/>
          <w:bCs/>
          <w:color w:val="C00000"/>
          <w:lang w:val="uk-UA"/>
        </w:rPr>
        <w:t>КОРИСНА ІНФОРМАЦІЯ</w:t>
      </w:r>
    </w:p>
    <w:p w:rsidR="002F4EE6" w:rsidRDefault="002F4EE6" w:rsidP="004E0FE0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b/>
          <w:bCs/>
          <w:color w:val="C00000"/>
          <w:lang w:val="uk-UA"/>
        </w:rPr>
        <w:t>ПРО МОЖЛИВОСТІ ОТРИМАННЯ ДОПОМОГИ</w:t>
      </w:r>
      <w:r>
        <w:rPr>
          <w:b/>
          <w:bCs/>
          <w:color w:val="666666"/>
          <w:lang w:val="uk-UA"/>
        </w:rPr>
        <w:t> 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b/>
          <w:bCs/>
          <w:color w:val="666666"/>
          <w:lang w:val="uk-UA"/>
        </w:rPr>
        <w:t>НАЦІОНАЛЬНА ДИТЯЧА «ГАРЯЧА ЛІНІЯ» (безкоштовно)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 xml:space="preserve">0 800 500 225 або 772 з мобільного </w:t>
      </w:r>
      <w:proofErr w:type="spellStart"/>
      <w:r>
        <w:rPr>
          <w:color w:val="666666"/>
          <w:lang w:val="uk-UA"/>
        </w:rPr>
        <w:t>Київстар</w:t>
      </w:r>
      <w:proofErr w:type="spellEnd"/>
      <w:r>
        <w:rPr>
          <w:color w:val="666666"/>
          <w:lang w:val="uk-UA"/>
        </w:rPr>
        <w:t xml:space="preserve"> та </w:t>
      </w:r>
      <w:proofErr w:type="spellStart"/>
      <w:r>
        <w:rPr>
          <w:color w:val="666666"/>
          <w:lang w:val="uk-UA"/>
        </w:rPr>
        <w:t>Лайф</w:t>
      </w:r>
      <w:proofErr w:type="spellEnd"/>
    </w:p>
    <w:p w:rsidR="002F4EE6" w:rsidRPr="002F4EE6" w:rsidRDefault="002F4EE6" w:rsidP="004E0FE0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  <w:lang w:val="uk-UA"/>
        </w:rPr>
      </w:pPr>
      <w:r>
        <w:rPr>
          <w:color w:val="666666"/>
          <w:lang w:val="uk-UA"/>
        </w:rPr>
        <w:t>Інформаційні, психологічні та юридичні консультації. Анонімно і конфіденційно.</w:t>
      </w:r>
      <w:r>
        <w:rPr>
          <w:b/>
          <w:bCs/>
          <w:color w:val="666666"/>
          <w:lang w:val="uk-UA"/>
        </w:rPr>
        <w:t> </w:t>
      </w:r>
    </w:p>
    <w:p w:rsidR="002F4EE6" w:rsidRP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  <w:lang w:val="uk-UA"/>
        </w:rPr>
      </w:pPr>
      <w:r>
        <w:rPr>
          <w:b/>
          <w:bCs/>
          <w:color w:val="666666"/>
          <w:lang w:val="uk-UA"/>
        </w:rPr>
        <w:t>НАЦІОНАЛЬНА «ГАРЯЧА ЛІНІЯ» З ПРОТИДІЇ ДОМАШНЬОМУ НАСИЛЬСТВУ, ТОРГІВЛІ ЛЮДЬМИ ТА ГЕНДЕРНІЙ ДИСКРИМІНАЦІЇ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 (безкоштовно) 0 800 500 335         386 з мобільного</w:t>
      </w:r>
    </w:p>
    <w:p w:rsidR="002F4EE6" w:rsidRDefault="002F4EE6" w:rsidP="004E0FE0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Інформаційні, психологічні та юридичні консультації. Анонімно і конфіденційно.</w:t>
      </w:r>
      <w:r>
        <w:rPr>
          <w:b/>
          <w:bCs/>
          <w:color w:val="666666"/>
          <w:lang w:val="uk-UA"/>
        </w:rPr>
        <w:t> 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b/>
          <w:bCs/>
          <w:color w:val="666666"/>
          <w:lang w:val="uk-UA"/>
        </w:rPr>
        <w:t>КРИЗОВИЙ ЦЕНТР МЕДИКО-ПСИХОЛОГІЧНОЇ ДОПОМОГИ</w:t>
      </w:r>
      <w:r>
        <w:rPr>
          <w:color w:val="666666"/>
          <w:lang w:val="uk-UA"/>
        </w:rPr>
        <w:t>.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 xml:space="preserve">Інститут психології імені Г.С. Костюка НАПН України спільно з </w:t>
      </w:r>
      <w:proofErr w:type="spellStart"/>
      <w:r>
        <w:rPr>
          <w:color w:val="666666"/>
          <w:lang w:val="uk-UA"/>
        </w:rPr>
        <w:t>На-</w:t>
      </w:r>
      <w:proofErr w:type="spellEnd"/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proofErr w:type="spellStart"/>
      <w:r>
        <w:rPr>
          <w:color w:val="666666"/>
          <w:lang w:val="uk-UA"/>
        </w:rPr>
        <w:t>ціональним</w:t>
      </w:r>
      <w:proofErr w:type="spellEnd"/>
      <w:r>
        <w:rPr>
          <w:color w:val="666666"/>
          <w:lang w:val="uk-UA"/>
        </w:rPr>
        <w:t xml:space="preserve"> медичним університетом імені О.О.Богомольця у Кризовому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центрі МПД надає людям безкоштовну психологічну допомогу.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 xml:space="preserve">м. Київ вул. </w:t>
      </w:r>
      <w:proofErr w:type="spellStart"/>
      <w:r>
        <w:rPr>
          <w:color w:val="666666"/>
          <w:lang w:val="uk-UA"/>
        </w:rPr>
        <w:t>Паньківська</w:t>
      </w:r>
      <w:proofErr w:type="spellEnd"/>
      <w:r>
        <w:rPr>
          <w:color w:val="666666"/>
          <w:lang w:val="uk-UA"/>
        </w:rPr>
        <w:t>, б. 2, кім. 3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Центр працює з 11.00 до 18.00. Тел.: 288 33 85.</w:t>
      </w:r>
    </w:p>
    <w:p w:rsidR="002F4EE6" w:rsidRDefault="002F4EE6" w:rsidP="002F4EE6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Телефон довіри Центру: 288 33 48</w:t>
      </w:r>
    </w:p>
    <w:p w:rsidR="002F4EE6" w:rsidRDefault="009C40D0" w:rsidP="004E0FE0">
      <w:pPr>
        <w:pStyle w:val="a3"/>
        <w:shd w:val="clear" w:color="auto" w:fill="FFFFFF"/>
        <w:jc w:val="center"/>
        <w:rPr>
          <w:rFonts w:ascii="Arial" w:hAnsi="Arial" w:cs="Arial"/>
          <w:color w:val="666666"/>
          <w:sz w:val="20"/>
          <w:szCs w:val="20"/>
        </w:rPr>
      </w:pPr>
      <w:hyperlink r:id="rId4" w:history="1">
        <w:r w:rsidR="002F4EE6">
          <w:rPr>
            <w:rStyle w:val="a4"/>
            <w:lang w:val="uk-UA"/>
          </w:rPr>
          <w:t>https://www.facebook.com/kostiuk.in.psy?hc_location=timeline</w:t>
        </w:r>
      </w:hyperlink>
    </w:p>
    <w:p w:rsidR="002F4EE6" w:rsidRDefault="002F4EE6" w:rsidP="002F4EE6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b/>
          <w:bCs/>
          <w:color w:val="666666"/>
          <w:sz w:val="28"/>
          <w:szCs w:val="28"/>
          <w:lang w:val="uk-UA"/>
        </w:rPr>
        <w:t>Робота Національної гарячої лінії з питань</w:t>
      </w:r>
    </w:p>
    <w:p w:rsidR="002F4EE6" w:rsidRDefault="002F4EE6" w:rsidP="002F4EE6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b/>
          <w:bCs/>
          <w:color w:val="666666"/>
          <w:sz w:val="28"/>
          <w:szCs w:val="28"/>
          <w:lang w:val="uk-UA"/>
        </w:rPr>
        <w:t>запобігання насильству та захисту прав дітей</w:t>
      </w:r>
    </w:p>
    <w:p w:rsidR="002F4EE6" w:rsidRDefault="002F4EE6" w:rsidP="002F4EE6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 </w:t>
      </w:r>
      <w:r>
        <w:rPr>
          <w:color w:val="666666"/>
        </w:rPr>
        <w:t>0 800 500 335</w:t>
      </w:r>
    </w:p>
    <w:p w:rsidR="002F4EE6" w:rsidRDefault="002F4EE6" w:rsidP="002F4EE6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(безкоштовно для дзвінків в межах України)</w:t>
      </w:r>
    </w:p>
    <w:p w:rsidR="002F4EE6" w:rsidRDefault="002F4EE6" w:rsidP="002F4EE6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</w:rPr>
        <w:t>386 (</w:t>
      </w:r>
      <w:proofErr w:type="spellStart"/>
      <w:r>
        <w:rPr>
          <w:color w:val="666666"/>
        </w:rPr>
        <w:t>безкоштовно</w:t>
      </w:r>
      <w:proofErr w:type="spellEnd"/>
      <w:r w:rsidR="004935DC">
        <w:rPr>
          <w:color w:val="666666"/>
        </w:rPr>
        <w:t xml:space="preserve"> </w:t>
      </w:r>
      <w:r>
        <w:rPr>
          <w:color w:val="666666"/>
        </w:rPr>
        <w:t>для</w:t>
      </w:r>
      <w:r w:rsidR="004935DC">
        <w:rPr>
          <w:color w:val="666666"/>
        </w:rPr>
        <w:t xml:space="preserve"> </w:t>
      </w:r>
      <w:proofErr w:type="spellStart"/>
      <w:r>
        <w:rPr>
          <w:color w:val="666666"/>
        </w:rPr>
        <w:t>абонентів</w:t>
      </w:r>
      <w:proofErr w:type="spellEnd"/>
      <w:r w:rsidR="004935DC">
        <w:rPr>
          <w:color w:val="666666"/>
        </w:rPr>
        <w:t xml:space="preserve"> </w:t>
      </w:r>
      <w:proofErr w:type="spellStart"/>
      <w:r>
        <w:rPr>
          <w:color w:val="666666"/>
        </w:rPr>
        <w:t>Київ</w:t>
      </w:r>
      <w:r w:rsidR="004935DC">
        <w:rPr>
          <w:color w:val="666666"/>
        </w:rPr>
        <w:t>-</w:t>
      </w:r>
      <w:r>
        <w:rPr>
          <w:color w:val="666666"/>
        </w:rPr>
        <w:t>Стар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Лайф</w:t>
      </w:r>
      <w:proofErr w:type="spellEnd"/>
      <w:r>
        <w:rPr>
          <w:color w:val="666666"/>
        </w:rPr>
        <w:t xml:space="preserve"> та МТС)</w:t>
      </w:r>
    </w:p>
    <w:p w:rsidR="002F4EE6" w:rsidRDefault="002F4EE6" w:rsidP="004E0FE0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666666"/>
          <w:sz w:val="20"/>
          <w:szCs w:val="20"/>
        </w:rPr>
      </w:pPr>
      <w:r>
        <w:rPr>
          <w:color w:val="666666"/>
          <w:lang w:val="uk-UA"/>
        </w:rPr>
        <w:t> </w:t>
      </w:r>
      <w:r>
        <w:rPr>
          <w:rFonts w:ascii="Arial" w:hAnsi="Arial" w:cs="Arial"/>
          <w:b/>
          <w:bCs/>
          <w:color w:val="666666"/>
          <w:sz w:val="20"/>
          <w:szCs w:val="20"/>
        </w:rPr>
        <w:t> </w:t>
      </w:r>
    </w:p>
    <w:p w:rsidR="002F4EE6" w:rsidRPr="009B2E28" w:rsidRDefault="002F4EE6" w:rsidP="002F4EE6">
      <w:pPr>
        <w:pStyle w:val="a3"/>
        <w:shd w:val="clear" w:color="auto" w:fill="FFFFFF"/>
        <w:spacing w:after="0" w:afterAutospacing="0"/>
        <w:jc w:val="center"/>
        <w:rPr>
          <w:b/>
          <w:color w:val="666666"/>
        </w:rPr>
      </w:pPr>
      <w:r w:rsidRPr="009B2E28">
        <w:rPr>
          <w:b/>
          <w:bCs/>
          <w:color w:val="666666"/>
        </w:rPr>
        <w:t xml:space="preserve">Робота </w:t>
      </w:r>
      <w:proofErr w:type="spellStart"/>
      <w:r w:rsidRPr="009B2E28">
        <w:rPr>
          <w:b/>
          <w:bCs/>
          <w:color w:val="666666"/>
        </w:rPr>
        <w:t>Електронної</w:t>
      </w:r>
      <w:proofErr w:type="spellEnd"/>
      <w:r w:rsidR="004E0FE0" w:rsidRPr="009B2E28">
        <w:rPr>
          <w:b/>
          <w:bCs/>
          <w:color w:val="666666"/>
        </w:rPr>
        <w:t xml:space="preserve"> </w:t>
      </w:r>
      <w:proofErr w:type="spellStart"/>
      <w:r w:rsidRPr="009B2E28">
        <w:rPr>
          <w:b/>
          <w:bCs/>
          <w:color w:val="666666"/>
        </w:rPr>
        <w:t>гарячої</w:t>
      </w:r>
      <w:proofErr w:type="spellEnd"/>
      <w:r w:rsidR="004E0FE0" w:rsidRPr="009B2E28">
        <w:rPr>
          <w:b/>
          <w:bCs/>
          <w:color w:val="666666"/>
        </w:rPr>
        <w:t xml:space="preserve"> </w:t>
      </w:r>
      <w:proofErr w:type="spellStart"/>
      <w:r w:rsidRPr="009B2E28">
        <w:rPr>
          <w:b/>
          <w:bCs/>
          <w:color w:val="666666"/>
        </w:rPr>
        <w:t>лінії</w:t>
      </w:r>
      <w:proofErr w:type="spellEnd"/>
      <w:r w:rsidRPr="009B2E28">
        <w:rPr>
          <w:b/>
          <w:bCs/>
          <w:color w:val="666666"/>
        </w:rPr>
        <w:t xml:space="preserve"> з </w:t>
      </w:r>
      <w:proofErr w:type="spellStart"/>
      <w:r w:rsidRPr="009B2E28">
        <w:rPr>
          <w:b/>
          <w:bCs/>
          <w:color w:val="666666"/>
        </w:rPr>
        <w:t>протидії</w:t>
      </w:r>
      <w:proofErr w:type="spellEnd"/>
    </w:p>
    <w:p w:rsidR="002F4EE6" w:rsidRPr="009B2E28" w:rsidRDefault="009B2E28" w:rsidP="002F4EE6">
      <w:pPr>
        <w:pStyle w:val="a3"/>
        <w:shd w:val="clear" w:color="auto" w:fill="FFFFFF"/>
        <w:spacing w:after="0" w:afterAutospacing="0"/>
        <w:jc w:val="center"/>
        <w:rPr>
          <w:b/>
          <w:color w:val="666666"/>
        </w:rPr>
      </w:pPr>
      <w:proofErr w:type="spellStart"/>
      <w:r>
        <w:rPr>
          <w:b/>
          <w:bCs/>
          <w:color w:val="666666"/>
        </w:rPr>
        <w:t>д</w:t>
      </w:r>
      <w:r w:rsidR="002F4EE6" w:rsidRPr="009B2E28">
        <w:rPr>
          <w:b/>
          <w:bCs/>
          <w:color w:val="666666"/>
        </w:rPr>
        <w:t>итячій</w:t>
      </w:r>
      <w:proofErr w:type="spellEnd"/>
      <w:r w:rsidR="004E0FE0" w:rsidRPr="009B2E28">
        <w:rPr>
          <w:b/>
          <w:bCs/>
          <w:color w:val="666666"/>
        </w:rPr>
        <w:t xml:space="preserve"> </w:t>
      </w:r>
      <w:proofErr w:type="spellStart"/>
      <w:r w:rsidR="002F4EE6" w:rsidRPr="009B2E28">
        <w:rPr>
          <w:b/>
          <w:bCs/>
          <w:color w:val="666666"/>
        </w:rPr>
        <w:t>порнографії</w:t>
      </w:r>
      <w:proofErr w:type="spellEnd"/>
      <w:r w:rsidR="002F4EE6" w:rsidRPr="009B2E28">
        <w:rPr>
          <w:b/>
          <w:bCs/>
          <w:color w:val="666666"/>
        </w:rPr>
        <w:t xml:space="preserve"> в </w:t>
      </w:r>
      <w:proofErr w:type="spellStart"/>
      <w:r w:rsidR="002F4EE6" w:rsidRPr="009B2E28">
        <w:rPr>
          <w:b/>
          <w:bCs/>
          <w:color w:val="666666"/>
        </w:rPr>
        <w:t>Інтернеті</w:t>
      </w:r>
      <w:proofErr w:type="spellEnd"/>
    </w:p>
    <w:p w:rsidR="00120A82" w:rsidRPr="009B2E28" w:rsidRDefault="002F4EE6" w:rsidP="009B2E28">
      <w:pPr>
        <w:pStyle w:val="a3"/>
        <w:shd w:val="clear" w:color="auto" w:fill="FFFFFF"/>
        <w:spacing w:after="0" w:afterAutospacing="0"/>
        <w:jc w:val="center"/>
        <w:rPr>
          <w:color w:val="666666"/>
        </w:rPr>
      </w:pPr>
      <w:r w:rsidRPr="003F0390">
        <w:rPr>
          <w:color w:val="666666"/>
          <w:lang w:val="uk-UA"/>
        </w:rPr>
        <w:t> </w:t>
      </w:r>
      <w:hyperlink r:id="rId5" w:history="1">
        <w:r w:rsidRPr="003F0390">
          <w:rPr>
            <w:rStyle w:val="a4"/>
          </w:rPr>
          <w:t>www.internetbezpeka.org.ua</w:t>
        </w:r>
      </w:hyperlink>
      <w:r w:rsidRPr="003F0390">
        <w:rPr>
          <w:color w:val="666666"/>
        </w:rPr>
        <w:t> </w:t>
      </w:r>
      <w:bookmarkStart w:id="0" w:name="_GoBack"/>
      <w:bookmarkEnd w:id="0"/>
    </w:p>
    <w:sectPr w:rsidR="00120A82" w:rsidRPr="009B2E28" w:rsidSect="006D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27"/>
    <w:rsid w:val="00120A82"/>
    <w:rsid w:val="002F4EE6"/>
    <w:rsid w:val="003F0390"/>
    <w:rsid w:val="004935DC"/>
    <w:rsid w:val="004E0FE0"/>
    <w:rsid w:val="006D34CF"/>
    <w:rsid w:val="00875C27"/>
    <w:rsid w:val="009B2E28"/>
    <w:rsid w:val="009C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bezpeka.org.ua/" TargetMode="External"/><Relationship Id="rId4" Type="http://schemas.openxmlformats.org/officeDocument/2006/relationships/hyperlink" Target="https://www.facebook.com/kostiuk.in.psy?hc_location=time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Наташа</cp:lastModifiedBy>
  <cp:revision>6</cp:revision>
  <dcterms:created xsi:type="dcterms:W3CDTF">2020-05-20T13:18:00Z</dcterms:created>
  <dcterms:modified xsi:type="dcterms:W3CDTF">2020-05-21T06:58:00Z</dcterms:modified>
</cp:coreProperties>
</file>