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26" w:rsidRDefault="00DF7126" w:rsidP="00DF7126">
      <w:pPr>
        <w:jc w:val="center"/>
        <w:rPr>
          <w:lang w:val="uk-UA" w:eastAsia="uk-UA"/>
        </w:rPr>
      </w:pP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Денисівської</w:t>
      </w:r>
      <w:proofErr w:type="spellEnd"/>
      <w:r>
        <w:rPr>
          <w:b/>
          <w:bCs/>
          <w:color w:val="000000"/>
          <w:sz w:val="28"/>
          <w:szCs w:val="28"/>
          <w:lang w:val="uk-UA" w:eastAsia="uk-UA"/>
        </w:rPr>
        <w:t xml:space="preserve"> гімназії імені Іванни </w:t>
      </w: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Блажкевич</w:t>
      </w:r>
      <w:proofErr w:type="spellEnd"/>
    </w:p>
    <w:p w:rsidR="00CC3E5C" w:rsidRDefault="00DF7126" w:rsidP="00CC3E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proofErr w:type="spellStart"/>
      <w:r>
        <w:rPr>
          <w:b/>
          <w:bCs/>
          <w:color w:val="000000"/>
          <w:sz w:val="28"/>
          <w:szCs w:val="28"/>
          <w:lang w:val="uk-UA" w:eastAsia="uk-UA"/>
        </w:rPr>
        <w:t>Купч</w:t>
      </w:r>
      <w:r w:rsidR="00C20583">
        <w:rPr>
          <w:b/>
          <w:bCs/>
          <w:color w:val="000000"/>
          <w:sz w:val="28"/>
          <w:szCs w:val="28"/>
          <w:lang w:val="uk-UA" w:eastAsia="uk-UA"/>
        </w:rPr>
        <w:t>и</w:t>
      </w:r>
      <w:r w:rsidR="00DB6B0F">
        <w:rPr>
          <w:b/>
          <w:bCs/>
          <w:color w:val="000000"/>
          <w:sz w:val="28"/>
          <w:szCs w:val="28"/>
          <w:lang w:val="uk-UA" w:eastAsia="uk-UA"/>
        </w:rPr>
        <w:t>нецької</w:t>
      </w:r>
      <w:proofErr w:type="spellEnd"/>
      <w:r w:rsidR="00CC3E5C">
        <w:rPr>
          <w:b/>
          <w:bCs/>
          <w:color w:val="000000"/>
          <w:sz w:val="28"/>
          <w:szCs w:val="28"/>
          <w:lang w:val="uk-UA" w:eastAsia="uk-UA"/>
        </w:rPr>
        <w:t xml:space="preserve"> сільської ради</w:t>
      </w:r>
    </w:p>
    <w:p w:rsidR="00CC3E5C" w:rsidRDefault="00DB6B0F" w:rsidP="00CC3E5C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:rsidR="00CC3E5C" w:rsidRDefault="00CC3E5C" w:rsidP="00CC3E5C">
      <w:pPr>
        <w:jc w:val="center"/>
        <w:rPr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Правила внутрішнього трудового розпорядку</w:t>
      </w:r>
    </w:p>
    <w:p w:rsidR="00DF7126" w:rsidRDefault="00CC3E5C" w:rsidP="00CC3E5C">
      <w:pPr>
        <w:jc w:val="center"/>
        <w:rPr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для працівників гімназії</w:t>
      </w:r>
      <w:r w:rsidR="00DB6B0F">
        <w:rPr>
          <w:b/>
          <w:bCs/>
          <w:color w:val="000000"/>
          <w:sz w:val="28"/>
          <w:szCs w:val="28"/>
          <w:lang w:val="uk-UA" w:eastAsia="uk-UA"/>
        </w:rPr>
        <w:t>  на 2024</w:t>
      </w:r>
      <w:bookmarkStart w:id="0" w:name="_GoBack"/>
      <w:bookmarkEnd w:id="0"/>
      <w:r w:rsidR="00275262">
        <w:rPr>
          <w:b/>
          <w:bCs/>
          <w:color w:val="000000"/>
          <w:sz w:val="28"/>
          <w:szCs w:val="28"/>
          <w:lang w:val="uk-UA" w:eastAsia="uk-UA"/>
        </w:rPr>
        <w:t>-</w:t>
      </w:r>
      <w:r w:rsidR="00C20583">
        <w:rPr>
          <w:b/>
          <w:bCs/>
          <w:color w:val="000000"/>
          <w:sz w:val="28"/>
          <w:szCs w:val="28"/>
          <w:lang w:val="uk-UA" w:eastAsia="uk-UA"/>
        </w:rPr>
        <w:t>2025</w:t>
      </w:r>
      <w:r w:rsidR="00DF7126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DF7126">
        <w:rPr>
          <w:b/>
          <w:bCs/>
          <w:color w:val="000000"/>
          <w:sz w:val="28"/>
          <w:szCs w:val="28"/>
          <w:lang w:val="uk-UA" w:eastAsia="uk-UA"/>
        </w:rPr>
        <w:t>н.р</w:t>
      </w:r>
      <w:proofErr w:type="spellEnd"/>
      <w:r w:rsidR="00DF7126">
        <w:rPr>
          <w:b/>
          <w:bCs/>
          <w:color w:val="000000"/>
          <w:sz w:val="28"/>
          <w:szCs w:val="28"/>
          <w:lang w:val="uk-UA" w:eastAsia="uk-UA"/>
        </w:rPr>
        <w:t>.</w:t>
      </w:r>
    </w:p>
    <w:p w:rsidR="00DF7126" w:rsidRDefault="00DF7126" w:rsidP="00DF7126">
      <w:pPr>
        <w:rPr>
          <w:lang w:val="uk-UA" w:eastAsia="uk-UA"/>
        </w:rPr>
      </w:pPr>
    </w:p>
    <w:p w:rsidR="00DF7126" w:rsidRDefault="00DF7126" w:rsidP="00DF7126">
      <w:pPr>
        <w:rPr>
          <w:color w:val="000000"/>
          <w:lang w:val="uk-UA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ЗАГАЛЬНІ </w:t>
      </w:r>
      <w:r>
        <w:rPr>
          <w:b/>
          <w:color w:val="000000"/>
          <w:sz w:val="28"/>
          <w:szCs w:val="28"/>
          <w:lang w:val="uk-UA"/>
        </w:rPr>
        <w:t xml:space="preserve">  </w:t>
      </w:r>
      <w:r>
        <w:rPr>
          <w:b/>
          <w:color w:val="000000"/>
          <w:sz w:val="28"/>
          <w:szCs w:val="28"/>
        </w:rPr>
        <w:t>ПОЛОЖЕННЯ</w:t>
      </w: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numPr>
          <w:ilvl w:val="0"/>
          <w:numId w:val="1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розроблені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основі</w:t>
      </w:r>
      <w:proofErr w:type="spellEnd"/>
      <w:r>
        <w:rPr>
          <w:color w:val="000000"/>
          <w:sz w:val="28"/>
          <w:szCs w:val="28"/>
        </w:rPr>
        <w:t xml:space="preserve"> Кодексу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«П</w:t>
      </w:r>
      <w:proofErr w:type="spellStart"/>
      <w:r>
        <w:rPr>
          <w:color w:val="000000"/>
          <w:sz w:val="28"/>
          <w:szCs w:val="28"/>
        </w:rPr>
        <w:t>ро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Законів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«</w:t>
      </w:r>
      <w:r>
        <w:rPr>
          <w:color w:val="000000"/>
          <w:sz w:val="28"/>
          <w:szCs w:val="28"/>
        </w:rPr>
        <w:t xml:space="preserve">Про </w:t>
      </w:r>
      <w:proofErr w:type="spellStart"/>
      <w:r>
        <w:rPr>
          <w:color w:val="000000"/>
          <w:sz w:val="28"/>
          <w:szCs w:val="28"/>
        </w:rPr>
        <w:t>загальну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освіту</w:t>
      </w:r>
      <w:proofErr w:type="spellEnd"/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основних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нормативних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пов’язаних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середньою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освітою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</w:t>
      </w:r>
      <w:proofErr w:type="spellStart"/>
      <w:r>
        <w:rPr>
          <w:color w:val="000000"/>
          <w:sz w:val="28"/>
          <w:szCs w:val="28"/>
        </w:rPr>
        <w:t>сприя</w:t>
      </w:r>
      <w:r>
        <w:rPr>
          <w:color w:val="000000"/>
          <w:sz w:val="28"/>
          <w:szCs w:val="28"/>
          <w:lang w:val="uk-UA"/>
        </w:rPr>
        <w:t>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посиленню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порушників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заохочу</w:t>
      </w:r>
      <w:r>
        <w:rPr>
          <w:color w:val="000000"/>
          <w:sz w:val="28"/>
          <w:szCs w:val="28"/>
          <w:lang w:val="uk-UA"/>
        </w:rPr>
        <w:t>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прагнення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добросовісної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"/>
        </w:num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</w:t>
      </w:r>
      <w:proofErr w:type="spellStart"/>
      <w:r>
        <w:rPr>
          <w:color w:val="000000"/>
          <w:sz w:val="28"/>
          <w:szCs w:val="28"/>
        </w:rPr>
        <w:t>погоджені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колективом гімназії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враховують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Всі питання, пов’язані з застосуванням правил внутрішнього розпорядку, вирішує адміністрація закладу освіти у межах своїх повноважень, а у випадку, передбачених діючим законодавством і правилами внутрішнього трудового розпорядку, спільно чи за погодження з </w:t>
      </w:r>
      <w:proofErr w:type="spellStart"/>
      <w:r>
        <w:rPr>
          <w:color w:val="000000"/>
          <w:sz w:val="28"/>
          <w:szCs w:val="28"/>
          <w:lang w:val="uk-UA"/>
        </w:rPr>
        <w:t>уповноважени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гімназії.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І. </w:t>
      </w:r>
      <w:r>
        <w:rPr>
          <w:b/>
          <w:color w:val="000000"/>
          <w:sz w:val="28"/>
          <w:szCs w:val="28"/>
          <w:lang w:val="uk-UA"/>
        </w:rPr>
        <w:t xml:space="preserve"> ПОРЯДОК  ПРИЙОМУ  ТА  ЗВІЛЬНЕННЯ  ПРАЦІВНИКІВ</w:t>
      </w: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ind w:left="360" w:firstLine="3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Працівник гімназії реалізує право на працю укладанням трудового договору, згідно з яким він зобов’язується виконувати роботу з певного фаху, підкоряючись внутрішньому трудовому розпорядку, а адміністрація зобов’язується виплачувати працівнику заробітну плату і забезпечувати умови праці.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Укладаючи трудовий договір, працівник зобов’язаний пред’явити паспорт і трудову книжку.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hanging="7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Оформляє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особову</w:t>
      </w:r>
      <w:proofErr w:type="spellEnd"/>
      <w:r>
        <w:rPr>
          <w:color w:val="000000"/>
          <w:sz w:val="28"/>
          <w:szCs w:val="28"/>
        </w:rPr>
        <w:t xml:space="preserve"> справу в 1-му </w:t>
      </w:r>
      <w:proofErr w:type="spellStart"/>
      <w:r>
        <w:rPr>
          <w:color w:val="000000"/>
          <w:sz w:val="28"/>
          <w:szCs w:val="28"/>
        </w:rPr>
        <w:t>примірнику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повинно бути: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hanging="16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заява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hanging="16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згода; 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hanging="16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особова картка працівника</w:t>
      </w:r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hanging="16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автобіографія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hanging="162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копія</w:t>
      </w:r>
      <w:proofErr w:type="spellEnd"/>
      <w:r>
        <w:rPr>
          <w:color w:val="000000"/>
          <w:sz w:val="28"/>
          <w:szCs w:val="28"/>
        </w:rPr>
        <w:t xml:space="preserve"> диплому;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копія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свідоцтва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шлюб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паспорт на одному </w:t>
      </w:r>
      <w:proofErr w:type="spellStart"/>
      <w:r>
        <w:rPr>
          <w:color w:val="000000"/>
          <w:sz w:val="28"/>
          <w:szCs w:val="28"/>
        </w:rPr>
        <w:t>прізвищі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документи</w:t>
      </w:r>
      <w:proofErr w:type="spellEnd"/>
      <w:r>
        <w:rPr>
          <w:color w:val="000000"/>
          <w:sz w:val="28"/>
          <w:szCs w:val="28"/>
        </w:rPr>
        <w:t xml:space="preserve"> про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закінчення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закладу – на </w:t>
      </w:r>
      <w:proofErr w:type="spellStart"/>
      <w:r>
        <w:rPr>
          <w:color w:val="000000"/>
          <w:sz w:val="28"/>
          <w:szCs w:val="28"/>
        </w:rPr>
        <w:t>іншому</w:t>
      </w:r>
      <w:proofErr w:type="spellEnd"/>
      <w:r>
        <w:rPr>
          <w:color w:val="000000"/>
          <w:sz w:val="28"/>
          <w:szCs w:val="28"/>
        </w:rPr>
        <w:t>);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копі</w:t>
      </w:r>
      <w:proofErr w:type="spellEnd"/>
      <w:r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індифікаційного</w:t>
      </w:r>
      <w:proofErr w:type="spellEnd"/>
      <w:r>
        <w:rPr>
          <w:color w:val="000000"/>
          <w:sz w:val="28"/>
          <w:szCs w:val="28"/>
        </w:rPr>
        <w:t xml:space="preserve"> коду;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left="900" w:hanging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копія свідоцтва про соціальне страхування; 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медична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довідка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допущення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  <w:lang w:val="uk-UA"/>
        </w:rPr>
        <w:t>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left="900" w:hanging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військовий квиток (для військовозобов’язаних);</w:t>
      </w:r>
    </w:p>
    <w:p w:rsidR="00DF7126" w:rsidRDefault="00DF7126" w:rsidP="00DF7126">
      <w:pPr>
        <w:numPr>
          <w:ilvl w:val="2"/>
          <w:numId w:val="2"/>
        </w:numPr>
        <w:tabs>
          <w:tab w:val="num" w:pos="900"/>
        </w:tabs>
        <w:ind w:left="900" w:hanging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копія свідоцтва про народження неповнолітньої дитини.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Проходить </w:t>
      </w:r>
      <w:proofErr w:type="spellStart"/>
      <w:r>
        <w:rPr>
          <w:color w:val="000000"/>
          <w:sz w:val="28"/>
          <w:szCs w:val="28"/>
        </w:rPr>
        <w:t>співбесіду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 керівником закладу освіти. 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Адміністрація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зобов’язана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DF7126" w:rsidRDefault="00DF7126" w:rsidP="00DF7126">
      <w:pPr>
        <w:numPr>
          <w:ilvl w:val="2"/>
          <w:numId w:val="2"/>
        </w:numPr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lastRenderedPageBreak/>
        <w:t>ознайомити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наказом, у </w:t>
      </w:r>
      <w:proofErr w:type="spellStart"/>
      <w:r>
        <w:rPr>
          <w:color w:val="000000"/>
          <w:sz w:val="28"/>
          <w:szCs w:val="28"/>
        </w:rPr>
        <w:t>якому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назва</w:t>
      </w:r>
      <w:proofErr w:type="spellEnd"/>
      <w:r>
        <w:rPr>
          <w:color w:val="000000"/>
          <w:sz w:val="28"/>
          <w:szCs w:val="28"/>
        </w:rPr>
        <w:t xml:space="preserve"> посади </w:t>
      </w:r>
      <w:proofErr w:type="spellStart"/>
      <w:r>
        <w:rPr>
          <w:color w:val="000000"/>
          <w:sz w:val="28"/>
          <w:szCs w:val="28"/>
        </w:rPr>
        <w:t>відповідає</w:t>
      </w:r>
      <w:proofErr w:type="spellEnd"/>
      <w:r>
        <w:rPr>
          <w:color w:val="000000"/>
          <w:sz w:val="28"/>
          <w:szCs w:val="28"/>
        </w:rPr>
        <w:t xml:space="preserve"> ЕТКС </w:t>
      </w:r>
      <w:proofErr w:type="spellStart"/>
      <w:r>
        <w:rPr>
          <w:color w:val="000000"/>
          <w:sz w:val="28"/>
          <w:szCs w:val="28"/>
        </w:rPr>
        <w:t>робіт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професій</w:t>
      </w:r>
      <w:proofErr w:type="spellEnd"/>
      <w:r>
        <w:rPr>
          <w:color w:val="000000"/>
          <w:sz w:val="28"/>
          <w:szCs w:val="28"/>
        </w:rPr>
        <w:t xml:space="preserve">, штатному </w:t>
      </w:r>
      <w:proofErr w:type="spellStart"/>
      <w:r>
        <w:rPr>
          <w:color w:val="000000"/>
          <w:sz w:val="28"/>
          <w:szCs w:val="28"/>
        </w:rPr>
        <w:t>розкладу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умовам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оплати;</w:t>
      </w:r>
    </w:p>
    <w:p w:rsidR="00DF7126" w:rsidRDefault="00DF7126" w:rsidP="00DF7126">
      <w:pPr>
        <w:numPr>
          <w:ilvl w:val="2"/>
          <w:numId w:val="2"/>
        </w:numPr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пояснити</w:t>
      </w:r>
      <w:proofErr w:type="spellEnd"/>
      <w:r>
        <w:rPr>
          <w:color w:val="000000"/>
          <w:sz w:val="28"/>
          <w:szCs w:val="28"/>
        </w:rPr>
        <w:t xml:space="preserve"> права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інструкціями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numPr>
          <w:ilvl w:val="2"/>
          <w:numId w:val="2"/>
        </w:numPr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ознайомити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Правилами </w:t>
      </w:r>
      <w:proofErr w:type="spellStart"/>
      <w:r>
        <w:rPr>
          <w:color w:val="000000"/>
          <w:sz w:val="28"/>
          <w:szCs w:val="28"/>
        </w:rPr>
        <w:t>внутрішнього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розпорядку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numPr>
          <w:ilvl w:val="2"/>
          <w:numId w:val="2"/>
        </w:numPr>
        <w:ind w:left="900" w:hanging="1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провести інструктаж з правил безпеки, виробничій санітарії, протипожежної безпеки і організації роботи з охорони життя і здоров’я дітей.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оформленні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роботу</w:t>
      </w:r>
      <w:proofErr w:type="gram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наказі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обумовлений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випробувальний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випробування</w:t>
      </w:r>
      <w:proofErr w:type="spellEnd"/>
      <w:r>
        <w:rPr>
          <w:color w:val="000000"/>
          <w:sz w:val="28"/>
          <w:szCs w:val="28"/>
        </w:rPr>
        <w:t xml:space="preserve"> при </w:t>
      </w:r>
      <w:proofErr w:type="spellStart"/>
      <w:r>
        <w:rPr>
          <w:color w:val="000000"/>
          <w:sz w:val="28"/>
          <w:szCs w:val="28"/>
        </w:rPr>
        <w:t>прийомі</w:t>
      </w:r>
      <w:proofErr w:type="spellEnd"/>
      <w:r>
        <w:rPr>
          <w:color w:val="000000"/>
          <w:sz w:val="28"/>
          <w:szCs w:val="28"/>
        </w:rPr>
        <w:t xml:space="preserve"> на роботу </w:t>
      </w:r>
      <w:proofErr w:type="spellStart"/>
      <w:r>
        <w:rPr>
          <w:color w:val="000000"/>
          <w:sz w:val="28"/>
          <w:szCs w:val="28"/>
        </w:rPr>
        <w:t>встановлюється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діючим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але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більше</w:t>
      </w:r>
      <w:proofErr w:type="spellEnd"/>
      <w:r>
        <w:rPr>
          <w:color w:val="000000"/>
          <w:sz w:val="28"/>
          <w:szCs w:val="28"/>
        </w:rPr>
        <w:t xml:space="preserve"> одного </w:t>
      </w:r>
      <w:proofErr w:type="spellStart"/>
      <w:r>
        <w:rPr>
          <w:color w:val="000000"/>
          <w:sz w:val="28"/>
          <w:szCs w:val="28"/>
        </w:rPr>
        <w:t>місяця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випробування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оцінює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відповідає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займаній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відразу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закінчення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припиняє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виплати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вихідної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Переведення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іншу</w:t>
      </w:r>
      <w:proofErr w:type="spellEnd"/>
      <w:r>
        <w:rPr>
          <w:color w:val="000000"/>
          <w:sz w:val="28"/>
          <w:szCs w:val="28"/>
        </w:rPr>
        <w:t xml:space="preserve"> роботу, в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тимчасову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здійснюється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згоди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. У </w:t>
      </w:r>
      <w:proofErr w:type="spellStart"/>
      <w:r>
        <w:rPr>
          <w:color w:val="000000"/>
          <w:sz w:val="28"/>
          <w:szCs w:val="28"/>
        </w:rPr>
        <w:t>випадках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виробничої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перевести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однієї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ділянки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іншу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збереженням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тарифної</w:t>
      </w:r>
      <w:proofErr w:type="spellEnd"/>
      <w:r>
        <w:rPr>
          <w:color w:val="000000"/>
          <w:sz w:val="28"/>
          <w:szCs w:val="28"/>
        </w:rPr>
        <w:t xml:space="preserve"> ставки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об’ємів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Припинення</w:t>
      </w:r>
      <w:proofErr w:type="spellEnd"/>
      <w:r>
        <w:rPr>
          <w:color w:val="000000"/>
          <w:sz w:val="28"/>
          <w:szCs w:val="28"/>
        </w:rPr>
        <w:t xml:space="preserve"> трудового договору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підставах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мають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розірвати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попередивши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письмово</w:t>
      </w:r>
      <w:proofErr w:type="spellEnd"/>
      <w:r>
        <w:rPr>
          <w:color w:val="000000"/>
          <w:sz w:val="28"/>
          <w:szCs w:val="28"/>
        </w:rPr>
        <w:t xml:space="preserve"> за два </w:t>
      </w:r>
      <w:proofErr w:type="spellStart"/>
      <w:r>
        <w:rPr>
          <w:color w:val="000000"/>
          <w:sz w:val="28"/>
          <w:szCs w:val="28"/>
        </w:rPr>
        <w:t>тижні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Враховуючи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специфіку</w:t>
      </w:r>
      <w:proofErr w:type="spellEnd"/>
      <w:r>
        <w:rPr>
          <w:color w:val="000000"/>
          <w:sz w:val="28"/>
          <w:szCs w:val="28"/>
        </w:rPr>
        <w:t xml:space="preserve"> установи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proofErr w:type="spellStart"/>
      <w:r>
        <w:rPr>
          <w:color w:val="000000"/>
          <w:sz w:val="28"/>
          <w:szCs w:val="28"/>
        </w:rPr>
        <w:t>рекомендується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педпрацівника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року. При </w:t>
      </w:r>
      <w:proofErr w:type="spellStart"/>
      <w:r>
        <w:rPr>
          <w:color w:val="000000"/>
          <w:sz w:val="28"/>
          <w:szCs w:val="28"/>
        </w:rPr>
        <w:t>комплектуванні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кадрів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наступний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адміністрацію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наступне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Перед звільненням працівник, якщо він є особою матеріально-відповідальною, зобов’язаний передати закріплені за ним матеріальні цінності через  бухгалтерію </w:t>
      </w:r>
      <w:proofErr w:type="spellStart"/>
      <w:r>
        <w:rPr>
          <w:color w:val="000000"/>
          <w:sz w:val="28"/>
          <w:szCs w:val="28"/>
          <w:lang w:val="uk-UA"/>
        </w:rPr>
        <w:t>Купчинецької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та директора гімназії.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день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  <w:r>
        <w:rPr>
          <w:color w:val="000000"/>
          <w:sz w:val="28"/>
          <w:szCs w:val="28"/>
        </w:rPr>
        <w:t xml:space="preserve"> повинна </w:t>
      </w:r>
      <w:proofErr w:type="spellStart"/>
      <w:r>
        <w:rPr>
          <w:color w:val="000000"/>
          <w:sz w:val="28"/>
          <w:szCs w:val="28"/>
        </w:rPr>
        <w:t>видати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трудову</w:t>
      </w:r>
      <w:proofErr w:type="spellEnd"/>
      <w:r>
        <w:rPr>
          <w:color w:val="000000"/>
          <w:sz w:val="28"/>
          <w:szCs w:val="28"/>
        </w:rPr>
        <w:t xml:space="preserve"> книжку, </w:t>
      </w:r>
      <w:proofErr w:type="spellStart"/>
      <w:r>
        <w:rPr>
          <w:color w:val="000000"/>
          <w:sz w:val="28"/>
          <w:szCs w:val="28"/>
        </w:rPr>
        <w:t>повністю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оформлену</w:t>
      </w:r>
      <w:proofErr w:type="spellEnd"/>
      <w:r>
        <w:rPr>
          <w:color w:val="000000"/>
          <w:sz w:val="28"/>
          <w:szCs w:val="28"/>
        </w:rPr>
        <w:t xml:space="preserve">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остаточний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розрахунок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Педагогічному п</w:t>
      </w:r>
      <w:proofErr w:type="spellStart"/>
      <w:r>
        <w:rPr>
          <w:color w:val="000000"/>
          <w:sz w:val="28"/>
          <w:szCs w:val="28"/>
        </w:rPr>
        <w:t>рацівник</w:t>
      </w:r>
      <w:proofErr w:type="spellEnd"/>
      <w:r>
        <w:rPr>
          <w:color w:val="000000"/>
          <w:sz w:val="28"/>
          <w:szCs w:val="28"/>
          <w:lang w:val="uk-UA"/>
        </w:rPr>
        <w:t xml:space="preserve">у при звільненні </w:t>
      </w:r>
      <w:proofErr w:type="spellStart"/>
      <w:r>
        <w:rPr>
          <w:color w:val="000000"/>
          <w:sz w:val="28"/>
          <w:szCs w:val="28"/>
        </w:rPr>
        <w:t>видається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виписка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наказу про </w:t>
      </w:r>
      <w:proofErr w:type="spellStart"/>
      <w:r>
        <w:rPr>
          <w:color w:val="000000"/>
          <w:sz w:val="28"/>
          <w:szCs w:val="28"/>
        </w:rPr>
        <w:t>термін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останньої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атестації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присвоєння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категорії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ІІ. ОСНОВНІ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ОБОВ’ЯЗКИ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ПРАЦІВНИКІВ</w:t>
      </w: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numPr>
          <w:ilvl w:val="0"/>
          <w:numId w:val="3"/>
        </w:numPr>
        <w:tabs>
          <w:tab w:val="num" w:pos="360"/>
        </w:tabs>
        <w:ind w:hanging="720"/>
        <w:jc w:val="both"/>
        <w:rPr>
          <w:b/>
          <w:color w:val="000000"/>
          <w:sz w:val="28"/>
          <w:szCs w:val="28"/>
          <w:u w:val="single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Працівники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  <w:lang w:val="uk-UA"/>
        </w:rPr>
        <w:t>гімназії</w:t>
      </w:r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зобов’язані</w:t>
      </w:r>
      <w:proofErr w:type="spellEnd"/>
      <w:r>
        <w:rPr>
          <w:b/>
          <w:color w:val="000000"/>
          <w:sz w:val="28"/>
          <w:szCs w:val="28"/>
          <w:u w:val="single"/>
        </w:rPr>
        <w:t>:</w:t>
      </w:r>
    </w:p>
    <w:p w:rsidR="00DF7126" w:rsidRDefault="00DF7126" w:rsidP="00DF7126">
      <w:pPr>
        <w:numPr>
          <w:ilvl w:val="1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Працювати чесно і добросовісно, виконувати обов’язки педагогічних працівників у відповідності із ст. 51 Закону України “Про освіту”, суворо виконувати навчальний режим, Закон України “Про загальну середню освіту”, і Правила внутрішнього трудового розпорядку гімназії.</w:t>
      </w:r>
    </w:p>
    <w:p w:rsidR="00DF7126" w:rsidRDefault="00DF7126" w:rsidP="00DF7126">
      <w:pPr>
        <w:numPr>
          <w:ilvl w:val="1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Дотримуватися вимог правил безпеки, виробничої санітарії і протипожежної охорони, передбачених відповідними правилами та інструкціями.</w:t>
      </w:r>
    </w:p>
    <w:p w:rsidR="00DF7126" w:rsidRDefault="00DF7126" w:rsidP="00DF7126">
      <w:pPr>
        <w:numPr>
          <w:ilvl w:val="1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Берегти навчальні і загальношкільні приміщення, обладнання, інвентар, матеріали, навчальні посібники тощо; виховувати у учнів бережне ставлення до шкільного майна.</w:t>
      </w:r>
    </w:p>
    <w:p w:rsidR="00DF7126" w:rsidRDefault="00DF7126" w:rsidP="00DF7126">
      <w:pPr>
        <w:numPr>
          <w:ilvl w:val="1"/>
          <w:numId w:val="4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Проходити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медичні</w:t>
      </w:r>
      <w:proofErr w:type="spellEnd"/>
      <w:r>
        <w:rPr>
          <w:color w:val="000000"/>
          <w:sz w:val="28"/>
          <w:szCs w:val="28"/>
        </w:rPr>
        <w:t xml:space="preserve"> огляди у </w:t>
      </w:r>
      <w:proofErr w:type="spellStart"/>
      <w:r>
        <w:rPr>
          <w:color w:val="000000"/>
          <w:sz w:val="28"/>
          <w:szCs w:val="28"/>
        </w:rPr>
        <w:t>визначені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відповідності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інструкцією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періодичних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оглядів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Основні функціональні обов’язки заступника директора, вчителів, класних керівників, завідуючого майстернею, бібліотекаря, технічного персоналу затверджуються наказом директора гімназії.</w:t>
      </w:r>
    </w:p>
    <w:p w:rsidR="00DF7126" w:rsidRDefault="00DF7126" w:rsidP="00DF7126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Коло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кожний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своїй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визначається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крім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цих</w:t>
      </w:r>
      <w:proofErr w:type="spellEnd"/>
      <w:r>
        <w:rPr>
          <w:color w:val="000000"/>
          <w:sz w:val="28"/>
          <w:szCs w:val="28"/>
        </w:rPr>
        <w:t xml:space="preserve"> Правил,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загальноосвітню</w:t>
      </w:r>
      <w:proofErr w:type="spellEnd"/>
      <w:r>
        <w:rPr>
          <w:color w:val="000000"/>
          <w:sz w:val="28"/>
          <w:szCs w:val="28"/>
        </w:rPr>
        <w:t xml:space="preserve"> школу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посадовими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інструкціями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затвердженими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порядку.</w:t>
      </w:r>
    </w:p>
    <w:p w:rsidR="00DF7126" w:rsidRDefault="00DF7126" w:rsidP="00DF7126">
      <w:pPr>
        <w:numPr>
          <w:ilvl w:val="0"/>
          <w:numId w:val="4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Д</w:t>
      </w:r>
      <w:proofErr w:type="spellStart"/>
      <w:r>
        <w:rPr>
          <w:color w:val="000000"/>
          <w:sz w:val="28"/>
          <w:szCs w:val="28"/>
        </w:rPr>
        <w:t>иректор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характер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технічного</w:t>
      </w:r>
      <w:proofErr w:type="spellEnd"/>
      <w:r>
        <w:rPr>
          <w:color w:val="000000"/>
          <w:sz w:val="28"/>
          <w:szCs w:val="28"/>
        </w:rPr>
        <w:t xml:space="preserve"> персоналу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урахуванням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 xml:space="preserve"> в межах </w:t>
      </w:r>
      <w:proofErr w:type="spellStart"/>
      <w:r>
        <w:rPr>
          <w:color w:val="000000"/>
          <w:sz w:val="28"/>
          <w:szCs w:val="28"/>
        </w:rPr>
        <w:t>робочого</w:t>
      </w:r>
      <w:proofErr w:type="spellEnd"/>
      <w:r>
        <w:rPr>
          <w:color w:val="000000"/>
          <w:sz w:val="28"/>
          <w:szCs w:val="28"/>
        </w:rPr>
        <w:t xml:space="preserve"> дня.</w:t>
      </w:r>
    </w:p>
    <w:p w:rsidR="00DF7126" w:rsidRDefault="00DF7126" w:rsidP="00DF7126">
      <w:pPr>
        <w:numPr>
          <w:ilvl w:val="0"/>
          <w:numId w:val="4"/>
        </w:numPr>
        <w:jc w:val="both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Обов’язки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вчителів</w:t>
      </w:r>
      <w:proofErr w:type="spellEnd"/>
      <w:r>
        <w:rPr>
          <w:b/>
          <w:color w:val="000000"/>
          <w:sz w:val="28"/>
          <w:szCs w:val="28"/>
          <w:u w:val="single"/>
        </w:rPr>
        <w:t>: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Кожний учитель, з’явившись на роботу, знайомиться з усіма розпорядженнями і оголошеннями, які вивішуються адміністрацією і громадськими організаціями.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Учителі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з’являються</w:t>
      </w:r>
      <w:proofErr w:type="spellEnd"/>
      <w:r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  <w:lang w:val="uk-UA"/>
        </w:rPr>
        <w:t>гімназію</w:t>
      </w:r>
      <w:r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ізніше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ніж</w:t>
      </w:r>
      <w:proofErr w:type="spellEnd"/>
      <w:r>
        <w:rPr>
          <w:color w:val="000000"/>
          <w:sz w:val="28"/>
          <w:szCs w:val="28"/>
        </w:rPr>
        <w:t xml:space="preserve"> за 15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 до початку </w:t>
      </w:r>
      <w:proofErr w:type="spellStart"/>
      <w:r>
        <w:rPr>
          <w:color w:val="000000"/>
          <w:sz w:val="28"/>
          <w:szCs w:val="28"/>
        </w:rPr>
        <w:t>свого</w:t>
      </w:r>
      <w:proofErr w:type="spellEnd"/>
      <w:r>
        <w:rPr>
          <w:color w:val="000000"/>
          <w:sz w:val="28"/>
          <w:szCs w:val="28"/>
        </w:rPr>
        <w:t xml:space="preserve"> уроку.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неприбуття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дзвінка</w:t>
      </w:r>
      <w:proofErr w:type="spellEnd"/>
      <w:r>
        <w:rPr>
          <w:color w:val="000000"/>
          <w:sz w:val="28"/>
          <w:szCs w:val="28"/>
        </w:rPr>
        <w:t xml:space="preserve"> на урок </w:t>
      </w:r>
      <w:proofErr w:type="spellStart"/>
      <w:r>
        <w:rPr>
          <w:color w:val="000000"/>
          <w:sz w:val="28"/>
          <w:szCs w:val="28"/>
        </w:rPr>
        <w:t>вважається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запізнився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Про причини </w:t>
      </w:r>
      <w:proofErr w:type="spellStart"/>
      <w:r>
        <w:rPr>
          <w:color w:val="000000"/>
          <w:sz w:val="28"/>
          <w:szCs w:val="28"/>
        </w:rPr>
        <w:t>відсутності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запізнення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вчитель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подає</w:t>
      </w:r>
      <w:proofErr w:type="spellEnd"/>
      <w:r>
        <w:rPr>
          <w:color w:val="000000"/>
          <w:sz w:val="28"/>
          <w:szCs w:val="28"/>
        </w:rPr>
        <w:t xml:space="preserve"> поя</w:t>
      </w:r>
      <w:proofErr w:type="spellStart"/>
      <w:r>
        <w:rPr>
          <w:color w:val="000000"/>
          <w:sz w:val="28"/>
          <w:szCs w:val="28"/>
          <w:lang w:val="uk-UA"/>
        </w:rPr>
        <w:t>снення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адміністратору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gramStart"/>
      <w:r>
        <w:rPr>
          <w:color w:val="000000"/>
          <w:sz w:val="28"/>
          <w:szCs w:val="28"/>
        </w:rPr>
        <w:t xml:space="preserve">Перед початком уроку </w:t>
      </w:r>
      <w:proofErr w:type="spellStart"/>
      <w:r>
        <w:rPr>
          <w:color w:val="000000"/>
          <w:sz w:val="28"/>
          <w:szCs w:val="28"/>
        </w:rPr>
        <w:t>вчитель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перевіряє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готовність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до уроку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санітарний</w:t>
      </w:r>
      <w:proofErr w:type="spellEnd"/>
      <w:r>
        <w:rPr>
          <w:color w:val="000000"/>
          <w:sz w:val="28"/>
          <w:szCs w:val="28"/>
        </w:rPr>
        <w:t xml:space="preserve"> стан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приміщення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випадку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підготовлений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належним</w:t>
      </w:r>
      <w:proofErr w:type="spellEnd"/>
      <w:r>
        <w:rPr>
          <w:color w:val="000000"/>
          <w:sz w:val="28"/>
          <w:szCs w:val="28"/>
        </w:rPr>
        <w:t xml:space="preserve"> чином до занять, учитель не повинен </w:t>
      </w:r>
      <w:proofErr w:type="spellStart"/>
      <w:r>
        <w:rPr>
          <w:color w:val="000000"/>
          <w:sz w:val="28"/>
          <w:szCs w:val="28"/>
        </w:rPr>
        <w:t>починати</w:t>
      </w:r>
      <w:proofErr w:type="spellEnd"/>
      <w:r>
        <w:rPr>
          <w:color w:val="000000"/>
          <w:sz w:val="28"/>
          <w:szCs w:val="28"/>
        </w:rPr>
        <w:t xml:space="preserve"> урок до </w:t>
      </w:r>
      <w:proofErr w:type="spellStart"/>
      <w:r>
        <w:rPr>
          <w:color w:val="000000"/>
          <w:sz w:val="28"/>
          <w:szCs w:val="28"/>
        </w:rPr>
        <w:t>приведення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кабінету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повну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готовність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Після дзвоника з уроку вчитель повідомляє учнів про закінчення заняття і дає дозвіл на вихід із класу, організує роботу чергових по виконанню санітарно-гігієнічного режиму гімназії.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Учитель,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проводив </w:t>
      </w:r>
      <w:proofErr w:type="spellStart"/>
      <w:r>
        <w:rPr>
          <w:color w:val="000000"/>
          <w:sz w:val="28"/>
          <w:szCs w:val="28"/>
        </w:rPr>
        <w:t>останній</w:t>
      </w:r>
      <w:proofErr w:type="spellEnd"/>
      <w:r>
        <w:rPr>
          <w:color w:val="000000"/>
          <w:sz w:val="28"/>
          <w:szCs w:val="28"/>
        </w:rPr>
        <w:t xml:space="preserve"> урок, не </w:t>
      </w:r>
      <w:proofErr w:type="spellStart"/>
      <w:r>
        <w:rPr>
          <w:color w:val="000000"/>
          <w:sz w:val="28"/>
          <w:szCs w:val="28"/>
        </w:rPr>
        <w:t>залишає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чергових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класу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завершення</w:t>
      </w:r>
      <w:proofErr w:type="spellEnd"/>
      <w:r>
        <w:rPr>
          <w:color w:val="000000"/>
          <w:sz w:val="28"/>
          <w:szCs w:val="28"/>
        </w:rPr>
        <w:t xml:space="preserve"> ними </w:t>
      </w:r>
      <w:proofErr w:type="spellStart"/>
      <w:r>
        <w:rPr>
          <w:color w:val="000000"/>
          <w:sz w:val="28"/>
          <w:szCs w:val="28"/>
        </w:rPr>
        <w:t>чергування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>
        <w:rPr>
          <w:color w:val="000000"/>
          <w:sz w:val="28"/>
          <w:szCs w:val="28"/>
        </w:rPr>
        <w:t>несе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майна, чистоту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порядок у </w:t>
      </w:r>
      <w:proofErr w:type="spellStart"/>
      <w:r>
        <w:rPr>
          <w:color w:val="000000"/>
          <w:sz w:val="28"/>
          <w:szCs w:val="28"/>
        </w:rPr>
        <w:t>своєму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класі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кабінеті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уроку.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Закріплення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робочих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учнями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класах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керівники</w:t>
      </w:r>
      <w:proofErr w:type="spellEnd"/>
      <w:r>
        <w:rPr>
          <w:color w:val="000000"/>
          <w:sz w:val="28"/>
          <w:szCs w:val="28"/>
        </w:rPr>
        <w:t xml:space="preserve">, а у </w:t>
      </w:r>
      <w:proofErr w:type="spellStart"/>
      <w:r>
        <w:rPr>
          <w:color w:val="000000"/>
          <w:sz w:val="28"/>
          <w:szCs w:val="28"/>
        </w:rPr>
        <w:t>кабінетах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відповідальний</w:t>
      </w:r>
      <w:proofErr w:type="spellEnd"/>
      <w:r>
        <w:rPr>
          <w:color w:val="000000"/>
          <w:sz w:val="28"/>
          <w:szCs w:val="28"/>
        </w:rPr>
        <w:t xml:space="preserve"> учитель.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Викликавши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опитування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вчитель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зобов’язаний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попросити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пред’явити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щоденник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Оцінку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одержану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відповідь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учитель</w:t>
      </w:r>
      <w:proofErr w:type="gramEnd"/>
      <w:r>
        <w:rPr>
          <w:color w:val="000000"/>
          <w:sz w:val="28"/>
          <w:szCs w:val="28"/>
        </w:rPr>
        <w:t xml:space="preserve">  заносить </w:t>
      </w:r>
      <w:proofErr w:type="spellStart"/>
      <w:r>
        <w:rPr>
          <w:color w:val="000000"/>
          <w:sz w:val="28"/>
          <w:szCs w:val="28"/>
        </w:rPr>
        <w:t>її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класний</w:t>
      </w:r>
      <w:proofErr w:type="spellEnd"/>
      <w:r>
        <w:rPr>
          <w:color w:val="000000"/>
          <w:sz w:val="28"/>
          <w:szCs w:val="28"/>
        </w:rPr>
        <w:t xml:space="preserve"> журнал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щоденник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Учитель приносить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виносить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класний</w:t>
      </w:r>
      <w:proofErr w:type="spellEnd"/>
      <w:r>
        <w:rPr>
          <w:color w:val="000000"/>
          <w:sz w:val="28"/>
          <w:szCs w:val="28"/>
        </w:rPr>
        <w:t xml:space="preserve"> журнал сам, не </w:t>
      </w:r>
      <w:proofErr w:type="spellStart"/>
      <w:r>
        <w:rPr>
          <w:color w:val="000000"/>
          <w:sz w:val="28"/>
          <w:szCs w:val="28"/>
        </w:rPr>
        <w:t>передаючи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залишаючи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класі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Своєчасно</w:t>
      </w:r>
      <w:proofErr w:type="spellEnd"/>
      <w:r>
        <w:rPr>
          <w:color w:val="000000"/>
          <w:sz w:val="28"/>
          <w:szCs w:val="28"/>
        </w:rPr>
        <w:t xml:space="preserve"> подати </w:t>
      </w:r>
      <w:proofErr w:type="spellStart"/>
      <w:r>
        <w:rPr>
          <w:color w:val="000000"/>
          <w:sz w:val="28"/>
          <w:szCs w:val="28"/>
        </w:rPr>
        <w:t>класний</w:t>
      </w:r>
      <w:proofErr w:type="spellEnd"/>
      <w:r>
        <w:rPr>
          <w:color w:val="000000"/>
          <w:sz w:val="28"/>
          <w:szCs w:val="28"/>
        </w:rPr>
        <w:t xml:space="preserve"> журнал </w:t>
      </w:r>
      <w:proofErr w:type="spellStart"/>
      <w:r>
        <w:rPr>
          <w:color w:val="000000"/>
          <w:sz w:val="28"/>
          <w:szCs w:val="28"/>
        </w:rPr>
        <w:t>своєму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колезі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обов’язок</w:t>
      </w:r>
      <w:proofErr w:type="spellEnd"/>
      <w:r>
        <w:rPr>
          <w:color w:val="000000"/>
          <w:sz w:val="28"/>
          <w:szCs w:val="28"/>
        </w:rPr>
        <w:t xml:space="preserve"> кожного </w:t>
      </w:r>
      <w:proofErr w:type="spellStart"/>
      <w:r>
        <w:rPr>
          <w:color w:val="000000"/>
          <w:sz w:val="28"/>
          <w:szCs w:val="28"/>
        </w:rPr>
        <w:t>вчителя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>
        <w:rPr>
          <w:color w:val="000000"/>
          <w:sz w:val="28"/>
          <w:szCs w:val="28"/>
        </w:rPr>
        <w:t>зобов’язаний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початку уроку </w:t>
      </w:r>
      <w:proofErr w:type="spellStart"/>
      <w:r>
        <w:rPr>
          <w:color w:val="000000"/>
          <w:sz w:val="28"/>
          <w:szCs w:val="28"/>
        </w:rPr>
        <w:t>особисто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відмітити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класному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журналі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Учитель </w:t>
      </w:r>
      <w:proofErr w:type="spellStart"/>
      <w:r>
        <w:rPr>
          <w:color w:val="000000"/>
          <w:sz w:val="28"/>
          <w:szCs w:val="28"/>
        </w:rPr>
        <w:t>зобов’язаний</w:t>
      </w:r>
      <w:proofErr w:type="spellEnd"/>
      <w:r>
        <w:rPr>
          <w:color w:val="000000"/>
          <w:sz w:val="28"/>
          <w:szCs w:val="28"/>
        </w:rPr>
        <w:t xml:space="preserve"> у день </w:t>
      </w:r>
      <w:proofErr w:type="spellStart"/>
      <w:r>
        <w:rPr>
          <w:color w:val="000000"/>
          <w:sz w:val="28"/>
          <w:szCs w:val="28"/>
        </w:rPr>
        <w:t>проведення</w:t>
      </w:r>
      <w:proofErr w:type="spellEnd"/>
      <w:r>
        <w:rPr>
          <w:color w:val="000000"/>
          <w:sz w:val="28"/>
          <w:szCs w:val="28"/>
        </w:rPr>
        <w:t xml:space="preserve"> уроку </w:t>
      </w:r>
      <w:proofErr w:type="spellStart"/>
      <w:r>
        <w:rPr>
          <w:color w:val="000000"/>
          <w:sz w:val="28"/>
          <w:szCs w:val="28"/>
        </w:rPr>
        <w:t>записати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класному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журналі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змі</w:t>
      </w:r>
      <w:proofErr w:type="gramStart"/>
      <w:r>
        <w:rPr>
          <w:color w:val="000000"/>
          <w:sz w:val="28"/>
          <w:szCs w:val="28"/>
        </w:rPr>
        <w:t>ст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уроку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домашнє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учням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lastRenderedPageBreak/>
        <w:t xml:space="preserve">Учитель повинен на </w:t>
      </w:r>
      <w:proofErr w:type="spellStart"/>
      <w:r>
        <w:rPr>
          <w:color w:val="000000"/>
          <w:sz w:val="28"/>
          <w:szCs w:val="28"/>
        </w:rPr>
        <w:t>вимогу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адміністації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вийти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заміну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уроків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відсутнього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колеги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Учитель, який замінює урок, зобов’язаний після його закінчення зробити відповідні нотатки у класному журналі і у журналі “Заміни уроків”. </w:t>
      </w: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відсутності</w:t>
      </w:r>
      <w:proofErr w:type="spellEnd"/>
      <w:r>
        <w:rPr>
          <w:color w:val="000000"/>
          <w:sz w:val="28"/>
          <w:szCs w:val="28"/>
        </w:rPr>
        <w:t xml:space="preserve"> таких оплата </w:t>
      </w:r>
      <w:proofErr w:type="spellStart"/>
      <w:r>
        <w:rPr>
          <w:color w:val="000000"/>
          <w:sz w:val="28"/>
          <w:szCs w:val="28"/>
        </w:rPr>
        <w:t>заміни</w:t>
      </w:r>
      <w:proofErr w:type="spellEnd"/>
      <w:r>
        <w:rPr>
          <w:color w:val="000000"/>
          <w:sz w:val="28"/>
          <w:szCs w:val="28"/>
        </w:rPr>
        <w:t xml:space="preserve"> не проводиться. Учитель </w:t>
      </w:r>
      <w:proofErr w:type="spellStart"/>
      <w:r>
        <w:rPr>
          <w:color w:val="000000"/>
          <w:sz w:val="28"/>
          <w:szCs w:val="28"/>
        </w:rPr>
        <w:t>супроводжує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їдальні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контролює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Учитель, </w:t>
      </w:r>
      <w:proofErr w:type="spellStart"/>
      <w:r>
        <w:rPr>
          <w:color w:val="000000"/>
          <w:sz w:val="28"/>
          <w:szCs w:val="28"/>
        </w:rPr>
        <w:t>який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з’явитись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свої</w:t>
      </w:r>
      <w:proofErr w:type="spellEnd"/>
      <w:r>
        <w:rPr>
          <w:color w:val="000000"/>
          <w:sz w:val="28"/>
          <w:szCs w:val="28"/>
        </w:rPr>
        <w:t xml:space="preserve"> уроки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поважної</w:t>
      </w:r>
      <w:proofErr w:type="spellEnd"/>
      <w:r>
        <w:rPr>
          <w:color w:val="000000"/>
          <w:sz w:val="28"/>
          <w:szCs w:val="28"/>
        </w:rPr>
        <w:t xml:space="preserve"> причини, </w:t>
      </w:r>
      <w:proofErr w:type="spellStart"/>
      <w:r>
        <w:rPr>
          <w:color w:val="000000"/>
          <w:sz w:val="28"/>
          <w:szCs w:val="28"/>
        </w:rPr>
        <w:t>зобов’язаний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заздалегідь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попередити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адміністрацію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Класні керівники зобов’язані вести облік відвідування учнями гімназії і щоденно робити про це відповідну відмітку в класному журналі на основі особистих спостережень та відмітки відсутніх на уроках </w:t>
      </w:r>
      <w:proofErr w:type="spellStart"/>
      <w:r>
        <w:rPr>
          <w:color w:val="000000"/>
          <w:sz w:val="28"/>
          <w:szCs w:val="28"/>
          <w:lang w:val="uk-UA"/>
        </w:rPr>
        <w:t>вчителями-предметниками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терміново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вжити</w:t>
      </w:r>
      <w:proofErr w:type="spellEnd"/>
      <w:r>
        <w:rPr>
          <w:color w:val="000000"/>
          <w:sz w:val="28"/>
          <w:szCs w:val="28"/>
        </w:rPr>
        <w:t xml:space="preserve"> заходи по </w:t>
      </w:r>
      <w:proofErr w:type="spellStart"/>
      <w:r>
        <w:rPr>
          <w:color w:val="000000"/>
          <w:sz w:val="28"/>
          <w:szCs w:val="28"/>
        </w:rPr>
        <w:t>виясненню</w:t>
      </w:r>
      <w:proofErr w:type="spellEnd"/>
      <w:r>
        <w:rPr>
          <w:color w:val="000000"/>
          <w:sz w:val="28"/>
          <w:szCs w:val="28"/>
        </w:rPr>
        <w:t xml:space="preserve"> причин пропуску </w:t>
      </w:r>
      <w:proofErr w:type="spellStart"/>
      <w:r>
        <w:rPr>
          <w:color w:val="000000"/>
          <w:sz w:val="28"/>
          <w:szCs w:val="28"/>
        </w:rPr>
        <w:t>уроків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подавати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інформацію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щотижня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відвідування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 занять </w:t>
      </w:r>
      <w:r>
        <w:rPr>
          <w:color w:val="000000"/>
          <w:sz w:val="28"/>
          <w:szCs w:val="28"/>
          <w:lang w:val="uk-UA"/>
        </w:rPr>
        <w:t xml:space="preserve">заступнику директора з навчально-виховної роботи. 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Класні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керівники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ведуть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  <w:lang w:val="uk-UA"/>
        </w:rPr>
        <w:t xml:space="preserve">м дітей. </w:t>
      </w:r>
    </w:p>
    <w:p w:rsidR="00DF7126" w:rsidRDefault="00DF7126" w:rsidP="00DF7126">
      <w:pPr>
        <w:numPr>
          <w:ilvl w:val="1"/>
          <w:numId w:val="5"/>
        </w:num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Вчителі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повинні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слідкувати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економією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електроенергії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6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b/>
          <w:color w:val="000000"/>
          <w:sz w:val="28"/>
          <w:szCs w:val="28"/>
          <w:u w:val="single"/>
        </w:rPr>
        <w:t>Обов’язки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color w:val="000000"/>
          <w:sz w:val="28"/>
          <w:szCs w:val="28"/>
          <w:u w:val="single"/>
        </w:rPr>
        <w:t>чергових</w:t>
      </w:r>
      <w:proofErr w:type="spellEnd"/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  <w:lang w:val="uk-UA"/>
        </w:rPr>
        <w:t>педагогічних працівників</w:t>
      </w:r>
      <w:r>
        <w:rPr>
          <w:b/>
          <w:color w:val="000000"/>
          <w:sz w:val="28"/>
          <w:szCs w:val="28"/>
          <w:u w:val="single"/>
        </w:rPr>
        <w:t>:</w:t>
      </w:r>
    </w:p>
    <w:p w:rsidR="00DF7126" w:rsidRDefault="00DF7126" w:rsidP="00DF7126">
      <w:pPr>
        <w:numPr>
          <w:ilvl w:val="1"/>
          <w:numId w:val="6"/>
        </w:numPr>
        <w:jc w:val="both"/>
        <w:rPr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Відпові</w:t>
      </w:r>
      <w:proofErr w:type="gramStart"/>
      <w:r>
        <w:rPr>
          <w:color w:val="000000"/>
          <w:sz w:val="28"/>
          <w:szCs w:val="28"/>
        </w:rPr>
        <w:t>дальний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черговий</w:t>
      </w:r>
      <w:proofErr w:type="spellEnd"/>
      <w:r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приходить за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0 </w:t>
      </w:r>
      <w:r>
        <w:rPr>
          <w:color w:val="000000"/>
          <w:sz w:val="28"/>
          <w:szCs w:val="28"/>
          <w:lang w:val="uk-UA"/>
        </w:rPr>
        <w:t>х</w:t>
      </w:r>
      <w:proofErr w:type="spellStart"/>
      <w:r>
        <w:rPr>
          <w:color w:val="000000"/>
          <w:sz w:val="28"/>
          <w:szCs w:val="28"/>
        </w:rPr>
        <w:t>вилин</w:t>
      </w:r>
      <w:proofErr w:type="spellEnd"/>
      <w:r>
        <w:rPr>
          <w:color w:val="000000"/>
          <w:sz w:val="28"/>
          <w:szCs w:val="28"/>
        </w:rPr>
        <w:t xml:space="preserve"> до початку занять.</w:t>
      </w:r>
    </w:p>
    <w:p w:rsidR="00DF7126" w:rsidRDefault="00DF7126" w:rsidP="00DF7126">
      <w:pPr>
        <w:numPr>
          <w:ilvl w:val="1"/>
          <w:numId w:val="6"/>
        </w:numPr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Відповідальний черговий перевіряє наявність чергових по поверхах (вчителів і учнів) і організовує заміну відсутніх.</w:t>
      </w:r>
    </w:p>
    <w:p w:rsidR="00DF7126" w:rsidRDefault="00DF7126" w:rsidP="00DF7126">
      <w:pPr>
        <w:numPr>
          <w:ilvl w:val="1"/>
          <w:numId w:val="6"/>
        </w:numPr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Відповідальний черговий адміністратор регіструє в окремому журналі своє чергування і занотовує в нього всі події дня.</w:t>
      </w:r>
    </w:p>
    <w:p w:rsidR="00DF7126" w:rsidRDefault="00DF7126" w:rsidP="00DF7126">
      <w:pPr>
        <w:numPr>
          <w:ilvl w:val="1"/>
          <w:numId w:val="6"/>
        </w:numPr>
        <w:jc w:val="both"/>
        <w:rPr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Чергові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учителі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з’являються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чергування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ізніше</w:t>
      </w:r>
      <w:proofErr w:type="spellEnd"/>
      <w:r>
        <w:rPr>
          <w:color w:val="000000"/>
          <w:sz w:val="28"/>
          <w:szCs w:val="28"/>
        </w:rPr>
        <w:t xml:space="preserve">, як за 20 </w:t>
      </w:r>
      <w:proofErr w:type="spellStart"/>
      <w:r>
        <w:rPr>
          <w:color w:val="000000"/>
          <w:sz w:val="28"/>
          <w:szCs w:val="28"/>
        </w:rPr>
        <w:t>хвилин</w:t>
      </w:r>
      <w:proofErr w:type="spellEnd"/>
      <w:r>
        <w:rPr>
          <w:color w:val="000000"/>
          <w:sz w:val="28"/>
          <w:szCs w:val="28"/>
        </w:rPr>
        <w:t xml:space="preserve"> до початку занять.</w:t>
      </w:r>
    </w:p>
    <w:p w:rsidR="00DF7126" w:rsidRDefault="00DF7126" w:rsidP="00DF7126">
      <w:pPr>
        <w:numPr>
          <w:ilvl w:val="1"/>
          <w:numId w:val="6"/>
        </w:numPr>
        <w:jc w:val="both"/>
        <w:rPr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Чергові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поверхах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слідкують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тим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щоб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перерви в </w:t>
      </w:r>
      <w:proofErr w:type="spellStart"/>
      <w:r>
        <w:rPr>
          <w:color w:val="000000"/>
          <w:sz w:val="28"/>
          <w:szCs w:val="28"/>
        </w:rPr>
        <w:t>класах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дотримувався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санітарно-гігієнічний</w:t>
      </w:r>
      <w:proofErr w:type="spellEnd"/>
      <w:r>
        <w:rPr>
          <w:color w:val="000000"/>
          <w:sz w:val="28"/>
          <w:szCs w:val="28"/>
        </w:rPr>
        <w:t xml:space="preserve"> режим, за порядком в коридорах, на </w:t>
      </w:r>
      <w:proofErr w:type="spellStart"/>
      <w:r>
        <w:rPr>
          <w:color w:val="000000"/>
          <w:sz w:val="28"/>
          <w:szCs w:val="28"/>
        </w:rPr>
        <w:t>сходинках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6"/>
        </w:numPr>
        <w:jc w:val="both"/>
        <w:rPr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Всі учителі зобов’язані слідкувати за виконанням учнями статутних вимог, режиму роботи гімназії, санітарно-гігієнічних норм.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ІІІ. ОСНОВНІ  ОБОВ’ЯЗКИ  АДМІНІСТРАЦІЇ</w:t>
      </w: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u w:val="single"/>
          <w:lang w:val="uk-UA"/>
        </w:rPr>
        <w:t>Адміністрація закладу освіти зобов’язана: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Забезпечити виконання Законів України “Про освіту”, “Про загальну середню освіту”, Положення про загальноосвітню школу України і Правил внутрішнього розпорядку в гімназії.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Неухильно дотримуватись законодавства про працю, правильно організувати працю всіх працівників у відповідності з їх фа</w:t>
      </w:r>
      <w:proofErr w:type="spellStart"/>
      <w:r>
        <w:rPr>
          <w:color w:val="000000"/>
          <w:sz w:val="28"/>
          <w:szCs w:val="28"/>
        </w:rPr>
        <w:t>хом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кваліфікацією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Удосконалювати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сприяти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прояву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створювати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вибору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ефективних </w:t>
      </w:r>
      <w:r>
        <w:rPr>
          <w:color w:val="000000"/>
          <w:sz w:val="28"/>
          <w:szCs w:val="28"/>
        </w:rPr>
        <w:t xml:space="preserve">форм, </w:t>
      </w:r>
      <w:proofErr w:type="spellStart"/>
      <w:r>
        <w:rPr>
          <w:color w:val="000000"/>
          <w:sz w:val="28"/>
          <w:szCs w:val="28"/>
        </w:rPr>
        <w:t>методів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</w:rPr>
        <w:t xml:space="preserve">Нести </w:t>
      </w:r>
      <w:proofErr w:type="spellStart"/>
      <w:r>
        <w:rPr>
          <w:color w:val="000000"/>
          <w:sz w:val="28"/>
          <w:szCs w:val="28"/>
        </w:rPr>
        <w:t>відповідальність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кінцеві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навчально-виховного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Всіляко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кріпити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виробничу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дисципліну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Забезпечувати систематичне підвищення кваліфікації працівників гімназії, створювати необхідні умови для поєднання праці з навчанням у вищих навчальних установах.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Забезпечувати дотримання у гімназії санітарно-гігієнічних норм і правил збереження шкільного майна.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Створювати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умови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б </w:t>
      </w:r>
      <w:proofErr w:type="spellStart"/>
      <w:r>
        <w:rPr>
          <w:color w:val="000000"/>
          <w:sz w:val="28"/>
          <w:szCs w:val="28"/>
        </w:rPr>
        <w:t>відповідали</w:t>
      </w:r>
      <w:proofErr w:type="spellEnd"/>
      <w:r>
        <w:rPr>
          <w:color w:val="000000"/>
          <w:sz w:val="28"/>
          <w:szCs w:val="28"/>
        </w:rPr>
        <w:t xml:space="preserve"> правилам </w:t>
      </w:r>
      <w:proofErr w:type="spellStart"/>
      <w:r>
        <w:rPr>
          <w:color w:val="000000"/>
          <w:sz w:val="28"/>
          <w:szCs w:val="28"/>
        </w:rPr>
        <w:t>охорони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протипожежної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Організовувати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гаряче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Забезпечувати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систематичний</w:t>
      </w:r>
      <w:proofErr w:type="spellEnd"/>
      <w:r>
        <w:rPr>
          <w:color w:val="000000"/>
          <w:sz w:val="28"/>
          <w:szCs w:val="28"/>
        </w:rPr>
        <w:t xml:space="preserve"> контроль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умов оплати </w:t>
      </w:r>
      <w:proofErr w:type="spellStart"/>
      <w:r>
        <w:rPr>
          <w:color w:val="000000"/>
          <w:sz w:val="28"/>
          <w:szCs w:val="28"/>
        </w:rPr>
        <w:t>праці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використанням</w:t>
      </w:r>
      <w:proofErr w:type="spellEnd"/>
      <w:r>
        <w:rPr>
          <w:color w:val="000000"/>
          <w:sz w:val="28"/>
          <w:szCs w:val="28"/>
        </w:rPr>
        <w:t xml:space="preserve"> фонду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плати.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Вишукувати додаткові джерела фінансування і спрямовувати їх на розвиток соціальної інфраструктури і зміцнення матеріальної бази гімназії.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proofErr w:type="spellStart"/>
      <w:r>
        <w:rPr>
          <w:color w:val="000000"/>
          <w:sz w:val="28"/>
          <w:szCs w:val="28"/>
        </w:rPr>
        <w:t>Своєчасно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забезпечувати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навчально-наочними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посібниками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господарським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інвентарем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1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Захищати професіональну честь і гідність працівників гімназії, чуйно ставитись до їх повсякденних турбот, забезпечувати надані їм пільги.</w:t>
      </w:r>
    </w:p>
    <w:p w:rsidR="00DF7126" w:rsidRDefault="00DF7126" w:rsidP="00DF7126">
      <w:pPr>
        <w:numPr>
          <w:ilvl w:val="0"/>
          <w:numId w:val="7"/>
        </w:numPr>
        <w:jc w:val="both"/>
        <w:rPr>
          <w:b/>
          <w:color w:val="000000"/>
          <w:sz w:val="28"/>
          <w:szCs w:val="28"/>
          <w:u w:val="single"/>
          <w:lang w:val="uk-UA"/>
        </w:rPr>
      </w:pPr>
      <w:r>
        <w:rPr>
          <w:color w:val="000000"/>
          <w:sz w:val="28"/>
          <w:szCs w:val="28"/>
          <w:lang w:val="uk-UA"/>
        </w:rPr>
        <w:t>Адміністрація гімназії виконує свої обов’язки у відповідних випадках спільно чи за погодженням з уповноваженим колективу.</w:t>
      </w:r>
    </w:p>
    <w:p w:rsidR="00DF7126" w:rsidRDefault="00DF7126" w:rsidP="00DF7126">
      <w:pPr>
        <w:jc w:val="both"/>
        <w:rPr>
          <w:b/>
          <w:color w:val="000000"/>
          <w:sz w:val="28"/>
          <w:szCs w:val="28"/>
          <w:u w:val="single"/>
          <w:lang w:val="uk-UA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І</w:t>
      </w:r>
      <w:r>
        <w:rPr>
          <w:b/>
          <w:color w:val="000000"/>
          <w:sz w:val="28"/>
          <w:szCs w:val="28"/>
        </w:rPr>
        <w:t xml:space="preserve">V.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РОБОЧИЙ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ЧАС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ТА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ЙОГО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ВИКОРИСТАННЯ</w:t>
      </w:r>
    </w:p>
    <w:p w:rsidR="00DF7126" w:rsidRDefault="00DF7126" w:rsidP="00DF7126">
      <w:pPr>
        <w:jc w:val="both"/>
        <w:rPr>
          <w:color w:val="FF0000"/>
          <w:sz w:val="28"/>
          <w:szCs w:val="28"/>
          <w:lang w:val="uk-UA"/>
        </w:rPr>
      </w:pP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Для працівників закладу освіти встановлено п'ятиденний тиждень з двома вихідними днями (субота, неділя).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П'ятиденний тиждень встановлено з урахуванням специфіки роботи закладу освіти, думки трудового колективу, керівником 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Тривалість щоденної роботи визначається графіками змінності, затвердженими директором  з додержанням тривалості робочого тижня.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Відкриття гімназії вранці, початок роботи їдальні – 0</w:t>
      </w:r>
      <w:r>
        <w:rPr>
          <w:bCs/>
          <w:color w:val="000000"/>
          <w:sz w:val="28"/>
          <w:szCs w:val="28"/>
          <w:lang w:val="uk-UA"/>
        </w:rPr>
        <w:t xml:space="preserve">8.00 </w:t>
      </w:r>
      <w:r>
        <w:rPr>
          <w:color w:val="000000"/>
          <w:sz w:val="28"/>
          <w:szCs w:val="28"/>
          <w:lang w:val="uk-UA"/>
        </w:rPr>
        <w:t>год.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Для адміністрації закладу освіти встановлено 40-годинний робочий тиждень, початок роботи директора, заступника директора з НВР(0.5 ставки заступника та 0,5 ставки педагога організатора) – </w:t>
      </w:r>
      <w:r>
        <w:rPr>
          <w:bCs/>
          <w:sz w:val="28"/>
          <w:szCs w:val="28"/>
          <w:lang w:val="uk-UA"/>
        </w:rPr>
        <w:t xml:space="preserve">з 08.00 </w:t>
      </w:r>
      <w:r>
        <w:rPr>
          <w:sz w:val="28"/>
          <w:szCs w:val="28"/>
          <w:lang w:val="uk-UA"/>
        </w:rPr>
        <w:t>год. до 16.30 год, перерва з 12.00 до 12.30 год</w:t>
      </w:r>
      <w:r>
        <w:rPr>
          <w:color w:val="000000"/>
          <w:sz w:val="28"/>
          <w:szCs w:val="28"/>
          <w:lang w:val="uk-UA"/>
        </w:rPr>
        <w:t xml:space="preserve">.  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Робочий час педагогічних працівників визначається педагогічним навантаженням, розкладом уроків, затвердженим директором гімназії та річним планом роботи. 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Прихід чергового по гімназії педагога – 08.30 год.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Початок занять – 09.00 год.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 межах робочого дня педагогічні працівники закладу освіти  повинні виконувати всі види навчально-методичної  роботи.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Встановлено робочий тиждень:</w:t>
      </w:r>
    </w:p>
    <w:p w:rsidR="00DF7126" w:rsidRDefault="00DF7126" w:rsidP="00DF7126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-педагогу-організатору (0,5 ст.) – </w:t>
      </w:r>
      <w:r>
        <w:rPr>
          <w:rFonts w:ascii="Times New Roman CYR" w:hAnsi="Times New Roman CYR" w:cs="Times New Roman CYR"/>
          <w:sz w:val="28"/>
          <w:szCs w:val="28"/>
          <w:lang w:val="uk-UA" w:bidi="he-IL"/>
        </w:rPr>
        <w:t xml:space="preserve">понеділок - п’ятниця </w:t>
      </w:r>
      <w:r>
        <w:rPr>
          <w:sz w:val="28"/>
          <w:szCs w:val="28"/>
          <w:lang w:val="uk-UA"/>
        </w:rPr>
        <w:t>з 09.00 до 15.30 год., перерва з 12.00 до   12.30 год;</w:t>
      </w:r>
    </w:p>
    <w:p w:rsidR="00DF7126" w:rsidRDefault="00DF7126" w:rsidP="00DF712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 w:bidi="he-IL"/>
        </w:rPr>
      </w:pPr>
      <w:r>
        <w:rPr>
          <w:sz w:val="28"/>
          <w:szCs w:val="28"/>
          <w:lang w:val="uk-UA"/>
        </w:rPr>
        <w:t xml:space="preserve">     - вчителю географії -</w:t>
      </w:r>
      <w:r>
        <w:rPr>
          <w:rFonts w:ascii="Times New Roman CYR" w:hAnsi="Times New Roman CYR" w:cs="Times New Roman CYR"/>
          <w:sz w:val="28"/>
          <w:szCs w:val="28"/>
          <w:lang w:val="uk-UA" w:bidi="he-IL"/>
        </w:rPr>
        <w:t xml:space="preserve"> середа, п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 w:bidi="he-IL"/>
        </w:rPr>
        <w:t>ꞌятниця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 w:bidi="he-IL"/>
        </w:rPr>
        <w:t xml:space="preserve"> згідно розкладу;</w:t>
      </w:r>
    </w:p>
    <w:p w:rsidR="00DF7126" w:rsidRDefault="00DF7126" w:rsidP="00DF71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Спеціалістам: </w:t>
      </w:r>
    </w:p>
    <w:p w:rsidR="00DF7126" w:rsidRDefault="00DF7126" w:rsidP="00DF712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-    завідувачу бібліотеки гімназії (0,5 ст.) – </w:t>
      </w:r>
      <w:proofErr w:type="spellStart"/>
      <w:r>
        <w:rPr>
          <w:color w:val="000000"/>
          <w:sz w:val="28"/>
          <w:szCs w:val="28"/>
          <w:lang w:val="uk-UA"/>
        </w:rPr>
        <w:t>понеділок-пꞌ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ятниця</w:t>
      </w:r>
      <w:proofErr w:type="spellEnd"/>
      <w:r>
        <w:rPr>
          <w:color w:val="000000"/>
          <w:sz w:val="28"/>
          <w:szCs w:val="28"/>
          <w:lang w:val="uk-UA"/>
        </w:rPr>
        <w:t xml:space="preserve">  з 09.00-14.00;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Молодший обслуговуючий персонал </w:t>
      </w:r>
      <w:r>
        <w:rPr>
          <w:color w:val="000000"/>
          <w:sz w:val="28"/>
          <w:szCs w:val="28"/>
          <w:lang w:val="uk-UA"/>
        </w:rPr>
        <w:t xml:space="preserve">працює за графіком затвердженим </w:t>
      </w:r>
      <w:r>
        <w:rPr>
          <w:color w:val="000000"/>
          <w:sz w:val="28"/>
          <w:szCs w:val="28"/>
          <w:lang w:val="uk-UA"/>
        </w:rPr>
        <w:lastRenderedPageBreak/>
        <w:t>директором закладу освіти ; їм встановлено п'ятиденний робочий тиждень з двома вихідними днями (крім сторожа, який працює у вихідні та святкові дні):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прибиральник службових приміщень (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ст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) –  з 08.00 – 17.00 год., перерва з 11.00 – 12.00 </w:t>
      </w:r>
      <w:r>
        <w:rPr>
          <w:bCs/>
          <w:color w:val="000000"/>
          <w:sz w:val="28"/>
          <w:szCs w:val="28"/>
          <w:lang w:val="uk-UA"/>
        </w:rPr>
        <w:t xml:space="preserve"> год.;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кухар (0,5 ст.) – з 08.00 – 12.00 год., перерва з 12.00 – 13.00 год.;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підсобний робітник (0,5ст.) – з 13.00 – 17.00 год., 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робітник з комплексного обслуговування й ремонту будинків (0,5</w:t>
      </w:r>
      <w:r>
        <w:rPr>
          <w:color w:val="000000"/>
          <w:sz w:val="28"/>
          <w:szCs w:val="28"/>
          <w:lang w:val="uk-UA"/>
        </w:rPr>
        <w:t xml:space="preserve"> ст.) – з 09.00 – 13.00 год.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оператор газифікованої котельні  (сезонний) – за окремим графіком, затвердженим директором закладу освіти;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сторож ( 1 ст.) – за окремим графіком, затвердженим директором закладу освіти.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Робітники мають право знаходитись на робочому місці за 30 хвилин до початку и 30 хвилин по закінченню роботи.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У разі відсутності педагога або іншого працівника гімназії директор, заступник директора з НВР вживає заходи щодо його заміни іншим педагогом чи працівником.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Робота у вихідн</w:t>
      </w:r>
      <w:r w:rsidR="00EE3A63">
        <w:rPr>
          <w:color w:val="000000"/>
          <w:sz w:val="28"/>
          <w:szCs w:val="28"/>
          <w:lang w:val="uk-UA"/>
        </w:rPr>
        <w:t>і та святкові дні (крім сторожа</w:t>
      </w:r>
      <w:r>
        <w:rPr>
          <w:color w:val="000000"/>
          <w:sz w:val="28"/>
          <w:szCs w:val="28"/>
          <w:lang w:val="uk-UA"/>
        </w:rPr>
        <w:t xml:space="preserve"> та сезонних операторів) не допускається.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Залучення окремих працівників до роботи в установлені для них вихідні дні допускається у виняткових випадках, передбачених законодавством, за письмовим наказом директора . Робота у вихідний день компенсується за згодою сторін наданням іншого дня відпочинку.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Працівникам (сторож, сезонний оператор), яким за умовами роботи не можне бути додержана встановлена щоденна або тижнева тривалість робочого часу, проводиться підсумковий облік робочого часу з тим, щоб тривалість робочого часу за обліковий період (місяць, квартал, півріччя) не перевищувала нормального числа робочих годин.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Ця категорія працівників залучаються до роботи в загальновстановлені вихідні та святкові дні. Цей час включається в місячну норму робочого часу. Вихідні дні передбачаються для них графіком роботи.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Робота в святкові дні оплачується в двійному розмірі денної ставки понад місячний оклад (ставку). На бажання працівника, який працює в святковий день, йому може бути наданий інший день відпочинку.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Установити продовжність робочого дня, під час канікул, для вчителів – 3 години з розрахунку 18-годиного тижневого навантаження. Початок роботи – 09.00 год. згідно графіку, затвердженого наказом директора гімназії. 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Директор залучає педагогічних працівників до чергування в гімназії. Графік чергування і його тривалість затверджує директор за погодженням з педагогічним колективом 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Забороняється залучати до чергування у вихідні і святкові дні вагітних жінок і матерів, які мають дітей віком до 3-х років. Жінки, які мають дітей-інвалідів або дітей до 14 років не можуть залучатись до чергування без їх згоди.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Графік надання щорічних відпусток складається кожен рік до 05 січня. 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Надання відпустки директору гімназії оформляється розпорядженням </w:t>
      </w:r>
      <w:r>
        <w:rPr>
          <w:color w:val="000000"/>
          <w:sz w:val="28"/>
          <w:szCs w:val="28"/>
          <w:lang w:val="uk-UA"/>
        </w:rPr>
        <w:lastRenderedPageBreak/>
        <w:t>сільської ради, а іншим працівникам - наказом по гімназії.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Поділ відпустки на частини допускається на прохання робітника за умови, щоб основна її частина була не менше чотирнадцяти календарних днів. Перенесення відпустки - в порядку, встановленому чинним законодавством.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Забороняється ненадання щорічної відпустки протягом двох років підряд, а також працівникам, які мають право на додаткову відпустку у зв'язку з шкідливими умовами праці.</w:t>
      </w:r>
    </w:p>
    <w:p w:rsidR="00DF7126" w:rsidRDefault="00DF7126" w:rsidP="00DF7126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Педагогічним  працівникам  забороняється: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1134" w:hanging="77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змінювати на свій розсуд розклад занять (графіки роботи);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1134" w:hanging="77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продовжувати або скорочувати тривалість занять і перерв між ними;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ind w:left="1134" w:hanging="77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передоручати виконання трудових обов'язків.</w:t>
      </w:r>
    </w:p>
    <w:p w:rsidR="00DF7126" w:rsidRDefault="00DF7126" w:rsidP="00DF712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28. </w:t>
      </w:r>
      <w:r>
        <w:rPr>
          <w:b/>
          <w:bCs/>
          <w:color w:val="000000"/>
          <w:sz w:val="28"/>
          <w:szCs w:val="28"/>
          <w:lang w:val="uk-UA"/>
        </w:rPr>
        <w:t>Забороняється в робочий час: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відволікати педагогічних працівників закладу освіти від їх безпосередніх обов'язків для участі і різних господарських роботах, заходах, не пов'язаних з навчальним процесом;</w:t>
      </w:r>
    </w:p>
    <w:p w:rsidR="00DF7126" w:rsidRDefault="00DF7126" w:rsidP="00DF7126">
      <w:pPr>
        <w:widowControl w:val="0"/>
        <w:numPr>
          <w:ilvl w:val="2"/>
          <w:numId w:val="8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відволікати працівників від виконання професійних обов'язків, а також учнів, студентів, стажистів за рахунок навчального часу на роботу і здійснення заходів, не пов'язаних з процесом навчання, за винятком випадків, передбачених чинним законодавством.</w:t>
      </w:r>
    </w:p>
    <w:p w:rsidR="00DF7126" w:rsidRDefault="00DF7126" w:rsidP="00DF71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Позакласні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заняття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, робота </w:t>
      </w:r>
      <w:proofErr w:type="spellStart"/>
      <w:r>
        <w:rPr>
          <w:color w:val="000000"/>
          <w:sz w:val="28"/>
          <w:szCs w:val="28"/>
        </w:rPr>
        <w:t>гуртків</w:t>
      </w:r>
      <w:proofErr w:type="spellEnd"/>
      <w:r>
        <w:rPr>
          <w:color w:val="000000"/>
          <w:sz w:val="28"/>
          <w:szCs w:val="28"/>
        </w:rPr>
        <w:t xml:space="preserve"> проводиться за </w:t>
      </w:r>
      <w:proofErr w:type="spellStart"/>
      <w:r>
        <w:rPr>
          <w:color w:val="000000"/>
          <w:sz w:val="28"/>
          <w:szCs w:val="28"/>
        </w:rPr>
        <w:t>розкладом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затвердженим</w:t>
      </w:r>
      <w:proofErr w:type="spellEnd"/>
      <w:r>
        <w:rPr>
          <w:color w:val="000000"/>
          <w:sz w:val="28"/>
          <w:szCs w:val="28"/>
        </w:rPr>
        <w:t xml:space="preserve"> директором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на І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ІІ </w:t>
      </w:r>
      <w:r>
        <w:rPr>
          <w:color w:val="000000"/>
          <w:sz w:val="28"/>
          <w:szCs w:val="28"/>
          <w:lang w:val="uk-UA"/>
        </w:rPr>
        <w:t xml:space="preserve">семестри. </w:t>
      </w:r>
    </w:p>
    <w:p w:rsidR="00DF7126" w:rsidRDefault="00DF7126" w:rsidP="00DF71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Додаткові, індивідуальні та групові заняття з учнями, які потребують педагогічної підтримки, проводяться за розкладом, затвердженим директором закладу освіти на І </w:t>
      </w:r>
      <w:proofErr w:type="spellStart"/>
      <w:r>
        <w:rPr>
          <w:color w:val="000000"/>
          <w:sz w:val="28"/>
          <w:szCs w:val="28"/>
          <w:lang w:val="uk-UA"/>
        </w:rPr>
        <w:t>і</w:t>
      </w:r>
      <w:proofErr w:type="spellEnd"/>
      <w:r>
        <w:rPr>
          <w:color w:val="000000"/>
          <w:sz w:val="28"/>
          <w:szCs w:val="28"/>
          <w:lang w:val="uk-UA"/>
        </w:rPr>
        <w:t xml:space="preserve"> ІІ семестри. </w:t>
      </w:r>
    </w:p>
    <w:p w:rsidR="00DF7126" w:rsidRDefault="00DF7126" w:rsidP="00DF71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Різного</w:t>
      </w:r>
      <w:proofErr w:type="spellEnd"/>
      <w:r>
        <w:rPr>
          <w:color w:val="000000"/>
          <w:sz w:val="28"/>
          <w:szCs w:val="28"/>
        </w:rPr>
        <w:t xml:space="preserve"> роду </w:t>
      </w:r>
      <w:proofErr w:type="spellStart"/>
      <w:r>
        <w:rPr>
          <w:color w:val="000000"/>
          <w:sz w:val="28"/>
          <w:szCs w:val="28"/>
        </w:rPr>
        <w:t>збори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проводяться</w:t>
      </w:r>
      <w:proofErr w:type="spellEnd"/>
      <w:r>
        <w:rPr>
          <w:color w:val="000000"/>
          <w:sz w:val="28"/>
          <w:szCs w:val="28"/>
        </w:rPr>
        <w:t xml:space="preserve"> за планом </w:t>
      </w:r>
      <w:proofErr w:type="spellStart"/>
      <w:r>
        <w:rPr>
          <w:color w:val="000000"/>
          <w:sz w:val="28"/>
          <w:szCs w:val="28"/>
        </w:rPr>
        <w:t>робочого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тижня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затвердженому</w:t>
      </w:r>
      <w:proofErr w:type="spellEnd"/>
      <w:r>
        <w:rPr>
          <w:color w:val="000000"/>
          <w:sz w:val="28"/>
          <w:szCs w:val="28"/>
        </w:rPr>
        <w:t xml:space="preserve"> директором, у </w:t>
      </w:r>
      <w:proofErr w:type="spellStart"/>
      <w:r>
        <w:rPr>
          <w:color w:val="000000"/>
          <w:sz w:val="28"/>
          <w:szCs w:val="28"/>
        </w:rPr>
        <w:t>визначені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години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F7126" w:rsidRDefault="00DF7126" w:rsidP="00DF71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Адміністрація гімназії веде облік виходу співробітників на роботу і закінчення їх роботи.</w:t>
      </w:r>
    </w:p>
    <w:p w:rsidR="00DF7126" w:rsidRDefault="00DF7126" w:rsidP="00DF7126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Адміністрація гімназії встановлює </w:t>
      </w:r>
      <w:proofErr w:type="spellStart"/>
      <w:r>
        <w:rPr>
          <w:color w:val="000000"/>
          <w:sz w:val="28"/>
          <w:szCs w:val="28"/>
          <w:lang w:val="uk-UA"/>
        </w:rPr>
        <w:t>попередне</w:t>
      </w:r>
      <w:proofErr w:type="spellEnd"/>
      <w:r>
        <w:rPr>
          <w:color w:val="000000"/>
          <w:sz w:val="28"/>
          <w:szCs w:val="28"/>
          <w:lang w:val="uk-UA"/>
        </w:rPr>
        <w:t xml:space="preserve"> навчальне навантаження педагогічним працівникам на новий навчальний рік (до початку періоду відпусток) з, а також дотримання принципів:</w:t>
      </w:r>
    </w:p>
    <w:p w:rsidR="00DF7126" w:rsidRDefault="00DF7126" w:rsidP="00DF7126">
      <w:pPr>
        <w:ind w:left="1080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наступності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викладанні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предметів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класах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numPr>
          <w:ilvl w:val="2"/>
          <w:numId w:val="2"/>
        </w:numPr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збереження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стабільності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об’єму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протягом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року;</w:t>
      </w:r>
    </w:p>
    <w:p w:rsidR="00DF7126" w:rsidRDefault="00DF7126" w:rsidP="00DF7126">
      <w:pPr>
        <w:numPr>
          <w:ilvl w:val="2"/>
          <w:numId w:val="2"/>
        </w:numPr>
        <w:ind w:left="900" w:hanging="18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вище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кількості</w:t>
      </w:r>
      <w:proofErr w:type="spellEnd"/>
      <w:r>
        <w:rPr>
          <w:color w:val="000000"/>
          <w:sz w:val="28"/>
          <w:szCs w:val="28"/>
        </w:rPr>
        <w:t xml:space="preserve"> годин на 1,5 ставки </w:t>
      </w:r>
      <w:proofErr w:type="spellStart"/>
      <w:r>
        <w:rPr>
          <w:color w:val="000000"/>
          <w:sz w:val="28"/>
          <w:szCs w:val="28"/>
        </w:rPr>
        <w:t>заробітної</w:t>
      </w:r>
      <w:proofErr w:type="spellEnd"/>
      <w:r>
        <w:rPr>
          <w:color w:val="000000"/>
          <w:sz w:val="28"/>
          <w:szCs w:val="28"/>
        </w:rPr>
        <w:t xml:space="preserve"> плати, а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неповного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навантаження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згодою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 xml:space="preserve">V.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СТЯГНЕННЯ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ПОРУШЕННЯ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ТРУДОВОЇ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ДИСЦИПЛІНИ</w:t>
      </w: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порушників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недобросовісних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це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виконання</w:t>
      </w:r>
      <w:proofErr w:type="spellEnd"/>
      <w:r>
        <w:rPr>
          <w:color w:val="000000"/>
          <w:sz w:val="28"/>
          <w:szCs w:val="28"/>
        </w:rPr>
        <w:t xml:space="preserve"> не на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рівні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вини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застосовано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тільки</w:t>
      </w:r>
      <w:proofErr w:type="spellEnd"/>
      <w:r>
        <w:rPr>
          <w:color w:val="000000"/>
          <w:sz w:val="28"/>
          <w:szCs w:val="28"/>
        </w:rPr>
        <w:t xml:space="preserve"> один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засобів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>:</w:t>
      </w:r>
    </w:p>
    <w:p w:rsidR="00DF7126" w:rsidRDefault="00DF7126" w:rsidP="00DF7126">
      <w:pPr>
        <w:tabs>
          <w:tab w:val="left" w:pos="72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догана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як </w:t>
      </w:r>
      <w:proofErr w:type="spellStart"/>
      <w:r>
        <w:rPr>
          <w:color w:val="000000"/>
          <w:sz w:val="28"/>
          <w:szCs w:val="28"/>
        </w:rPr>
        <w:t>дисциплінарне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застосоване</w:t>
      </w:r>
      <w:proofErr w:type="spell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систематичне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невиконання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працівником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поважних</w:t>
      </w:r>
      <w:proofErr w:type="spellEnd"/>
      <w:r>
        <w:rPr>
          <w:color w:val="000000"/>
          <w:sz w:val="28"/>
          <w:szCs w:val="28"/>
        </w:rPr>
        <w:t xml:space="preserve"> причин </w:t>
      </w:r>
      <w:proofErr w:type="spellStart"/>
      <w:r>
        <w:rPr>
          <w:color w:val="000000"/>
          <w:sz w:val="28"/>
          <w:szCs w:val="28"/>
        </w:rPr>
        <w:t>обов’язків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покладених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трудовим</w:t>
      </w:r>
      <w:proofErr w:type="spellEnd"/>
      <w:r>
        <w:rPr>
          <w:color w:val="000000"/>
          <w:sz w:val="28"/>
          <w:szCs w:val="28"/>
        </w:rPr>
        <w:t xml:space="preserve"> договором, Статутом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, Правилами </w:t>
      </w:r>
      <w:proofErr w:type="spellStart"/>
      <w:r>
        <w:rPr>
          <w:color w:val="000000"/>
          <w:sz w:val="28"/>
          <w:szCs w:val="28"/>
        </w:rPr>
        <w:t>внутрішнього</w:t>
      </w:r>
      <w:proofErr w:type="spellEnd"/>
      <w:r>
        <w:rPr>
          <w:color w:val="000000"/>
          <w:sz w:val="28"/>
          <w:szCs w:val="28"/>
        </w:rPr>
        <w:t xml:space="preserve"> трудового </w:t>
      </w:r>
      <w:proofErr w:type="spellStart"/>
      <w:r>
        <w:rPr>
          <w:color w:val="000000"/>
          <w:sz w:val="28"/>
          <w:szCs w:val="28"/>
        </w:rPr>
        <w:t>розпорядку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положенням</w:t>
      </w:r>
      <w:proofErr w:type="spellEnd"/>
      <w:r>
        <w:rPr>
          <w:color w:val="000000"/>
          <w:sz w:val="28"/>
          <w:szCs w:val="28"/>
        </w:rPr>
        <w:t xml:space="preserve"> про </w:t>
      </w:r>
      <w:r>
        <w:rPr>
          <w:color w:val="000000"/>
          <w:sz w:val="28"/>
          <w:szCs w:val="28"/>
          <w:lang w:val="uk-UA"/>
        </w:rPr>
        <w:t>гімназію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посадовою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інструкцією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цього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раніше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застосовувались</w:t>
      </w:r>
      <w:proofErr w:type="spellEnd"/>
      <w:r>
        <w:rPr>
          <w:color w:val="000000"/>
          <w:sz w:val="28"/>
          <w:szCs w:val="28"/>
        </w:rPr>
        <w:t xml:space="preserve"> заходи </w:t>
      </w:r>
      <w:proofErr w:type="spellStart"/>
      <w:r>
        <w:rPr>
          <w:color w:val="000000"/>
          <w:sz w:val="28"/>
          <w:szCs w:val="28"/>
        </w:rPr>
        <w:t>дисциплінарного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впливу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Трудовий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договір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бути </w:t>
      </w:r>
      <w:proofErr w:type="spellStart"/>
      <w:r>
        <w:rPr>
          <w:color w:val="000000"/>
          <w:sz w:val="28"/>
          <w:szCs w:val="28"/>
        </w:rPr>
        <w:t>розірваний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закладу освіти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</w:t>
      </w:r>
      <w:proofErr w:type="spellEnd"/>
      <w:r>
        <w:rPr>
          <w:color w:val="000000"/>
          <w:sz w:val="28"/>
          <w:szCs w:val="28"/>
        </w:rPr>
        <w:t>: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зробив</w:t>
      </w:r>
      <w:proofErr w:type="spellEnd"/>
      <w:r>
        <w:rPr>
          <w:color w:val="000000"/>
          <w:sz w:val="28"/>
          <w:szCs w:val="28"/>
        </w:rPr>
        <w:t xml:space="preserve"> прогул без </w:t>
      </w:r>
      <w:proofErr w:type="spellStart"/>
      <w:r>
        <w:rPr>
          <w:color w:val="000000"/>
          <w:sz w:val="28"/>
          <w:szCs w:val="28"/>
        </w:rPr>
        <w:t>поважних</w:t>
      </w:r>
      <w:proofErr w:type="spellEnd"/>
      <w:r>
        <w:rPr>
          <w:color w:val="000000"/>
          <w:sz w:val="28"/>
          <w:szCs w:val="28"/>
        </w:rPr>
        <w:t xml:space="preserve"> причин;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з’явився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роботі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нетверезому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стані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атестаційної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комісії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також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підставою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звільнення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</w:t>
      </w:r>
      <w:proofErr w:type="spellEnd"/>
      <w:r>
        <w:rPr>
          <w:color w:val="000000"/>
          <w:sz w:val="28"/>
          <w:szCs w:val="28"/>
        </w:rPr>
        <w:t xml:space="preserve"> в порядку, </w:t>
      </w:r>
      <w:proofErr w:type="spellStart"/>
      <w:r>
        <w:rPr>
          <w:color w:val="000000"/>
          <w:sz w:val="28"/>
          <w:szCs w:val="28"/>
        </w:rPr>
        <w:t>встановленому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Дисциплінарні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педагогічних працівників </w:t>
      </w:r>
      <w:proofErr w:type="spellStart"/>
      <w:r>
        <w:rPr>
          <w:color w:val="000000"/>
          <w:sz w:val="28"/>
          <w:szCs w:val="28"/>
        </w:rPr>
        <w:t>застосовуються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гуманітарним відділом за клопотанням директора гімназії.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Відносно технічного персоналу дисциплінарні стягнення застосовуються безпосередньо директором гімназії. </w:t>
      </w:r>
      <w:proofErr w:type="spellStart"/>
      <w:r>
        <w:rPr>
          <w:color w:val="000000"/>
          <w:sz w:val="28"/>
          <w:szCs w:val="28"/>
        </w:rPr>
        <w:t>Адміністрація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має</w:t>
      </w:r>
      <w:proofErr w:type="spellEnd"/>
      <w:r>
        <w:rPr>
          <w:color w:val="000000"/>
          <w:sz w:val="28"/>
          <w:szCs w:val="28"/>
        </w:rPr>
        <w:t xml:space="preserve"> право </w:t>
      </w:r>
      <w:proofErr w:type="spellStart"/>
      <w:r>
        <w:rPr>
          <w:color w:val="000000"/>
          <w:sz w:val="28"/>
          <w:szCs w:val="28"/>
        </w:rPr>
        <w:t>замість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передати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</w:t>
      </w:r>
      <w:proofErr w:type="spellEnd"/>
      <w:r>
        <w:rPr>
          <w:color w:val="000000"/>
          <w:sz w:val="28"/>
          <w:szCs w:val="28"/>
        </w:rPr>
        <w:t xml:space="preserve"> про </w:t>
      </w:r>
      <w:proofErr w:type="spellStart"/>
      <w:r>
        <w:rPr>
          <w:color w:val="000000"/>
          <w:sz w:val="28"/>
          <w:szCs w:val="28"/>
        </w:rPr>
        <w:t>порушення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трудової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розгляд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адміністративної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наради</w:t>
      </w:r>
      <w:proofErr w:type="spellEnd"/>
      <w:proofErr w:type="gramEnd"/>
      <w:r>
        <w:rPr>
          <w:color w:val="000000"/>
          <w:sz w:val="28"/>
          <w:szCs w:val="28"/>
        </w:rPr>
        <w:t xml:space="preserve">,  </w:t>
      </w:r>
      <w:proofErr w:type="spellStart"/>
      <w:r>
        <w:rPr>
          <w:color w:val="000000"/>
          <w:sz w:val="28"/>
          <w:szCs w:val="28"/>
        </w:rPr>
        <w:t>зборів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трудового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колективу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Розрив</w:t>
      </w:r>
      <w:proofErr w:type="spellEnd"/>
      <w:r>
        <w:rPr>
          <w:color w:val="000000"/>
          <w:sz w:val="28"/>
          <w:szCs w:val="28"/>
        </w:rPr>
        <w:t xml:space="preserve"> трудового договору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ініціативи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адміністрації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допускається</w:t>
      </w:r>
      <w:proofErr w:type="spellEnd"/>
      <w:r>
        <w:rPr>
          <w:color w:val="000000"/>
          <w:sz w:val="28"/>
          <w:szCs w:val="28"/>
        </w:rPr>
        <w:t xml:space="preserve"> без </w:t>
      </w:r>
      <w:proofErr w:type="spellStart"/>
      <w:r>
        <w:rPr>
          <w:color w:val="000000"/>
          <w:sz w:val="28"/>
          <w:szCs w:val="28"/>
        </w:rPr>
        <w:t>попереднього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з уповноваженим від колективу</w:t>
      </w:r>
      <w:r>
        <w:rPr>
          <w:color w:val="000000"/>
          <w:sz w:val="28"/>
          <w:szCs w:val="28"/>
        </w:rPr>
        <w:t xml:space="preserve">, за </w:t>
      </w:r>
      <w:proofErr w:type="spellStart"/>
      <w:r>
        <w:rPr>
          <w:color w:val="000000"/>
          <w:sz w:val="28"/>
          <w:szCs w:val="28"/>
        </w:rPr>
        <w:t>виключенням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випадків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передбачених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законодавством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накладання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порушника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дисципліни</w:t>
      </w:r>
      <w:proofErr w:type="spellEnd"/>
      <w:r>
        <w:rPr>
          <w:color w:val="000000"/>
          <w:sz w:val="28"/>
          <w:szCs w:val="28"/>
        </w:rPr>
        <w:t xml:space="preserve"> повинно бути </w:t>
      </w:r>
      <w:proofErr w:type="spellStart"/>
      <w:r>
        <w:rPr>
          <w:color w:val="000000"/>
          <w:sz w:val="28"/>
          <w:szCs w:val="28"/>
        </w:rPr>
        <w:t>одержане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письмове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пояснення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Відмова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написання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перепоною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дисциплінарного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Дисциплінарні стягнення застосовуються адміністрацією гімназії безпосередньо після здійснення проступку, але у всіх випадках не пізніше місяця після його здійснення (не враховуючи часу відсутності працівника по хворобі чи у відпустці).</w:t>
      </w:r>
    </w:p>
    <w:p w:rsidR="00DF7126" w:rsidRDefault="00DF7126" w:rsidP="00DF7126">
      <w:pPr>
        <w:ind w:left="36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Дисциплінарне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стягнення</w:t>
      </w:r>
      <w:proofErr w:type="spellEnd"/>
      <w:r>
        <w:rPr>
          <w:color w:val="000000"/>
          <w:sz w:val="28"/>
          <w:szCs w:val="28"/>
        </w:rPr>
        <w:t xml:space="preserve"> не </w:t>
      </w:r>
      <w:proofErr w:type="spellStart"/>
      <w:r>
        <w:rPr>
          <w:color w:val="000000"/>
          <w:sz w:val="28"/>
          <w:szCs w:val="28"/>
        </w:rPr>
        <w:t>може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накладатися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ізніше</w:t>
      </w:r>
      <w:proofErr w:type="spellEnd"/>
      <w:r>
        <w:rPr>
          <w:color w:val="000000"/>
          <w:sz w:val="28"/>
          <w:szCs w:val="28"/>
        </w:rPr>
        <w:t xml:space="preserve"> шести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місяців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здійснення</w:t>
      </w:r>
      <w:proofErr w:type="spellEnd"/>
      <w:r>
        <w:rPr>
          <w:color w:val="000000"/>
          <w:sz w:val="28"/>
          <w:szCs w:val="28"/>
        </w:rPr>
        <w:t xml:space="preserve"> проступку.</w:t>
      </w:r>
    </w:p>
    <w:p w:rsidR="00DF7126" w:rsidRDefault="00DF7126" w:rsidP="00DF7126">
      <w:pPr>
        <w:numPr>
          <w:ilvl w:val="0"/>
          <w:numId w:val="10"/>
        </w:numPr>
        <w:ind w:left="360" w:hanging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Стягнення оголошується в наказі по гімназії і повідомляється працівнику під підпис протягом трьох днів. </w:t>
      </w:r>
      <w:r w:rsidRPr="002265B7">
        <w:rPr>
          <w:color w:val="000000"/>
          <w:sz w:val="28"/>
          <w:szCs w:val="28"/>
          <w:lang w:val="uk-UA"/>
        </w:rPr>
        <w:t>Якщо цей працівник відмовляється розписатися під наказом, то робиться відмітка на документі особою, яка знайомила працівника з наказом, яка підтверджується його підписом з вказівкою терміну ознайомлення.</w:t>
      </w:r>
    </w:p>
    <w:p w:rsidR="00DF7126" w:rsidRDefault="00DF7126" w:rsidP="00DF7126">
      <w:pPr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</w:rPr>
        <w:t>VІ.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 ЗАОХОЧЕННЯ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 xml:space="preserve">ЗА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УСПІ</w:t>
      </w:r>
      <w:proofErr w:type="gramStart"/>
      <w:r>
        <w:rPr>
          <w:b/>
          <w:color w:val="000000"/>
          <w:sz w:val="28"/>
          <w:szCs w:val="28"/>
        </w:rPr>
        <w:t xml:space="preserve">ХИ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В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</w:rPr>
        <w:t>РОБОТІ</w:t>
      </w:r>
    </w:p>
    <w:p w:rsidR="00DF7126" w:rsidRDefault="00DF7126" w:rsidP="00DF7126">
      <w:pPr>
        <w:rPr>
          <w:b/>
          <w:color w:val="000000"/>
          <w:sz w:val="28"/>
          <w:szCs w:val="28"/>
          <w:lang w:val="uk-UA"/>
        </w:rPr>
      </w:pPr>
    </w:p>
    <w:p w:rsidR="00DF7126" w:rsidRDefault="00DF7126" w:rsidP="00DF7126">
      <w:pPr>
        <w:numPr>
          <w:ilvl w:val="3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Заохочення за успіхи в роботі є важливим засобом зміцнення трудової дисципліни. Заохочення обґрунтовується реальними трудовими досягненнями, не допускаються зрівняння.</w:t>
      </w:r>
    </w:p>
    <w:p w:rsidR="00DF7126" w:rsidRDefault="00DF7126" w:rsidP="00DF7126">
      <w:pPr>
        <w:numPr>
          <w:ilvl w:val="3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 зразкове виконання трудових обов’язків, результативність у навчально-виховній роботі, довгу і сумлінну працю, новації у професійній діяльності, активну участь у житті трудового колективу адміністрація гімназії застосовує такі заохочення: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подяки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занесенням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трудову</w:t>
      </w:r>
      <w:proofErr w:type="spellEnd"/>
      <w:r>
        <w:rPr>
          <w:color w:val="000000"/>
          <w:sz w:val="28"/>
          <w:szCs w:val="28"/>
        </w:rPr>
        <w:t xml:space="preserve"> книжку;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подяки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премія</w:t>
      </w:r>
      <w:proofErr w:type="spellEnd"/>
      <w:r>
        <w:rPr>
          <w:color w:val="000000"/>
          <w:sz w:val="28"/>
          <w:szCs w:val="28"/>
        </w:rPr>
        <w:t>;</w:t>
      </w:r>
    </w:p>
    <w:p w:rsidR="00DF7126" w:rsidRDefault="00DF7126" w:rsidP="00DF71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      </w:t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нагородження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Почесною</w:t>
      </w:r>
      <w:proofErr w:type="spellEnd"/>
      <w:r>
        <w:rPr>
          <w:color w:val="000000"/>
          <w:sz w:val="28"/>
          <w:szCs w:val="28"/>
        </w:rPr>
        <w:t xml:space="preserve"> грамотою;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- нагородження цінним подарунком;</w:t>
      </w:r>
    </w:p>
    <w:p w:rsidR="00DF7126" w:rsidRDefault="00DF7126" w:rsidP="00DF7126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- ушанування майстрів педагогічної праці, ветеранів праці.</w:t>
      </w:r>
    </w:p>
    <w:p w:rsidR="00DF7126" w:rsidRDefault="00DF7126" w:rsidP="00DF7126">
      <w:pPr>
        <w:numPr>
          <w:ilvl w:val="3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Право </w:t>
      </w:r>
      <w:proofErr w:type="spellStart"/>
      <w:r>
        <w:rPr>
          <w:color w:val="000000"/>
          <w:sz w:val="28"/>
          <w:szCs w:val="28"/>
        </w:rPr>
        <w:t>застосування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заохочення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належить</w:t>
      </w:r>
      <w:proofErr w:type="spellEnd"/>
      <w:r>
        <w:rPr>
          <w:color w:val="000000"/>
          <w:sz w:val="28"/>
          <w:szCs w:val="28"/>
        </w:rPr>
        <w:t xml:space="preserve"> директору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uk-UA"/>
        </w:rPr>
        <w:t>Працівникам, які успішно і добросовісно виконують свої обов’язки, надають в першу чергу пільги і переваги в галузі соціально-культурного і житлово-побутового обслуговування (путівки в санаторії, будинки відпочинку, путівки для оздоровлення дітей тощо).</w:t>
      </w:r>
    </w:p>
    <w:p w:rsidR="00DF7126" w:rsidRDefault="00DF7126" w:rsidP="00DF7126">
      <w:pPr>
        <w:numPr>
          <w:ilvl w:val="3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досягнення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високих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результатів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навчанні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вихованні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рекомендуються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нагородження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нагородами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присвоєння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почесних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нагородження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іменними</w:t>
      </w:r>
      <w:proofErr w:type="spellEnd"/>
      <w:r>
        <w:rPr>
          <w:color w:val="000000"/>
          <w:sz w:val="28"/>
          <w:szCs w:val="28"/>
        </w:rPr>
        <w:t xml:space="preserve"> медалями, значками.</w:t>
      </w:r>
    </w:p>
    <w:p w:rsidR="00DF7126" w:rsidRDefault="00DF7126" w:rsidP="00DF7126">
      <w:pPr>
        <w:numPr>
          <w:ilvl w:val="3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При </w:t>
      </w:r>
      <w:proofErr w:type="spellStart"/>
      <w:r>
        <w:rPr>
          <w:color w:val="000000"/>
          <w:sz w:val="28"/>
          <w:szCs w:val="28"/>
        </w:rPr>
        <w:t>заохоченні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гімназії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дотримується</w:t>
      </w:r>
      <w:proofErr w:type="spellEnd"/>
      <w:r>
        <w:rPr>
          <w:color w:val="000000"/>
          <w:sz w:val="28"/>
          <w:szCs w:val="28"/>
        </w:rPr>
        <w:t xml:space="preserve"> принцип </w:t>
      </w:r>
      <w:proofErr w:type="spellStart"/>
      <w:r>
        <w:rPr>
          <w:color w:val="000000"/>
          <w:sz w:val="28"/>
          <w:szCs w:val="28"/>
        </w:rPr>
        <w:t>гласності</w:t>
      </w:r>
      <w:proofErr w:type="spellEnd"/>
      <w:r>
        <w:rPr>
          <w:color w:val="000000"/>
          <w:sz w:val="28"/>
          <w:szCs w:val="28"/>
        </w:rPr>
        <w:t>.</w:t>
      </w:r>
    </w:p>
    <w:p w:rsidR="00DF7126" w:rsidRDefault="00DF7126" w:rsidP="00DF7126">
      <w:pPr>
        <w:numPr>
          <w:ilvl w:val="3"/>
          <w:numId w:val="2"/>
        </w:numPr>
        <w:ind w:left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Адміністрація гімназії Положення преміювання і керується ним при застосуванні заходів заохочення</w:t>
      </w:r>
    </w:p>
    <w:p w:rsidR="00DF7126" w:rsidRDefault="00DF7126" w:rsidP="00DF7126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ind w:left="360"/>
        <w:jc w:val="both"/>
        <w:rPr>
          <w:color w:val="000000"/>
          <w:sz w:val="28"/>
          <w:szCs w:val="28"/>
          <w:lang w:val="uk-UA"/>
        </w:rPr>
      </w:pPr>
    </w:p>
    <w:p w:rsidR="00DF7126" w:rsidRDefault="00DF7126" w:rsidP="00DF7126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Обговорено і прийнято на загальних зборах трудового колективу</w:t>
      </w:r>
    </w:p>
    <w:p w:rsidR="00DF7126" w:rsidRDefault="00DF7126" w:rsidP="00DF7126">
      <w:pPr>
        <w:rPr>
          <w:sz w:val="28"/>
          <w:szCs w:val="28"/>
          <w:lang w:val="uk-UA"/>
        </w:rPr>
      </w:pPr>
    </w:p>
    <w:p w:rsidR="00DF7126" w:rsidRDefault="00DF7126" w:rsidP="00DF7126">
      <w:pPr>
        <w:rPr>
          <w:sz w:val="28"/>
          <w:szCs w:val="28"/>
          <w:lang w:val="uk-UA"/>
        </w:rPr>
      </w:pPr>
    </w:p>
    <w:p w:rsidR="00DF7126" w:rsidRDefault="00DF7126" w:rsidP="00DF7126">
      <w:pPr>
        <w:rPr>
          <w:sz w:val="28"/>
          <w:szCs w:val="28"/>
          <w:lang w:val="uk-UA"/>
        </w:rPr>
      </w:pPr>
    </w:p>
    <w:p w:rsidR="00531169" w:rsidRPr="00DF7126" w:rsidRDefault="00531169">
      <w:pPr>
        <w:rPr>
          <w:lang w:val="uk-UA"/>
        </w:rPr>
      </w:pPr>
    </w:p>
    <w:sectPr w:rsidR="00531169" w:rsidRPr="00DF7126" w:rsidSect="00AD48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AD2"/>
    <w:multiLevelType w:val="hybridMultilevel"/>
    <w:tmpl w:val="43EADC64"/>
    <w:lvl w:ilvl="0" w:tplc="92847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6C405DEE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562B72"/>
    <w:multiLevelType w:val="hybridMultilevel"/>
    <w:tmpl w:val="BF940CC4"/>
    <w:lvl w:ilvl="0" w:tplc="01E86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8945A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92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59000C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2CD8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C08E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F34676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4C17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9E417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3F1258D3"/>
    <w:multiLevelType w:val="multilevel"/>
    <w:tmpl w:val="66C2AD1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3">
    <w:nsid w:val="4BB10EBC"/>
    <w:multiLevelType w:val="hybridMultilevel"/>
    <w:tmpl w:val="EF02C5A4"/>
    <w:lvl w:ilvl="0" w:tplc="9D3E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662C4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4305E">
      <w:start w:val="34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26476"/>
    <w:multiLevelType w:val="hybridMultilevel"/>
    <w:tmpl w:val="75CEE648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B8303D"/>
    <w:multiLevelType w:val="multilevel"/>
    <w:tmpl w:val="9FA043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6">
    <w:nsid w:val="5E5F3837"/>
    <w:multiLevelType w:val="multilevel"/>
    <w:tmpl w:val="B64E7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6D287275"/>
    <w:multiLevelType w:val="multilevel"/>
    <w:tmpl w:val="967A3E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6EE34C7B"/>
    <w:multiLevelType w:val="hybridMultilevel"/>
    <w:tmpl w:val="A066100C"/>
    <w:lvl w:ilvl="0" w:tplc="26C6FA6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738895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C0C6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E0DC7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F2CE6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78E5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962B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C48E1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3E0F8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0FC3EC1"/>
    <w:multiLevelType w:val="hybridMultilevel"/>
    <w:tmpl w:val="6D166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3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126"/>
    <w:rsid w:val="00275262"/>
    <w:rsid w:val="00531169"/>
    <w:rsid w:val="00AA68F1"/>
    <w:rsid w:val="00AD4823"/>
    <w:rsid w:val="00B22A59"/>
    <w:rsid w:val="00C20583"/>
    <w:rsid w:val="00CC3E5C"/>
    <w:rsid w:val="00DB6B0F"/>
    <w:rsid w:val="00DF7126"/>
    <w:rsid w:val="00EE3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5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058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13171</Words>
  <Characters>7508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9</cp:revision>
  <cp:lastPrinted>2024-08-28T05:38:00Z</cp:lastPrinted>
  <dcterms:created xsi:type="dcterms:W3CDTF">2024-08-27T12:32:00Z</dcterms:created>
  <dcterms:modified xsi:type="dcterms:W3CDTF">2025-01-01T16:24:00Z</dcterms:modified>
</cp:coreProperties>
</file>