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8A" w:rsidRPr="001C2E8A" w:rsidRDefault="001C2E8A" w:rsidP="001C2E8A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uk-UA"/>
        </w:rPr>
        <w:t>Положення</w:t>
      </w:r>
      <w:r w:rsidRPr="001C2E8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uk-UA"/>
        </w:rPr>
        <w:br/>
      </w:r>
      <w:r w:rsidRPr="001C2E8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uk-UA"/>
        </w:rPr>
        <w:t xml:space="preserve">про раду </w:t>
      </w:r>
      <w:proofErr w:type="spellStart"/>
      <w:r w:rsidRPr="001C2E8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uk-UA"/>
        </w:rPr>
        <w:t>Демківського</w:t>
      </w:r>
      <w:proofErr w:type="spellEnd"/>
      <w:r w:rsidRPr="001C2E8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uk-UA"/>
        </w:rPr>
        <w:t xml:space="preserve"> закладу загальної середньої освіти І-ІІ ступенів </w:t>
      </w:r>
    </w:p>
    <w:p w:rsidR="001C2E8A" w:rsidRDefault="001C2E8A" w:rsidP="001C2E8A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uk-UA"/>
        </w:rPr>
        <w:t>Тростянецької селищної рад Вінницької області</w:t>
      </w:r>
    </w:p>
    <w:p w:rsidR="001C2E8A" w:rsidRPr="001C2E8A" w:rsidRDefault="001C2E8A" w:rsidP="001C2E8A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uk-UA"/>
        </w:rPr>
      </w:pPr>
    </w:p>
    <w:p w:rsidR="001C2E8A" w:rsidRPr="001C2E8A" w:rsidRDefault="001C2E8A" w:rsidP="001C2E8A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927848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b/>
          <w:bCs/>
          <w:color w:val="927848"/>
          <w:sz w:val="24"/>
          <w:szCs w:val="24"/>
          <w:lang w:eastAsia="uk-UA"/>
        </w:rPr>
        <w:t>I. Загальні положення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1. 1. Відповідно до пункту 64 Положення про загальноосвітній навчальний заклад, затвердженого постановою Кабінету Міністрів України від 14 червня 2000 року № 964 “ Про затвердження Положення про загальноосвітній навчальний 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аклад” у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Демківському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закладі загальної середньої освіти І-ІІ ступенів створюється рада закладу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Рада закладу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— це </w:t>
      </w:r>
      <w:proofErr w:type="spellStart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постійнодіючий</w:t>
      </w:r>
      <w:proofErr w:type="spellEnd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у період між загальними зборами ( конференцією ) орган громадського самоврядування.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Рада закладу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— це інтегруючий центр організаційної структури </w:t>
      </w:r>
      <w:proofErr w:type="spellStart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внутрішкільного</w:t>
      </w:r>
      <w:proofErr w:type="spellEnd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управління.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У своїй діяльності рада керується Законами України “Про освіту”, “Про загальну середню освіту”, Статутом загальноосвітнього навчального закладу, цим Положенням.</w:t>
      </w:r>
    </w:p>
    <w:p w:rsidR="001C2E8A" w:rsidRPr="001C2E8A" w:rsidRDefault="001C2E8A" w:rsidP="001C2E8A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927848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b/>
          <w:bCs/>
          <w:color w:val="927848"/>
          <w:sz w:val="24"/>
          <w:szCs w:val="24"/>
          <w:lang w:eastAsia="uk-UA"/>
        </w:rPr>
        <w:t>ІІ. Мета, завдання і</w:t>
      </w:r>
      <w:r>
        <w:rPr>
          <w:rFonts w:ascii="Times New Roman" w:eastAsia="Times New Roman" w:hAnsi="Times New Roman" w:cs="Times New Roman"/>
          <w:b/>
          <w:bCs/>
          <w:color w:val="927848"/>
          <w:sz w:val="24"/>
          <w:szCs w:val="24"/>
          <w:lang w:eastAsia="uk-UA"/>
        </w:rPr>
        <w:t xml:space="preserve"> принципи діяльності ради закладу освіти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Метою діяльності ради є: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сприяння демократизації і 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уманізації освітнього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процесу;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об’єднання зусиль педагогічного і учнівського колективів, батьків, громадсь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кості щодо розвитку 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закладу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освіти 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та удо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сконалення освітнього процесу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формування позитивного іміджу та демокр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атичного стилю управління закладом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розширення колегіал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ьних форм управління 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закладом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Основними завданнями ради є: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здійснюват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и демократичне управління закладом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на основі поєднання єдиноначальності і колегіальності, державного і громадського управління;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вживати заход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и для вдосконалення роботи закладу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, залучати до розв’язання її проблем батьківську громадськість;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зміцнювати матеріально – технічну базу, залучати до нього громадськість;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брати участь у вирішенні оперативних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питань роботи закладу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сприяти впровадж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енню наукового управління закладом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і наукової організації праці учасників </w:t>
      </w:r>
      <w:proofErr w:type="spellStart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внутрішкільного</w:t>
      </w:r>
      <w:proofErr w:type="spellEnd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управління;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зміцнювати партнерські зв’я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зки між родинами учнів та закладом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з метою забезпечен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ня єдності освітнього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процесу.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Рада закладу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діє на засадах: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законності, гласності;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>· колегіальності ухвалення рішень;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добровільності і рівноправності членства.</w:t>
      </w:r>
    </w:p>
    <w:p w:rsidR="001C2E8A" w:rsidRPr="001C2E8A" w:rsidRDefault="001C2E8A" w:rsidP="001C2E8A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927848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b/>
          <w:bCs/>
          <w:color w:val="927848"/>
          <w:sz w:val="24"/>
          <w:szCs w:val="24"/>
          <w:lang w:eastAsia="uk-UA"/>
        </w:rPr>
        <w:t>ІІІ. Структура ради та організація її діяльності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До ради обираються </w:t>
      </w:r>
      <w:proofErr w:type="spellStart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пропорціонально</w:t>
      </w:r>
      <w:proofErr w:type="spellEnd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представники від педагогічного коле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ктиву, учнів ІІ ступеня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навчання, батьків і громадськості. Представництво в раді і загальна її численність визначається загальним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и зборами ( конференцією ) закладу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Рішення про до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строкове припинення роботи закладу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з будь – яких причин приймається виключно загальними зборами (конференцією ).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На чергових виборах склад ради оновлюється не менше ніж на третину.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Рада працює за планом, що затверджується загальними зборами (конференцією). Кількість засідань визначається їх доцільністю, але не менше чотирьох радів на навчальний рік.</w:t>
      </w:r>
    </w:p>
    <w:p w:rsidR="001C2E8A" w:rsidRPr="001C2E8A" w:rsidRDefault="00581F9B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Очолює раду закладу освіти</w:t>
      </w:r>
      <w:r w:rsidR="001C2E8A"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голова, який обирається із складу ради. Голова ради може бути членом педагогічної ради. Головою ради не можуть бути директор та його заступники.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Засідання ради може скликатися її головою 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або з ініціативи директора закладу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, власника (засновника ), а також членами ради.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Члени ради мають право виносити на розгляд усі питання, що с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тосуються діяльності 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закладу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, пов’язаної з орга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нізацією освітнього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процесу.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Рішення ради приймається простою більшістю голосів за наявності на засіданні не менше двох третин її членів.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У разі рівної кількості голосів вирішальним є голос голови ради.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Рішення ради не суперечать чинному законодавству та Статуту школи, доводяться до відома педколективу, учнів та батьків.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У разі незгоди адміністрації школи з рішення ради створюється узгоджувальна комісія, яка розглядає спірне питання.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До складу комісії входять представники органів громадського самоврядування, адміністрації 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та профспілкового комітету закладу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1C2E8A" w:rsidRPr="001C2E8A" w:rsidRDefault="00581F9B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Рада закладу освіти</w:t>
      </w:r>
      <w:r w:rsidR="001C2E8A"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: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організовує виконання рішень загальних зборів ( конференції );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· вносить пропозиції щодо змін типу, статусу, </w:t>
      </w:r>
      <w:proofErr w:type="spellStart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профільності</w:t>
      </w:r>
      <w:proofErr w:type="spellEnd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навчання, вивчення іноземних мов та мов національних меншин;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спільно з адміністрацією розгляда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є і затверджує план роботи закладу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та здійснює контроль за його виконанням;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разом з адміністрацією здійснює конт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роль за виконанням Статуту освіти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;</w:t>
      </w:r>
    </w:p>
    <w:p w:rsidR="001C2E8A" w:rsidRPr="001C2E8A" w:rsidRDefault="00581F9B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затверджує режим роботи закладу освіти</w:t>
      </w:r>
      <w:r w:rsidR="001C2E8A"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 xml:space="preserve">· сприяє формуванню мережі класів, </w:t>
      </w:r>
      <w:proofErr w:type="spellStart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обгрунтовуючи</w:t>
      </w:r>
      <w:proofErr w:type="spellEnd"/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її доцільність в органах виконавчої влади та місцевого самоврядування;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приймає рішення спільно з педагогічною радою про представлення до нагородження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учнів закладу освіти 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похвальними грамотами “ За особливі досягнення у вивченні окремих предметів”;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заслуховує звіт голови ради, інформац</w:t>
      </w:r>
      <w:r w:rsidR="00581F9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ію директора та його заступника з питань освітньої</w:t>
      </w: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та фінансово – господарської діяльності;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виносить на розгляд педагогічної ради пропозиції щодо поліпшення організації позакласної та позашкільної роботи з учнями;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виступає ініціатором проведення добровільних акцій;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розподіляє і контролює кошти батьківського фонду;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сприяє педагогічній освіті батьків;</w:t>
      </w:r>
    </w:p>
    <w:p w:rsidR="001C2E8A" w:rsidRPr="001C2E8A" w:rsidRDefault="001C2E8A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організовує громадський контроль за харчуванням і медичним обслуговуванням учнів.</w:t>
      </w:r>
    </w:p>
    <w:p w:rsidR="001C2E8A" w:rsidRPr="001C2E8A" w:rsidRDefault="00581F9B" w:rsidP="001C2E8A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Статутом закладу освіти</w:t>
      </w:r>
      <w:r w:rsidR="001C2E8A"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можуть визначатис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ь й інші повноваження ради закладу</w:t>
      </w:r>
      <w:bookmarkStart w:id="0" w:name="_GoBack"/>
      <w:bookmarkEnd w:id="0"/>
      <w:r w:rsidR="001C2E8A" w:rsidRPr="001C2E8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, які не суперечать чинному законодавству.</w:t>
      </w:r>
    </w:p>
    <w:p w:rsidR="007E30CA" w:rsidRPr="001C2E8A" w:rsidRDefault="007E30CA">
      <w:pPr>
        <w:rPr>
          <w:rFonts w:ascii="Times New Roman" w:hAnsi="Times New Roman" w:cs="Times New Roman"/>
          <w:sz w:val="24"/>
          <w:szCs w:val="24"/>
        </w:rPr>
      </w:pPr>
    </w:p>
    <w:sectPr w:rsidR="007E30CA" w:rsidRPr="001C2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9"/>
    <w:rsid w:val="001C2E8A"/>
    <w:rsid w:val="00581F9B"/>
    <w:rsid w:val="006B4859"/>
    <w:rsid w:val="007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F561"/>
  <w15:chartTrackingRefBased/>
  <w15:docId w15:val="{38E82004-3C9C-4F4A-9E72-0E77558D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2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1C2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E8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1C2E8A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Strong"/>
    <w:basedOn w:val="a0"/>
    <w:uiPriority w:val="22"/>
    <w:qFormat/>
    <w:rsid w:val="001C2E8A"/>
    <w:rPr>
      <w:b/>
      <w:bCs/>
    </w:rPr>
  </w:style>
  <w:style w:type="paragraph" w:styleId="a4">
    <w:name w:val="Normal (Web)"/>
    <w:basedOn w:val="a"/>
    <w:uiPriority w:val="99"/>
    <w:semiHidden/>
    <w:unhideWhenUsed/>
    <w:rsid w:val="001C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3256</Words>
  <Characters>1857</Characters>
  <Application>Microsoft Office Word</Application>
  <DocSecurity>0</DocSecurity>
  <Lines>15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2021-11-23T14:15:00Z</dcterms:created>
  <dcterms:modified xsi:type="dcterms:W3CDTF">2021-11-23T14:25:00Z</dcterms:modified>
</cp:coreProperties>
</file>