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C6" w:rsidRDefault="00827EC6" w:rsidP="00827EC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Схвалено</w:t>
      </w:r>
    </w:p>
    <w:p w:rsidR="00827EC6" w:rsidRDefault="00827EC6" w:rsidP="00827EC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педагогічною радою</w:t>
      </w:r>
    </w:p>
    <w:p w:rsidR="00827EC6" w:rsidRPr="00827EC6" w:rsidRDefault="00827EC6" w:rsidP="00827EC6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7427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(Протокол №4 від23.01.2020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)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4279"/>
          <w:kern w:val="36"/>
          <w:sz w:val="28"/>
          <w:szCs w:val="28"/>
          <w:lang w:eastAsia="ru-RU"/>
        </w:rPr>
      </w:pPr>
    </w:p>
    <w:p w:rsidR="00827EC6" w:rsidRPr="00827EC6" w:rsidRDefault="00827EC6" w:rsidP="00827E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4279"/>
          <w:kern w:val="36"/>
          <w:sz w:val="28"/>
          <w:szCs w:val="28"/>
          <w:lang w:eastAsia="ru-RU"/>
        </w:rPr>
      </w:pPr>
    </w:p>
    <w:p w:rsidR="00827EC6" w:rsidRPr="00827EC6" w:rsidRDefault="00827EC6" w:rsidP="00827EC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4279"/>
          <w:kern w:val="36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kern w:val="36"/>
          <w:sz w:val="28"/>
          <w:szCs w:val="28"/>
          <w:lang w:eastAsia="ru-RU"/>
        </w:rPr>
        <w:t>Загальні критерії оцінювання навчальних досягнень</w:t>
      </w:r>
      <w:r w:rsidRPr="00827EC6">
        <w:rPr>
          <w:rFonts w:ascii="Times New Roman" w:eastAsia="Times New Roman" w:hAnsi="Times New Roman" w:cs="Times New Roman"/>
          <w:b/>
          <w:bCs/>
          <w:color w:val="274279"/>
          <w:kern w:val="36"/>
          <w:sz w:val="28"/>
          <w:szCs w:val="28"/>
          <w:lang w:eastAsia="ru-RU"/>
        </w:rPr>
        <w:br/>
        <w:t xml:space="preserve">здобувачів освіти </w:t>
      </w:r>
      <w:proofErr w:type="spellStart"/>
      <w:r w:rsidRPr="00827EC6">
        <w:rPr>
          <w:rFonts w:ascii="Times New Roman" w:eastAsia="Times New Roman" w:hAnsi="Times New Roman" w:cs="Times New Roman"/>
          <w:b/>
          <w:bCs/>
          <w:color w:val="274279"/>
          <w:kern w:val="36"/>
          <w:sz w:val="28"/>
          <w:szCs w:val="28"/>
          <w:lang w:eastAsia="ru-RU"/>
        </w:rPr>
        <w:t>Дебеславцівської</w:t>
      </w:r>
      <w:proofErr w:type="spellEnd"/>
      <w:r w:rsidRPr="00827EC6">
        <w:rPr>
          <w:rFonts w:ascii="Times New Roman" w:eastAsia="Times New Roman" w:hAnsi="Times New Roman" w:cs="Times New Roman"/>
          <w:b/>
          <w:bCs/>
          <w:color w:val="274279"/>
          <w:kern w:val="36"/>
          <w:sz w:val="28"/>
          <w:szCs w:val="28"/>
          <w:lang w:eastAsia="ru-RU"/>
        </w:rPr>
        <w:t xml:space="preserve"> гімназії</w:t>
      </w:r>
    </w:p>
    <w:p w:rsidR="00827EC6" w:rsidRPr="00827EC6" w:rsidRDefault="00827EC6" w:rsidP="00827EC6">
      <w:pPr>
        <w:shd w:val="clear" w:color="auto" w:fill="FFFFFF"/>
        <w:spacing w:before="270" w:after="90" w:line="240" w:lineRule="auto"/>
        <w:outlineLvl w:val="1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Критерії оцінювання навчальних досягнень учнів початкової школи</w:t>
      </w:r>
    </w:p>
    <w:p w:rsidR="00827EC6" w:rsidRPr="00827EC6" w:rsidRDefault="00827EC6" w:rsidP="00827EC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Загальні вимоги до знань, умінь і навичок учнів</w:t>
      </w:r>
    </w:p>
    <w:p w:rsidR="00827EC6" w:rsidRPr="00827EC6" w:rsidRDefault="00827EC6" w:rsidP="00827EC6">
      <w:pPr>
        <w:shd w:val="clear" w:color="auto" w:fill="FFFFFF"/>
        <w:spacing w:before="180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Рівні навчальних досягнень: I. Початковий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 бал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засвоїли знання у формі окремих фактів, елементарних уявлень.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 бали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відтворюють незначну частину навчального матеріалу, володіють окремими видами умінь на рівні копіювання зразка виконання певної навчальної дії.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 бали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відтворюють незначну частину навчального матеріалу; з допомогою вчителя виконують елементарні завдання, потребують детального кількаразового їх пояснення.</w:t>
      </w:r>
    </w:p>
    <w:p w:rsidR="00827EC6" w:rsidRPr="00827EC6" w:rsidRDefault="00827EC6" w:rsidP="00827EC6">
      <w:pPr>
        <w:shd w:val="clear" w:color="auto" w:fill="FFFFFF"/>
        <w:spacing w:before="180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Рівні навчальних досягнень: II. Середній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4 бали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відтворюють частину навчального матеріалу у формі понять з допомогою вчителя, можуть повторити за зразком певну операцію, дію.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5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відтворюють основний навчальний матеріал з допомогою вчителя, здатні з помилками й неточностями дати визначення понять.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6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будують відповідь у засвоєній послідовності; виконують дії за зразком у подібній ситуації; самостійно працюють зі значною допомогою вчителя.</w:t>
      </w:r>
    </w:p>
    <w:p w:rsidR="00827EC6" w:rsidRPr="00827EC6" w:rsidRDefault="00827EC6" w:rsidP="00827EC6">
      <w:pPr>
        <w:shd w:val="clear" w:color="auto" w:fill="FFFFFF"/>
        <w:spacing w:before="180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Рівні навчальних досягнень: III. Достатній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7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володіють поняттями, відтворюють їх зміст, уміють наводити окремі власні приклади на підтвердження певних думок, частково контролюють власні навчальні дії.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вміють розпізнавати об'єкти, які визначаються засвоєними поняттями; під час відповіді можуть відтворити засвоєний в іншій послідовності, не змінюючи логічних зв'язків; володіють вміннями на рівні застосування способу діяльності за аналогією; самостійні роботи виконують з незначною допомогою вчителя; відповідають з окремими неточностями.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9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добре володіють вивченим матеріалом, застосовують знання в стандартних ситуаціях, володіють вміннями виконувати окремі етапи розв'язання проблеми і застосовують їх у співробітництві з учителем (частково-пошукова діяльність).</w:t>
      </w:r>
    </w:p>
    <w:p w:rsidR="00827EC6" w:rsidRPr="00827EC6" w:rsidRDefault="00827EC6" w:rsidP="00827EC6">
      <w:pPr>
        <w:shd w:val="clear" w:color="auto" w:fill="FFFFFF"/>
        <w:spacing w:before="180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Рівні навчальних досягнень: IV. Високий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10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- Учні володіють системою понять у межах, визначених навчальними програмами, встановлюють як </w:t>
      </w:r>
      <w:proofErr w:type="spellStart"/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внутрішньопонятійні</w:t>
      </w:r>
      <w:proofErr w:type="spellEnd"/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так і </w:t>
      </w:r>
      <w:proofErr w:type="spellStart"/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міжпонятійні</w:t>
      </w:r>
      <w:proofErr w:type="spellEnd"/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зв'язки; вміють розпізнавати об'єкти, які охоплюються засвоєними поняттями різного рівня узагальнення; відповідь аргументують новими прикладами.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11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мають гнучкі знання в межах вимог навчальних програм, вміють застосовувати способи діяльності за аналогією і в нових ситуаціях.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lastRenderedPageBreak/>
        <w:t>12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мають системні, міцні знання в обсязі та в межах вимог навчальних програм, усвідомлено використовують їх у стандартних та нестандартних ситуаціях; самостійні роботи виконують під опосередкованим керівництвом; виконують творчі завдання.</w:t>
      </w:r>
    </w:p>
    <w:p w:rsidR="00827EC6" w:rsidRPr="00827EC6" w:rsidRDefault="00827EC6" w:rsidP="00827EC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Критерії оцінювання навчальних досягнень</w:t>
      </w: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br/>
        <w:t>учнів основної й старшої школи</w:t>
      </w:r>
    </w:p>
    <w:p w:rsidR="00827EC6" w:rsidRPr="00827EC6" w:rsidRDefault="00827EC6" w:rsidP="00827EC6">
      <w:pPr>
        <w:shd w:val="clear" w:color="auto" w:fill="FFFFFF"/>
        <w:spacing w:before="180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Рівні навчальних досягнень: I. Початковий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 бал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розрізняють об'єкти вивчення.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2 бали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відтворюють незначну частину навчального матеріалу, мають нечіткі уявлення про об'єкт вивчення.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3 бали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відтворюють частину навчального матеріалу; з допомогою вчителя виконують елементарні завдання.</w:t>
      </w:r>
    </w:p>
    <w:p w:rsidR="00827EC6" w:rsidRPr="00827EC6" w:rsidRDefault="00827EC6" w:rsidP="00827EC6">
      <w:pPr>
        <w:shd w:val="clear" w:color="auto" w:fill="FFFFFF"/>
        <w:spacing w:before="180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Рівні навчальних досягнень: II. Середній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4 бали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з допомогою вчителя відтворюють основний навчальний матеріал, можуть повторити за зразком певну операцію, дію.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5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відтворюють основний навчальний матеріал, здатні з помилками й неточностями дати визначення понять, правило.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6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зразком.</w:t>
      </w:r>
    </w:p>
    <w:p w:rsidR="00827EC6" w:rsidRPr="00827EC6" w:rsidRDefault="00827EC6" w:rsidP="00827EC6">
      <w:pPr>
        <w:shd w:val="clear" w:color="auto" w:fill="FFFFFF"/>
        <w:spacing w:before="180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Рівні навчальних досягнень: III. Достатній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7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8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Знання учнів є достатніми. Учні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9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аргументацією.</w:t>
      </w:r>
    </w:p>
    <w:p w:rsidR="00827EC6" w:rsidRPr="00827EC6" w:rsidRDefault="00827EC6" w:rsidP="00827EC6">
      <w:pPr>
        <w:shd w:val="clear" w:color="auto" w:fill="FFFFFF"/>
        <w:spacing w:before="180" w:after="135" w:line="240" w:lineRule="auto"/>
        <w:outlineLvl w:val="2"/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274279"/>
          <w:sz w:val="28"/>
          <w:szCs w:val="28"/>
          <w:lang w:eastAsia="ru-RU"/>
        </w:rPr>
        <w:t>Рівні навчальних досягнень: IV. Високий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10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мають повні, глибокі знання, здатні використовувати їх у практичній діяльності, робити висновки, узагальнення.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11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проблеми.</w:t>
      </w:r>
    </w:p>
    <w:p w:rsidR="00827EC6" w:rsidRPr="00827EC6" w:rsidRDefault="00827EC6" w:rsidP="00827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827EC6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12 балів</w:t>
      </w:r>
      <w:r w:rsidRPr="00827EC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- Учні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рішення.</w:t>
      </w:r>
    </w:p>
    <w:p w:rsidR="00FF347F" w:rsidRPr="00827EC6" w:rsidRDefault="00FF347F">
      <w:pPr>
        <w:rPr>
          <w:rFonts w:ascii="Times New Roman" w:hAnsi="Times New Roman" w:cs="Times New Roman"/>
          <w:sz w:val="28"/>
          <w:szCs w:val="28"/>
        </w:rPr>
      </w:pPr>
    </w:p>
    <w:sectPr w:rsidR="00FF347F" w:rsidRPr="00827EC6" w:rsidSect="00DD42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C"/>
    <w:rsid w:val="00827EC6"/>
    <w:rsid w:val="00DD42F2"/>
    <w:rsid w:val="00DD7FBC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27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827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827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827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827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827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E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7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749</Words>
  <Characters>4275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3</cp:revision>
  <dcterms:created xsi:type="dcterms:W3CDTF">2020-03-05T13:13:00Z</dcterms:created>
  <dcterms:modified xsi:type="dcterms:W3CDTF">2020-03-05T13:22:00Z</dcterms:modified>
</cp:coreProperties>
</file>