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D5" w:rsidRPr="001E71D5" w:rsidRDefault="00383137" w:rsidP="001E71D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1D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Педагогічний моніторинг на тему «</w:t>
      </w:r>
      <w:r w:rsidR="001E71D5" w:rsidRPr="001E71D5">
        <w:rPr>
          <w:rFonts w:ascii="Times New Roman" w:hAnsi="Times New Roman" w:cs="Times New Roman"/>
          <w:b/>
          <w:sz w:val="28"/>
          <w:szCs w:val="28"/>
          <w:lang w:val="uk-UA"/>
        </w:rPr>
        <w:t>Формування емоційної чуйності дошкільника в процесі сімейного виховання»</w:t>
      </w:r>
    </w:p>
    <w:p w:rsidR="00383137" w:rsidRDefault="00383137" w:rsidP="007B5A0A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5A0A" w:rsidRPr="00DF4674" w:rsidRDefault="007B5A0A" w:rsidP="007B5A0A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моніторинг</w:t>
      </w:r>
      <w:r w:rsidRPr="00D574C5">
        <w:rPr>
          <w:rFonts w:ascii="Times New Roman" w:hAnsi="Times New Roman" w:cs="Times New Roman"/>
          <w:bCs/>
          <w:sz w:val="28"/>
          <w:szCs w:val="28"/>
        </w:rPr>
        <w:t xml:space="preserve"> проходив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дошкільній групі «Веселка»</w:t>
      </w:r>
      <w:r w:rsidRPr="00D574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його проведенні</w:t>
      </w:r>
      <w:r w:rsidRPr="00D574C5">
        <w:rPr>
          <w:rFonts w:ascii="Times New Roman" w:hAnsi="Times New Roman" w:cs="Times New Roman"/>
          <w:bCs/>
          <w:sz w:val="28"/>
          <w:szCs w:val="28"/>
        </w:rPr>
        <w:t xml:space="preserve"> брали участь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22</w:t>
      </w:r>
      <w:r w:rsidRPr="00D574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дітей-вихованців двох (експериме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нтальної і контрольної)</w:t>
      </w:r>
      <w:r w:rsidRPr="00D574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груп.</w:t>
      </w:r>
      <w:r w:rsidRPr="00D57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4C5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D57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експериментальну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групу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 (Е</w:t>
      </w:r>
      <w:r w:rsidRPr="00D574C5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Pr="00D574C5">
        <w:rPr>
          <w:rFonts w:ascii="Times New Roman" w:hAnsi="Times New Roman" w:cs="Times New Roman"/>
          <w:bCs/>
          <w:sz w:val="28"/>
          <w:szCs w:val="28"/>
        </w:rPr>
        <w:t xml:space="preserve">) та у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контрольну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групу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(КГ)увійшли по 11 дітей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моніторинг</w:t>
      </w:r>
      <w:r w:rsidRPr="00D57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проводився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природних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умовах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навчально-виховного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процесу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 включав</w:t>
      </w:r>
      <w:r w:rsidRPr="00D574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три</w:t>
      </w:r>
      <w:r w:rsidRPr="00D57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етапи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констатувальний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формувальний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контрольний</w:t>
      </w:r>
      <w:r w:rsidRPr="00D574C5">
        <w:rPr>
          <w:rFonts w:ascii="Times New Roman" w:hAnsi="Times New Roman" w:cs="Times New Roman"/>
          <w:bCs/>
          <w:sz w:val="28"/>
          <w:szCs w:val="28"/>
        </w:rPr>
        <w:t>.</w:t>
      </w:r>
      <w:r w:rsidRPr="00D574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F467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Метою педагогічного моніторингу </w:t>
      </w:r>
      <w:r w:rsidRPr="00D574C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було</w:t>
      </w:r>
      <w:r w:rsidRPr="00D574C5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D574C5">
        <w:rPr>
          <w:rFonts w:ascii="Times New Roman" w:hAnsi="Times New Roman" w:cs="Times New Roman"/>
          <w:bCs/>
          <w:sz w:val="28"/>
          <w:szCs w:val="28"/>
          <w:lang w:val="uk-UA"/>
        </w:rPr>
        <w:br/>
        <w:t>виявлення рівнів емоційності чуйності у дітей дошкільного віку, сформованих через вплив сім’ї.</w:t>
      </w:r>
    </w:p>
    <w:p w:rsidR="00950BFB" w:rsidRDefault="007B5A0A" w:rsidP="007B5A0A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gramStart"/>
      <w:r w:rsidRPr="00D574C5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цією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 метою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були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застосовані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такі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методи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дослідження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ігри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спостереження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574C5">
        <w:rPr>
          <w:rFonts w:ascii="Times New Roman" w:hAnsi="Times New Roman" w:cs="Times New Roman"/>
          <w:bCs/>
          <w:sz w:val="28"/>
          <w:szCs w:val="28"/>
        </w:rPr>
        <w:t>бесіди</w:t>
      </w:r>
      <w:proofErr w:type="spellEnd"/>
      <w:r w:rsidRPr="00D574C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B5A0A" w:rsidRPr="007D634C" w:rsidRDefault="007B5A0A" w:rsidP="007B5A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емоційної чуйності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яку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помістили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A0A" w:rsidRPr="007D634C" w:rsidRDefault="007B5A0A" w:rsidP="007B5A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івнях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A0A" w:rsidRPr="007B5A0A" w:rsidRDefault="007B5A0A" w:rsidP="007B5A0A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B5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Низький</w:t>
      </w:r>
      <w:proofErr w:type="spellEnd"/>
      <w:r w:rsidRPr="007B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- 0-4 </w:t>
      </w:r>
      <w:proofErr w:type="spellStart"/>
      <w:r w:rsidRPr="007B5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</w:t>
      </w:r>
      <w:proofErr w:type="gramStart"/>
      <w:r w:rsidRPr="007B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B5A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A0A" w:rsidRPr="007B5A0A" w:rsidRDefault="007B5A0A" w:rsidP="007B5A0A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5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7B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- 5-9 </w:t>
      </w:r>
      <w:proofErr w:type="spellStart"/>
      <w:r w:rsidRPr="007B5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</w:t>
      </w:r>
      <w:proofErr w:type="gramStart"/>
      <w:r w:rsidRPr="007B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B5A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A0A" w:rsidRPr="007B5A0A" w:rsidRDefault="007B5A0A" w:rsidP="007B5A0A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B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7B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- 10-12 </w:t>
      </w:r>
      <w:proofErr w:type="spellStart"/>
      <w:r w:rsidRPr="007B5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</w:t>
      </w:r>
      <w:proofErr w:type="gramStart"/>
      <w:r w:rsidRPr="007B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7B5A0A" w:rsidRDefault="007B5A0A" w:rsidP="007B5A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5A0A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низьким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B5A0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B5A0A">
        <w:rPr>
          <w:rFonts w:ascii="Times New Roman" w:hAnsi="Times New Roman" w:cs="Times New Roman"/>
          <w:bCs/>
          <w:sz w:val="28"/>
          <w:szCs w:val="28"/>
        </w:rPr>
        <w:t>івнем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емоційної</w:t>
      </w:r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чуйності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характеризуються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(</w:t>
      </w:r>
      <w:r w:rsidR="00383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контрольній групі – 16</w:t>
      </w:r>
      <w:r w:rsidRPr="007B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,7</w:t>
      </w:r>
      <w:r w:rsidRPr="007B5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83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%; в експериментальній – 21</w:t>
      </w:r>
      <w:r w:rsidRPr="007B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,4</w:t>
      </w:r>
      <w:r w:rsidRPr="007B5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</w:t>
      </w:r>
      <w:r w:rsidRPr="007B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є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неуважними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байдужими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до душевного стану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оточуючих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людей. Вони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мають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i/>
          <w:sz w:val="28"/>
          <w:szCs w:val="28"/>
        </w:rPr>
        <w:t>початковий</w:t>
      </w:r>
      <w:proofErr w:type="spellEnd"/>
      <w:r w:rsidRPr="007B5A0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7B5A0A">
        <w:rPr>
          <w:rFonts w:ascii="Times New Roman" w:hAnsi="Times New Roman" w:cs="Times New Roman"/>
          <w:bCs/>
          <w:i/>
          <w:sz w:val="28"/>
          <w:szCs w:val="28"/>
        </w:rPr>
        <w:t>р</w:t>
      </w:r>
      <w:proofErr w:type="gramEnd"/>
      <w:r w:rsidRPr="007B5A0A">
        <w:rPr>
          <w:rFonts w:ascii="Times New Roman" w:hAnsi="Times New Roman" w:cs="Times New Roman"/>
          <w:bCs/>
          <w:i/>
          <w:sz w:val="28"/>
          <w:szCs w:val="28"/>
        </w:rPr>
        <w:t>івень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емпатійності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доброзичливості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прийняття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. Часто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бувають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неввічливими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нетактовними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Дуже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B5A0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B5A0A">
        <w:rPr>
          <w:rFonts w:ascii="Times New Roman" w:hAnsi="Times New Roman" w:cs="Times New Roman"/>
          <w:bCs/>
          <w:sz w:val="28"/>
          <w:szCs w:val="28"/>
        </w:rPr>
        <w:t>ідко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власної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ініціативи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надають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допомогу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іншим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– як правило, за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умови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зовнішнього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примусу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боку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дорослих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. Для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i/>
          <w:sz w:val="28"/>
          <w:szCs w:val="28"/>
        </w:rPr>
        <w:t>середнім</w:t>
      </w:r>
      <w:proofErr w:type="spellEnd"/>
      <w:r w:rsidRPr="007B5A0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7B5A0A">
        <w:rPr>
          <w:rFonts w:ascii="Times New Roman" w:hAnsi="Times New Roman" w:cs="Times New Roman"/>
          <w:bCs/>
          <w:i/>
          <w:sz w:val="28"/>
          <w:szCs w:val="28"/>
        </w:rPr>
        <w:t>р</w:t>
      </w:r>
      <w:proofErr w:type="gramEnd"/>
      <w:r w:rsidRPr="007B5A0A">
        <w:rPr>
          <w:rFonts w:ascii="Times New Roman" w:hAnsi="Times New Roman" w:cs="Times New Roman"/>
          <w:bCs/>
          <w:i/>
          <w:sz w:val="28"/>
          <w:szCs w:val="28"/>
        </w:rPr>
        <w:t>івнем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емоційної</w:t>
      </w:r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чуйності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</w:rPr>
        <w:t>характерні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контрольній групі –</w:t>
      </w:r>
      <w:r w:rsidR="00383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</w:t>
      </w:r>
      <w:r w:rsidRPr="007B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,3 </w:t>
      </w:r>
      <w:r w:rsidR="00383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%; в експериментальній – 47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,6 %)</w:t>
      </w:r>
      <w:r w:rsidRPr="007B5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B5A0A" w:rsidRDefault="007B5A0A" w:rsidP="007B5A0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B5A0A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>Високий рівень</w:t>
      </w:r>
      <w:r w:rsidRPr="007B5A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розвитку</w:t>
      </w:r>
      <w:r w:rsidRPr="00D574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емоційної</w:t>
      </w:r>
      <w:r w:rsidRPr="007B5A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чуйності демонструють лише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(у контрольній групі – 29,6% </w:t>
      </w: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в експ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ериментальній – 31% )</w:t>
      </w:r>
      <w:r w:rsidRPr="007B5A0A">
        <w:rPr>
          <w:rFonts w:ascii="Times New Roman" w:hAnsi="Times New Roman" w:cs="Times New Roman"/>
          <w:bCs/>
          <w:sz w:val="28"/>
          <w:szCs w:val="28"/>
          <w:lang w:val="uk-UA"/>
        </w:rPr>
        <w:t>дітей, які вміють помічати і розуміти душевні стани інших людей та адекватно реагувати на них, проявляючи не тільки співчуття, а й співпереживання.</w:t>
      </w:r>
    </w:p>
    <w:p w:rsidR="007B5A0A" w:rsidRDefault="007B5A0A" w:rsidP="007B5A0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B5A0A">
        <w:rPr>
          <w:rFonts w:ascii="Times New Roman" w:hAnsi="Times New Roman" w:cs="Times New Roman"/>
          <w:bCs/>
          <w:sz w:val="28"/>
          <w:szCs w:val="28"/>
          <w:lang w:val="uk-UA"/>
        </w:rPr>
        <w:t>Одержані дані засвідчують, що існує необхідність цілеспрямованої роботи з розвитком</w:t>
      </w:r>
      <w:r w:rsidRPr="00D574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емоційної</w:t>
      </w:r>
      <w:r w:rsidRPr="007B5A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чуйності у дітей дошкільного віку. Дослідження</w:t>
      </w:r>
      <w:r w:rsidRPr="00D574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емоційної</w:t>
      </w:r>
      <w:r w:rsidRPr="007B5A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чуйності на етапі педагогічного експерименту послужило основою для з’ясування чинників, які впливають на становлення даної </w:t>
      </w:r>
      <w:proofErr w:type="spellStart"/>
      <w:r w:rsidRPr="007B5A0A">
        <w:rPr>
          <w:rFonts w:ascii="Times New Roman" w:hAnsi="Times New Roman" w:cs="Times New Roman"/>
          <w:bCs/>
          <w:sz w:val="28"/>
          <w:szCs w:val="28"/>
          <w:lang w:val="uk-UA"/>
        </w:rPr>
        <w:t>морально-</w:t>
      </w:r>
      <w:proofErr w:type="spellEnd"/>
      <w:r w:rsidRPr="007B5A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психологічної якості у дошкільному віці.</w:t>
      </w:r>
    </w:p>
    <w:p w:rsidR="00D96DB9" w:rsidRPr="00FF6E5C" w:rsidRDefault="00D96DB9" w:rsidP="00D96DB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574C5">
        <w:rPr>
          <w:rFonts w:ascii="Times New Roman" w:hAnsi="Times New Roman" w:cs="Times New Roman"/>
          <w:sz w:val="28"/>
          <w:szCs w:val="28"/>
          <w:lang w:val="uk-UA"/>
        </w:rPr>
        <w:t>Для визначення рівнів впливу сім’ї на формування у дітей дошкільного віку емоційної чуйності було ви</w:t>
      </w:r>
      <w:r>
        <w:rPr>
          <w:rFonts w:ascii="Times New Roman" w:hAnsi="Times New Roman" w:cs="Times New Roman"/>
          <w:sz w:val="28"/>
          <w:szCs w:val="28"/>
          <w:lang w:val="uk-UA"/>
        </w:rPr>
        <w:t>окремлено такі критерії (табл.1</w:t>
      </w:r>
      <w:r w:rsidRPr="00D574C5">
        <w:rPr>
          <w:rFonts w:ascii="Times New Roman" w:hAnsi="Times New Roman" w:cs="Times New Roman"/>
          <w:sz w:val="28"/>
          <w:szCs w:val="28"/>
          <w:lang w:val="uk-UA"/>
        </w:rPr>
        <w:t>):</w:t>
      </w:r>
      <w:r w:rsidRPr="00D574C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574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Таблиця 1</w:t>
      </w:r>
    </w:p>
    <w:p w:rsidR="00D96DB9" w:rsidRPr="00FF6E5C" w:rsidRDefault="00D96DB9" w:rsidP="00D96DB9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F6E5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Критерії та показники емоційної чуйності у дітей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7176"/>
      </w:tblGrid>
      <w:tr w:rsidR="00D96DB9" w:rsidRPr="00D574C5" w:rsidTr="003059D2">
        <w:trPr>
          <w:tblCellSpacing w:w="0" w:type="dxa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Критерії</w:t>
            </w:r>
            <w:proofErr w:type="spellEnd"/>
          </w:p>
        </w:tc>
        <w:tc>
          <w:tcPr>
            <w:tcW w:w="68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Показники</w:t>
            </w:r>
            <w:proofErr w:type="spellEnd"/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96DB9" w:rsidRPr="00D574C5" w:rsidTr="003059D2">
        <w:trPr>
          <w:tblCellSpacing w:w="0" w:type="dxa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Позитивне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96DB9" w:rsidRPr="00D574C5" w:rsidRDefault="00D96DB9" w:rsidP="00D96DB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Перевага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  <w:proofErr w:type="gram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настрою, </w:t>
            </w:r>
            <w:r w:rsidRPr="00D57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проявлення чуйності до однолітків і членів родини;</w:t>
            </w:r>
          </w:p>
          <w:p w:rsidR="00D96DB9" w:rsidRPr="00D574C5" w:rsidRDefault="00D96DB9" w:rsidP="00D96DB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Позитивне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сприймання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себе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оточуючих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усвідомлення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іумі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6DB9" w:rsidRPr="00D574C5" w:rsidRDefault="00D96DB9" w:rsidP="00D96DB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іально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прийнятими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вираження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емоцій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DB9" w:rsidRPr="00D574C5" w:rsidTr="003059D2">
        <w:trPr>
          <w:tblCellSpacing w:w="0" w:type="dxa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іально-прийнятної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96DB9" w:rsidRPr="00D574C5" w:rsidRDefault="00D96DB9" w:rsidP="00D96DB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Обізнаність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про «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схвалювані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прийнятні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неприйнятні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набуті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6DB9" w:rsidRPr="00D574C5" w:rsidRDefault="00D96DB9" w:rsidP="00D96DB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багатоваріантного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проблемних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6DB9" w:rsidRPr="00D574C5" w:rsidRDefault="00D96DB9" w:rsidP="00D96DB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proofErr w:type="spellStart"/>
            <w:proofErr w:type="gram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уяви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елементарних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про себе.</w:t>
            </w:r>
          </w:p>
        </w:tc>
      </w:tr>
      <w:tr w:rsidR="00D96DB9" w:rsidRPr="00D574C5" w:rsidTr="003059D2">
        <w:trPr>
          <w:tblCellSpacing w:w="0" w:type="dxa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Доброзичливе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96DB9" w:rsidRPr="00D574C5" w:rsidRDefault="00D96DB9" w:rsidP="00D96DB9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вибирати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адекватні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оточуючими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мовленнєві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кліше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буття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6DB9" w:rsidRPr="00D574C5" w:rsidRDefault="00D96DB9" w:rsidP="00D96DB9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будувати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безконфліктні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взаємини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контролювати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емоції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D57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проявляти емоційну чуйність до інших</w:t>
            </w: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96DB9" w:rsidRDefault="00D96DB9" w:rsidP="00D96D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4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r w:rsidRPr="00D574C5">
        <w:rPr>
          <w:rFonts w:ascii="Times New Roman" w:hAnsi="Times New Roman" w:cs="Times New Roman"/>
          <w:sz w:val="28"/>
          <w:szCs w:val="28"/>
          <w:lang w:val="uk-UA"/>
        </w:rPr>
        <w:t xml:space="preserve">емоційної чуйності дітей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діагностична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обс</w:t>
      </w:r>
      <w:r>
        <w:rPr>
          <w:rFonts w:ascii="Times New Roman" w:hAnsi="Times New Roman" w:cs="Times New Roman"/>
          <w:sz w:val="28"/>
          <w:szCs w:val="28"/>
        </w:rPr>
        <w:t>теження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дошкільникі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574C5">
        <w:rPr>
          <w:rFonts w:ascii="Times New Roman" w:hAnsi="Times New Roman" w:cs="Times New Roman"/>
          <w:sz w:val="28"/>
          <w:szCs w:val="28"/>
        </w:rPr>
        <w:t>. Д</w:t>
      </w:r>
      <w:proofErr w:type="spellStart"/>
      <w:r w:rsidRPr="00D574C5">
        <w:rPr>
          <w:rFonts w:ascii="Times New Roman" w:hAnsi="Times New Roman" w:cs="Times New Roman"/>
          <w:sz w:val="28"/>
          <w:szCs w:val="28"/>
          <w:lang w:val="uk-UA"/>
        </w:rPr>
        <w:t>ане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передбачало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організовані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відбувалося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, </w:t>
      </w:r>
      <w:r w:rsidRPr="00D574C5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заняття, бесіди, вправи (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табл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D574C5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D96DB9" w:rsidRPr="00FF6E5C" w:rsidRDefault="00D96DB9" w:rsidP="00D96DB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74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</w:t>
      </w:r>
      <w:r w:rsidRPr="00D574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D574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досл</w:t>
      </w:r>
      <w:proofErr w:type="gramEnd"/>
      <w:r w:rsidRPr="00D574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ідження</w:t>
      </w:r>
      <w:proofErr w:type="spellEnd"/>
      <w:r w:rsidRPr="00D574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D574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D574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використано</w:t>
      </w:r>
      <w:proofErr w:type="spellEnd"/>
      <w:r w:rsidRPr="00D574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 </w:t>
      </w:r>
      <w:proofErr w:type="spellStart"/>
      <w:r w:rsidRPr="00D574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4C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педагогічного моніторингу</w:t>
      </w:r>
      <w:r w:rsidRPr="00D574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tbl>
      <w:tblPr>
        <w:tblW w:w="9608" w:type="dxa"/>
        <w:tblCellSpacing w:w="0" w:type="dxa"/>
        <w:tblInd w:w="1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6"/>
        <w:gridCol w:w="3191"/>
        <w:gridCol w:w="5741"/>
      </w:tblGrid>
      <w:tr w:rsidR="00D96DB9" w:rsidRPr="00D574C5" w:rsidTr="003059D2">
        <w:trPr>
          <w:trHeight w:val="256"/>
          <w:tblCellSpacing w:w="0" w:type="dxa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</w:t>
            </w:r>
            <w:proofErr w:type="spellEnd"/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досл</w:t>
            </w:r>
            <w:proofErr w:type="gramEnd"/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ідження</w:t>
            </w:r>
            <w:proofErr w:type="spellEnd"/>
          </w:p>
        </w:tc>
        <w:tc>
          <w:tcPr>
            <w:tcW w:w="5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Завдання</w:t>
            </w:r>
            <w:proofErr w:type="spellEnd"/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досл</w:t>
            </w:r>
            <w:proofErr w:type="gramEnd"/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ідження</w:t>
            </w:r>
            <w:proofErr w:type="spellEnd"/>
          </w:p>
        </w:tc>
      </w:tr>
      <w:tr w:rsidR="00D96DB9" w:rsidRPr="00D574C5" w:rsidTr="003059D2">
        <w:trPr>
          <w:trHeight w:val="1079"/>
          <w:tblCellSpacing w:w="0" w:type="dxa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Дидактична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поводити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себе в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колективі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будувати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безконфліктні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взаємини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контролювати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емоції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настрій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розуміти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настрій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однолітка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співчувати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йому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невдачі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проявляти чуйність.</w:t>
            </w:r>
          </w:p>
        </w:tc>
      </w:tr>
      <w:tr w:rsidR="00D96DB9" w:rsidRPr="00D574C5" w:rsidTr="003059D2">
        <w:trPr>
          <w:trHeight w:val="525"/>
          <w:tblCellSpacing w:w="0" w:type="dxa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Дидактична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Сходинки</w:t>
            </w:r>
            <w:proofErr w:type="spellEnd"/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7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З’ясування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адекватності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самооцінки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DB9" w:rsidRPr="00D574C5" w:rsidTr="003059D2">
        <w:trPr>
          <w:trHeight w:val="525"/>
          <w:tblCellSpacing w:w="0" w:type="dxa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Дидактична</w:t>
            </w:r>
            <w:proofErr w:type="gram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Друзі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товариші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чужі</w:t>
            </w:r>
            <w:proofErr w:type="spellEnd"/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сприймання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себе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оточуючих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 чуйного ставлення до інших</w:t>
            </w: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DB9" w:rsidRPr="00D574C5" w:rsidTr="003059D2">
        <w:trPr>
          <w:trHeight w:val="795"/>
          <w:tblCellSpacing w:w="0" w:type="dxa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Дидактична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Запропонуй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proofErr w:type="spellEnd"/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багатоваріантного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озв’язання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колективом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DB9" w:rsidRPr="00D574C5" w:rsidTr="003059D2">
        <w:trPr>
          <w:trHeight w:val="795"/>
          <w:tblCellSpacing w:w="0" w:type="dxa"/>
        </w:trPr>
        <w:tc>
          <w:tcPr>
            <w:tcW w:w="6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1" w:type="dxa"/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Дидактична</w:t>
            </w:r>
            <w:proofErr w:type="gram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головних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слова про себе</w:t>
            </w:r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прийнятими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вираження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емоцій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у словнику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характерологічної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лексики.</w:t>
            </w:r>
          </w:p>
        </w:tc>
      </w:tr>
      <w:tr w:rsidR="00D96DB9" w:rsidRPr="00D574C5" w:rsidTr="003059D2">
        <w:trPr>
          <w:trHeight w:val="539"/>
          <w:tblCellSpacing w:w="0" w:type="dxa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br/>
              <w:t>6.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Дидактична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Похвали</w:t>
            </w:r>
            <w:r w:rsidRPr="00D57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влучні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образні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вирази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похвали батьками</w:t>
            </w:r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DB9" w:rsidRPr="00D574C5" w:rsidTr="003059D2">
        <w:trPr>
          <w:trHeight w:val="795"/>
          <w:tblCellSpacing w:w="0" w:type="dxa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5">
              <w:rPr>
                <w:rFonts w:ascii="Times New Roman" w:hAnsi="Times New Roman" w:cs="Times New Roman"/>
                <w:sz w:val="28"/>
                <w:szCs w:val="28"/>
              </w:rPr>
              <w:br/>
              <w:t>7.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Спільне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конструювання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гірлянди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прапорці</w:t>
            </w:r>
            <w:proofErr w:type="gram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6DB9" w:rsidRPr="00D574C5" w:rsidRDefault="00D96DB9" w:rsidP="003059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З’ясування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вибирати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адекватні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оточуючими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мовленнєві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D57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6DB9" w:rsidRPr="007D634C" w:rsidRDefault="00D96DB9" w:rsidP="00D96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5C">
        <w:br/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63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634C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чуйності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середньї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звернул</w:t>
      </w:r>
      <w:r>
        <w:rPr>
          <w:rFonts w:ascii="Times New Roman" w:hAnsi="Times New Roman" w:cs="Times New Roman"/>
          <w:sz w:val="28"/>
          <w:szCs w:val="28"/>
          <w:lang w:val="uk-UA"/>
        </w:rPr>
        <w:t>ась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ігрову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r w:rsidRPr="007D634C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proofErr w:type="gramStart"/>
      <w:r w:rsidRPr="007D634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7D634C">
        <w:rPr>
          <w:rFonts w:ascii="Times New Roman" w:hAnsi="Times New Roman" w:cs="Times New Roman"/>
          <w:sz w:val="28"/>
          <w:szCs w:val="28"/>
          <w:lang w:val="uk-UA"/>
        </w:rPr>
        <w:t>івень</w:t>
      </w:r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чуйності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>.</w:t>
      </w:r>
      <w:r w:rsidRPr="007D6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34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634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D634C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r w:rsidRPr="007D634C">
        <w:rPr>
          <w:rFonts w:ascii="Times New Roman" w:hAnsi="Times New Roman" w:cs="Times New Roman"/>
          <w:b/>
          <w:sz w:val="28"/>
          <w:szCs w:val="28"/>
        </w:rPr>
        <w:t xml:space="preserve">такими </w:t>
      </w:r>
      <w:proofErr w:type="spellStart"/>
      <w:r w:rsidRPr="007D634C">
        <w:rPr>
          <w:rFonts w:ascii="Times New Roman" w:hAnsi="Times New Roman" w:cs="Times New Roman"/>
          <w:b/>
          <w:sz w:val="28"/>
          <w:szCs w:val="28"/>
        </w:rPr>
        <w:t>вміннями</w:t>
      </w:r>
      <w:proofErr w:type="spellEnd"/>
      <w:r w:rsidRPr="007D634C">
        <w:rPr>
          <w:rFonts w:ascii="Times New Roman" w:hAnsi="Times New Roman" w:cs="Times New Roman"/>
          <w:b/>
          <w:sz w:val="28"/>
          <w:szCs w:val="28"/>
        </w:rPr>
        <w:t>:</w:t>
      </w:r>
    </w:p>
    <w:p w:rsidR="00D96DB9" w:rsidRPr="00FF6E5C" w:rsidRDefault="00D96DB9" w:rsidP="00D96DB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6E5C">
        <w:rPr>
          <w:rFonts w:ascii="Times New Roman" w:hAnsi="Times New Roman" w:cs="Times New Roman"/>
          <w:sz w:val="28"/>
          <w:szCs w:val="28"/>
        </w:rPr>
        <w:t>вибачатися</w:t>
      </w:r>
      <w:proofErr w:type="spellEnd"/>
      <w:r w:rsidRPr="00FF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E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E5C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FF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E5C">
        <w:rPr>
          <w:rFonts w:ascii="Times New Roman" w:hAnsi="Times New Roman" w:cs="Times New Roman"/>
          <w:sz w:val="28"/>
          <w:szCs w:val="28"/>
        </w:rPr>
        <w:t>вибачення</w:t>
      </w:r>
      <w:proofErr w:type="spellEnd"/>
      <w:r w:rsidRPr="00FF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E5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F6E5C">
        <w:rPr>
          <w:rFonts w:ascii="Times New Roman" w:hAnsi="Times New Roman" w:cs="Times New Roman"/>
          <w:sz w:val="28"/>
          <w:szCs w:val="28"/>
        </w:rPr>
        <w:t>;</w:t>
      </w:r>
    </w:p>
    <w:p w:rsidR="00D96DB9" w:rsidRDefault="00D96DB9" w:rsidP="00D96DB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6E5C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FF6E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6E5C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FF6E5C">
        <w:rPr>
          <w:rFonts w:ascii="Times New Roman" w:hAnsi="Times New Roman" w:cs="Times New Roman"/>
          <w:sz w:val="28"/>
          <w:szCs w:val="28"/>
        </w:rPr>
        <w:t>;</w:t>
      </w:r>
    </w:p>
    <w:p w:rsidR="00D96DB9" w:rsidRDefault="00D96DB9" w:rsidP="00D96DB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0474">
        <w:rPr>
          <w:rFonts w:ascii="Times New Roman" w:hAnsi="Times New Roman" w:cs="Times New Roman"/>
          <w:sz w:val="28"/>
          <w:szCs w:val="28"/>
        </w:rPr>
        <w:t>запрошувати</w:t>
      </w:r>
      <w:proofErr w:type="spellEnd"/>
      <w:r w:rsidRPr="009B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47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B04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047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9B0474">
        <w:rPr>
          <w:rFonts w:ascii="Times New Roman" w:hAnsi="Times New Roman" w:cs="Times New Roman"/>
          <w:sz w:val="28"/>
          <w:szCs w:val="28"/>
        </w:rPr>
        <w:t>;</w:t>
      </w:r>
    </w:p>
    <w:p w:rsidR="00D96DB9" w:rsidRDefault="00D96DB9" w:rsidP="00D96DB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474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9B0474">
        <w:rPr>
          <w:rFonts w:ascii="Times New Roman" w:hAnsi="Times New Roman" w:cs="Times New Roman"/>
          <w:sz w:val="28"/>
          <w:szCs w:val="28"/>
        </w:rPr>
        <w:t>привітним</w:t>
      </w:r>
      <w:proofErr w:type="spellEnd"/>
      <w:r w:rsidRPr="009B04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474">
        <w:rPr>
          <w:rFonts w:ascii="Times New Roman" w:hAnsi="Times New Roman" w:cs="Times New Roman"/>
          <w:sz w:val="28"/>
          <w:szCs w:val="28"/>
        </w:rPr>
        <w:t>усміхатися</w:t>
      </w:r>
      <w:proofErr w:type="spellEnd"/>
      <w:r w:rsidRPr="009B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474">
        <w:rPr>
          <w:rFonts w:ascii="Times New Roman" w:hAnsi="Times New Roman" w:cs="Times New Roman"/>
          <w:sz w:val="28"/>
          <w:szCs w:val="28"/>
        </w:rPr>
        <w:t>партнерові</w:t>
      </w:r>
      <w:proofErr w:type="spellEnd"/>
      <w:r w:rsidRPr="009B04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047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B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474">
        <w:rPr>
          <w:rFonts w:ascii="Times New Roman" w:hAnsi="Times New Roman" w:cs="Times New Roman"/>
          <w:sz w:val="28"/>
          <w:szCs w:val="28"/>
        </w:rPr>
        <w:t>оптимістичний</w:t>
      </w:r>
      <w:proofErr w:type="spellEnd"/>
      <w:r w:rsidRPr="009B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474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9B0474">
        <w:rPr>
          <w:rFonts w:ascii="Times New Roman" w:hAnsi="Times New Roman" w:cs="Times New Roman"/>
          <w:sz w:val="28"/>
          <w:szCs w:val="28"/>
        </w:rPr>
        <w:t>);</w:t>
      </w:r>
    </w:p>
    <w:p w:rsidR="00D96DB9" w:rsidRPr="009B0474" w:rsidRDefault="00D96DB9" w:rsidP="00D96DB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0474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9B047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9B0474">
        <w:rPr>
          <w:rFonts w:ascii="Times New Roman" w:hAnsi="Times New Roman" w:cs="Times New Roman"/>
          <w:sz w:val="28"/>
          <w:szCs w:val="28"/>
        </w:rPr>
        <w:t>спільній</w:t>
      </w:r>
      <w:proofErr w:type="spellEnd"/>
      <w:r w:rsidRPr="009B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474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9B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47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47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B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47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B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474">
        <w:rPr>
          <w:rFonts w:ascii="Times New Roman" w:hAnsi="Times New Roman" w:cs="Times New Roman"/>
          <w:sz w:val="28"/>
          <w:szCs w:val="28"/>
        </w:rPr>
        <w:t>домовленості</w:t>
      </w:r>
      <w:proofErr w:type="spellEnd"/>
      <w:r w:rsidRPr="009B0474">
        <w:rPr>
          <w:rFonts w:ascii="Times New Roman" w:hAnsi="Times New Roman" w:cs="Times New Roman"/>
          <w:sz w:val="28"/>
          <w:szCs w:val="28"/>
        </w:rPr>
        <w:t>.</w:t>
      </w:r>
    </w:p>
    <w:p w:rsidR="00D96DB9" w:rsidRDefault="00D96DB9" w:rsidP="00D96D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 </w:t>
      </w:r>
      <w:r>
        <w:rPr>
          <w:rFonts w:ascii="Times New Roman" w:hAnsi="Times New Roman" w:cs="Times New Roman"/>
          <w:sz w:val="28"/>
          <w:szCs w:val="28"/>
        </w:rPr>
        <w:t xml:space="preserve">про характер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574C5">
        <w:rPr>
          <w:rFonts w:ascii="Times New Roman" w:hAnsi="Times New Roman" w:cs="Times New Roman"/>
          <w:sz w:val="28"/>
          <w:szCs w:val="28"/>
          <w:lang w:val="uk-UA"/>
        </w:rPr>
        <w:t xml:space="preserve"> з батьками</w:t>
      </w:r>
      <w:r w:rsidRPr="00D574C5">
        <w:rPr>
          <w:rFonts w:ascii="Times New Roman" w:hAnsi="Times New Roman" w:cs="Times New Roman"/>
          <w:sz w:val="28"/>
          <w:szCs w:val="28"/>
        </w:rPr>
        <w:t xml:space="preserve">, причини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ввічливість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поводженні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товаришами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сталості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взято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lastRenderedPageBreak/>
        <w:t>спільних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4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D57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4C5">
        <w:rPr>
          <w:rFonts w:ascii="Times New Roman" w:hAnsi="Times New Roman" w:cs="Times New Roman"/>
          <w:sz w:val="28"/>
          <w:szCs w:val="28"/>
        </w:rPr>
        <w:t>кіль</w:t>
      </w:r>
      <w:r>
        <w:rPr>
          <w:rFonts w:ascii="Times New Roman" w:hAnsi="Times New Roman" w:cs="Times New Roman"/>
          <w:sz w:val="28"/>
          <w:szCs w:val="28"/>
        </w:rPr>
        <w:t>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ролей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змістовність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6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звертал</w:t>
      </w:r>
      <w:r>
        <w:rPr>
          <w:rFonts w:ascii="Times New Roman" w:hAnsi="Times New Roman" w:cs="Times New Roman"/>
          <w:sz w:val="28"/>
          <w:szCs w:val="28"/>
          <w:lang w:val="uk-UA"/>
        </w:rPr>
        <w:t>ась</w:t>
      </w:r>
      <w:proofErr w:type="spellEnd"/>
      <w:r w:rsidRPr="00B45EB0">
        <w:rPr>
          <w:rFonts w:ascii="Times New Roman" w:hAnsi="Times New Roman" w:cs="Times New Roman"/>
          <w:sz w:val="28"/>
          <w:szCs w:val="28"/>
        </w:rPr>
        <w:t xml:space="preserve"> до – </w:t>
      </w:r>
      <w:proofErr w:type="spellStart"/>
      <w:r w:rsidRPr="00B45EB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B4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B0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B4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210">
        <w:rPr>
          <w:rFonts w:ascii="Times New Roman" w:hAnsi="Times New Roman" w:cs="Times New Roman"/>
          <w:i/>
          <w:sz w:val="28"/>
          <w:szCs w:val="28"/>
        </w:rPr>
        <w:t>дитячої</w:t>
      </w:r>
      <w:proofErr w:type="spellEnd"/>
      <w:r w:rsidRPr="003442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4210">
        <w:rPr>
          <w:rFonts w:ascii="Times New Roman" w:hAnsi="Times New Roman" w:cs="Times New Roman"/>
          <w:i/>
          <w:sz w:val="28"/>
          <w:szCs w:val="28"/>
        </w:rPr>
        <w:t>літератури</w:t>
      </w:r>
      <w:proofErr w:type="spellEnd"/>
      <w:r w:rsidRPr="00344210">
        <w:rPr>
          <w:rFonts w:ascii="Times New Roman" w:hAnsi="Times New Roman" w:cs="Times New Roman"/>
          <w:i/>
          <w:sz w:val="28"/>
          <w:szCs w:val="28"/>
        </w:rPr>
        <w:t>, фольклору</w:t>
      </w:r>
      <w:r w:rsidRPr="00B45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EB0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B4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B0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B45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EB0">
        <w:rPr>
          <w:rFonts w:ascii="Times New Roman" w:hAnsi="Times New Roman" w:cs="Times New Roman"/>
          <w:sz w:val="28"/>
          <w:szCs w:val="28"/>
        </w:rPr>
        <w:t>відтворених</w:t>
      </w:r>
      <w:proofErr w:type="spellEnd"/>
      <w:r w:rsidRPr="00B45E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5EB0">
        <w:rPr>
          <w:rFonts w:ascii="Times New Roman" w:hAnsi="Times New Roman" w:cs="Times New Roman"/>
          <w:sz w:val="28"/>
          <w:szCs w:val="28"/>
        </w:rPr>
        <w:t>мультфільмах</w:t>
      </w:r>
      <w:proofErr w:type="spellEnd"/>
      <w:r w:rsidRPr="00B45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EB0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B45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45E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5EB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4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B0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B45EB0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B45EB0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B4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B0">
        <w:rPr>
          <w:rFonts w:ascii="Times New Roman" w:hAnsi="Times New Roman" w:cs="Times New Roman"/>
          <w:sz w:val="28"/>
          <w:szCs w:val="28"/>
        </w:rPr>
        <w:t>запропонували</w:t>
      </w:r>
      <w:proofErr w:type="spellEnd"/>
      <w:r w:rsidRPr="00B4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B0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45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EB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45EB0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B45EB0">
        <w:rPr>
          <w:rFonts w:ascii="Times New Roman" w:hAnsi="Times New Roman" w:cs="Times New Roman"/>
          <w:sz w:val="28"/>
          <w:szCs w:val="28"/>
        </w:rPr>
        <w:t>повів</w:t>
      </w:r>
      <w:proofErr w:type="spellEnd"/>
      <w:r w:rsidRPr="00B45EB0">
        <w:rPr>
          <w:rFonts w:ascii="Times New Roman" w:hAnsi="Times New Roman" w:cs="Times New Roman"/>
          <w:sz w:val="28"/>
          <w:szCs w:val="28"/>
        </w:rPr>
        <w:t xml:space="preserve"> себе герой </w:t>
      </w:r>
      <w:proofErr w:type="spellStart"/>
      <w:r w:rsidRPr="00B45EB0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B45EB0">
        <w:rPr>
          <w:rFonts w:ascii="Times New Roman" w:hAnsi="Times New Roman" w:cs="Times New Roman"/>
          <w:sz w:val="28"/>
          <w:szCs w:val="28"/>
        </w:rPr>
        <w:t>.</w:t>
      </w:r>
    </w:p>
    <w:p w:rsidR="00D96DB9" w:rsidRPr="00B14CD6" w:rsidRDefault="00D96DB9" w:rsidP="00D96D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проводились різноманітні </w:t>
      </w:r>
      <w:r w:rsidRPr="007D634C">
        <w:rPr>
          <w:rFonts w:ascii="Times New Roman" w:hAnsi="Times New Roman" w:cs="Times New Roman"/>
          <w:b/>
          <w:sz w:val="28"/>
          <w:szCs w:val="28"/>
          <w:lang w:val="uk-UA"/>
        </w:rPr>
        <w:t>тренінги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перевірки емоційної чуйності дітей:</w:t>
      </w:r>
    </w:p>
    <w:p w:rsidR="00D96DB9" w:rsidRPr="00DD6857" w:rsidRDefault="00D96DB9" w:rsidP="00D96DB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34C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DD6857">
        <w:rPr>
          <w:rFonts w:ascii="Times New Roman" w:hAnsi="Times New Roman" w:cs="Times New Roman"/>
          <w:b/>
          <w:sz w:val="28"/>
          <w:szCs w:val="28"/>
        </w:rPr>
        <w:t xml:space="preserve">Бути </w:t>
      </w:r>
      <w:proofErr w:type="spellStart"/>
      <w:r w:rsidRPr="00DD6857">
        <w:rPr>
          <w:rFonts w:ascii="Times New Roman" w:hAnsi="Times New Roman" w:cs="Times New Roman"/>
          <w:b/>
          <w:sz w:val="28"/>
          <w:szCs w:val="28"/>
        </w:rPr>
        <w:t>уважними</w:t>
      </w:r>
      <w:proofErr w:type="spellEnd"/>
      <w:r w:rsidRPr="00DD685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DD6857">
        <w:rPr>
          <w:rFonts w:ascii="Times New Roman" w:hAnsi="Times New Roman" w:cs="Times New Roman"/>
          <w:b/>
          <w:sz w:val="28"/>
          <w:szCs w:val="28"/>
        </w:rPr>
        <w:t>іншого</w:t>
      </w:r>
      <w:proofErr w:type="spellEnd"/>
      <w:r w:rsidRPr="00DD6857">
        <w:rPr>
          <w:rFonts w:ascii="Times New Roman" w:hAnsi="Times New Roman" w:cs="Times New Roman"/>
          <w:b/>
          <w:sz w:val="28"/>
          <w:szCs w:val="28"/>
        </w:rPr>
        <w:t>:</w:t>
      </w:r>
    </w:p>
    <w:p w:rsidR="00D96DB9" w:rsidRPr="00642E29" w:rsidRDefault="00D96DB9" w:rsidP="00D96DB9">
      <w:pPr>
        <w:pStyle w:val="a3"/>
        <w:numPr>
          <w:ilvl w:val="0"/>
          <w:numId w:val="9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товариш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чимось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засмучений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задумливий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невеселий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2E29">
        <w:rPr>
          <w:rFonts w:ascii="Times New Roman" w:hAnsi="Times New Roman" w:cs="Times New Roman"/>
          <w:sz w:val="28"/>
          <w:szCs w:val="28"/>
        </w:rPr>
        <w:t>плаче</w:t>
      </w:r>
      <w:proofErr w:type="gramEnd"/>
      <w:r w:rsidRPr="00642E2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допоможи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зможеш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>;</w:t>
      </w:r>
    </w:p>
    <w:p w:rsidR="00D96DB9" w:rsidRPr="00642E29" w:rsidRDefault="00D96DB9" w:rsidP="00D96DB9">
      <w:pPr>
        <w:pStyle w:val="a3"/>
        <w:numPr>
          <w:ilvl w:val="0"/>
          <w:numId w:val="9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E29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, подивись, </w:t>
      </w:r>
      <w:proofErr w:type="spellStart"/>
      <w:proofErr w:type="gramStart"/>
      <w:r w:rsidRPr="00642E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заважаєш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>;</w:t>
      </w:r>
    </w:p>
    <w:p w:rsidR="00D96DB9" w:rsidRPr="00642E29" w:rsidRDefault="00D96DB9" w:rsidP="00D96DB9">
      <w:pPr>
        <w:pStyle w:val="a3"/>
        <w:numPr>
          <w:ilvl w:val="0"/>
          <w:numId w:val="9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E29">
        <w:rPr>
          <w:rFonts w:ascii="Times New Roman" w:hAnsi="Times New Roman" w:cs="Times New Roman"/>
          <w:sz w:val="28"/>
          <w:szCs w:val="28"/>
        </w:rPr>
        <w:t xml:space="preserve">про новеньких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гостей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турбуватися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познайомитися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цікаву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іграшку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>;</w:t>
      </w:r>
    </w:p>
    <w:p w:rsidR="00D96DB9" w:rsidRPr="00642E29" w:rsidRDefault="00D96DB9" w:rsidP="00D96DB9">
      <w:pPr>
        <w:pStyle w:val="a3"/>
        <w:numPr>
          <w:ilvl w:val="0"/>
          <w:numId w:val="9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товаришу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2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2E29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обійтися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запропонуй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E2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42E29">
        <w:rPr>
          <w:rFonts w:ascii="Times New Roman" w:hAnsi="Times New Roman" w:cs="Times New Roman"/>
          <w:sz w:val="28"/>
          <w:szCs w:val="28"/>
        </w:rPr>
        <w:t xml:space="preserve"> сам.</w:t>
      </w:r>
    </w:p>
    <w:p w:rsidR="00D96DB9" w:rsidRPr="00DD6857" w:rsidRDefault="00D96DB9" w:rsidP="00D96D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DD6857">
        <w:rPr>
          <w:rFonts w:ascii="Times New Roman" w:hAnsi="Times New Roman" w:cs="Times New Roman"/>
          <w:b/>
          <w:sz w:val="28"/>
          <w:szCs w:val="28"/>
        </w:rPr>
        <w:t>2.Бути</w:t>
      </w:r>
      <w:r w:rsidRPr="00DD6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D6857">
        <w:rPr>
          <w:rFonts w:ascii="Times New Roman" w:hAnsi="Times New Roman" w:cs="Times New Roman"/>
          <w:b/>
          <w:sz w:val="28"/>
          <w:szCs w:val="28"/>
        </w:rPr>
        <w:t>привітним</w:t>
      </w:r>
      <w:proofErr w:type="spellEnd"/>
      <w:r w:rsidRPr="00DD6857">
        <w:rPr>
          <w:rFonts w:ascii="Times New Roman" w:hAnsi="Times New Roman" w:cs="Times New Roman"/>
          <w:b/>
          <w:sz w:val="28"/>
          <w:szCs w:val="28"/>
        </w:rPr>
        <w:t>:</w:t>
      </w:r>
      <w:r w:rsidRPr="00DD6857">
        <w:rPr>
          <w:rFonts w:ascii="Times New Roman" w:hAnsi="Times New Roman" w:cs="Times New Roman"/>
          <w:b/>
          <w:sz w:val="28"/>
          <w:szCs w:val="28"/>
        </w:rPr>
        <w:br/>
      </w:r>
    </w:p>
    <w:p w:rsidR="00D96DB9" w:rsidRPr="007D634C" w:rsidRDefault="00D96DB9" w:rsidP="00D96DB9">
      <w:pPr>
        <w:pStyle w:val="a3"/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ображай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7D634C">
        <w:rPr>
          <w:rFonts w:ascii="Times New Roman" w:hAnsi="Times New Roman" w:cs="Times New Roman"/>
          <w:sz w:val="28"/>
          <w:szCs w:val="28"/>
          <w:lang w:val="uk-UA"/>
        </w:rPr>
        <w:t xml:space="preserve"> та батьків</w:t>
      </w:r>
      <w:r w:rsidRPr="007D634C">
        <w:rPr>
          <w:rFonts w:ascii="Times New Roman" w:hAnsi="Times New Roman" w:cs="Times New Roman"/>
          <w:sz w:val="28"/>
          <w:szCs w:val="28"/>
        </w:rPr>
        <w:t xml:space="preserve"> (не кричи, не говори грубо, не придумай </w:t>
      </w:r>
      <w:proofErr w:type="spellStart"/>
      <w:proofErr w:type="gramStart"/>
      <w:r w:rsidRPr="007D634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D634C">
        <w:rPr>
          <w:rFonts w:ascii="Times New Roman" w:hAnsi="Times New Roman" w:cs="Times New Roman"/>
          <w:sz w:val="28"/>
          <w:szCs w:val="28"/>
        </w:rPr>
        <w:t>ізвиськ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штовхай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смійся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них);</w:t>
      </w:r>
    </w:p>
    <w:p w:rsidR="00D96DB9" w:rsidRPr="007D634C" w:rsidRDefault="00D96DB9" w:rsidP="00D96DB9">
      <w:pPr>
        <w:pStyle w:val="a3"/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34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сварися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товаришами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намагайся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непорозуміння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справедливо;</w:t>
      </w:r>
    </w:p>
    <w:p w:rsidR="00D96DB9" w:rsidRPr="00DE0F9A" w:rsidRDefault="00D96DB9" w:rsidP="00D96DB9">
      <w:pPr>
        <w:pStyle w:val="a3"/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0F9A">
        <w:rPr>
          <w:rFonts w:ascii="Times New Roman" w:hAnsi="Times New Roman" w:cs="Times New Roman"/>
          <w:sz w:val="28"/>
          <w:szCs w:val="28"/>
          <w:lang w:val="uk-UA"/>
        </w:rPr>
        <w:t>ділися цікавими іграшками, бажані ролі виконуй по черзі;</w:t>
      </w:r>
    </w:p>
    <w:p w:rsidR="00D96DB9" w:rsidRPr="00D96DB9" w:rsidRDefault="00D96DB9" w:rsidP="00D96DB9">
      <w:pPr>
        <w:pStyle w:val="a3"/>
        <w:numPr>
          <w:ilvl w:val="0"/>
          <w:numId w:val="1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D634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намагайся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приємне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змайструй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хворому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товаришу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іграшку-саморобку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 xml:space="preserve">, намалюй </w:t>
      </w:r>
      <w:proofErr w:type="spellStart"/>
      <w:r w:rsidRPr="007D634C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7D634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96DB9" w:rsidRPr="00D96DB9" w:rsidRDefault="00D96DB9" w:rsidP="00D96DB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6DB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D96DB9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D96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DB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96DB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96DB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оційній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чуйності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звернул</w:t>
      </w:r>
      <w:r>
        <w:rPr>
          <w:rFonts w:ascii="Times New Roman" w:hAnsi="Times New Roman" w:cs="Times New Roman"/>
          <w:sz w:val="28"/>
          <w:szCs w:val="28"/>
          <w:lang w:val="uk-UA"/>
        </w:rPr>
        <w:t>ась</w:t>
      </w:r>
      <w:proofErr w:type="spellEnd"/>
      <w:r w:rsidRPr="00D96DB9">
        <w:rPr>
          <w:rFonts w:ascii="Times New Roman" w:hAnsi="Times New Roman" w:cs="Times New Roman"/>
          <w:sz w:val="28"/>
          <w:szCs w:val="28"/>
        </w:rPr>
        <w:t xml:space="preserve"> </w:t>
      </w:r>
      <w:r w:rsidRPr="00D96DB9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D96D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96DB9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D96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DB9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D96D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6DB9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D96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DB9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D96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DB9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D96DB9">
        <w:rPr>
          <w:rFonts w:ascii="Times New Roman" w:hAnsi="Times New Roman" w:cs="Times New Roman"/>
          <w:sz w:val="28"/>
          <w:szCs w:val="28"/>
        </w:rPr>
        <w:t xml:space="preserve"> </w:t>
      </w:r>
      <w:r w:rsidRPr="00D96DB9">
        <w:rPr>
          <w:rFonts w:ascii="Times New Roman" w:hAnsi="Times New Roman" w:cs="Times New Roman"/>
          <w:sz w:val="28"/>
          <w:szCs w:val="28"/>
          <w:lang w:val="uk-UA"/>
        </w:rPr>
        <w:t xml:space="preserve">прищеплюють дітям такі риси як: доброту, чесність, чуйність, співчутливість та викликають позитивні емоції. </w:t>
      </w:r>
    </w:p>
    <w:p w:rsidR="00D96DB9" w:rsidRDefault="00D96DB9" w:rsidP="00D96DB9">
      <w:pPr>
        <w:spacing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Отже,використані мною різні форми роботи які я застосовувала</w:t>
      </w:r>
      <w:r w:rsidRPr="00D96DB9">
        <w:rPr>
          <w:rFonts w:ascii="Times New Roman" w:hAnsi="Times New Roman"/>
          <w:sz w:val="28"/>
          <w:szCs w:val="28"/>
          <w:lang w:val="uk-UA" w:eastAsia="uk-UA"/>
        </w:rPr>
        <w:t xml:space="preserve"> на заняттях та у повсякденному житті дали позитивні результати. Рівень емоційної чуйності значно зріс, діти стали більш охочіше проявляти турботу один до одного проявляти свою творчість, ініціативу. Все це свідчить п</w:t>
      </w:r>
      <w:r>
        <w:rPr>
          <w:rFonts w:ascii="Times New Roman" w:hAnsi="Times New Roman"/>
          <w:sz w:val="28"/>
          <w:szCs w:val="28"/>
          <w:lang w:val="uk-UA" w:eastAsia="uk-UA"/>
        </w:rPr>
        <w:t>ро ефективність проведеної</w:t>
      </w:r>
      <w:r w:rsidRPr="00D96DB9">
        <w:rPr>
          <w:rFonts w:ascii="Times New Roman" w:hAnsi="Times New Roman"/>
          <w:sz w:val="28"/>
          <w:szCs w:val="28"/>
          <w:lang w:val="uk-UA" w:eastAsia="uk-UA"/>
        </w:rPr>
        <w:t xml:space="preserve"> роботи.</w:t>
      </w:r>
    </w:p>
    <w:p w:rsidR="00383137" w:rsidRDefault="00383137" w:rsidP="0038313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Проведений педагогічний моніторинг  мав</w:t>
      </w:r>
      <w:r w:rsidRPr="007D63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меті перевірку достовірності теоретичних положень, на яких базувалась методика </w:t>
      </w: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емоційної чуйності дітей дошкільного віку під час різних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роботи.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припустила</w:t>
      </w:r>
      <w:r w:rsidRPr="007D63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</w:t>
      </w: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емоційної чуйності дітей дошкільного віку на заняттях </w:t>
      </w: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 здійснюватись ефективно, якщо створ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ити такі педагогічні умови, як </w:t>
      </w: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залучення батьків,</w:t>
      </w: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навчально-виховну діяльність, яка б допомогла глибоко усвідомити роль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важливості емоційної чуйності, а також організації і проведення занять і різних розваг з дітьми дошкільного віку.</w:t>
      </w:r>
    </w:p>
    <w:p w:rsidR="00383137" w:rsidRPr="007D634C" w:rsidRDefault="00383137" w:rsidP="003831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проробленої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проведене заняття з дітьми</w:t>
      </w:r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заняття вихователь в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ідповіді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бальній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83137" w:rsidRPr="007D634C" w:rsidRDefault="00383137" w:rsidP="003831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виконала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137" w:rsidRPr="007D634C" w:rsidRDefault="00383137" w:rsidP="003831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 -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виконала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137" w:rsidRPr="007D634C" w:rsidRDefault="00383137" w:rsidP="003831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бала -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виконала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137" w:rsidRPr="007D634C" w:rsidRDefault="00383137" w:rsidP="003831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могла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набрати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6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</w:t>
      </w:r>
      <w:proofErr w:type="gram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137" w:rsidRPr="007D634C" w:rsidRDefault="00383137" w:rsidP="003831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gram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3137" w:rsidRPr="007D634C" w:rsidRDefault="00383137" w:rsidP="003831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- 10-12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137" w:rsidRPr="007D634C" w:rsidRDefault="00383137" w:rsidP="003831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- 5-9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137" w:rsidRPr="007D634C" w:rsidRDefault="00383137" w:rsidP="003831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- 0-4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137" w:rsidRPr="007D634C" w:rsidRDefault="00383137" w:rsidP="003831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Порівнюючи результати констатуючого й контрольного етапів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моніторингу</w:t>
      </w:r>
      <w:r w:rsidRPr="00383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(Таблиця </w:t>
      </w: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83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видно, що в більшості діте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намітилася позитивна тенденція</w:t>
      </w:r>
      <w:r w:rsidRPr="00383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підвищення рівня сформованості</w:t>
      </w: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уявлень про простір</w:t>
      </w:r>
      <w:r w:rsidRPr="00383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3137" w:rsidRDefault="00383137" w:rsidP="003831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383137" w:rsidRDefault="00383137" w:rsidP="003831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137" w:rsidRDefault="00383137" w:rsidP="003831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137" w:rsidRDefault="00383137" w:rsidP="003831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137" w:rsidRPr="007D634C" w:rsidRDefault="00383137" w:rsidP="003831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Таблиця 2</w:t>
      </w:r>
    </w:p>
    <w:p w:rsidR="00383137" w:rsidRPr="007D634C" w:rsidRDefault="00383137" w:rsidP="003831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Рівні сформованості  уявлень про простір</w:t>
      </w:r>
    </w:p>
    <w:tbl>
      <w:tblPr>
        <w:tblStyle w:val="1"/>
        <w:tblW w:w="0" w:type="auto"/>
        <w:tblLook w:val="04A0"/>
      </w:tblPr>
      <w:tblGrid>
        <w:gridCol w:w="3190"/>
        <w:gridCol w:w="1500"/>
        <w:gridCol w:w="1514"/>
        <w:gridCol w:w="1635"/>
        <w:gridCol w:w="1625"/>
      </w:tblGrid>
      <w:tr w:rsidR="00383137" w:rsidRPr="007D634C" w:rsidTr="003059D2">
        <w:trPr>
          <w:trHeight w:val="67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D634C">
              <w:rPr>
                <w:rFonts w:ascii="Times New Roman" w:hAnsi="Times New Roman"/>
                <w:sz w:val="28"/>
                <w:szCs w:val="28"/>
                <w:lang w:val="uk-UA"/>
              </w:rPr>
              <w:t>Констатувальний</w:t>
            </w:r>
            <w:proofErr w:type="spellEnd"/>
            <w:r w:rsidRPr="007D63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етап</w:t>
            </w:r>
          </w:p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37" w:rsidRPr="007D634C" w:rsidRDefault="00383137" w:rsidP="003059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34C">
              <w:rPr>
                <w:rFonts w:ascii="Times New Roman" w:hAnsi="Times New Roman"/>
                <w:sz w:val="28"/>
                <w:szCs w:val="28"/>
                <w:lang w:val="uk-UA"/>
              </w:rPr>
              <w:t>Контрольний етап</w:t>
            </w:r>
          </w:p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3137" w:rsidRPr="007D634C" w:rsidTr="003059D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37" w:rsidRPr="007D634C" w:rsidRDefault="00383137" w:rsidP="003059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D634C">
              <w:rPr>
                <w:rFonts w:ascii="Times New Roman" w:hAnsi="Times New Roman"/>
                <w:sz w:val="28"/>
                <w:szCs w:val="28"/>
                <w:lang w:val="uk-UA"/>
              </w:rPr>
              <w:t>ЕГ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34C">
              <w:rPr>
                <w:rFonts w:ascii="Times New Roman" w:hAnsi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D634C">
              <w:rPr>
                <w:rFonts w:ascii="Times New Roman" w:hAnsi="Times New Roman"/>
                <w:sz w:val="28"/>
                <w:szCs w:val="28"/>
                <w:lang w:val="uk-UA"/>
              </w:rPr>
              <w:t>ЕГ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34C">
              <w:rPr>
                <w:rFonts w:ascii="Times New Roman" w:hAnsi="Times New Roman"/>
                <w:sz w:val="28"/>
                <w:szCs w:val="28"/>
                <w:lang w:val="uk-UA"/>
              </w:rPr>
              <w:t>КГ</w:t>
            </w:r>
          </w:p>
        </w:tc>
      </w:tr>
      <w:tr w:rsidR="00383137" w:rsidRPr="007D634C" w:rsidTr="003059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34C">
              <w:rPr>
                <w:rFonts w:ascii="Times New Roman" w:hAnsi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34C">
              <w:rPr>
                <w:rFonts w:ascii="Times New Roman" w:hAnsi="Times New Roman"/>
                <w:sz w:val="28"/>
                <w:szCs w:val="28"/>
                <w:lang w:val="uk-UA"/>
              </w:rPr>
              <w:t>31%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3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29,6%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34C">
              <w:rPr>
                <w:rFonts w:ascii="Times New Roman" w:hAnsi="Times New Roman"/>
                <w:sz w:val="28"/>
                <w:szCs w:val="28"/>
                <w:lang w:val="uk-UA"/>
              </w:rPr>
              <w:t>42%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34C">
              <w:rPr>
                <w:rFonts w:ascii="Times New Roman" w:hAnsi="Times New Roman"/>
                <w:sz w:val="28"/>
                <w:szCs w:val="28"/>
                <w:lang w:val="uk-UA"/>
              </w:rPr>
              <w:t>30%</w:t>
            </w:r>
          </w:p>
        </w:tc>
      </w:tr>
      <w:tr w:rsidR="00383137" w:rsidRPr="007D634C" w:rsidTr="003059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34C">
              <w:rPr>
                <w:rFonts w:ascii="Times New Roman" w:hAnsi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3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47,6%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3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51,3%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34C">
              <w:rPr>
                <w:rFonts w:ascii="Times New Roman" w:hAnsi="Times New Roman"/>
                <w:sz w:val="28"/>
                <w:szCs w:val="28"/>
                <w:lang w:val="uk-UA"/>
              </w:rPr>
              <w:t>51%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34C">
              <w:rPr>
                <w:rFonts w:ascii="Times New Roman" w:hAnsi="Times New Roman"/>
                <w:sz w:val="28"/>
                <w:szCs w:val="28"/>
                <w:lang w:val="uk-UA"/>
              </w:rPr>
              <w:t>52%</w:t>
            </w:r>
          </w:p>
        </w:tc>
      </w:tr>
      <w:tr w:rsidR="00383137" w:rsidRPr="007D634C" w:rsidTr="003059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3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21,4%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3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19,1%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34C">
              <w:rPr>
                <w:rFonts w:ascii="Times New Roman" w:hAnsi="Times New Roman"/>
                <w:sz w:val="28"/>
                <w:szCs w:val="28"/>
                <w:lang w:val="uk-UA"/>
              </w:rPr>
              <w:t>7%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7" w:rsidRPr="007D634C" w:rsidRDefault="00383137" w:rsidP="003059D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634C">
              <w:rPr>
                <w:rFonts w:ascii="Times New Roman" w:hAnsi="Times New Roman"/>
                <w:sz w:val="28"/>
                <w:szCs w:val="28"/>
                <w:lang w:val="uk-UA"/>
              </w:rPr>
              <w:t>18%</w:t>
            </w:r>
          </w:p>
        </w:tc>
      </w:tr>
    </w:tbl>
    <w:p w:rsidR="00383137" w:rsidRPr="007D634C" w:rsidRDefault="00383137" w:rsidP="003831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137" w:rsidRDefault="00383137" w:rsidP="003831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підвищилася кількість дітей з високим рівнем ( в експериментальній групі на 11%, в контрольній групі на 0,4% ) середнім рівнем ( в експериментальній групі на 3,4%, в контрольній групі на 0,7%) 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зменшилася кількість дітей з низьким рівнем ( в експериментальній групі на 14,4%, в контрольній групі на 1,1%) (діагр.1,2).</w:t>
      </w:r>
    </w:p>
    <w:p w:rsidR="00383137" w:rsidRPr="007D634C" w:rsidRDefault="00383137" w:rsidP="003831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3137" w:rsidRPr="007D634C" w:rsidRDefault="00383137" w:rsidP="003831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Діагр.1. </w:t>
      </w:r>
      <w:r w:rsidRPr="007D6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Динаміка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рівнів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просторових</w:t>
      </w:r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явлень</w:t>
      </w:r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констатуючого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етапів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експериментальній групі</w:t>
      </w:r>
    </w:p>
    <w:p w:rsidR="00383137" w:rsidRPr="007D634C" w:rsidRDefault="00383137" w:rsidP="00383137">
      <w:pPr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3137" w:rsidRPr="007D634C" w:rsidRDefault="00383137" w:rsidP="003831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Діагр.2. </w:t>
      </w:r>
      <w:r w:rsidRPr="007D6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Динаміка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рівнів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просторових</w:t>
      </w:r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явлень</w:t>
      </w:r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констатуючого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</w:t>
      </w:r>
      <w:proofErr w:type="spellStart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етапів</w:t>
      </w:r>
      <w:proofErr w:type="spellEnd"/>
      <w:r w:rsidRPr="007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контрольній групі</w:t>
      </w:r>
    </w:p>
    <w:p w:rsidR="00383137" w:rsidRPr="007D634C" w:rsidRDefault="00383137" w:rsidP="0038313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3137" w:rsidRPr="00383137" w:rsidRDefault="00383137" w:rsidP="00383137">
      <w:pPr>
        <w:spacing w:line="360" w:lineRule="auto"/>
        <w:rPr>
          <w:lang w:val="uk-UA" w:eastAsia="uk-UA"/>
        </w:rPr>
      </w:pPr>
      <w:r w:rsidRPr="00DE0F9A">
        <w:rPr>
          <w:rFonts w:ascii="Times New Roman" w:hAnsi="Times New Roman" w:cs="Times New Roman"/>
          <w:sz w:val="28"/>
          <w:szCs w:val="28"/>
          <w:lang w:val="uk-UA"/>
        </w:rPr>
        <w:t>Достовірність позитивних змін, що відбулися у розвитку</w:t>
      </w:r>
      <w:r w:rsidRPr="00D574C5">
        <w:rPr>
          <w:rFonts w:ascii="Times New Roman" w:hAnsi="Times New Roman" w:cs="Times New Roman"/>
          <w:sz w:val="28"/>
          <w:szCs w:val="28"/>
          <w:lang w:val="uk-UA"/>
        </w:rPr>
        <w:t xml:space="preserve"> емоційної</w:t>
      </w:r>
      <w:r w:rsidRPr="00DE0F9A">
        <w:rPr>
          <w:rFonts w:ascii="Times New Roman" w:hAnsi="Times New Roman" w:cs="Times New Roman"/>
          <w:sz w:val="28"/>
          <w:szCs w:val="28"/>
          <w:lang w:val="uk-UA"/>
        </w:rPr>
        <w:t xml:space="preserve"> чуйності дітей експериментальної групи, підтверджується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0F9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отриманих даних </w:t>
      </w:r>
      <w:r>
        <w:rPr>
          <w:rFonts w:ascii="Times New Roman" w:hAnsi="Times New Roman" w:cs="Times New Roman"/>
          <w:sz w:val="28"/>
          <w:szCs w:val="28"/>
          <w:lang w:val="uk-UA"/>
        </w:rPr>
        <w:t>після педагогічного моніторингу</w:t>
      </w:r>
      <w:r w:rsidRPr="00DE0F9A">
        <w:rPr>
          <w:rFonts w:ascii="Times New Roman" w:hAnsi="Times New Roman" w:cs="Times New Roman"/>
          <w:sz w:val="28"/>
          <w:szCs w:val="28"/>
          <w:lang w:val="uk-UA"/>
        </w:rPr>
        <w:t xml:space="preserve"> в контрольній та експериментальній групах доводить наявність статистично достовірних позитивних змін, що відбулися в експериментальній групі у порівнянні з контрольною групою, в якій значущої динаміки не </w:t>
      </w:r>
      <w:proofErr w:type="spellStart"/>
      <w:r w:rsidRPr="00DE0F9A">
        <w:rPr>
          <w:rFonts w:ascii="Times New Roman" w:hAnsi="Times New Roman" w:cs="Times New Roman"/>
          <w:sz w:val="28"/>
          <w:szCs w:val="28"/>
          <w:lang w:val="uk-UA"/>
        </w:rPr>
        <w:t>прослідковується</w:t>
      </w:r>
      <w:proofErr w:type="spellEnd"/>
      <w:r w:rsidRPr="00DE0F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0F9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E0F9A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D96DB9" w:rsidRPr="00D96DB9" w:rsidRDefault="00D96DB9" w:rsidP="0038313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6DB9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D96DB9" w:rsidRPr="00D96DB9" w:rsidRDefault="00D96DB9" w:rsidP="0038313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DB9" w:rsidRPr="00383137" w:rsidRDefault="00D96DB9" w:rsidP="003831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DB9" w:rsidRDefault="00D96DB9" w:rsidP="0038313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6DB9" w:rsidRDefault="00D96DB9" w:rsidP="0038313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6DB9" w:rsidRDefault="00D96DB9" w:rsidP="0038313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6DB9" w:rsidRPr="00D96DB9" w:rsidRDefault="00D96DB9" w:rsidP="00D96D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DB9" w:rsidRPr="00D96DB9" w:rsidRDefault="00D96DB9" w:rsidP="007B5A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5A0A" w:rsidRPr="007B5A0A" w:rsidRDefault="007B5A0A" w:rsidP="007B5A0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B5A0A" w:rsidRPr="007B5A0A" w:rsidRDefault="007B5A0A" w:rsidP="007B5A0A">
      <w:pPr>
        <w:spacing w:line="360" w:lineRule="auto"/>
        <w:ind w:firstLine="567"/>
        <w:jc w:val="both"/>
        <w:rPr>
          <w:lang w:val="uk-UA"/>
        </w:rPr>
      </w:pPr>
    </w:p>
    <w:sectPr w:rsidR="007B5A0A" w:rsidRPr="007B5A0A" w:rsidSect="0095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257"/>
    <w:multiLevelType w:val="hybridMultilevel"/>
    <w:tmpl w:val="152C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831F8"/>
    <w:multiLevelType w:val="hybridMultilevel"/>
    <w:tmpl w:val="6F4C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451E2"/>
    <w:multiLevelType w:val="multilevel"/>
    <w:tmpl w:val="1A4E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D5978"/>
    <w:multiLevelType w:val="hybridMultilevel"/>
    <w:tmpl w:val="3460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773C2"/>
    <w:multiLevelType w:val="multilevel"/>
    <w:tmpl w:val="71C6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01A0A"/>
    <w:multiLevelType w:val="hybridMultilevel"/>
    <w:tmpl w:val="52EE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B31E9"/>
    <w:multiLevelType w:val="hybridMultilevel"/>
    <w:tmpl w:val="C60A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E003C"/>
    <w:multiLevelType w:val="hybridMultilevel"/>
    <w:tmpl w:val="6E44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95241"/>
    <w:multiLevelType w:val="hybridMultilevel"/>
    <w:tmpl w:val="8AD8F6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6288A"/>
    <w:multiLevelType w:val="multilevel"/>
    <w:tmpl w:val="D69C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0A"/>
    <w:rsid w:val="001E71D5"/>
    <w:rsid w:val="00383137"/>
    <w:rsid w:val="0073394E"/>
    <w:rsid w:val="007B5A0A"/>
    <w:rsid w:val="00950BFB"/>
    <w:rsid w:val="00D96DB9"/>
    <w:rsid w:val="00DF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0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831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8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високий рівень</c:v>
                </c:pt>
                <c:pt idx="1">
                  <c:v>середній рівень</c:v>
                </c:pt>
                <c:pt idx="2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0.31000000000000028</c:v>
                </c:pt>
                <c:pt idx="1">
                  <c:v>0.47600000000000026</c:v>
                </c:pt>
                <c:pt idx="2">
                  <c:v>0.21400000000000013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високий рівень</c:v>
                </c:pt>
                <c:pt idx="1">
                  <c:v>середній рівень</c:v>
                </c:pt>
                <c:pt idx="2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0.42000000000000026</c:v>
                </c:pt>
                <c:pt idx="1">
                  <c:v>0.51</c:v>
                </c:pt>
                <c:pt idx="2">
                  <c:v>7.0000000000000034E-2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високий рівень</c:v>
                </c:pt>
                <c:pt idx="1">
                  <c:v>середній рівень</c:v>
                </c:pt>
                <c:pt idx="2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71861376"/>
        <c:axId val="71862912"/>
      </c:barChart>
      <c:catAx>
        <c:axId val="71861376"/>
        <c:scaling>
          <c:orientation val="minMax"/>
        </c:scaling>
        <c:axPos val="b"/>
        <c:numFmt formatCode="General" sourceLinked="0"/>
        <c:tickLblPos val="nextTo"/>
        <c:crossAx val="71862912"/>
        <c:crosses val="autoZero"/>
        <c:auto val="1"/>
        <c:lblAlgn val="ctr"/>
        <c:lblOffset val="100"/>
      </c:catAx>
      <c:valAx>
        <c:axId val="71862912"/>
        <c:scaling>
          <c:orientation val="minMax"/>
        </c:scaling>
        <c:axPos val="l"/>
        <c:majorGridlines/>
        <c:numFmt formatCode="0%" sourceLinked="1"/>
        <c:tickLblPos val="nextTo"/>
        <c:crossAx val="71861376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високий рівень</c:v>
                </c:pt>
                <c:pt idx="1">
                  <c:v>середній рівень</c:v>
                </c:pt>
                <c:pt idx="2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0.29600000000000032</c:v>
                </c:pt>
                <c:pt idx="1">
                  <c:v>0.51300000000000001</c:v>
                </c:pt>
                <c:pt idx="2">
                  <c:v>0.191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високий рівень</c:v>
                </c:pt>
                <c:pt idx="1">
                  <c:v>середній рівень</c:v>
                </c:pt>
                <c:pt idx="2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0.30000000000000027</c:v>
                </c:pt>
                <c:pt idx="1">
                  <c:v>0.52</c:v>
                </c:pt>
                <c:pt idx="2">
                  <c:v>0.18000000000000013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високий рівень</c:v>
                </c:pt>
                <c:pt idx="1">
                  <c:v>середній рівень</c:v>
                </c:pt>
                <c:pt idx="2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71826816"/>
        <c:axId val="71963776"/>
      </c:barChart>
      <c:catAx>
        <c:axId val="71826816"/>
        <c:scaling>
          <c:orientation val="minMax"/>
        </c:scaling>
        <c:axPos val="b"/>
        <c:numFmt formatCode="General" sourceLinked="0"/>
        <c:tickLblPos val="nextTo"/>
        <c:crossAx val="71963776"/>
        <c:crosses val="autoZero"/>
        <c:auto val="1"/>
        <c:lblAlgn val="ctr"/>
        <c:lblOffset val="100"/>
      </c:catAx>
      <c:valAx>
        <c:axId val="71963776"/>
        <c:scaling>
          <c:orientation val="minMax"/>
        </c:scaling>
        <c:axPos val="l"/>
        <c:majorGridlines/>
        <c:numFmt formatCode="0%" sourceLinked="1"/>
        <c:tickLblPos val="nextTo"/>
        <c:crossAx val="71826816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Kin'Lem</dc:creator>
  <cp:lastModifiedBy>Kin'Lem</cp:lastModifiedBy>
  <cp:revision>2</cp:revision>
  <dcterms:created xsi:type="dcterms:W3CDTF">2018-08-19T14:48:00Z</dcterms:created>
  <dcterms:modified xsi:type="dcterms:W3CDTF">2018-08-19T16:47:00Z</dcterms:modified>
</cp:coreProperties>
</file>