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13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CFBB8E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EC0977E">
      <w:pPr>
        <w:shd w:val="clear" w:color="auto" w:fill="FFFFFF"/>
        <w:spacing w:after="0" w:line="240" w:lineRule="auto"/>
        <w:jc w:val="right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   </w:t>
      </w:r>
    </w:p>
    <w:p w14:paraId="1DD0E91A">
      <w:pPr>
        <w:shd w:val="clear" w:color="auto" w:fill="FFFFFF"/>
        <w:spacing w:after="0" w:line="240" w:lineRule="auto"/>
        <w:ind w:left="3600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262626"/>
          <w:kern w:val="0"/>
          <w:sz w:val="28"/>
          <w:szCs w:val="28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2F2A5B22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Склад  методичної ради закладу</w:t>
      </w:r>
    </w:p>
    <w:p w14:paraId="605B4E7B">
      <w:pPr>
        <w:shd w:val="clear" w:color="auto" w:fill="FFFFFF"/>
        <w:spacing w:after="0" w:line="240" w:lineRule="auto"/>
        <w:ind w:left="450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Голова   методичної ради  -  Кардавар М.Ф.  ,  директор ліцею; </w:t>
      </w:r>
    </w:p>
    <w:p w14:paraId="1B0B7BBE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Секретар методичної ради  - Лавай Ю.В. , вчитель  зарубіжної літератури, </w:t>
      </w:r>
    </w:p>
    <w:p w14:paraId="0C38E5FF">
      <w:pPr>
        <w:shd w:val="clear" w:color="auto" w:fill="FFFFFF"/>
        <w:spacing w:after="0" w:line="240" w:lineRule="auto"/>
        <w:ind w:left="450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відповідальна за ведення книги протоколів  методичної ради.</w:t>
      </w:r>
    </w:p>
    <w:p w14:paraId="357D5A49">
      <w:pPr>
        <w:shd w:val="clear" w:color="auto" w:fill="FFFFFF"/>
        <w:spacing w:after="0" w:line="240" w:lineRule="auto"/>
        <w:ind w:left="450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Члени  методичної ради:</w:t>
      </w:r>
    </w:p>
    <w:p w14:paraId="0430031C"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Свиридова О.І., заступник директора з навчально – виховної роботи, </w:t>
      </w:r>
    </w:p>
    <w:p w14:paraId="7869BD71">
      <w:pPr>
        <w:pStyle w:val="5"/>
        <w:shd w:val="clear" w:color="auto" w:fill="FFFFFF"/>
        <w:spacing w:after="0" w:line="240" w:lineRule="auto"/>
        <w:ind w:left="1440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відповідає за організацію науково – методичної роботи у закладі.</w:t>
      </w:r>
    </w:p>
    <w:p w14:paraId="02C0C651">
      <w:pPr>
        <w:numPr>
          <w:ilvl w:val="0"/>
          <w:numId w:val="2"/>
        </w:num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Кравченко Д.А. – психолог, відповідає за діагностування вчителів</w:t>
      </w:r>
    </w:p>
    <w:p w14:paraId="2FD2621E">
      <w:p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учнів.</w:t>
      </w:r>
    </w:p>
    <w:p w14:paraId="7528D914">
      <w:pPr>
        <w:numPr>
          <w:ilvl w:val="0"/>
          <w:numId w:val="2"/>
        </w:num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Руденко Т.Г., вчитель української мови та літератури, голова МО </w:t>
      </w:r>
    </w:p>
    <w:p w14:paraId="603285F3">
      <w:p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вчителів суспільно – гуманітарного циклу.</w:t>
      </w:r>
    </w:p>
    <w:p w14:paraId="06E942B5">
      <w:pPr>
        <w:numPr>
          <w:ilvl w:val="0"/>
          <w:numId w:val="2"/>
        </w:num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Крисенко Т.В., вчитель математики, голова  МО вчителів  математичного циклу предметів та інформатики;</w:t>
      </w:r>
    </w:p>
    <w:p w14:paraId="2E696EEF">
      <w:pPr>
        <w:numPr>
          <w:ilvl w:val="0"/>
          <w:numId w:val="2"/>
        </w:num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Кардавар В.В., вчитель географії та біології, голова  МО вчителів</w:t>
      </w:r>
    </w:p>
    <w:p w14:paraId="568AB18B">
      <w:p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природничого циклу.</w:t>
      </w:r>
    </w:p>
    <w:p w14:paraId="6F7DD224">
      <w:p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</w:p>
    <w:p w14:paraId="114BF659">
      <w:pPr>
        <w:numPr>
          <w:ilvl w:val="0"/>
          <w:numId w:val="2"/>
        </w:numPr>
        <w:shd w:val="clear" w:color="auto" w:fill="FFFFFF"/>
        <w:spacing w:after="0" w:line="240" w:lineRule="auto"/>
        <w:ind w:left="1545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Бардачова О.О., вчитель початкових класів, голова МО вчителів</w:t>
      </w:r>
    </w:p>
    <w:p w14:paraId="149E3B1C">
      <w:pPr>
        <w:shd w:val="clear" w:color="auto" w:fill="FFFFFF"/>
        <w:spacing w:after="0" w:line="240" w:lineRule="auto"/>
        <w:ind w:left="1545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початкових класів.</w:t>
      </w:r>
    </w:p>
    <w:p w14:paraId="5E53E466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  <w:t xml:space="preserve">             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Горькова Л.М. – вчитель історії, голова МО класних керівників.</w:t>
      </w:r>
    </w:p>
    <w:p w14:paraId="4CE6253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D621F9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D95E0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CE09D9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7B6BE9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602BC7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2BA26B9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FA4934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05B2A9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585FB1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EF5727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5BE6F5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21AD91F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4B70F4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A47F2E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C90AEB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C4C16B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29EE9D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6B28A9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942225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EF37A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00B717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05AB01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46D6A8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C12E2B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29F47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8E4D0D8">
      <w:pPr>
        <w:shd w:val="clear" w:color="auto" w:fill="FFFFFF"/>
        <w:spacing w:after="0" w:line="240" w:lineRule="auto"/>
        <w:ind w:left="450"/>
        <w:jc w:val="center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Предметні  методичні об’єднання та циклові МО  закладу</w:t>
      </w:r>
    </w:p>
    <w:tbl>
      <w:tblPr>
        <w:tblStyle w:val="3"/>
        <w:tblW w:w="0" w:type="auto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2338"/>
        <w:gridCol w:w="4889"/>
      </w:tblGrid>
      <w:tr w14:paraId="204A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48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та ЦМО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17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Керівники МО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93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Проблеми, над якими працюють МО </w:t>
            </w:r>
          </w:p>
        </w:tc>
      </w:tr>
      <w:tr w14:paraId="6DFB3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A5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вчителів початкових класів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BF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Бардачова О.О., вчитель початкових класів, вища кваліфікаційна категорія, «старший учитель»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2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«Сприяння розвитку та формуванню</w:t>
            </w:r>
          </w:p>
          <w:p w14:paraId="2DC957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творчої особистості в умовах НУШ через</w:t>
            </w:r>
          </w:p>
          <w:p w14:paraId="09174E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застосування інноваційних освітніх </w:t>
            </w:r>
          </w:p>
          <w:p w14:paraId="1E6C07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технологій»</w:t>
            </w:r>
          </w:p>
        </w:tc>
      </w:tr>
      <w:tr w14:paraId="46881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5F89">
            <w:pPr>
              <w:spacing w:after="200" w:line="239" w:lineRule="atLeas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вчителів суспільно – гуманітарного</w:t>
            </w:r>
          </w:p>
          <w:p w14:paraId="4C54D378">
            <w:pPr>
              <w:spacing w:after="200" w:line="239" w:lineRule="atLeas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Циклу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32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Руденко Т.Г., вчитель української мови та літератури, вища кваліфікаційна категорія, «Учитель-методист»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EFB1">
            <w:pPr>
              <w:spacing w:after="20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«Педагогіка партнерствата принцип </w:t>
            </w:r>
          </w:p>
          <w:p w14:paraId="3C228558">
            <w:pPr>
              <w:spacing w:after="20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дитиноцентризму як ключові</w:t>
            </w:r>
          </w:p>
          <w:p w14:paraId="64F3A6CB">
            <w:pPr>
              <w:spacing w:after="20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компоненти НУШ: суспільно-гуманітарна </w:t>
            </w:r>
          </w:p>
          <w:p w14:paraId="4311011D">
            <w:pPr>
              <w:spacing w:after="20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освітня галузь»</w:t>
            </w:r>
          </w:p>
        </w:tc>
      </w:tr>
      <w:tr w14:paraId="0169D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CB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вчителів математичного циклу та інформатики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CA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Крисенко Т.В., вчитель математики,   І кваліфікаційна категорія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62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«Особливості впровадження інноваційних </w:t>
            </w:r>
          </w:p>
          <w:p w14:paraId="7964D0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технологій в освітній процес з урахуванням</w:t>
            </w:r>
          </w:p>
          <w:p w14:paraId="11741F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педагогіки партнерства та принципу</w:t>
            </w:r>
          </w:p>
          <w:p w14:paraId="11C549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дитиноцентризму»</w:t>
            </w:r>
          </w:p>
        </w:tc>
      </w:tr>
      <w:tr w14:paraId="6D85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4D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A2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47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14:paraId="374AB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3C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вчителів природничого циклу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13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Кардавар В.В.., вчитель  біології, вища кваліфікаційна категорія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57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«Сучасні педагогічні стратегії викладання </w:t>
            </w:r>
          </w:p>
          <w:p w14:paraId="0FFD8A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природничих дисциплін для розвитку самоефективної особистості в</w:t>
            </w:r>
          </w:p>
          <w:p w14:paraId="41F2A8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умовах впровадження НУШ»</w:t>
            </w:r>
          </w:p>
        </w:tc>
      </w:tr>
      <w:tr w14:paraId="5C40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A5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класних керівників 1-4 класів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31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Поліщук О.В., вчитель початкових класів, І категорія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0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«Формування конкурентноспроможної </w:t>
            </w:r>
          </w:p>
          <w:p w14:paraId="04CB7A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особистості здобувача освіти шляхом  інноваційних технологій на основі  педагогіки партнерства та принципу дитиноцентризму»</w:t>
            </w:r>
          </w:p>
        </w:tc>
      </w:tr>
      <w:tr w14:paraId="695F2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89B2">
            <w:pPr>
              <w:spacing w:after="200" w:line="239" w:lineRule="atLeas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 класних керівників:</w:t>
            </w:r>
          </w:p>
          <w:p w14:paraId="09F487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– 11 класів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EC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Пірник Л.М., вчитель укр.мови і літератури , вища категорія , «Старший вчитель»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7E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Діяльність класного керівника щодо</w:t>
            </w:r>
          </w:p>
          <w:p w14:paraId="13D7BE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створення умов для формування </w:t>
            </w:r>
          </w:p>
          <w:p w14:paraId="36611E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самореалізації особистості здобувача</w:t>
            </w:r>
          </w:p>
          <w:p w14:paraId="3B295B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освіти, розвитку духовного і</w:t>
            </w:r>
          </w:p>
          <w:p w14:paraId="0A56BA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інтелектуального потенціалу через</w:t>
            </w:r>
          </w:p>
          <w:p w14:paraId="5FFC39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організацію освітнього простору»</w:t>
            </w:r>
          </w:p>
        </w:tc>
      </w:tr>
      <w:tr w14:paraId="498CF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123F">
            <w:pPr>
              <w:spacing w:after="200" w:line="239" w:lineRule="atLeas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E3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FE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001F15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139E43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4F075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9A327D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2ECDE877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1D8746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</w:t>
      </w:r>
    </w:p>
    <w:p w14:paraId="4FD0102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A3AB9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9C1F5C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9ECA0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5B60A9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9863FB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53DA78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3B98FEF7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4"/>
          <w:szCs w:val="24"/>
          <w:lang w:val="en-US" w:eastAsia="uk-UA"/>
          <w14:ligatures w14:val="none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Затверджую</w:t>
      </w:r>
    </w:p>
    <w:p w14:paraId="25C84D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Директор  ліцею</w:t>
      </w:r>
    </w:p>
    <w:p w14:paraId="2E803725">
      <w:pPr>
        <w:shd w:val="clear" w:color="auto" w:fill="FFFFFF"/>
        <w:spacing w:after="0" w:line="240" w:lineRule="auto"/>
        <w:jc w:val="center"/>
        <w:rPr>
          <w:rFonts w:hint="default" w:ascii="Roboto" w:hAnsi="Roboto" w:eastAsia="Times New Roman" w:cs="Times New Roman"/>
          <w:color w:val="333333"/>
          <w:kern w:val="0"/>
          <w:sz w:val="24"/>
          <w:szCs w:val="24"/>
          <w:lang w:val="en-US"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Микола КАРДАВАР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kern w:val="0"/>
          <w:sz w:val="24"/>
          <w:szCs w:val="24"/>
          <w:lang w:val="en-US" w:eastAsia="uk-UA"/>
          <w14:ligatures w14:val="none"/>
        </w:rPr>
        <w:t xml:space="preserve">                                                                                                          наказ З8 о/д від 30.08.2024</w:t>
      </w:r>
    </w:p>
    <w:p w14:paraId="0F98AAC4">
      <w:pPr>
        <w:shd w:val="clear" w:color="auto" w:fill="FFFFFF"/>
        <w:spacing w:after="0" w:line="240" w:lineRule="auto"/>
        <w:jc w:val="both"/>
        <w:rPr>
          <w:rFonts w:hint="default" w:ascii="Roboto" w:hAnsi="Roboto" w:eastAsia="Times New Roman" w:cs="Times New Roman"/>
          <w:color w:val="333333"/>
          <w:kern w:val="0"/>
          <w:sz w:val="24"/>
          <w:szCs w:val="24"/>
          <w:lang w:val="en-US" w:eastAsia="uk-UA"/>
          <w14:ligatures w14:val="none"/>
        </w:rPr>
      </w:pPr>
      <w:r>
        <w:rPr>
          <w:rFonts w:hint="default" w:ascii="Roboto" w:hAnsi="Roboto" w:eastAsia="Times New Roman" w:cs="Times New Roman"/>
          <w:color w:val="333333"/>
          <w:kern w:val="0"/>
          <w:sz w:val="24"/>
          <w:szCs w:val="24"/>
          <w:lang w:val="en-US" w:eastAsia="uk-UA"/>
          <w14:ligatures w14:val="none"/>
        </w:rPr>
        <w:t xml:space="preserve">    </w:t>
      </w:r>
    </w:p>
    <w:p w14:paraId="10935C14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70F9D59D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6"/>
          <w:szCs w:val="36"/>
          <w:lang w:eastAsia="uk-UA"/>
          <w14:ligatures w14:val="none"/>
        </w:rPr>
        <w:t>ПЛАН РОБОТИ</w:t>
      </w:r>
    </w:p>
    <w:p w14:paraId="25DB9579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МЕТОДИЧНОЇ РАДИ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6"/>
          <w:szCs w:val="36"/>
          <w:lang w:eastAsia="uk-UA"/>
          <w14:ligatures w14:val="none"/>
        </w:rPr>
        <w:t> </w:t>
      </w:r>
    </w:p>
    <w:p w14:paraId="4135635C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  <w:t> Чулаківського ліцею Чулаківської сільської ради Скадовського району Херсонської області</w:t>
      </w:r>
    </w:p>
    <w:p w14:paraId="09FA6B53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НА 2024-2025 НАВЧАЛЬНИЙ РІК</w:t>
      </w:r>
    </w:p>
    <w:p w14:paraId="79AB6170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</w:p>
    <w:tbl>
      <w:tblPr>
        <w:tblStyle w:val="3"/>
        <w:tblW w:w="10299" w:type="dxa"/>
        <w:tblInd w:w="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9"/>
      </w:tblGrid>
      <w:tr w14:paraId="20E9C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EE36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32"/>
                <w:szCs w:val="32"/>
                <w:lang w:eastAsia="uk-UA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                          І засідання.      ВЕРЕСЕНЬ</w:t>
            </w:r>
          </w:p>
          <w:p w14:paraId="2D8709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1. Обговорення та погодження плану методичної роботи на 2024/2025 навчальний рік.</w:t>
            </w:r>
          </w:p>
          <w:p w14:paraId="22B9FF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2. Обговорення та затвердження планів роботи  МО ліцею на 2024/2025 навчальний рік.</w:t>
            </w:r>
          </w:p>
          <w:p w14:paraId="23150B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 Особливості навчально-виховного процесу в 2024/2025 навчальному році (методичні рекомендації).</w:t>
            </w:r>
          </w:p>
          <w:p w14:paraId="5C587E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4. Затвердження плану проведення предметних тижнів в 2023/2024 навчальному році</w:t>
            </w:r>
          </w:p>
          <w:p w14:paraId="298AF2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5. Дистанційне навчання  - форми і методи подання матеріалу на навчальних платформах.</w:t>
            </w:r>
          </w:p>
          <w:p w14:paraId="267387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8. Рекомедації щодо проведення Олімпійського тижня.</w:t>
            </w:r>
          </w:p>
        </w:tc>
      </w:tr>
    </w:tbl>
    <w:p w14:paraId="0A8DF369">
      <w:pPr>
        <w:shd w:val="clear" w:color="auto" w:fill="FFFFFF"/>
        <w:spacing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ІІ засідання.  ЛИСТОПАД</w:t>
      </w:r>
    </w:p>
    <w:p w14:paraId="6D943C3D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</w:t>
      </w:r>
    </w:p>
    <w:p w14:paraId="01723431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Організація взаємо відвідування уроків. Аналіз особливостей сучасного уроку.</w:t>
      </w:r>
    </w:p>
    <w:p w14:paraId="30B110E2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2.Система контролю та оцінювання навчальних досягнень учнів у відповідності до ДСО.</w:t>
      </w:r>
    </w:p>
    <w:p w14:paraId="4DDEE7EA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3.Використання ігрових методів  навчання  на уроках  у початкових класах.</w:t>
      </w:r>
    </w:p>
    <w:p w14:paraId="423A15A2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4.Відвідування і обговорення фрагментів уроків.       </w:t>
      </w:r>
    </w:p>
    <w:p w14:paraId="7F7B2B5B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5.</w:t>
      </w:r>
      <w:r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Тиждень педмайстерності вчителів української та англійської мови</w:t>
      </w:r>
    </w:p>
    <w:p w14:paraId="6E6D1110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6. Огляд нормативних документів, новинок психолого-педагогічної літератури.</w:t>
      </w:r>
    </w:p>
    <w:p w14:paraId="267449C1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152F2BE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ІІІ засідання.  СІЧЕНЬ</w:t>
      </w:r>
    </w:p>
    <w:p w14:paraId="53B8334A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Про результативність методичної роботи за І семестр 2024/2025 н. р..</w:t>
      </w:r>
    </w:p>
    <w:p w14:paraId="3E1D64A9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Застосування інноваційних технологій навчання.</w:t>
      </w:r>
    </w:p>
    <w:p w14:paraId="128767C1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 Педагогічні читання: Впровадження в навчальний процес  інноваційних технологій навчання.</w:t>
      </w:r>
    </w:p>
    <w:p w14:paraId="1F2ECB43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4.Тиждень педмайстерності вчителя біології та фізики.</w:t>
      </w:r>
    </w:p>
    <w:p w14:paraId="724FB259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5. Проблемний семінар у вигляді брейн-рингу «Творча діяльність вчителя і учня»</w:t>
      </w:r>
    </w:p>
    <w:p w14:paraId="50B7AB23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D6F519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4C5C7048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ІУ засідання.  БЕРЕЗЕНЬ</w:t>
      </w:r>
    </w:p>
    <w:p w14:paraId="05A25064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Про підготовку учнів  4 класів до державної підсумкової атестації - 2025.</w:t>
      </w:r>
    </w:p>
    <w:p w14:paraId="0696A6BE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Творчі звіти вчителів, що атестуються: «Сучасні педагогічні технології – основа удосконалення освітнього процесу».</w:t>
      </w:r>
    </w:p>
    <w:p w14:paraId="3174AE06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   Сучасні шляхи підвищення ефективності навчально - виховного процесу</w:t>
      </w:r>
    </w:p>
    <w:p w14:paraId="138CC5FB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 Тиждень педагогічної майстерності вчителів - математики.</w:t>
      </w:r>
    </w:p>
    <w:p w14:paraId="4CC4EF6A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5.Аналіз і обговорення відкритих уроків.</w:t>
      </w:r>
    </w:p>
    <w:p w14:paraId="103DBAE3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6.Нові методи роботи в ліцеї.</w:t>
      </w:r>
    </w:p>
    <w:p w14:paraId="60AC2CA2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D24AF1B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засідання.  ТРАВЕНЬ</w:t>
      </w:r>
    </w:p>
    <w:p w14:paraId="525B439D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Аналіз роботи методичної ради.</w:t>
      </w:r>
    </w:p>
    <w:p w14:paraId="7DC50BAB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Про підсумки курсової перепідготовки вчителів.</w:t>
      </w:r>
    </w:p>
    <w:p w14:paraId="69058AD9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 Звіт методичних об’єднань ліцею щодо реалізації планів роботи й роботи над методичною проблемою школи (інформація голів МО).</w:t>
      </w:r>
    </w:p>
    <w:p w14:paraId="5A1CA304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 Про планування методичної роботи на наступний навчальний рік.</w:t>
      </w:r>
    </w:p>
    <w:p w14:paraId="6ED5CC7C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5. Підготовка здобувачів освіти до успішного проходження НМТ</w:t>
      </w:r>
    </w:p>
    <w:p w14:paraId="03686179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7E340291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49D39F57">
      <w:pPr>
        <w:shd w:val="clear" w:color="auto" w:fill="FFFFFF"/>
        <w:spacing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  <w:t> </w:t>
      </w:r>
    </w:p>
    <w:p w14:paraId="7E0D8FFC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37C93E77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1B6D305C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71C1556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27C008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80EACF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0398DE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C41282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937BE9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F29F61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B2784B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tbl>
      <w:tblPr>
        <w:tblStyle w:val="3"/>
        <w:tblW w:w="11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0"/>
      </w:tblGrid>
      <w:tr w14:paraId="0E53C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433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F2343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4F2CD9E">
            <w:pPr>
              <w:shd w:val="clear" w:color="auto" w:fill="FFFFFF"/>
              <w:spacing w:after="0" w:line="240" w:lineRule="auto"/>
              <w:jc w:val="center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                                                             Додаток №1</w:t>
            </w:r>
          </w:p>
          <w:p w14:paraId="21C7115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14:paraId="6CF0586B">
            <w:pPr>
              <w:shd w:val="clear" w:color="auto" w:fill="FFFFFF"/>
              <w:spacing w:after="0" w:line="240" w:lineRule="auto"/>
              <w:jc w:val="right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2/о     </w:t>
            </w:r>
          </w:p>
          <w:p w14:paraId="5B7CF4B5">
            <w:pPr>
              <w:shd w:val="clear" w:color="auto" w:fill="FFFFFF"/>
              <w:spacing w:after="0" w:line="240" w:lineRule="auto"/>
              <w:ind w:left="3600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262626"/>
                <w:kern w:val="0"/>
                <w:sz w:val="28"/>
                <w:szCs w:val="28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63C4BD10">
            <w:pPr>
              <w:shd w:val="clear" w:color="auto" w:fill="FFFFFF"/>
              <w:spacing w:after="0" w:line="240" w:lineRule="auto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                       Склад  методичної ради закладу</w:t>
            </w:r>
          </w:p>
          <w:p w14:paraId="0D95EB94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Голова   методичної ради  -  Кардавар М.Ф.  ,  директор ліцею; </w:t>
            </w:r>
          </w:p>
          <w:p w14:paraId="3AB90DA1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Секретар методичної ради  - Лавай Ю.В. , вчитель  зарубіжної літератури, </w:t>
            </w:r>
          </w:p>
          <w:p w14:paraId="4B7B3B4C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відповідальна за ведення книги протоколів  методичної ради.</w:t>
            </w:r>
          </w:p>
          <w:p w14:paraId="519EA4BB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Члени  методичної ради:</w:t>
            </w:r>
          </w:p>
          <w:p w14:paraId="1CE78ED3">
            <w:pPr>
              <w:pStyle w:val="5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Свиридова О.І., заступник директора з навчально – виховної роботи, </w:t>
            </w:r>
          </w:p>
          <w:p w14:paraId="4E2276C5">
            <w:pPr>
              <w:pStyle w:val="5"/>
              <w:shd w:val="clear" w:color="auto" w:fill="FFFFFF"/>
              <w:spacing w:after="0" w:line="240" w:lineRule="auto"/>
              <w:ind w:left="1440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відповідає за організацію науково – методичної роботи у закладі.</w:t>
            </w:r>
          </w:p>
          <w:p w14:paraId="2A5479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Кравченко Д.А. – психолог, відповідає за діагностування вчителів</w:t>
            </w:r>
          </w:p>
          <w:p w14:paraId="1B333F6E">
            <w:p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і учнів.</w:t>
            </w:r>
          </w:p>
          <w:p w14:paraId="3AF4AA9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Руденко Т.Г., вчитель української мови та літератури, голова МО </w:t>
            </w:r>
          </w:p>
          <w:p w14:paraId="18152CF7">
            <w:p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вчителів суспільно – гуманітарного циклу.</w:t>
            </w:r>
          </w:p>
          <w:p w14:paraId="7F6AB69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Крисенко Т.В., вчитель математики, голова  МО вчителів  математичного циклу предметів та інформатики;</w:t>
            </w:r>
          </w:p>
          <w:p w14:paraId="2E5AF63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Кардавар В.В., вчитель географії та біології, голова  МО вчителів</w:t>
            </w:r>
          </w:p>
          <w:p w14:paraId="3BEB241B">
            <w:p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природничого циклу.</w:t>
            </w:r>
          </w:p>
          <w:p w14:paraId="46D4FFA4">
            <w:p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504FDC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545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Бардачова О.О., вчитель початкових класів, голова МО вчителів</w:t>
            </w:r>
          </w:p>
          <w:p w14:paraId="74601CA1">
            <w:pPr>
              <w:shd w:val="clear" w:color="auto" w:fill="FFFFFF"/>
              <w:spacing w:after="0" w:line="240" w:lineRule="auto"/>
              <w:ind w:left="1545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початкових класів.</w:t>
            </w:r>
          </w:p>
          <w:p w14:paraId="1750D0C8">
            <w:pPr>
              <w:pStyle w:val="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Горькова Л.М. – вчитель історії, голова МО класних керівників.</w:t>
            </w:r>
          </w:p>
          <w:p w14:paraId="1A0D0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61B7D77">
            <w:pPr>
              <w:shd w:val="clear" w:color="auto" w:fill="FFFFFF"/>
              <w:spacing w:after="0" w:line="240" w:lineRule="auto"/>
              <w:jc w:val="both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67CA605">
            <w:pPr>
              <w:shd w:val="clear" w:color="auto" w:fill="FFFFFF"/>
              <w:spacing w:after="0" w:line="240" w:lineRule="auto"/>
              <w:ind w:left="450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Додаток №2</w:t>
            </w:r>
          </w:p>
          <w:p w14:paraId="42ED148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 w14:paraId="46F9C33D">
            <w:pPr>
              <w:shd w:val="clear" w:color="auto" w:fill="FFFFFF"/>
              <w:spacing w:after="0" w:line="240" w:lineRule="auto"/>
              <w:jc w:val="center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                                                                       до наказу по закладу  </w:t>
            </w:r>
          </w:p>
          <w:p w14:paraId="76C3E88D">
            <w:pPr>
              <w:shd w:val="clear" w:color="auto" w:fill="FFFFFF"/>
              <w:spacing w:after="0" w:line="240" w:lineRule="auto"/>
              <w:jc w:val="right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212/о     </w:t>
            </w:r>
          </w:p>
          <w:p w14:paraId="54BD70EB">
            <w:pPr>
              <w:shd w:val="clear" w:color="auto" w:fill="FFFFFF"/>
              <w:spacing w:after="0" w:line="240" w:lineRule="auto"/>
              <w:ind w:left="3600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02A1BF6A">
            <w:pPr>
              <w:shd w:val="clear" w:color="auto" w:fill="FFFFFF"/>
              <w:spacing w:after="0" w:line="240" w:lineRule="auto"/>
              <w:ind w:left="450"/>
              <w:jc w:val="center"/>
              <w:rPr>
                <w:rFonts w:ascii="Helvetica" w:hAnsi="Helvetica" w:eastAsia="Times New Roman" w:cs="Helvetica"/>
                <w:color w:val="333333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Предметні  методичні об’єднання та циклові МО  закладу</w:t>
            </w:r>
          </w:p>
          <w:tbl>
            <w:tblPr>
              <w:tblStyle w:val="3"/>
              <w:tblW w:w="0" w:type="auto"/>
              <w:tblInd w:w="90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66"/>
              <w:gridCol w:w="3065"/>
              <w:gridCol w:w="5489"/>
            </w:tblGrid>
            <w:tr w14:paraId="113E0D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9096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та ЦМО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A30E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Керівники МО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2C3C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Проблеми, над якими працюють МО </w:t>
                  </w:r>
                </w:p>
              </w:tc>
            </w:tr>
            <w:tr w14:paraId="507D888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E32A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вчителів початкових класів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AF11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Бардачова О.О., вчитель початкових класів, вища кваліфікаційна категорія, «старший учитель»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422F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«Сприяння розвитку та формуванню</w:t>
                  </w:r>
                </w:p>
                <w:p w14:paraId="771F249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творчої особистості в умовах НУШ через</w:t>
                  </w:r>
                </w:p>
                <w:p w14:paraId="43CE2BF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застосування інноваційних освітніх </w:t>
                  </w:r>
                </w:p>
                <w:p w14:paraId="263EC0F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технологій»</w:t>
                  </w:r>
                </w:p>
              </w:tc>
            </w:tr>
            <w:tr w14:paraId="3331201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B000C">
                  <w:pPr>
                    <w:spacing w:after="200" w:line="239" w:lineRule="atLeast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вчителів суспільно – гуманітарного</w:t>
                  </w:r>
                </w:p>
                <w:p w14:paraId="246DD33B">
                  <w:pPr>
                    <w:spacing w:after="200" w:line="239" w:lineRule="atLeast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Циклу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D567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Руденко Т.Г., вчитель української мови та літератури, вища кваліфікаційна категорія, «Учитель-методист»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670F1">
                  <w:pPr>
                    <w:spacing w:after="20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«Педагогіка партнерствата принцип </w:t>
                  </w:r>
                </w:p>
                <w:p w14:paraId="224504C8">
                  <w:pPr>
                    <w:spacing w:after="20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дитиноцентризму як ключові</w:t>
                  </w:r>
                </w:p>
                <w:p w14:paraId="29F62ABA">
                  <w:pPr>
                    <w:spacing w:after="20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компоненти НУШ: суспільно-гуманітарна </w:t>
                  </w:r>
                </w:p>
                <w:p w14:paraId="545A9C75">
                  <w:pPr>
                    <w:spacing w:after="20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освітня галузь»</w:t>
                  </w:r>
                </w:p>
              </w:tc>
            </w:tr>
            <w:tr w14:paraId="02138EB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58F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вчителів математичного циклу та інформатики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7D00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Крисенко Т.В., вчитель математики,   І кваліфікаційна категорія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C5F55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«Особливості впровадження інноваційних </w:t>
                  </w:r>
                </w:p>
                <w:p w14:paraId="0D9112D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технологій в освітній процес з урахуванням</w:t>
                  </w:r>
                </w:p>
                <w:p w14:paraId="74EC91B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педагогіки партнерства та принципу</w:t>
                  </w:r>
                </w:p>
                <w:p w14:paraId="2985838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 дитиноцентризму»</w:t>
                  </w:r>
                </w:p>
              </w:tc>
            </w:tr>
            <w:tr w14:paraId="4AD6C5F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7A11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B73D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85F2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</w:tr>
            <w:tr w14:paraId="45C7EAA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55F2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вчителів природничого циклу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F835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Кардавар В.В.., вчитель  біології, вища кваліфікаційна категорія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B0B9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«Сучасні педагогічні стратегії викладання </w:t>
                  </w:r>
                </w:p>
                <w:p w14:paraId="750CED6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природничих дисциплін для розвитку самоефективної особистості в</w:t>
                  </w:r>
                </w:p>
                <w:p w14:paraId="0CEEF20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умовах впровадження НУШ»</w:t>
                  </w:r>
                </w:p>
              </w:tc>
            </w:tr>
            <w:tr w14:paraId="011427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303E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класних керівників 1-4 класів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38B37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Поліщук О.В., вчитель початкових класів, І категорія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5249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«Формування конкурентноспроможної </w:t>
                  </w:r>
                </w:p>
                <w:p w14:paraId="2C48D4B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особистості здобувача освіти шляхом  інноваційних технологій на основі  педагогіки партнерства та принципу дитиноцентризму»</w:t>
                  </w:r>
                </w:p>
              </w:tc>
            </w:tr>
            <w:tr w14:paraId="21B3414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4422DB">
                  <w:pPr>
                    <w:spacing w:after="200" w:line="239" w:lineRule="atLeast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МО класних керівників:</w:t>
                  </w:r>
                </w:p>
                <w:p w14:paraId="7D3193E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5 – 11 класів</w:t>
                  </w: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3780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Пірник Л.М., вчитель укр.мови і літератури , вища категорія , «Старший вчитель»</w:t>
                  </w: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4042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Діяльність класного керівника щодо</w:t>
                  </w:r>
                </w:p>
                <w:p w14:paraId="363F33C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створення умов для формування </w:t>
                  </w:r>
                </w:p>
                <w:p w14:paraId="0FE400D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>самореалізації особистості здобувача</w:t>
                  </w:r>
                </w:p>
                <w:p w14:paraId="702469C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освіти, розвитку духовного і</w:t>
                  </w:r>
                </w:p>
                <w:p w14:paraId="23CBA39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інтелектуального потенціалу через</w:t>
                  </w:r>
                </w:p>
                <w:p w14:paraId="0A20A6F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  <w:t xml:space="preserve"> організацію освітнього простору»</w:t>
                  </w:r>
                </w:p>
              </w:tc>
            </w:tr>
            <w:tr w14:paraId="1D34805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A7B4F">
                  <w:pPr>
                    <w:spacing w:after="200" w:line="239" w:lineRule="atLeast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934F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024C4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</w:tr>
            <w:tr w14:paraId="569E459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FAC5">
                  <w:pPr>
                    <w:spacing w:after="200" w:line="239" w:lineRule="atLeast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3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A4CE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uk-UA"/>
                      <w14:ligatures w14:val="none"/>
                    </w:rPr>
                  </w:pPr>
                </w:p>
              </w:tc>
              <w:tc>
                <w:tcPr>
                  <w:tcW w:w="5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53C12">
                  <w:pPr>
                    <w:spacing w:after="120" w:line="295" w:lineRule="atLeast"/>
                    <w:jc w:val="both"/>
                    <w:outlineLvl w:val="1"/>
                    <w:rPr>
                      <w:rFonts w:ascii="inherit" w:hAnsi="inherit" w:eastAsia="Times New Roman" w:cs="Times New Roman"/>
                      <w:kern w:val="0"/>
                      <w:sz w:val="45"/>
                      <w:szCs w:val="45"/>
                      <w:lang w:eastAsia="uk-UA"/>
                      <w14:ligatures w14:val="none"/>
                    </w:rPr>
                  </w:pPr>
                </w:p>
              </w:tc>
            </w:tr>
          </w:tbl>
          <w:p w14:paraId="2AE95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14:paraId="53B2D2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</w:tbl>
    <w:p w14:paraId="403376D5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62A9F7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</w:t>
      </w:r>
    </w:p>
    <w:p w14:paraId="111F2161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Затверджую</w:t>
      </w:r>
    </w:p>
    <w:p w14:paraId="7250460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Директор  ліцею</w:t>
      </w:r>
    </w:p>
    <w:p w14:paraId="4EB571F6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        Микола КАРДАВАР</w:t>
      </w:r>
    </w:p>
    <w:p w14:paraId="0C9A5DF2">
      <w:pPr>
        <w:shd w:val="clear" w:color="auto" w:fill="FFFFFF"/>
        <w:spacing w:after="0" w:line="240" w:lineRule="auto"/>
        <w:jc w:val="right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1912CEC7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3B7774CF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6"/>
          <w:szCs w:val="36"/>
          <w:lang w:eastAsia="uk-UA"/>
          <w14:ligatures w14:val="none"/>
        </w:rPr>
        <w:t>ПЛАН РОБОТИ</w:t>
      </w:r>
    </w:p>
    <w:p w14:paraId="67CA77C2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МЕТОДИЧНОЇ РАДИ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36"/>
          <w:szCs w:val="36"/>
          <w:lang w:eastAsia="uk-UA"/>
          <w14:ligatures w14:val="none"/>
        </w:rPr>
        <w:t> </w:t>
      </w:r>
    </w:p>
    <w:p w14:paraId="1FE60DF0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  <w:t> Чулаківського ліцею Чулаківської сільської ради Скадовського району Херсонської області</w:t>
      </w:r>
    </w:p>
    <w:p w14:paraId="57B16D07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НА 2024-2025 НАВЧАЛЬНИЙ РІК</w:t>
      </w:r>
    </w:p>
    <w:p w14:paraId="5BE22744">
      <w:pPr>
        <w:shd w:val="clear" w:color="auto" w:fill="FFFFFF"/>
        <w:spacing w:after="0"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</w:p>
    <w:tbl>
      <w:tblPr>
        <w:tblStyle w:val="3"/>
        <w:tblW w:w="10299" w:type="dxa"/>
        <w:tblInd w:w="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9"/>
      </w:tblGrid>
      <w:tr w14:paraId="08DB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312C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32"/>
                <w:szCs w:val="32"/>
                <w:lang w:eastAsia="uk-UA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                          І засідання.      ВЕРЕСЕНЬ</w:t>
            </w:r>
          </w:p>
          <w:p w14:paraId="76772D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1. Обговорення та погодження плану методичної роботи на 2024/2025 навчальний рік.</w:t>
            </w:r>
          </w:p>
          <w:p w14:paraId="551C72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2. Обговорення та затвердження планів роботи  МО ліцею на 2024/2025 навчальний рік.</w:t>
            </w:r>
          </w:p>
          <w:p w14:paraId="3F50AD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 Особливості навчально-виховного процесу в 2024/2025 навчальному році (методичні рекомендації).</w:t>
            </w:r>
          </w:p>
          <w:p w14:paraId="78A18F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4. Затвердження плану проведення предметних тижнів в 2023/2024 навчальному році</w:t>
            </w:r>
          </w:p>
          <w:p w14:paraId="69001D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5. Дистанційне навчання  - форми і методи подання матеріалу на навчальних платформах.</w:t>
            </w:r>
          </w:p>
          <w:p w14:paraId="44804B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8. Рекомедації щодо проведення Олімпійського тижня.</w:t>
            </w:r>
          </w:p>
        </w:tc>
      </w:tr>
    </w:tbl>
    <w:p w14:paraId="5C1CDEB0">
      <w:pPr>
        <w:shd w:val="clear" w:color="auto" w:fill="FFFFFF"/>
        <w:spacing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ІІ засідання.  ЛИСТОПАД</w:t>
      </w:r>
    </w:p>
    <w:p w14:paraId="125EE537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</w:t>
      </w:r>
    </w:p>
    <w:p w14:paraId="5D8C2095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Організація взаємо відвідування уроків. Аналіз особливостей сучасного уроку.</w:t>
      </w:r>
    </w:p>
    <w:p w14:paraId="63CAD768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2.Система контролю та оцінювання навчальних досягнень учнів у відповідності до ДСО.</w:t>
      </w:r>
    </w:p>
    <w:p w14:paraId="77B6A478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3.Використання ігрових методів  навчання  на уроках  у початкових класах.</w:t>
      </w:r>
    </w:p>
    <w:p w14:paraId="34D07AD1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4.Відвідування і обговорення фрагментів уроків.       </w:t>
      </w:r>
    </w:p>
    <w:p w14:paraId="3D047B11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5.</w:t>
      </w:r>
      <w:r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Тиждень педмайстерності вчителів української та англійської мови</w:t>
      </w:r>
    </w:p>
    <w:p w14:paraId="368A1BB4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6. Огляд нормативних документів, новинок психолого-педагогічної літератури.</w:t>
      </w:r>
    </w:p>
    <w:p w14:paraId="6B558934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B7D6E4D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ІІІ засідання.  СІЧЕНЬ</w:t>
      </w:r>
    </w:p>
    <w:p w14:paraId="02A7DB08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Про результативність методичної роботи за І семестр 2024/2025 н. р..</w:t>
      </w:r>
    </w:p>
    <w:p w14:paraId="7C8A809E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Застосування інноваційних технологій навчання.</w:t>
      </w:r>
    </w:p>
    <w:p w14:paraId="68752EE0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 Педагогічні читання: Впровадження в навчальний процес  інноваційних технологій навчання.</w:t>
      </w:r>
    </w:p>
    <w:p w14:paraId="7294337E">
      <w:pPr>
        <w:shd w:val="clear" w:color="auto" w:fill="FFFFFF"/>
        <w:spacing w:after="0" w:line="240" w:lineRule="auto"/>
        <w:ind w:left="142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4.Тиждень педмайстерності вчителя біології та фізики.</w:t>
      </w:r>
    </w:p>
    <w:p w14:paraId="3A886D19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5. Проблемний семінар у вигляді брейн-рингу «Творча діяльність вчителя і учня»</w:t>
      </w:r>
    </w:p>
    <w:p w14:paraId="1ECE2988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3149B70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661C0AE4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ІУ засідання.  БЕРЕЗЕНЬ</w:t>
      </w:r>
    </w:p>
    <w:p w14:paraId="5CDAA76A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Про підготовку учнів  4 класів до державної підсумкової атестації - 2025.</w:t>
      </w:r>
    </w:p>
    <w:p w14:paraId="4B557E80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Творчі звіти вчителів, що атестуються: «Сучасні педагогічні технології – основа удосконалення освітнього процесу».</w:t>
      </w:r>
    </w:p>
    <w:p w14:paraId="29E2CB0B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   Сучасні шляхи підвищення ефективності навчально - виховного процесу</w:t>
      </w:r>
    </w:p>
    <w:p w14:paraId="7C9436F7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 Тиждень педагогічної майстерності вчителів - математики.</w:t>
      </w:r>
    </w:p>
    <w:p w14:paraId="6D667273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5.Аналіз і обговорення відкритих уроків.</w:t>
      </w:r>
    </w:p>
    <w:p w14:paraId="0E41A05D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6.Нові методи роботи в ліцеї.</w:t>
      </w:r>
    </w:p>
    <w:p w14:paraId="06B1C98F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D8E2825">
      <w:pPr>
        <w:shd w:val="clear" w:color="auto" w:fill="FFFFFF"/>
        <w:spacing w:after="0" w:line="240" w:lineRule="auto"/>
        <w:jc w:val="center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засідання.  ТРАВЕНЬ</w:t>
      </w:r>
    </w:p>
    <w:p w14:paraId="01A7124D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Аналіз роботи методичної ради.</w:t>
      </w:r>
    </w:p>
    <w:p w14:paraId="0175B505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Про підсумки курсової перепідготовки вчителів.</w:t>
      </w:r>
    </w:p>
    <w:p w14:paraId="1BAE3844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 Звіт методичних об’єднань ліцею щодо реалізації планів роботи й роботи над методичною проблемою школи (інформація голів МО).</w:t>
      </w:r>
    </w:p>
    <w:p w14:paraId="05B15791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 Про планування методичної роботи на наступний навчальний рік.</w:t>
      </w:r>
    </w:p>
    <w:p w14:paraId="7F790C1C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5. Підготовка здобувачів освіти до успішного проходження НМТ</w:t>
      </w:r>
    </w:p>
    <w:p w14:paraId="61D279BB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6294DE36">
      <w:p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041DB14F">
      <w:pPr>
        <w:shd w:val="clear" w:color="auto" w:fill="FFFFFF"/>
        <w:spacing w:line="480" w:lineRule="atLeast"/>
        <w:jc w:val="center"/>
        <w:rPr>
          <w:rFonts w:ascii="Roboto" w:hAnsi="Roboto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32"/>
          <w:szCs w:val="32"/>
          <w:lang w:eastAsia="uk-UA"/>
          <w14:ligatures w14:val="none"/>
        </w:rPr>
        <w:t> </w:t>
      </w:r>
    </w:p>
    <w:p w14:paraId="19A9864D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7FEDE8A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294E4D4">
      <w:pPr>
        <w:spacing w:after="0" w:line="240" w:lineRule="auto"/>
        <w:ind w:firstLine="300"/>
        <w:jc w:val="center"/>
        <w:rPr>
          <w:rFonts w:ascii="Times New Roman" w:hAnsi="Times New Roman" w:eastAsia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sectPr>
      <w:pgSz w:w="11906" w:h="16838"/>
      <w:pgMar w:top="1134" w:right="567" w:bottom="116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55FF1"/>
    <w:multiLevelType w:val="multilevel"/>
    <w:tmpl w:val="5BC55F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727115D"/>
    <w:multiLevelType w:val="multilevel"/>
    <w:tmpl w:val="672711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3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C3"/>
    <w:rsid w:val="000002C6"/>
    <w:rsid w:val="00055712"/>
    <w:rsid w:val="00084018"/>
    <w:rsid w:val="000E244F"/>
    <w:rsid w:val="000E58C4"/>
    <w:rsid w:val="00131D37"/>
    <w:rsid w:val="001357C2"/>
    <w:rsid w:val="00142C6F"/>
    <w:rsid w:val="001617C3"/>
    <w:rsid w:val="00191FEB"/>
    <w:rsid w:val="001D69B6"/>
    <w:rsid w:val="00202F71"/>
    <w:rsid w:val="00244867"/>
    <w:rsid w:val="00281645"/>
    <w:rsid w:val="0028737E"/>
    <w:rsid w:val="00287FD1"/>
    <w:rsid w:val="002D5621"/>
    <w:rsid w:val="002F1857"/>
    <w:rsid w:val="0031784B"/>
    <w:rsid w:val="003473D9"/>
    <w:rsid w:val="003A0ACD"/>
    <w:rsid w:val="003A6784"/>
    <w:rsid w:val="003D4E5B"/>
    <w:rsid w:val="003E77D4"/>
    <w:rsid w:val="00401C97"/>
    <w:rsid w:val="0042163E"/>
    <w:rsid w:val="00421A37"/>
    <w:rsid w:val="004347EB"/>
    <w:rsid w:val="0047068C"/>
    <w:rsid w:val="004B22F0"/>
    <w:rsid w:val="004B6A48"/>
    <w:rsid w:val="004B737A"/>
    <w:rsid w:val="004C7C72"/>
    <w:rsid w:val="00536EC8"/>
    <w:rsid w:val="00541383"/>
    <w:rsid w:val="005565E5"/>
    <w:rsid w:val="005B45FE"/>
    <w:rsid w:val="005E0BF3"/>
    <w:rsid w:val="006355DC"/>
    <w:rsid w:val="00647652"/>
    <w:rsid w:val="00672937"/>
    <w:rsid w:val="00687044"/>
    <w:rsid w:val="006931A0"/>
    <w:rsid w:val="006E7EEC"/>
    <w:rsid w:val="00702C95"/>
    <w:rsid w:val="00726FC9"/>
    <w:rsid w:val="007570D6"/>
    <w:rsid w:val="007F0DAD"/>
    <w:rsid w:val="007F3252"/>
    <w:rsid w:val="007F7AD3"/>
    <w:rsid w:val="008A16EC"/>
    <w:rsid w:val="008C66E3"/>
    <w:rsid w:val="008D7793"/>
    <w:rsid w:val="008E4F57"/>
    <w:rsid w:val="008F0592"/>
    <w:rsid w:val="009134EF"/>
    <w:rsid w:val="009239EE"/>
    <w:rsid w:val="00975B72"/>
    <w:rsid w:val="00976C33"/>
    <w:rsid w:val="009837AA"/>
    <w:rsid w:val="009E5AF4"/>
    <w:rsid w:val="009F05EB"/>
    <w:rsid w:val="009F153C"/>
    <w:rsid w:val="00A37578"/>
    <w:rsid w:val="00A53AB0"/>
    <w:rsid w:val="00A56E5B"/>
    <w:rsid w:val="00AA013F"/>
    <w:rsid w:val="00AC1074"/>
    <w:rsid w:val="00AF43F1"/>
    <w:rsid w:val="00AF73BC"/>
    <w:rsid w:val="00B049A9"/>
    <w:rsid w:val="00B24782"/>
    <w:rsid w:val="00B3132E"/>
    <w:rsid w:val="00B435A3"/>
    <w:rsid w:val="00B478CE"/>
    <w:rsid w:val="00B76057"/>
    <w:rsid w:val="00BB7343"/>
    <w:rsid w:val="00BF544E"/>
    <w:rsid w:val="00C302A0"/>
    <w:rsid w:val="00C629B5"/>
    <w:rsid w:val="00C94FAC"/>
    <w:rsid w:val="00C955D5"/>
    <w:rsid w:val="00CA499F"/>
    <w:rsid w:val="00CB4C51"/>
    <w:rsid w:val="00CC6256"/>
    <w:rsid w:val="00CF6A72"/>
    <w:rsid w:val="00D0124A"/>
    <w:rsid w:val="00D72665"/>
    <w:rsid w:val="00D833DE"/>
    <w:rsid w:val="00DF778D"/>
    <w:rsid w:val="00E03FA5"/>
    <w:rsid w:val="00E12D51"/>
    <w:rsid w:val="00E50A11"/>
    <w:rsid w:val="00E54765"/>
    <w:rsid w:val="00EA451B"/>
    <w:rsid w:val="00EC6C08"/>
    <w:rsid w:val="00ED675B"/>
    <w:rsid w:val="00EF25AD"/>
    <w:rsid w:val="00F943BE"/>
    <w:rsid w:val="00F9633A"/>
    <w:rsid w:val="00FB0CA0"/>
    <w:rsid w:val="00FD46E2"/>
    <w:rsid w:val="17E167EB"/>
    <w:rsid w:val="2AD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7027</Words>
  <Characters>4006</Characters>
  <Lines>33</Lines>
  <Paragraphs>22</Paragraphs>
  <TotalTime>4</TotalTime>
  <ScaleCrop>false</ScaleCrop>
  <LinksUpToDate>false</LinksUpToDate>
  <CharactersWithSpaces>11011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2024-09-10T08:16:00Z</dcterms:created>
  <dc:creator>Ольга Свиридова</dc:creator>
  <cp:lastModifiedBy>nikol</cp:lastModifiedBy>
  <dcterms:modified xsi:type="dcterms:W3CDTF">2024-09-12T06:27:21Z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F5D20B8CFC5C4B5BB206EF4A8343BEF2_13</vt:lpwstr>
  </property>
</Properties>
</file>